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9C0" w:rsidRDefault="002749C0">
      <w:pPr>
        <w:spacing w:line="267" w:lineRule="auto"/>
      </w:pPr>
    </w:p>
    <w:p w:rsidR="002749C0" w:rsidRDefault="002749C0">
      <w:pPr>
        <w:spacing w:line="267" w:lineRule="auto"/>
      </w:pPr>
    </w:p>
    <w:p w:rsidR="002749C0" w:rsidRDefault="002749C0">
      <w:pPr>
        <w:spacing w:line="267" w:lineRule="auto"/>
      </w:pPr>
    </w:p>
    <w:p w:rsidR="002749C0" w:rsidRDefault="002749C0">
      <w:pPr>
        <w:spacing w:line="267" w:lineRule="auto"/>
      </w:pPr>
    </w:p>
    <w:p w:rsidR="002749C0" w:rsidRDefault="002749C0">
      <w:pPr>
        <w:spacing w:line="267" w:lineRule="auto"/>
      </w:pPr>
    </w:p>
    <w:p w:rsidR="002749C0" w:rsidRDefault="002749C0" w:rsidP="00BE6582">
      <w:pPr>
        <w:spacing w:line="2475" w:lineRule="exact"/>
      </w:pPr>
    </w:p>
    <w:p w:rsidR="002749C0" w:rsidRDefault="002749C0">
      <w:pPr>
        <w:spacing w:line="354" w:lineRule="auto"/>
      </w:pPr>
    </w:p>
    <w:p w:rsidR="002749C0" w:rsidRDefault="002749C0">
      <w:pPr>
        <w:spacing w:line="355" w:lineRule="auto"/>
      </w:pPr>
    </w:p>
    <w:p w:rsidR="002749C0" w:rsidRDefault="00D20D1F">
      <w:pPr>
        <w:pStyle w:val="a5"/>
        <w:spacing w:beforeAutospacing="0" w:afterAutospacing="0" w:line="600" w:lineRule="auto"/>
        <w:jc w:val="center"/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2024年河南省高等职业教育技能大赛</w:t>
      </w:r>
    </w:p>
    <w:p w:rsidR="002749C0" w:rsidRDefault="00D20D1F">
      <w:pPr>
        <w:pStyle w:val="a5"/>
        <w:spacing w:beforeAutospacing="0" w:afterAutospacing="0" w:line="600" w:lineRule="auto"/>
        <w:jc w:val="center"/>
        <w:rPr>
          <w:rFonts w:ascii="宋体" w:eastAsia="宋体" w:hAnsi="宋体" w:cs="宋体"/>
          <w:sz w:val="43"/>
          <w:szCs w:val="43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高铁信号与客运组织赛项竞赛方案</w:t>
      </w:r>
    </w:p>
    <w:p w:rsidR="002749C0" w:rsidRDefault="00D20D1F">
      <w:pPr>
        <w:spacing w:before="344" w:line="592" w:lineRule="exact"/>
        <w:ind w:left="3068"/>
        <w:rPr>
          <w:rFonts w:ascii="宋体" w:eastAsia="宋体" w:hAnsi="宋体" w:cs="宋体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赛题</w:t>
      </w:r>
      <w:r w:rsidR="00BE6582"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第</w:t>
      </w:r>
      <w:r w:rsidR="008C4A35"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>一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套</w:t>
      </w:r>
    </w:p>
    <w:p w:rsidR="002749C0" w:rsidRDefault="002749C0">
      <w:pPr>
        <w:spacing w:line="592" w:lineRule="exact"/>
        <w:rPr>
          <w:rFonts w:ascii="宋体" w:eastAsia="宋体" w:hAnsi="宋体" w:cs="宋体"/>
          <w:sz w:val="43"/>
          <w:szCs w:val="43"/>
          <w:lang w:eastAsia="zh-CN"/>
        </w:rPr>
        <w:sectPr w:rsidR="002749C0">
          <w:pgSz w:w="11906" w:h="16839"/>
          <w:pgMar w:top="1431" w:right="1785" w:bottom="0" w:left="1785" w:header="0" w:footer="0" w:gutter="0"/>
          <w:cols w:space="720"/>
        </w:sectPr>
      </w:pPr>
    </w:p>
    <w:p w:rsidR="002749C0" w:rsidRDefault="00D20D1F">
      <w:pPr>
        <w:pStyle w:val="a5"/>
        <w:spacing w:beforeAutospacing="0" w:afterAutospacing="0"/>
        <w:ind w:firstLineChars="200" w:firstLine="880"/>
        <w:jc w:val="both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lastRenderedPageBreak/>
        <w:t>2024年河南省高等职业教育技能大赛</w:t>
      </w:r>
    </w:p>
    <w:p w:rsidR="002749C0" w:rsidRDefault="00D20D1F">
      <w:pPr>
        <w:pStyle w:val="a5"/>
        <w:spacing w:beforeAutospacing="0" w:afterAutospacing="0"/>
        <w:jc w:val="center"/>
        <w:rPr>
          <w:sz w:val="21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  <w:r>
        <w:rPr>
          <w:rFonts w:ascii="宋体" w:eastAsia="宋体" w:hAnsi="宋体" w:cs="宋体"/>
          <w:b/>
          <w:bCs/>
          <w:spacing w:val="5"/>
          <w:position w:val="2"/>
          <w:sz w:val="43"/>
          <w:szCs w:val="43"/>
        </w:rPr>
        <w:t>赛题</w:t>
      </w:r>
      <w:r w:rsidR="008C4A35">
        <w:rPr>
          <w:rFonts w:ascii="宋体" w:eastAsia="宋体" w:hAnsi="宋体" w:cs="宋体" w:hint="eastAsia"/>
          <w:b/>
          <w:bCs/>
          <w:spacing w:val="5"/>
          <w:position w:val="2"/>
          <w:sz w:val="43"/>
          <w:szCs w:val="43"/>
        </w:rPr>
        <w:t>一</w:t>
      </w:r>
    </w:p>
    <w:p w:rsidR="002749C0" w:rsidRDefault="002749C0">
      <w:pPr>
        <w:rPr>
          <w:lang w:eastAsia="zh-CN"/>
        </w:rPr>
      </w:pPr>
    </w:p>
    <w:p w:rsidR="002749C0" w:rsidRDefault="00D20D1F">
      <w:pPr>
        <w:spacing w:before="114"/>
        <w:ind w:left="488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9"/>
          <w:sz w:val="35"/>
          <w:szCs w:val="35"/>
          <w:lang w:eastAsia="zh-CN"/>
        </w:rPr>
        <w:t>模块一 轨道交通通信信号设备设计施工与维护</w:t>
      </w:r>
    </w:p>
    <w:p w:rsidR="002749C0" w:rsidRDefault="00D20D1F">
      <w:pPr>
        <w:spacing w:before="313"/>
        <w:ind w:left="3445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（</w:t>
      </w:r>
      <w:r>
        <w:rPr>
          <w:rFonts w:ascii="Times New Roman" w:eastAsia="宋体" w:hAnsi="Times New Roman" w:cs="Times New Roman" w:hint="eastAsia"/>
          <w:spacing w:val="-8"/>
          <w:sz w:val="35"/>
          <w:szCs w:val="35"/>
          <w:lang w:eastAsia="zh-CN"/>
        </w:rPr>
        <w:t>65</w:t>
      </w: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分）</w:t>
      </w:r>
    </w:p>
    <w:p w:rsidR="002749C0" w:rsidRDefault="002749C0">
      <w:pPr>
        <w:spacing w:line="302" w:lineRule="auto"/>
        <w:rPr>
          <w:lang w:eastAsia="zh-CN"/>
        </w:rPr>
      </w:pPr>
    </w:p>
    <w:p w:rsidR="002749C0" w:rsidRDefault="00D20D1F">
      <w:pPr>
        <w:spacing w:before="101" w:line="226" w:lineRule="auto"/>
        <w:ind w:left="31"/>
        <w:outlineLvl w:val="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7"/>
          <w:sz w:val="32"/>
          <w:szCs w:val="32"/>
          <w:lang w:eastAsia="zh-CN"/>
        </w:rPr>
        <w:t>一、竞赛须知</w:t>
      </w:r>
    </w:p>
    <w:p w:rsidR="002749C0" w:rsidRDefault="00D20D1F">
      <w:pPr>
        <w:pStyle w:val="a4"/>
        <w:spacing w:before="91" w:line="348" w:lineRule="auto"/>
        <w:ind w:left="20" w:firstLineChars="106" w:firstLine="341"/>
        <w:rPr>
          <w:spacing w:val="3"/>
          <w:lang w:eastAsia="zh-CN"/>
        </w:rPr>
      </w:pPr>
      <w:r>
        <w:rPr>
          <w:spacing w:val="6"/>
          <w:lang w:eastAsia="zh-CN"/>
        </w:rPr>
        <w:t>（</w:t>
      </w:r>
      <w:r>
        <w:rPr>
          <w:spacing w:val="-79"/>
          <w:lang w:eastAsia="zh-CN"/>
        </w:rPr>
        <w:t xml:space="preserve"> </w:t>
      </w:r>
      <w:r>
        <w:rPr>
          <w:spacing w:val="6"/>
          <w:lang w:eastAsia="zh-CN"/>
        </w:rPr>
        <w:t>一）</w:t>
      </w:r>
      <w:r>
        <w:rPr>
          <w:spacing w:val="3"/>
          <w:lang w:eastAsia="zh-CN"/>
        </w:rPr>
        <w:t>本竞赛任务书如出现任务书缺页、字迹不清等问题，请及时向裁判示意，更换任务书。</w:t>
      </w:r>
    </w:p>
    <w:p w:rsidR="002749C0" w:rsidRDefault="00D20D1F">
      <w:pPr>
        <w:pStyle w:val="a4"/>
        <w:spacing w:before="91" w:line="348" w:lineRule="auto"/>
        <w:ind w:left="33" w:firstLineChars="100" w:firstLine="316"/>
        <w:rPr>
          <w:spacing w:val="3"/>
          <w:lang w:eastAsia="zh-CN"/>
        </w:rPr>
      </w:pPr>
      <w:r>
        <w:rPr>
          <w:rFonts w:hint="eastAsia"/>
          <w:spacing w:val="3"/>
          <w:lang w:eastAsia="zh-CN"/>
        </w:rPr>
        <w:t>（二）</w:t>
      </w:r>
      <w:r>
        <w:rPr>
          <w:spacing w:val="3"/>
          <w:lang w:eastAsia="zh-CN"/>
        </w:rPr>
        <w:t>竞赛时间共 110 分钟，参赛团队应在 110 分钟内完成竞赛任务书规定内容。</w:t>
      </w:r>
    </w:p>
    <w:p w:rsidR="002749C0" w:rsidRDefault="00D20D1F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 xml:space="preserve">模块一为“轨道交通信号设备设计施工与维护”，该模块包括4 个任务，分别为轨道交通信号设备配线表设计、轨道交通信号设备施工调试（实物）、 轨道交通信号设备检修（虚拟检修）、轨道交通信号设备故障查找（转辙机实物、信号机实物、轨道电路实物）。 </w:t>
      </w:r>
    </w:p>
    <w:p w:rsidR="002749C0" w:rsidRDefault="00D20D1F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具体考核内容、分值分配及时间分配，见表1。</w:t>
      </w:r>
    </w:p>
    <w:p w:rsidR="002749C0" w:rsidRDefault="00D20D1F">
      <w:pPr>
        <w:spacing w:before="91" w:line="212" w:lineRule="auto"/>
        <w:ind w:left="2001" w:firstLineChars="200" w:firstLine="402"/>
        <w:rPr>
          <w:rFonts w:ascii="仿宋" w:eastAsia="仿宋" w:hAnsi="仿宋" w:cs="仿宋"/>
          <w:b/>
          <w:bCs/>
          <w:spacing w:val="-5"/>
          <w:lang w:eastAsia="zh-CN"/>
        </w:rPr>
      </w:pPr>
      <w:r>
        <w:rPr>
          <w:rFonts w:ascii="仿宋" w:eastAsia="仿宋" w:hAnsi="仿宋" w:cs="仿宋" w:hint="eastAsia"/>
          <w:b/>
          <w:bCs/>
          <w:spacing w:val="-5"/>
          <w:lang w:eastAsia="zh-CN"/>
        </w:rPr>
        <w:t>表1</w:t>
      </w:r>
      <w:r>
        <w:rPr>
          <w:rFonts w:ascii="仿宋" w:eastAsia="仿宋" w:hAnsi="仿宋" w:cs="仿宋"/>
          <w:b/>
          <w:bCs/>
          <w:spacing w:val="-5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spacing w:val="-5"/>
          <w:lang w:eastAsia="zh-CN"/>
        </w:rPr>
        <w:t xml:space="preserve"> 考核内容、分值分配及时间分配</w:t>
      </w:r>
    </w:p>
    <w:tbl>
      <w:tblPr>
        <w:tblStyle w:val="TableNormal"/>
        <w:tblW w:w="891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095"/>
        <w:gridCol w:w="1005"/>
        <w:gridCol w:w="3817"/>
        <w:gridCol w:w="922"/>
        <w:gridCol w:w="1321"/>
      </w:tblGrid>
      <w:tr w:rsidR="002749C0">
        <w:trPr>
          <w:trHeight w:val="454"/>
        </w:trPr>
        <w:tc>
          <w:tcPr>
            <w:tcW w:w="754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1095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模块</w:t>
            </w:r>
          </w:p>
        </w:tc>
        <w:tc>
          <w:tcPr>
            <w:tcW w:w="1005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  <w:lang w:eastAsia="zh-CN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817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500" w:firstLine="105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任务</w:t>
            </w:r>
          </w:p>
        </w:tc>
        <w:tc>
          <w:tcPr>
            <w:tcW w:w="922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分值</w:t>
            </w:r>
          </w:p>
        </w:tc>
        <w:tc>
          <w:tcPr>
            <w:tcW w:w="1321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竞赛</w:t>
            </w: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时间</w:t>
            </w:r>
          </w:p>
        </w:tc>
      </w:tr>
      <w:tr w:rsidR="002749C0">
        <w:trPr>
          <w:trHeight w:val="454"/>
        </w:trPr>
        <w:tc>
          <w:tcPr>
            <w:tcW w:w="754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ind w:left="335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轨道交通信号设备设计施工与维护（65分）</w:t>
            </w:r>
          </w:p>
        </w:tc>
        <w:tc>
          <w:tcPr>
            <w:tcW w:w="1005" w:type="dxa"/>
            <w:vMerge w:val="restart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 xml:space="preserve">  A项目</w:t>
            </w:r>
          </w:p>
        </w:tc>
        <w:tc>
          <w:tcPr>
            <w:tcW w:w="3817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1.轨道交通信号设备配线表设计</w:t>
            </w:r>
          </w:p>
        </w:tc>
        <w:tc>
          <w:tcPr>
            <w:tcW w:w="922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7分</w:t>
            </w:r>
          </w:p>
        </w:tc>
        <w:tc>
          <w:tcPr>
            <w:tcW w:w="1321" w:type="dxa"/>
            <w:vMerge w:val="restart"/>
            <w:vAlign w:val="center"/>
          </w:tcPr>
          <w:p w:rsidR="002749C0" w:rsidRDefault="002749C0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80分钟</w:t>
            </w:r>
          </w:p>
          <w:p w:rsidR="002749C0" w:rsidRDefault="002749C0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</w:tr>
      <w:tr w:rsidR="002749C0">
        <w:trPr>
          <w:trHeight w:val="557"/>
        </w:trPr>
        <w:tc>
          <w:tcPr>
            <w:tcW w:w="754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ind w:left="312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</w:t>
            </w:r>
          </w:p>
        </w:tc>
        <w:tc>
          <w:tcPr>
            <w:tcW w:w="1095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2749C0" w:rsidRDefault="002749C0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2.轨道交通信号设备施工调试</w:t>
            </w:r>
          </w:p>
        </w:tc>
        <w:tc>
          <w:tcPr>
            <w:tcW w:w="922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25分</w:t>
            </w:r>
          </w:p>
        </w:tc>
        <w:tc>
          <w:tcPr>
            <w:tcW w:w="1321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2749C0">
        <w:trPr>
          <w:trHeight w:val="649"/>
        </w:trPr>
        <w:tc>
          <w:tcPr>
            <w:tcW w:w="754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ind w:left="317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</w:t>
            </w:r>
          </w:p>
        </w:tc>
        <w:tc>
          <w:tcPr>
            <w:tcW w:w="1095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2749C0" w:rsidRDefault="002749C0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竞速（按配线表设计和施工调试总时间，导通成功才能参与竞速）</w:t>
            </w:r>
          </w:p>
        </w:tc>
        <w:tc>
          <w:tcPr>
            <w:tcW w:w="922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3分</w:t>
            </w:r>
          </w:p>
        </w:tc>
        <w:tc>
          <w:tcPr>
            <w:tcW w:w="1321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2749C0">
        <w:trPr>
          <w:trHeight w:val="512"/>
        </w:trPr>
        <w:tc>
          <w:tcPr>
            <w:tcW w:w="754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4</w:t>
            </w:r>
          </w:p>
        </w:tc>
        <w:tc>
          <w:tcPr>
            <w:tcW w:w="1095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2749C0" w:rsidRDefault="002749C0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3.轨道交通信号设备检修</w:t>
            </w:r>
          </w:p>
        </w:tc>
        <w:tc>
          <w:tcPr>
            <w:tcW w:w="922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8分</w:t>
            </w:r>
          </w:p>
        </w:tc>
        <w:tc>
          <w:tcPr>
            <w:tcW w:w="1321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2749C0">
        <w:trPr>
          <w:trHeight w:val="454"/>
        </w:trPr>
        <w:tc>
          <w:tcPr>
            <w:tcW w:w="754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5</w:t>
            </w:r>
          </w:p>
        </w:tc>
        <w:tc>
          <w:tcPr>
            <w:tcW w:w="1095" w:type="dxa"/>
            <w:vMerge/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B项目</w:t>
            </w: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4.轨道交通信号设备故障查找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20分</w:t>
            </w:r>
          </w:p>
        </w:tc>
        <w:tc>
          <w:tcPr>
            <w:tcW w:w="1321" w:type="dxa"/>
            <w:vMerge w:val="restart"/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30分钟</w:t>
            </w:r>
          </w:p>
        </w:tc>
      </w:tr>
      <w:tr w:rsidR="002749C0">
        <w:trPr>
          <w:trHeight w:val="454"/>
        </w:trPr>
        <w:tc>
          <w:tcPr>
            <w:tcW w:w="754" w:type="dxa"/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6</w:t>
            </w: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vAlign w:val="center"/>
          </w:tcPr>
          <w:p w:rsidR="002749C0" w:rsidRDefault="002749C0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2749C0" w:rsidRDefault="00D20D1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pacing w:val="-4"/>
                <w:sz w:val="21"/>
                <w:szCs w:val="21"/>
                <w:lang w:eastAsia="zh-CN"/>
              </w:rPr>
              <w:t>竞速（按故障查找完成时间，故障查找全部正确才能参与）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2749C0" w:rsidRDefault="00D20D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2分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2749C0" w:rsidRDefault="00274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</w:tbl>
    <w:p w:rsidR="002749C0" w:rsidRDefault="002749C0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b/>
          <w:bCs/>
          <w:color w:val="000000" w:themeColor="text1"/>
          <w:sz w:val="30"/>
          <w:szCs w:val="30"/>
        </w:rPr>
      </w:pPr>
    </w:p>
    <w:p w:rsidR="002749C0" w:rsidRDefault="00D20D1F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b/>
          <w:bCs/>
          <w:color w:val="000000" w:themeColor="text1"/>
          <w:sz w:val="30"/>
          <w:szCs w:val="30"/>
          <w:lang w:eastAsia="zh-CN"/>
        </w:rPr>
        <w:lastRenderedPageBreak/>
        <w:t>备注：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模块一A项目，两名选手先配合完成配线表设计和施工调试任务（自由分配顺序和时间），再配合进行检修任务，总时长为80分钟。</w:t>
      </w:r>
    </w:p>
    <w:p w:rsidR="002749C0" w:rsidRDefault="00D20D1F">
      <w:pPr>
        <w:pStyle w:val="a4"/>
        <w:spacing w:before="217" w:line="221" w:lineRule="auto"/>
        <w:ind w:firstLineChars="200" w:firstLine="656"/>
        <w:rPr>
          <w:lang w:eastAsia="zh-CN"/>
        </w:rPr>
      </w:pPr>
      <w:r>
        <w:rPr>
          <w:spacing w:val="9"/>
          <w:lang w:eastAsia="zh-CN"/>
        </w:rPr>
        <w:t>（三）正式比赛前，参赛选手需对竞赛平台中的设备、</w:t>
      </w:r>
    </w:p>
    <w:p w:rsidR="002749C0" w:rsidRDefault="00D20D1F">
      <w:pPr>
        <w:pStyle w:val="a4"/>
        <w:spacing w:before="91" w:line="348" w:lineRule="auto"/>
        <w:ind w:left="20" w:firstLine="13"/>
        <w:rPr>
          <w:lang w:eastAsia="zh-CN"/>
        </w:rPr>
      </w:pPr>
      <w:r>
        <w:rPr>
          <w:spacing w:val="13"/>
          <w:lang w:eastAsia="zh-CN"/>
        </w:rPr>
        <w:t>工器具、耗材等进行清点确认，准备时间为</w:t>
      </w:r>
      <w:r>
        <w:rPr>
          <w:spacing w:val="-51"/>
          <w:lang w:eastAsia="zh-CN"/>
        </w:rPr>
        <w:t xml:space="preserve"> </w:t>
      </w:r>
      <w:r>
        <w:rPr>
          <w:spacing w:val="12"/>
          <w:lang w:eastAsia="zh-CN"/>
        </w:rPr>
        <w:t>5</w:t>
      </w:r>
      <w:r>
        <w:rPr>
          <w:spacing w:val="-53"/>
          <w:lang w:eastAsia="zh-CN"/>
        </w:rPr>
        <w:t xml:space="preserve"> </w:t>
      </w:r>
      <w:r>
        <w:rPr>
          <w:spacing w:val="12"/>
          <w:lang w:eastAsia="zh-CN"/>
        </w:rPr>
        <w:t>分钟。正式比</w:t>
      </w:r>
      <w:r>
        <w:rPr>
          <w:spacing w:val="3"/>
          <w:lang w:eastAsia="zh-CN"/>
        </w:rPr>
        <w:t>赛开始后，参赛选手如测定竞赛技术平台中的设备、工具、模</w:t>
      </w:r>
      <w:r>
        <w:rPr>
          <w:spacing w:val="6"/>
          <w:lang w:eastAsia="zh-CN"/>
        </w:rPr>
        <w:t xml:space="preserve"> </w:t>
      </w:r>
      <w:r>
        <w:rPr>
          <w:spacing w:val="9"/>
          <w:lang w:eastAsia="zh-CN"/>
        </w:rPr>
        <w:t>块等有故障可向裁判提出更换，但如果该工具、模块经现场裁判与技术支持人员测定完好，属参赛选手误判时，不予延</w:t>
      </w:r>
      <w:r>
        <w:rPr>
          <w:spacing w:val="1"/>
          <w:lang w:eastAsia="zh-CN"/>
        </w:rPr>
        <w:t>时。</w:t>
      </w:r>
    </w:p>
    <w:p w:rsidR="002749C0" w:rsidRDefault="00D20D1F">
      <w:pPr>
        <w:pStyle w:val="a4"/>
        <w:spacing w:before="52" w:line="323" w:lineRule="auto"/>
        <w:ind w:left="22" w:right="158" w:firstLine="636"/>
        <w:rPr>
          <w:lang w:eastAsia="zh-CN"/>
        </w:rPr>
      </w:pPr>
      <w:r>
        <w:rPr>
          <w:spacing w:val="9"/>
          <w:lang w:eastAsia="zh-CN"/>
        </w:rPr>
        <w:t>（四）竞赛过程中，参赛选手要遵守安全操作规范，确保人身及设备安全，并接受裁判员的监督和警示。竞赛过程中，若出现因参赛选手不规范操作造成设备、仪表损坏等情</w:t>
      </w:r>
      <w:r>
        <w:rPr>
          <w:spacing w:val="7"/>
          <w:lang w:eastAsia="zh-CN"/>
        </w:rPr>
        <w:t>况，裁判向裁判长请示后，可根据现场情况给予酌情</w:t>
      </w:r>
      <w:r>
        <w:rPr>
          <w:spacing w:val="6"/>
          <w:lang w:eastAsia="zh-CN"/>
        </w:rPr>
        <w:t>扣分。</w:t>
      </w:r>
    </w:p>
    <w:p w:rsidR="002749C0" w:rsidRDefault="00D20D1F">
      <w:pPr>
        <w:pStyle w:val="a4"/>
        <w:spacing w:before="230" w:line="312" w:lineRule="auto"/>
        <w:ind w:left="38" w:right="69" w:firstLine="620"/>
        <w:rPr>
          <w:spacing w:val="9"/>
          <w:lang w:eastAsia="zh-CN"/>
        </w:rPr>
      </w:pPr>
      <w:r>
        <w:rPr>
          <w:spacing w:val="9"/>
          <w:lang w:eastAsia="zh-CN"/>
        </w:rPr>
        <w:t>（五）在竞赛过程中，参赛选手如有舞弊、不服从裁判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 xml:space="preserve">判决、扰乱赛场秩序等行为，裁判长按照规定扣减相应分数。 </w:t>
      </w:r>
      <w:r>
        <w:rPr>
          <w:spacing w:val="8"/>
          <w:lang w:eastAsia="zh-CN"/>
        </w:rPr>
        <w:t>情节严重的取消竞赛资格，竞赛成绩记为零分。</w:t>
      </w:r>
    </w:p>
    <w:p w:rsidR="002749C0" w:rsidRDefault="00D20D1F">
      <w:pPr>
        <w:numPr>
          <w:ilvl w:val="0"/>
          <w:numId w:val="1"/>
        </w:numPr>
        <w:spacing w:before="101" w:line="227" w:lineRule="auto"/>
        <w:ind w:left="31"/>
        <w:outlineLvl w:val="0"/>
        <w:rPr>
          <w:rFonts w:ascii="黑体" w:eastAsia="黑体" w:hAnsi="黑体" w:cs="黑体"/>
          <w:spacing w:val="7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竞赛赛题</w:t>
      </w:r>
    </w:p>
    <w:p w:rsidR="002749C0" w:rsidRDefault="00D20D1F">
      <w:pPr>
        <w:spacing w:before="101" w:line="227" w:lineRule="auto"/>
        <w:outlineLvl w:val="0"/>
        <w:rPr>
          <w:rFonts w:ascii="黑体" w:eastAsia="黑体" w:hAnsi="黑体" w:cs="黑体"/>
          <w:spacing w:val="7"/>
          <w:sz w:val="48"/>
          <w:szCs w:val="48"/>
          <w:lang w:eastAsia="zh-CN"/>
        </w:rPr>
      </w:pP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 xml:space="preserve">            </w:t>
      </w: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 xml:space="preserve"> 模块一 A项目（80分钟）</w:t>
      </w:r>
    </w:p>
    <w:p w:rsidR="002749C0" w:rsidRDefault="00D20D1F">
      <w:pPr>
        <w:spacing w:before="219" w:line="222" w:lineRule="auto"/>
        <w:ind w:left="928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任务一 轨道交通信号设备配线表设计（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7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2749C0" w:rsidRDefault="00D20D1F">
      <w:pPr>
        <w:spacing w:before="227" w:line="226" w:lineRule="auto"/>
        <w:ind w:left="25"/>
        <w:outlineLvl w:val="2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5"/>
          <w:sz w:val="31"/>
          <w:szCs w:val="31"/>
          <w:lang w:eastAsia="zh-CN"/>
        </w:rPr>
        <w:t>任务要求：</w:t>
      </w:r>
    </w:p>
    <w:p w:rsidR="002749C0" w:rsidRDefault="00D20D1F">
      <w:pPr>
        <w:pStyle w:val="a4"/>
        <w:spacing w:before="222" w:line="342" w:lineRule="auto"/>
        <w:ind w:left="32" w:right="158" w:firstLine="638"/>
        <w:jc w:val="both"/>
        <w:rPr>
          <w:spacing w:val="8"/>
          <w:lang w:eastAsia="zh-CN"/>
        </w:rPr>
      </w:pPr>
      <w:r>
        <w:rPr>
          <w:spacing w:val="5"/>
          <w:lang w:eastAsia="zh-CN"/>
        </w:rPr>
        <w:t>选手按相关设计规范和技术标准，</w:t>
      </w:r>
      <w:r>
        <w:rPr>
          <w:spacing w:val="7"/>
          <w:lang w:eastAsia="zh-CN"/>
        </w:rPr>
        <w:t>根据交流转辙</w:t>
      </w:r>
      <w:r>
        <w:rPr>
          <w:spacing w:val="9"/>
          <w:lang w:eastAsia="zh-CN"/>
        </w:rPr>
        <w:t>机</w:t>
      </w:r>
      <w:r>
        <w:rPr>
          <w:rFonts w:ascii="Times New Roman" w:eastAsia="Times New Roman" w:hAnsi="Times New Roman" w:cs="Times New Roman"/>
          <w:lang w:eastAsia="zh-CN"/>
        </w:rPr>
        <w:t>ZYJ</w:t>
      </w:r>
      <w:r>
        <w:rPr>
          <w:rFonts w:ascii="Times New Roman" w:eastAsia="Times New Roman" w:hAnsi="Times New Roman" w:cs="Times New Roman"/>
          <w:spacing w:val="9"/>
          <w:lang w:eastAsia="zh-CN"/>
        </w:rPr>
        <w:t>7</w:t>
      </w:r>
      <w:r>
        <w:rPr>
          <w:rFonts w:ascii="Times New Roman" w:eastAsia="Times New Roman" w:hAnsi="Times New Roman" w:cs="Times New Roman"/>
          <w:spacing w:val="33"/>
          <w:w w:val="101"/>
          <w:lang w:eastAsia="zh-CN"/>
        </w:rPr>
        <w:t xml:space="preserve"> </w:t>
      </w:r>
      <w:r>
        <w:rPr>
          <w:spacing w:val="9"/>
          <w:lang w:eastAsia="zh-CN"/>
        </w:rPr>
        <w:t>单机牵引的原理接线图完成</w:t>
      </w:r>
      <w:r>
        <w:rPr>
          <w:rFonts w:hint="eastAsia"/>
          <w:spacing w:val="9"/>
          <w:lang w:eastAsia="zh-CN"/>
        </w:rPr>
        <w:t>11号</w:t>
      </w:r>
      <w:r>
        <w:rPr>
          <w:spacing w:val="9"/>
          <w:lang w:eastAsia="zh-CN"/>
        </w:rPr>
        <w:t>道岔控</w:t>
      </w:r>
      <w:r>
        <w:rPr>
          <w:spacing w:val="8"/>
          <w:lang w:eastAsia="zh-CN"/>
        </w:rPr>
        <w:t>制电路组合内部配线表设计。</w:t>
      </w:r>
    </w:p>
    <w:p w:rsidR="002749C0" w:rsidRDefault="00D20D1F">
      <w:pPr>
        <w:spacing w:before="327" w:line="222" w:lineRule="auto"/>
        <w:ind w:left="1010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lastRenderedPageBreak/>
        <w:t>任务二 轨道交通信号设备施工调试（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>25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2749C0" w:rsidRDefault="00D20D1F">
      <w:pPr>
        <w:spacing w:before="227" w:line="360" w:lineRule="auto"/>
        <w:ind w:left="31"/>
        <w:outlineLvl w:val="2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7"/>
          <w:sz w:val="30"/>
          <w:szCs w:val="30"/>
          <w:lang w:eastAsia="zh-CN"/>
        </w:rPr>
        <w:t>一、任务要求</w:t>
      </w:r>
    </w:p>
    <w:p w:rsidR="002749C0" w:rsidRDefault="00D20D1F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7"/>
          <w:sz w:val="31"/>
          <w:szCs w:val="31"/>
        </w:rPr>
      </w:pPr>
      <w:r>
        <w:rPr>
          <w:rFonts w:ascii="仿宋" w:eastAsia="仿宋" w:hAnsi="仿宋" w:cs="仿宋" w:hint="eastAsia"/>
          <w:spacing w:val="7"/>
          <w:sz w:val="31"/>
          <w:szCs w:val="31"/>
        </w:rPr>
        <w:t>两名</w:t>
      </w:r>
      <w:r>
        <w:rPr>
          <w:rFonts w:ascii="仿宋" w:eastAsia="仿宋" w:hAnsi="仿宋" w:cs="仿宋"/>
          <w:spacing w:val="7"/>
          <w:sz w:val="31"/>
          <w:szCs w:val="31"/>
        </w:rPr>
        <w:t>选手</w:t>
      </w:r>
      <w:r>
        <w:rPr>
          <w:rFonts w:ascii="仿宋" w:eastAsia="仿宋" w:hAnsi="仿宋" w:cs="仿宋" w:hint="eastAsia"/>
          <w:spacing w:val="7"/>
          <w:sz w:val="31"/>
          <w:szCs w:val="31"/>
        </w:rPr>
        <w:t>配合，</w:t>
      </w:r>
      <w:r>
        <w:rPr>
          <w:rFonts w:ascii="仿宋" w:eastAsia="仿宋" w:hAnsi="仿宋" w:cs="仿宋"/>
          <w:spacing w:val="7"/>
          <w:sz w:val="31"/>
          <w:szCs w:val="31"/>
        </w:rPr>
        <w:t>按相关</w:t>
      </w:r>
      <w:r>
        <w:rPr>
          <w:rFonts w:ascii="仿宋" w:eastAsia="仿宋" w:hAnsi="仿宋" w:cs="仿宋" w:hint="eastAsia"/>
          <w:spacing w:val="7"/>
          <w:sz w:val="31"/>
          <w:szCs w:val="31"/>
        </w:rPr>
        <w:t>施工</w:t>
      </w:r>
      <w:r>
        <w:rPr>
          <w:rFonts w:ascii="仿宋" w:eastAsia="仿宋" w:hAnsi="仿宋" w:cs="仿宋"/>
          <w:spacing w:val="7"/>
          <w:sz w:val="31"/>
          <w:szCs w:val="31"/>
        </w:rPr>
        <w:t>规范和技术标准</w:t>
      </w:r>
      <w:r>
        <w:rPr>
          <w:rFonts w:ascii="仿宋" w:eastAsia="仿宋" w:hAnsi="仿宋" w:cs="仿宋" w:hint="eastAsia"/>
          <w:spacing w:val="7"/>
          <w:sz w:val="31"/>
          <w:szCs w:val="31"/>
        </w:rPr>
        <w:t>，根据</w:t>
      </w:r>
      <w:r>
        <w:rPr>
          <w:rFonts w:ascii="仿宋" w:eastAsia="仿宋" w:hAnsi="仿宋" w:cs="仿宋"/>
          <w:spacing w:val="7"/>
          <w:sz w:val="31"/>
          <w:szCs w:val="31"/>
        </w:rPr>
        <w:t>任务一设计的道岔控制电路组合内部配线表</w:t>
      </w:r>
      <w:r>
        <w:rPr>
          <w:rFonts w:ascii="仿宋" w:eastAsia="仿宋" w:hAnsi="仿宋" w:cs="仿宋" w:hint="eastAsia"/>
          <w:spacing w:val="7"/>
          <w:sz w:val="31"/>
          <w:szCs w:val="31"/>
        </w:rPr>
        <w:t>对信号设备</w:t>
      </w:r>
      <w:r>
        <w:rPr>
          <w:rFonts w:ascii="仿宋" w:eastAsia="仿宋" w:hAnsi="仿宋" w:cs="仿宋"/>
          <w:spacing w:val="7"/>
          <w:sz w:val="31"/>
          <w:szCs w:val="31"/>
        </w:rPr>
        <w:t>进行施工调试并完成转辙机内部与电缆盒之间的配线，然后接入平台进行自动导通测试，验证功能实现情况。施工过程中可修正任务一的错误，完成配线</w:t>
      </w:r>
      <w:r>
        <w:rPr>
          <w:rFonts w:ascii="仿宋" w:eastAsia="仿宋" w:hAnsi="仿宋" w:cs="仿宋" w:hint="eastAsia"/>
          <w:spacing w:val="7"/>
          <w:sz w:val="31"/>
          <w:szCs w:val="31"/>
        </w:rPr>
        <w:t>。</w:t>
      </w:r>
    </w:p>
    <w:p w:rsidR="002749C0" w:rsidRDefault="00D20D1F">
      <w:pPr>
        <w:pStyle w:val="a5"/>
        <w:spacing w:beforeAutospacing="0" w:afterAutospacing="0"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8"/>
          <w:sz w:val="30"/>
          <w:szCs w:val="30"/>
        </w:rPr>
        <w:t>二、工具、仪表、材料准备（每个工位一套）</w:t>
      </w:r>
    </w:p>
    <w:p w:rsidR="002749C0" w:rsidRDefault="00D20D1F">
      <w:pPr>
        <w:pStyle w:val="a4"/>
        <w:spacing w:before="220" w:line="348" w:lineRule="auto"/>
        <w:ind w:left="20" w:firstLine="656"/>
        <w:jc w:val="both"/>
        <w:rPr>
          <w:lang w:eastAsia="zh-CN"/>
        </w:rPr>
      </w:pPr>
      <w:r>
        <w:rPr>
          <w:spacing w:val="-1"/>
          <w:lang w:eastAsia="zh-CN"/>
        </w:rPr>
        <w:t>螺丝刀、尖嘴钳、偏口钳、压线钳、剥线钳、套筒扳手、</w:t>
      </w:r>
      <w:r>
        <w:rPr>
          <w:spacing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lang w:eastAsia="zh-CN"/>
        </w:rPr>
        <w:t>250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52"/>
          <w:lang w:eastAsia="zh-CN"/>
        </w:rPr>
        <w:t xml:space="preserve"> </w:t>
      </w:r>
      <w:r>
        <w:rPr>
          <w:spacing w:val="5"/>
          <w:lang w:eastAsia="zh-CN"/>
        </w:rPr>
        <w:t>活动扳手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把等常用工具，</w:t>
      </w:r>
      <w:r>
        <w:rPr>
          <w:rFonts w:ascii="Times New Roman" w:eastAsia="Times New Roman" w:hAnsi="Times New Roman" w:cs="Times New Roman"/>
          <w:spacing w:val="5"/>
          <w:lang w:eastAsia="zh-CN"/>
        </w:rPr>
        <w:t>75W</w:t>
      </w:r>
      <w:r>
        <w:rPr>
          <w:rFonts w:ascii="Times New Roman" w:eastAsia="Times New Roman" w:hAnsi="Times New Roman" w:cs="Times New Roman"/>
          <w:spacing w:val="60"/>
          <w:lang w:eastAsia="zh-CN"/>
        </w:rPr>
        <w:t xml:space="preserve"> </w:t>
      </w:r>
      <w:r>
        <w:rPr>
          <w:spacing w:val="5"/>
          <w:lang w:eastAsia="zh-CN"/>
        </w:rPr>
        <w:t>电烙铁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把，万用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表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21"/>
          <w:lang w:eastAsia="zh-CN"/>
        </w:rPr>
        <w:t xml:space="preserve"> </w:t>
      </w:r>
      <w:r>
        <w:rPr>
          <w:spacing w:val="-3"/>
          <w:lang w:eastAsia="zh-CN"/>
        </w:rPr>
        <w:t>块、专用工具</w:t>
      </w:r>
      <w:r>
        <w:rPr>
          <w:spacing w:val="-3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19"/>
          <w:lang w:eastAsia="zh-CN"/>
        </w:rPr>
        <w:t xml:space="preserve"> </w:t>
      </w:r>
      <w:r>
        <w:rPr>
          <w:spacing w:val="-3"/>
          <w:lang w:eastAsia="zh-CN"/>
        </w:rPr>
        <w:t>套。</w:t>
      </w:r>
    </w:p>
    <w:p w:rsidR="002749C0" w:rsidRDefault="00D20D1F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三、材料准备</w:t>
      </w:r>
    </w:p>
    <w:p w:rsidR="002749C0" w:rsidRDefault="00D20D1F">
      <w:pPr>
        <w:pStyle w:val="a4"/>
        <w:spacing w:before="218" w:line="346" w:lineRule="auto"/>
        <w:ind w:left="25" w:right="97" w:firstLine="665"/>
        <w:jc w:val="both"/>
        <w:rPr>
          <w:spacing w:val="11"/>
          <w:lang w:eastAsia="zh-CN"/>
        </w:rPr>
      </w:pPr>
      <w:r>
        <w:rPr>
          <w:spacing w:val="7"/>
          <w:lang w:eastAsia="zh-CN"/>
        </w:rPr>
        <w:t>空组合（含侧面端子和继电器插座板</w:t>
      </w:r>
      <w:r>
        <w:rPr>
          <w:spacing w:val="15"/>
          <w:lang w:eastAsia="zh-CN"/>
        </w:rPr>
        <w:t>），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lang w:eastAsia="zh-CN"/>
        </w:rPr>
        <w:t>.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3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spacing w:val="7"/>
          <w:lang w:eastAsia="zh-CN"/>
        </w:rPr>
        <w:t>焊锡丝、压接</w:t>
      </w:r>
      <w:r>
        <w:rPr>
          <w:spacing w:val="4"/>
          <w:lang w:eastAsia="zh-CN"/>
        </w:rPr>
        <w:t>端子、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23 </w:t>
      </w:r>
      <w:r>
        <w:rPr>
          <w:spacing w:val="4"/>
          <w:lang w:eastAsia="zh-CN"/>
        </w:rPr>
        <w:t>×</w:t>
      </w:r>
      <w:r>
        <w:rPr>
          <w:rFonts w:ascii="Times New Roman" w:eastAsia="Times New Roman" w:hAnsi="Times New Roman" w:cs="Times New Roman"/>
          <w:spacing w:val="4"/>
          <w:lang w:eastAsia="zh-CN"/>
        </w:rPr>
        <w:t>0.15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4"/>
          <w:lang w:eastAsia="zh-CN"/>
        </w:rPr>
        <w:t>聚氯乙稀绝缘软线</w:t>
      </w:r>
      <w:r>
        <w:rPr>
          <w:spacing w:val="3"/>
          <w:lang w:eastAsia="zh-CN"/>
        </w:rPr>
        <w:t>、</w:t>
      </w:r>
      <w:r>
        <w:rPr>
          <w:rFonts w:ascii="Times New Roman" w:eastAsia="Times New Roman" w:hAnsi="Times New Roman" w:cs="Times New Roman"/>
          <w:spacing w:val="3"/>
          <w:lang w:eastAsia="zh-CN"/>
        </w:rPr>
        <w:t>7</w:t>
      </w:r>
      <w:r>
        <w:rPr>
          <w:rFonts w:ascii="Times New Roman" w:eastAsia="Times New Roman" w:hAnsi="Times New Roman" w:cs="Times New Roman"/>
          <w:spacing w:val="22"/>
          <w:lang w:eastAsia="zh-CN"/>
        </w:rPr>
        <w:t xml:space="preserve"> </w:t>
      </w:r>
      <w:r>
        <w:rPr>
          <w:spacing w:val="3"/>
          <w:lang w:eastAsia="zh-CN"/>
        </w:rPr>
        <w:t>×</w:t>
      </w:r>
      <w:r>
        <w:rPr>
          <w:rFonts w:ascii="Times New Roman" w:eastAsia="Times New Roman" w:hAnsi="Times New Roman" w:cs="Times New Roman"/>
          <w:spacing w:val="3"/>
          <w:lang w:eastAsia="zh-CN"/>
        </w:rPr>
        <w:t>0.52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3"/>
          <w:lang w:eastAsia="zh-CN"/>
        </w:rPr>
        <w:t>聚氯乙</w:t>
      </w:r>
      <w:r>
        <w:rPr>
          <w:spacing w:val="11"/>
          <w:lang w:eastAsia="zh-CN"/>
        </w:rPr>
        <w:t>稀绝缘软线、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4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11"/>
          <w:lang w:eastAsia="zh-CN"/>
        </w:rPr>
        <w:t>胶管、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8</w:t>
      </w:r>
      <w:r>
        <w:rPr>
          <w:rFonts w:ascii="Times New Roman" w:eastAsia="Times New Roman" w:hAnsi="Times New Roman" w:cs="Times New Roman"/>
          <w:spacing w:val="26"/>
          <w:lang w:eastAsia="zh-CN"/>
        </w:rPr>
        <w:t xml:space="preserve"> </w:t>
      </w:r>
      <w:r>
        <w:rPr>
          <w:spacing w:val="11"/>
          <w:lang w:eastAsia="zh-CN"/>
        </w:rPr>
        <w:t>胶管、尼龙扎带等。</w:t>
      </w:r>
    </w:p>
    <w:p w:rsidR="00C3587B" w:rsidRDefault="00C3587B">
      <w:pPr>
        <w:pStyle w:val="a5"/>
        <w:spacing w:beforeAutospacing="0" w:afterAutospacing="0" w:line="360" w:lineRule="auto"/>
        <w:ind w:firstLineChars="438" w:firstLine="1428"/>
        <w:rPr>
          <w:rFonts w:ascii="楷体" w:eastAsia="楷体" w:hAnsi="楷体" w:cs="楷体"/>
          <w:spacing w:val="8"/>
          <w:sz w:val="31"/>
          <w:szCs w:val="31"/>
        </w:rPr>
      </w:pPr>
    </w:p>
    <w:p w:rsidR="002749C0" w:rsidRDefault="00D20D1F">
      <w:pPr>
        <w:pStyle w:val="a5"/>
        <w:spacing w:beforeAutospacing="0" w:afterAutospacing="0" w:line="360" w:lineRule="auto"/>
        <w:ind w:firstLineChars="438" w:firstLine="1428"/>
        <w:rPr>
          <w:rFonts w:ascii="楷体" w:eastAsia="楷体" w:hAnsi="楷体" w:cs="楷体"/>
          <w:spacing w:val="8"/>
          <w:sz w:val="31"/>
          <w:szCs w:val="31"/>
        </w:rPr>
      </w:pPr>
      <w:r>
        <w:rPr>
          <w:rFonts w:ascii="楷体" w:eastAsia="楷体" w:hAnsi="楷体" w:cs="楷体" w:hint="eastAsia"/>
          <w:spacing w:val="8"/>
          <w:sz w:val="31"/>
          <w:szCs w:val="31"/>
        </w:rPr>
        <w:t xml:space="preserve">任务三 </w:t>
      </w:r>
      <w:r>
        <w:rPr>
          <w:rFonts w:ascii="楷体" w:eastAsia="楷体" w:hAnsi="楷体" w:cs="楷体"/>
          <w:spacing w:val="8"/>
          <w:sz w:val="31"/>
          <w:szCs w:val="31"/>
        </w:rPr>
        <w:t>轨道交通信号设备检修</w:t>
      </w:r>
      <w:r>
        <w:rPr>
          <w:rFonts w:ascii="楷体" w:eastAsia="楷体" w:hAnsi="楷体" w:cs="楷体" w:hint="eastAsia"/>
          <w:spacing w:val="8"/>
          <w:sz w:val="31"/>
          <w:szCs w:val="31"/>
        </w:rPr>
        <w:t>（8分）</w:t>
      </w:r>
    </w:p>
    <w:p w:rsidR="002749C0" w:rsidRDefault="00D20D1F">
      <w:pPr>
        <w:spacing w:before="50" w:line="360" w:lineRule="auto"/>
        <w:ind w:left="31" w:firstLineChars="200" w:firstLine="648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  <w:sectPr w:rsidR="002749C0">
          <w:pgSz w:w="11906" w:h="16839"/>
          <w:pgMar w:top="1431" w:right="1710" w:bottom="1134" w:left="1785" w:header="0" w:footer="0" w:gutter="0"/>
          <w:cols w:space="720"/>
        </w:sectPr>
      </w:pP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两名选手配合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完成转辙机虚拟</w:t>
      </w: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检修任务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。</w:t>
      </w:r>
    </w:p>
    <w:p w:rsidR="002749C0" w:rsidRDefault="002749C0">
      <w:pPr>
        <w:spacing w:before="50" w:line="360" w:lineRule="auto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</w:pPr>
    </w:p>
    <w:p w:rsidR="002749C0" w:rsidRDefault="00D20D1F">
      <w:pPr>
        <w:spacing w:before="101" w:line="360" w:lineRule="auto"/>
        <w:ind w:firstLineChars="700" w:firstLine="2618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模块一 B项目（30分钟）</w:t>
      </w:r>
    </w:p>
    <w:p w:rsidR="002749C0" w:rsidRDefault="00D20D1F">
      <w:pPr>
        <w:spacing w:before="102" w:line="360" w:lineRule="auto"/>
        <w:ind w:left="1010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</w:t>
      </w:r>
      <w:r>
        <w:rPr>
          <w:rFonts w:ascii="楷体" w:eastAsia="楷体" w:hAnsi="楷体" w:cs="楷体" w:hint="eastAsia"/>
          <w:spacing w:val="8"/>
          <w:sz w:val="31"/>
          <w:szCs w:val="31"/>
          <w:lang w:eastAsia="zh-CN"/>
        </w:rPr>
        <w:t>四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 xml:space="preserve"> 轨道交通信号设备故障查找（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20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2749C0" w:rsidRDefault="00D20D1F">
      <w:pPr>
        <w:spacing w:before="44" w:line="360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一、任务要求</w:t>
      </w:r>
    </w:p>
    <w:p w:rsidR="002749C0" w:rsidRDefault="00D20D1F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>根据道岔、区段和信号机</w:t>
      </w:r>
      <w:r>
        <w:rPr>
          <w:rFonts w:ascii="仿宋" w:eastAsia="仿宋" w:hAnsi="仿宋" w:cs="仿宋" w:hint="eastAsia"/>
          <w:spacing w:val="4"/>
          <w:sz w:val="31"/>
          <w:szCs w:val="31"/>
        </w:rPr>
        <w:t>设备的状态</w:t>
      </w:r>
      <w:r>
        <w:rPr>
          <w:rFonts w:ascii="仿宋" w:eastAsia="仿宋" w:hAnsi="仿宋" w:cs="仿宋"/>
          <w:spacing w:val="4"/>
          <w:sz w:val="31"/>
          <w:szCs w:val="31"/>
        </w:rPr>
        <w:t>判断故障</w:t>
      </w:r>
      <w:r>
        <w:rPr>
          <w:rFonts w:ascii="仿宋" w:eastAsia="仿宋" w:hAnsi="仿宋" w:cs="仿宋" w:hint="eastAsia"/>
          <w:spacing w:val="4"/>
          <w:sz w:val="31"/>
          <w:szCs w:val="31"/>
        </w:rPr>
        <w:t>的</w:t>
      </w:r>
      <w:r>
        <w:rPr>
          <w:rFonts w:ascii="仿宋" w:eastAsia="仿宋" w:hAnsi="仿宋" w:cs="仿宋"/>
          <w:spacing w:val="4"/>
          <w:sz w:val="31"/>
          <w:szCs w:val="31"/>
        </w:rPr>
        <w:t>范围，再利用万用表的电压档检测确定故障的精确位置，完成修复后，开始下一故障点的查找处理，直到排除所有故障。</w:t>
      </w:r>
      <w:r>
        <w:rPr>
          <w:rFonts w:ascii="仿宋" w:eastAsia="仿宋" w:hAnsi="仿宋" w:cs="仿宋" w:hint="eastAsia"/>
          <w:spacing w:val="4"/>
          <w:sz w:val="31"/>
          <w:szCs w:val="31"/>
        </w:rPr>
        <w:t>并正确纸质故障处理记录表。</w:t>
      </w:r>
    </w:p>
    <w:p w:rsidR="002749C0" w:rsidRDefault="00D20D1F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 w:hint="eastAsia"/>
          <w:spacing w:val="4"/>
          <w:sz w:val="31"/>
          <w:szCs w:val="31"/>
        </w:rPr>
        <w:t>故障查找只能使用万用表电压档，不能使用电阻档或蜂鸣档，不能打开线槽。</w:t>
      </w:r>
    </w:p>
    <w:p w:rsidR="002749C0" w:rsidRDefault="00D20D1F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二、</w:t>
      </w: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故障</w:t>
      </w: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现象</w:t>
      </w:r>
    </w:p>
    <w:p w:rsidR="002749C0" w:rsidRDefault="00D20D1F">
      <w:pPr>
        <w:pStyle w:val="a4"/>
        <w:spacing w:before="219" w:line="353" w:lineRule="auto"/>
        <w:ind w:right="97" w:firstLineChars="200" w:firstLine="660"/>
        <w:rPr>
          <w:spacing w:val="10"/>
          <w:lang w:eastAsia="zh-CN"/>
        </w:rPr>
      </w:pPr>
      <w:r>
        <w:rPr>
          <w:rFonts w:hint="eastAsia"/>
          <w:spacing w:val="10"/>
          <w:lang w:eastAsia="zh-CN"/>
        </w:rPr>
        <w:t>共设置</w:t>
      </w:r>
      <w:r>
        <w:rPr>
          <w:spacing w:val="10"/>
          <w:lang w:eastAsia="zh-CN"/>
        </w:rPr>
        <w:t>20个故障点。</w:t>
      </w:r>
    </w:p>
    <w:p w:rsidR="002749C0" w:rsidRDefault="00D20D1F">
      <w:pPr>
        <w:pStyle w:val="a4"/>
        <w:numPr>
          <w:ilvl w:val="0"/>
          <w:numId w:val="2"/>
        </w:numPr>
        <w:spacing w:before="219" w:line="353" w:lineRule="auto"/>
        <w:ind w:right="97" w:firstLineChars="200" w:firstLine="660"/>
        <w:rPr>
          <w:lang w:eastAsia="zh-CN"/>
        </w:rPr>
      </w:pPr>
      <w:r>
        <w:rPr>
          <w:rFonts w:ascii="Times New Roman" w:eastAsia="Times New Roman" w:hAnsi="Times New Roman" w:cs="Times New Roman"/>
          <w:spacing w:val="10"/>
          <w:lang w:eastAsia="zh-CN"/>
        </w:rPr>
        <w:t>5</w:t>
      </w:r>
      <w:r>
        <w:rPr>
          <w:rFonts w:ascii="Times New Roman" w:eastAsia="Times New Roman" w:hAnsi="Times New Roman" w:cs="Times New Roman"/>
          <w:spacing w:val="26"/>
          <w:w w:val="101"/>
          <w:lang w:eastAsia="zh-CN"/>
        </w:rPr>
        <w:t xml:space="preserve"> </w:t>
      </w:r>
      <w:r>
        <w:rPr>
          <w:spacing w:val="10"/>
          <w:lang w:eastAsia="zh-CN"/>
        </w:rPr>
        <w:t>灯位进站信号机电路故障为</w:t>
      </w:r>
      <w:r>
        <w:rPr>
          <w:rFonts w:hint="eastAsia"/>
          <w:spacing w:val="10"/>
          <w:lang w:eastAsia="zh-CN"/>
        </w:rPr>
        <w:t>7</w:t>
      </w:r>
      <w:r>
        <w:rPr>
          <w:rFonts w:ascii="Times New Roman" w:eastAsia="Times New Roman" w:hAnsi="Times New Roman" w:cs="Times New Roman"/>
          <w:spacing w:val="10"/>
          <w:lang w:eastAsia="zh-CN"/>
        </w:rPr>
        <w:t xml:space="preserve"> </w:t>
      </w:r>
      <w:r>
        <w:rPr>
          <w:spacing w:val="9"/>
          <w:lang w:eastAsia="zh-CN"/>
        </w:rPr>
        <w:t>个，现象</w:t>
      </w:r>
      <w:r>
        <w:rPr>
          <w:rFonts w:hint="eastAsia"/>
          <w:lang w:eastAsia="zh-CN"/>
        </w:rPr>
        <w:t>有</w:t>
      </w:r>
      <w:r>
        <w:rPr>
          <w:spacing w:val="3"/>
          <w:lang w:eastAsia="zh-CN"/>
        </w:rPr>
        <w:t>：双黄灯无法开放、</w:t>
      </w:r>
      <w:r>
        <w:rPr>
          <w:rFonts w:ascii="Times New Roman" w:eastAsia="宋体" w:hAnsi="Times New Roman" w:cs="Times New Roman" w:hint="eastAsia"/>
          <w:lang w:eastAsia="zh-CN"/>
        </w:rPr>
        <w:t>红灯</w:t>
      </w:r>
      <w:r>
        <w:rPr>
          <w:spacing w:val="3"/>
          <w:lang w:eastAsia="zh-CN"/>
        </w:rPr>
        <w:t>无法开放、</w:t>
      </w:r>
      <w:r>
        <w:rPr>
          <w:rFonts w:hint="eastAsia"/>
          <w:spacing w:val="3"/>
          <w:lang w:eastAsia="zh-CN"/>
        </w:rPr>
        <w:t>黄灯</w:t>
      </w:r>
      <w:r>
        <w:rPr>
          <w:spacing w:val="3"/>
          <w:lang w:eastAsia="zh-CN"/>
        </w:rPr>
        <w:t>无法</w:t>
      </w:r>
      <w:r>
        <w:rPr>
          <w:rFonts w:hint="eastAsia"/>
          <w:spacing w:val="3"/>
          <w:lang w:eastAsia="zh-CN"/>
        </w:rPr>
        <w:t>开放、绿</w:t>
      </w:r>
      <w:r>
        <w:rPr>
          <w:spacing w:val="3"/>
          <w:lang w:eastAsia="zh-CN"/>
        </w:rPr>
        <w:t>黄灯无法开</w:t>
      </w:r>
      <w:r>
        <w:rPr>
          <w:rFonts w:hint="eastAsia"/>
          <w:spacing w:val="3"/>
          <w:lang w:eastAsia="zh-CN"/>
        </w:rPr>
        <w:t>放、</w:t>
      </w:r>
      <w:r>
        <w:rPr>
          <w:rFonts w:ascii="Times New Roman" w:eastAsia="Times New Roman" w:hAnsi="Times New Roman" w:cs="Times New Roman" w:hint="eastAsia"/>
          <w:lang w:eastAsia="zh-CN"/>
        </w:rPr>
        <w:t>YBJ</w:t>
      </w:r>
      <w:r>
        <w:rPr>
          <w:rFonts w:hint="eastAsia"/>
          <w:spacing w:val="3"/>
          <w:lang w:eastAsia="zh-CN"/>
        </w:rPr>
        <w:t>继电器不励磁，</w:t>
      </w:r>
      <w:r>
        <w:rPr>
          <w:rFonts w:ascii="Times New Roman" w:eastAsia="Times New Roman" w:hAnsi="Times New Roman" w:cs="Times New Roman" w:hint="eastAsia"/>
          <w:lang w:eastAsia="zh-CN"/>
        </w:rPr>
        <w:t>ZXJ</w:t>
      </w:r>
      <w:r>
        <w:rPr>
          <w:rFonts w:hint="eastAsia"/>
          <w:spacing w:val="3"/>
          <w:lang w:eastAsia="zh-CN"/>
        </w:rPr>
        <w:t>继电器不励磁等</w:t>
      </w:r>
      <w:r>
        <w:rPr>
          <w:spacing w:val="4"/>
          <w:lang w:eastAsia="zh-CN"/>
        </w:rPr>
        <w:t>；</w:t>
      </w:r>
    </w:p>
    <w:p w:rsidR="002749C0" w:rsidRDefault="00D20D1F">
      <w:pPr>
        <w:pStyle w:val="a4"/>
        <w:numPr>
          <w:ilvl w:val="0"/>
          <w:numId w:val="2"/>
        </w:numPr>
        <w:spacing w:before="219" w:line="353" w:lineRule="auto"/>
        <w:ind w:right="97" w:firstLineChars="200" w:firstLine="636"/>
        <w:rPr>
          <w:lang w:eastAsia="zh-CN"/>
        </w:rPr>
      </w:pPr>
      <w:r>
        <w:rPr>
          <w:spacing w:val="4"/>
          <w:lang w:eastAsia="zh-CN"/>
        </w:rPr>
        <w:t>轨道电路</w:t>
      </w:r>
      <w:r>
        <w:rPr>
          <w:spacing w:val="11"/>
          <w:lang w:eastAsia="zh-CN"/>
        </w:rPr>
        <w:t>故障为</w:t>
      </w:r>
      <w:r>
        <w:rPr>
          <w:rFonts w:ascii="Times New Roman" w:eastAsia="宋体" w:hAnsi="Times New Roman" w:cs="Times New Roman" w:hint="eastAsia"/>
          <w:spacing w:val="11"/>
          <w:lang w:eastAsia="zh-CN"/>
        </w:rPr>
        <w:t>8</w:t>
      </w:r>
      <w:r>
        <w:rPr>
          <w:spacing w:val="11"/>
          <w:lang w:eastAsia="zh-CN"/>
        </w:rPr>
        <w:t>个，现象</w:t>
      </w:r>
      <w:r>
        <w:rPr>
          <w:rFonts w:hint="eastAsia"/>
          <w:spacing w:val="11"/>
          <w:lang w:eastAsia="zh-CN"/>
        </w:rPr>
        <w:t>有</w:t>
      </w:r>
      <w:r>
        <w:rPr>
          <w:spacing w:val="11"/>
          <w:lang w:eastAsia="zh-CN"/>
        </w:rPr>
        <w:t>：</w:t>
      </w:r>
      <w:r>
        <w:rPr>
          <w:rFonts w:hint="eastAsia"/>
          <w:spacing w:val="11"/>
          <w:lang w:eastAsia="zh-CN"/>
        </w:rPr>
        <w:t>发模亮红、</w:t>
      </w:r>
      <w:r>
        <w:rPr>
          <w:spacing w:val="11"/>
          <w:lang w:eastAsia="zh-CN"/>
        </w:rPr>
        <w:t>发送端轨道变压器二次侧断路、组合</w:t>
      </w:r>
      <w:r>
        <w:rPr>
          <w:spacing w:val="4"/>
          <w:lang w:eastAsia="zh-CN"/>
        </w:rPr>
        <w:t>内断线、接收端轨道变压器一次侧断路</w:t>
      </w:r>
      <w:r>
        <w:rPr>
          <w:rFonts w:hint="eastAsia"/>
          <w:spacing w:val="4"/>
          <w:lang w:eastAsia="zh-CN"/>
        </w:rPr>
        <w:t>、接模闪红、衰耗盘发送灯灭、衰耗盘接收灯灭、衰耗盘轨道亮红灯等</w:t>
      </w:r>
      <w:r>
        <w:rPr>
          <w:spacing w:val="4"/>
          <w:lang w:eastAsia="zh-CN"/>
        </w:rPr>
        <w:t>；</w:t>
      </w:r>
    </w:p>
    <w:p w:rsidR="00C3587B" w:rsidRDefault="00D20D1F" w:rsidP="00C3587B">
      <w:pPr>
        <w:pStyle w:val="a4"/>
        <w:numPr>
          <w:ilvl w:val="0"/>
          <w:numId w:val="2"/>
        </w:numPr>
        <w:spacing w:before="219" w:line="353" w:lineRule="auto"/>
        <w:ind w:right="97"/>
        <w:rPr>
          <w:spacing w:val="6"/>
          <w:lang w:eastAsia="zh-CN"/>
        </w:rPr>
      </w:pPr>
      <w:r>
        <w:rPr>
          <w:spacing w:val="4"/>
          <w:lang w:eastAsia="zh-CN"/>
        </w:rPr>
        <w:t>道岔控制</w:t>
      </w:r>
      <w:r>
        <w:rPr>
          <w:spacing w:val="12"/>
          <w:lang w:eastAsia="zh-CN"/>
        </w:rPr>
        <w:t>电路故障为</w:t>
      </w:r>
      <w:r>
        <w:rPr>
          <w:spacing w:val="-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pacing w:val="12"/>
          <w:lang w:eastAsia="zh-CN"/>
        </w:rPr>
        <w:t>5</w:t>
      </w:r>
      <w:r>
        <w:rPr>
          <w:spacing w:val="12"/>
          <w:lang w:eastAsia="zh-CN"/>
        </w:rPr>
        <w:t>个，现象</w:t>
      </w:r>
      <w:r>
        <w:rPr>
          <w:rFonts w:hint="eastAsia"/>
          <w:spacing w:val="12"/>
          <w:lang w:eastAsia="zh-CN"/>
        </w:rPr>
        <w:t>有</w:t>
      </w:r>
      <w:r>
        <w:rPr>
          <w:spacing w:val="12"/>
          <w:lang w:eastAsia="zh-CN"/>
        </w:rPr>
        <w:t>：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反无表示，操不动，定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定无表示操不动、</w:t>
      </w:r>
      <w:r>
        <w:rPr>
          <w:rFonts w:hint="eastAsia"/>
          <w:spacing w:val="6"/>
          <w:sz w:val="32"/>
          <w:szCs w:val="32"/>
          <w:lang w:eastAsia="zh-CN"/>
        </w:rPr>
        <w:t>室外定位，</w:t>
      </w:r>
      <w:r>
        <w:rPr>
          <w:rFonts w:ascii="Times New Roman" w:eastAsia="Times New Roman" w:hAnsi="Times New Roman" w:cs="Times New Roman" w:hint="eastAsia"/>
          <w:lang w:eastAsia="zh-CN"/>
        </w:rPr>
        <w:t>FCJ</w:t>
      </w:r>
      <w:r>
        <w:rPr>
          <w:rFonts w:hint="eastAsia"/>
          <w:spacing w:val="6"/>
          <w:sz w:val="32"/>
          <w:szCs w:val="32"/>
          <w:lang w:eastAsia="zh-CN"/>
        </w:rPr>
        <w:t>不落、</w:t>
      </w:r>
      <w:r>
        <w:rPr>
          <w:rFonts w:hint="eastAsia"/>
          <w:spacing w:val="2"/>
          <w:sz w:val="32"/>
          <w:szCs w:val="32"/>
          <w:lang w:eastAsia="zh-CN"/>
        </w:rPr>
        <w:t>定转反，转辙机不动</w:t>
      </w:r>
      <w:r>
        <w:rPr>
          <w:spacing w:val="2"/>
          <w:lang w:eastAsia="zh-CN"/>
        </w:rPr>
        <w:t>、</w:t>
      </w:r>
      <w:r>
        <w:rPr>
          <w:rFonts w:hint="eastAsia"/>
          <w:spacing w:val="2"/>
          <w:lang w:eastAsia="zh-CN"/>
        </w:rPr>
        <w:t>定转反，转辙机</w:t>
      </w:r>
      <w:r>
        <w:rPr>
          <w:rFonts w:hint="eastAsia"/>
          <w:spacing w:val="2"/>
          <w:lang w:eastAsia="zh-CN"/>
        </w:rPr>
        <w:lastRenderedPageBreak/>
        <w:t>不动、</w:t>
      </w:r>
      <w:r>
        <w:rPr>
          <w:rFonts w:hint="eastAsia"/>
          <w:spacing w:val="6"/>
          <w:lang w:eastAsia="zh-CN"/>
        </w:rPr>
        <w:t>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，定转反转不动，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反无表示、定反不表示。</w:t>
      </w:r>
    </w:p>
    <w:p w:rsidR="00C3587B" w:rsidRPr="00C3587B" w:rsidRDefault="00C3587B" w:rsidP="00C3587B">
      <w:pPr>
        <w:spacing w:before="101" w:line="360" w:lineRule="auto"/>
        <w:ind w:firstLineChars="300" w:firstLine="1122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 w:rsidRPr="00C3587B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模块二</w:t>
      </w:r>
      <w:r w:rsidRPr="00C3587B">
        <w:rPr>
          <w:rFonts w:ascii="黑体" w:eastAsia="黑体" w:hAnsi="黑体" w:cs="黑体"/>
          <w:spacing w:val="7"/>
          <w:sz w:val="36"/>
          <w:szCs w:val="36"/>
          <w:lang w:eastAsia="zh-CN"/>
        </w:rPr>
        <w:t xml:space="preserve">  </w:t>
      </w:r>
      <w:r w:rsidRPr="00C3587B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高铁客运组织（</w:t>
      </w:r>
      <w:r w:rsidRPr="00C3587B">
        <w:rPr>
          <w:rFonts w:ascii="黑体" w:eastAsia="黑体" w:hAnsi="黑体" w:cs="黑体"/>
          <w:spacing w:val="7"/>
          <w:sz w:val="36"/>
          <w:szCs w:val="36"/>
          <w:lang w:eastAsia="zh-CN"/>
        </w:rPr>
        <w:t xml:space="preserve">35 </w:t>
      </w:r>
      <w:r w:rsidRPr="00C3587B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分）</w:t>
      </w:r>
    </w:p>
    <w:p w:rsidR="00C3587B" w:rsidRPr="00C3587B" w:rsidRDefault="00C3587B" w:rsidP="00C3587B">
      <w:pPr>
        <w:pStyle w:val="a4"/>
        <w:spacing w:before="219" w:line="353" w:lineRule="auto"/>
        <w:ind w:right="97"/>
        <w:rPr>
          <w:b/>
          <w:spacing w:val="6"/>
          <w:lang w:eastAsia="zh-CN"/>
        </w:rPr>
      </w:pPr>
      <w:r w:rsidRPr="00C3587B">
        <w:rPr>
          <w:rFonts w:hint="eastAsia"/>
          <w:b/>
          <w:spacing w:val="6"/>
          <w:lang w:eastAsia="zh-CN"/>
        </w:rPr>
        <w:t>竞赛须知：</w:t>
      </w:r>
    </w:p>
    <w:p w:rsidR="00C3587B" w:rsidRPr="00C3587B" w:rsidRDefault="00C3587B" w:rsidP="00C3587B">
      <w:pPr>
        <w:pStyle w:val="a4"/>
        <w:spacing w:before="219" w:line="353" w:lineRule="auto"/>
        <w:ind w:right="97" w:firstLineChars="100" w:firstLine="322"/>
        <w:rPr>
          <w:spacing w:val="6"/>
          <w:lang w:eastAsia="zh-CN"/>
        </w:rPr>
      </w:pPr>
      <w:r w:rsidRPr="00C3587B">
        <w:rPr>
          <w:rFonts w:hint="eastAsia"/>
          <w:spacing w:val="6"/>
          <w:lang w:eastAsia="zh-CN"/>
        </w:rPr>
        <w:t>（一）本竞赛任务书如出现任务书缺页、字迹不清等问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题，请及时向裁判示意，更换任务书。</w:t>
      </w:r>
    </w:p>
    <w:p w:rsidR="00C3587B" w:rsidRPr="00C3587B" w:rsidRDefault="00C3587B" w:rsidP="00C3587B">
      <w:pPr>
        <w:pStyle w:val="a4"/>
        <w:spacing w:before="219" w:line="353" w:lineRule="auto"/>
        <w:ind w:right="97" w:firstLineChars="100" w:firstLine="322"/>
        <w:rPr>
          <w:spacing w:val="6"/>
          <w:lang w:eastAsia="zh-CN"/>
        </w:rPr>
      </w:pPr>
      <w:r w:rsidRPr="00C3587B">
        <w:rPr>
          <w:rFonts w:hint="eastAsia"/>
          <w:spacing w:val="6"/>
          <w:lang w:eastAsia="zh-CN"/>
        </w:rPr>
        <w:t>（二）竞赛时间共</w:t>
      </w:r>
      <w:r w:rsidRPr="00C3587B">
        <w:rPr>
          <w:spacing w:val="6"/>
          <w:lang w:eastAsia="zh-CN"/>
        </w:rPr>
        <w:t xml:space="preserve"> 45 </w:t>
      </w:r>
      <w:r w:rsidRPr="00C3587B">
        <w:rPr>
          <w:rFonts w:hint="eastAsia"/>
          <w:spacing w:val="6"/>
          <w:lang w:eastAsia="zh-CN"/>
        </w:rPr>
        <w:t>分钟，包括售票作业、站车作业和应急处置</w:t>
      </w:r>
      <w:r w:rsidRPr="00C3587B">
        <w:rPr>
          <w:spacing w:val="6"/>
          <w:lang w:eastAsia="zh-CN"/>
        </w:rPr>
        <w:t xml:space="preserve"> 3 </w:t>
      </w:r>
      <w:r w:rsidRPr="00C3587B">
        <w:rPr>
          <w:rFonts w:hint="eastAsia"/>
          <w:spacing w:val="6"/>
          <w:lang w:eastAsia="zh-CN"/>
        </w:rPr>
        <w:t>个子任务。参赛团队应在</w:t>
      </w:r>
      <w:r w:rsidRPr="00C3587B">
        <w:rPr>
          <w:spacing w:val="6"/>
          <w:lang w:eastAsia="zh-CN"/>
        </w:rPr>
        <w:t xml:space="preserve"> 45 </w:t>
      </w:r>
      <w:r w:rsidRPr="00C3587B">
        <w:rPr>
          <w:rFonts w:hint="eastAsia"/>
          <w:spacing w:val="6"/>
          <w:lang w:eastAsia="zh-CN"/>
        </w:rPr>
        <w:t>分钟内完成竞赛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任务书规定内容。</w:t>
      </w:r>
    </w:p>
    <w:p w:rsidR="00C3587B" w:rsidRPr="00C3587B" w:rsidRDefault="00C3587B" w:rsidP="00C3587B">
      <w:pPr>
        <w:pStyle w:val="a4"/>
        <w:spacing w:before="219" w:line="353" w:lineRule="auto"/>
        <w:ind w:right="97" w:firstLineChars="100" w:firstLine="322"/>
        <w:rPr>
          <w:spacing w:val="6"/>
          <w:lang w:eastAsia="zh-CN"/>
        </w:rPr>
      </w:pPr>
      <w:r w:rsidRPr="00C3587B">
        <w:rPr>
          <w:rFonts w:hint="eastAsia"/>
          <w:spacing w:val="6"/>
          <w:lang w:eastAsia="zh-CN"/>
        </w:rPr>
        <w:t>（三）正式比赛前，参赛选手需对竞赛平台中的设备、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耗材等进行清点确认，准备时间为</w:t>
      </w:r>
      <w:r w:rsidR="00332904">
        <w:rPr>
          <w:spacing w:val="6"/>
          <w:lang w:eastAsia="zh-CN"/>
        </w:rPr>
        <w:t>5</w:t>
      </w:r>
      <w:bookmarkStart w:id="0" w:name="_GoBack"/>
      <w:bookmarkEnd w:id="0"/>
      <w:r w:rsidRPr="00C3587B">
        <w:rPr>
          <w:rFonts w:hint="eastAsia"/>
          <w:spacing w:val="6"/>
          <w:lang w:eastAsia="zh-CN"/>
        </w:rPr>
        <w:t>分钟。正式比赛开始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后，参赛选手如测定竞赛技术平台中的设备、系统等有故障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可向裁判提出，属参赛选手误判时，不予延时。</w:t>
      </w:r>
    </w:p>
    <w:p w:rsidR="00C3587B" w:rsidRPr="00C3587B" w:rsidRDefault="00C3587B" w:rsidP="00C3587B">
      <w:pPr>
        <w:pStyle w:val="a4"/>
        <w:spacing w:before="219" w:line="353" w:lineRule="auto"/>
        <w:ind w:right="97" w:firstLineChars="100" w:firstLine="322"/>
        <w:rPr>
          <w:spacing w:val="6"/>
          <w:lang w:eastAsia="zh-CN"/>
        </w:rPr>
      </w:pPr>
      <w:r w:rsidRPr="00C3587B">
        <w:rPr>
          <w:rFonts w:hint="eastAsia"/>
          <w:spacing w:val="6"/>
          <w:lang w:eastAsia="zh-CN"/>
        </w:rPr>
        <w:t>（四）竞赛过程中，参赛选手要遵守安全操作规范，确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保人身及设备安全，并接受裁判员的监督和警示。竞赛过程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中，若出现因参赛选手不规范操作造成设备损坏等情况，裁</w:t>
      </w:r>
      <w:r w:rsidRPr="00C3587B">
        <w:rPr>
          <w:spacing w:val="6"/>
          <w:lang w:eastAsia="zh-CN"/>
        </w:rPr>
        <w:t xml:space="preserve"> </w:t>
      </w:r>
      <w:r w:rsidRPr="00C3587B">
        <w:rPr>
          <w:rFonts w:hint="eastAsia"/>
          <w:spacing w:val="6"/>
          <w:lang w:eastAsia="zh-CN"/>
        </w:rPr>
        <w:t>判与裁判长等商量后，可根据现场情况给予酌情扣分。</w:t>
      </w:r>
    </w:p>
    <w:p w:rsidR="002749C0" w:rsidRDefault="00C3587B" w:rsidP="00C3587B">
      <w:pPr>
        <w:pStyle w:val="a4"/>
        <w:spacing w:before="219" w:line="353" w:lineRule="auto"/>
        <w:ind w:right="97" w:firstLineChars="100" w:firstLine="322"/>
        <w:rPr>
          <w:spacing w:val="6"/>
          <w:lang w:eastAsia="zh-CN"/>
        </w:rPr>
      </w:pPr>
      <w:r w:rsidRPr="00C3587B">
        <w:rPr>
          <w:rFonts w:hint="eastAsia"/>
          <w:spacing w:val="6"/>
          <w:lang w:eastAsia="zh-CN"/>
        </w:rPr>
        <w:t>（五）在竞赛过程中，参赛选手如有舞弊、不服从裁判</w:t>
      </w:r>
      <w:r w:rsidRPr="00C3587B">
        <w:rPr>
          <w:spacing w:val="6"/>
          <w:lang w:eastAsia="zh-CN"/>
        </w:rPr>
        <w:t xml:space="preserve"> </w:t>
      </w:r>
      <w:r>
        <w:rPr>
          <w:rFonts w:hint="eastAsia"/>
          <w:spacing w:val="6"/>
          <w:lang w:eastAsia="zh-CN"/>
        </w:rPr>
        <w:t>判决、扰乱赛场秩序等行为，裁判长按照规定扣减相应分数</w:t>
      </w:r>
      <w:r w:rsidRPr="00C3587B">
        <w:rPr>
          <w:rFonts w:hint="eastAsia"/>
          <w:spacing w:val="6"/>
          <w:lang w:eastAsia="zh-CN"/>
        </w:rPr>
        <w:t>。情节严重的取消竞赛资格，竞赛成绩记为零分。</w:t>
      </w:r>
    </w:p>
    <w:p w:rsidR="005E593E" w:rsidRDefault="005E593E" w:rsidP="005E593E">
      <w:pPr>
        <w:pStyle w:val="Default"/>
      </w:pPr>
    </w:p>
    <w:p w:rsidR="005E593E" w:rsidRDefault="005E593E" w:rsidP="005E593E">
      <w:pPr>
        <w:pStyle w:val="Default"/>
      </w:pPr>
    </w:p>
    <w:p w:rsidR="005E593E" w:rsidRPr="005E593E" w:rsidRDefault="005E593E" w:rsidP="005E593E">
      <w:pPr>
        <w:pStyle w:val="Default"/>
        <w:ind w:firstLineChars="700" w:firstLine="225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任务一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售票作业（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10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分）</w:t>
      </w:r>
    </w:p>
    <w:p w:rsidR="005E593E" w:rsidRPr="005E593E" w:rsidRDefault="005E593E" w:rsidP="005E593E">
      <w:pPr>
        <w:pStyle w:val="Default"/>
        <w:spacing w:line="500" w:lineRule="exact"/>
        <w:rPr>
          <w:rFonts w:eastAsia="仿宋"/>
          <w:b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b/>
          <w:snapToGrid w:val="0"/>
          <w:spacing w:val="6"/>
          <w:sz w:val="31"/>
          <w:szCs w:val="31"/>
        </w:rPr>
        <w:t>任务要求：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选手按照要求上岗，完成相关作业，工作内容结束，登录高铁客运组织系统平台，在高铁客运组织系统平台选择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“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开始售票”，按照出现的场景完成相关任务。每个场景作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业完成，打印行程信息提示单，方可开始后续作业。限时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分钟。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学员一场景：旅客持有长沙至北京高铁二等座一张，旅客现要求乘车至</w:t>
      </w:r>
      <w:r w:rsidRPr="005E593E">
        <w:rPr>
          <w:rFonts w:eastAsia="仿宋"/>
          <w:snapToGrid w:val="0"/>
          <w:spacing w:val="6"/>
          <w:sz w:val="31"/>
          <w:szCs w:val="31"/>
        </w:rPr>
        <w:t>11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月</w:t>
      </w:r>
      <w:r w:rsidRPr="005E593E">
        <w:rPr>
          <w:rFonts w:eastAsia="仿宋"/>
          <w:snapToGrid w:val="0"/>
          <w:spacing w:val="6"/>
          <w:sz w:val="31"/>
          <w:szCs w:val="31"/>
        </w:rPr>
        <w:t>08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日北京高铁二等座。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学员二场景：一旅客持车票，离发车日期还剩五天，要求退票，请办理退票手续。</w:t>
      </w:r>
    </w:p>
    <w:p w:rsidR="005E593E" w:rsidRPr="005E593E" w:rsidRDefault="005E593E" w:rsidP="005E593E">
      <w:pPr>
        <w:pStyle w:val="Default"/>
        <w:spacing w:line="500" w:lineRule="exact"/>
        <w:ind w:firstLineChars="700" w:firstLine="225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任务二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站车作业（共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分）</w:t>
      </w:r>
    </w:p>
    <w:p w:rsidR="005E593E" w:rsidRPr="005E593E" w:rsidRDefault="005E593E" w:rsidP="005E593E">
      <w:pPr>
        <w:pStyle w:val="Default"/>
        <w:spacing w:line="500" w:lineRule="exact"/>
        <w:rPr>
          <w:rFonts w:eastAsia="仿宋"/>
          <w:snapToGrid w:val="0"/>
          <w:spacing w:val="6"/>
          <w:sz w:val="31"/>
          <w:szCs w:val="31"/>
        </w:rPr>
      </w:pPr>
      <w:r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b/>
          <w:snapToGrid w:val="0"/>
          <w:spacing w:val="6"/>
          <w:sz w:val="31"/>
          <w:szCs w:val="31"/>
        </w:rPr>
        <w:t>任务要求</w:t>
      </w:r>
      <w:r>
        <w:rPr>
          <w:rFonts w:eastAsia="仿宋" w:hint="eastAsia"/>
          <w:b/>
          <w:snapToGrid w:val="0"/>
          <w:spacing w:val="6"/>
          <w:sz w:val="31"/>
          <w:szCs w:val="31"/>
        </w:rPr>
        <w:t>：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选手登录高铁客运组织系统平台，按照出现的场景完成相关作业任务。系统随机分配两位选手角色，任务分为同时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进行和按照作业流程进行，同时完成内容需要两位选手都完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成后，方可进行后续作业，任务完成，点击“提交考试”，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限时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分钟。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学员一场景</w:t>
      </w:r>
      <w:r w:rsidRPr="005E593E">
        <w:rPr>
          <w:rFonts w:eastAsia="仿宋"/>
          <w:snapToGrid w:val="0"/>
          <w:spacing w:val="6"/>
          <w:sz w:val="31"/>
          <w:szCs w:val="31"/>
        </w:rPr>
        <w:t>1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：乘坐</w:t>
      </w:r>
      <w:r w:rsidRPr="005E593E">
        <w:rPr>
          <w:rFonts w:eastAsia="仿宋"/>
          <w:snapToGrid w:val="0"/>
          <w:spacing w:val="6"/>
          <w:sz w:val="31"/>
          <w:szCs w:val="31"/>
        </w:rPr>
        <w:t>G81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的旅客中途睡着错过下车，请客运人员完成越站作业任务。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学员二场景</w:t>
      </w:r>
      <w:r w:rsidRPr="005E593E">
        <w:rPr>
          <w:rFonts w:eastAsia="仿宋"/>
          <w:snapToGrid w:val="0"/>
          <w:spacing w:val="6"/>
          <w:sz w:val="31"/>
          <w:szCs w:val="31"/>
        </w:rPr>
        <w:t>1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：由北京西开往广东的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G504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次列车将于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12:30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分到站郑州，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请客运人员完成乘降作业任务。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学员一场景</w:t>
      </w:r>
      <w:r w:rsidRPr="005E593E">
        <w:rPr>
          <w:rFonts w:eastAsia="仿宋"/>
          <w:snapToGrid w:val="0"/>
          <w:spacing w:val="6"/>
          <w:sz w:val="31"/>
          <w:szCs w:val="31"/>
        </w:rPr>
        <w:t>2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：由北京西开往郑州东的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G1377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次列车将于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12:30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分始发，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请客运人员完成始发作业任务。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学员二场景</w:t>
      </w:r>
      <w:r w:rsidRPr="005E593E">
        <w:rPr>
          <w:rFonts w:eastAsia="仿宋"/>
          <w:snapToGrid w:val="0"/>
          <w:spacing w:val="6"/>
          <w:sz w:val="31"/>
          <w:szCs w:val="31"/>
        </w:rPr>
        <w:t>2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：由北京西开往广东的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G1377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次列车将于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12:30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分到站长沙南站，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请客运人员完成接车准备任务。</w:t>
      </w:r>
    </w:p>
    <w:p w:rsidR="005E593E" w:rsidRDefault="005E593E" w:rsidP="005E593E">
      <w:pPr>
        <w:pStyle w:val="Default"/>
        <w:spacing w:line="500" w:lineRule="exact"/>
        <w:rPr>
          <w:rFonts w:eastAsia="仿宋"/>
          <w:snapToGrid w:val="0"/>
          <w:spacing w:val="6"/>
          <w:sz w:val="31"/>
          <w:szCs w:val="31"/>
        </w:rPr>
      </w:pPr>
    </w:p>
    <w:p w:rsidR="005E593E" w:rsidRPr="005E593E" w:rsidRDefault="005E593E" w:rsidP="005E593E">
      <w:pPr>
        <w:pStyle w:val="Default"/>
        <w:spacing w:line="500" w:lineRule="exact"/>
        <w:rPr>
          <w:rFonts w:eastAsia="仿宋"/>
          <w:snapToGrid w:val="0"/>
          <w:spacing w:val="6"/>
          <w:sz w:val="31"/>
          <w:szCs w:val="31"/>
        </w:rPr>
      </w:pPr>
    </w:p>
    <w:p w:rsidR="005E593E" w:rsidRPr="005E593E" w:rsidRDefault="005E593E" w:rsidP="005E593E">
      <w:pPr>
        <w:pStyle w:val="Default"/>
        <w:spacing w:line="500" w:lineRule="exact"/>
        <w:ind w:firstLineChars="600" w:firstLine="1932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任务三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应急处置（共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15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分）</w:t>
      </w:r>
    </w:p>
    <w:p w:rsidR="005E593E" w:rsidRPr="005E593E" w:rsidRDefault="005E593E" w:rsidP="005E593E">
      <w:pPr>
        <w:pStyle w:val="Default"/>
        <w:spacing w:line="500" w:lineRule="exact"/>
        <w:rPr>
          <w:rFonts w:eastAsia="仿宋"/>
          <w:b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b/>
          <w:snapToGrid w:val="0"/>
          <w:spacing w:val="6"/>
          <w:sz w:val="31"/>
          <w:szCs w:val="31"/>
        </w:rPr>
        <w:t>任务要求</w:t>
      </w:r>
      <w:r>
        <w:rPr>
          <w:rFonts w:eastAsia="仿宋" w:hint="eastAsia"/>
          <w:b/>
          <w:snapToGrid w:val="0"/>
          <w:spacing w:val="6"/>
          <w:sz w:val="31"/>
          <w:szCs w:val="31"/>
        </w:rPr>
        <w:t>：</w:t>
      </w:r>
    </w:p>
    <w:p w:rsidR="005E593E" w:rsidRPr="005E593E" w:rsidRDefault="005E593E" w:rsidP="005E593E">
      <w:pPr>
        <w:pStyle w:val="Default"/>
        <w:spacing w:line="500" w:lineRule="exact"/>
        <w:ind w:firstLineChars="200" w:firstLine="644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 w:hint="eastAsia"/>
          <w:snapToGrid w:val="0"/>
          <w:spacing w:val="6"/>
          <w:sz w:val="31"/>
          <w:szCs w:val="31"/>
        </w:rPr>
        <w:t>选手进入高铁客运组织系统平台，按照出现的场景完成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相关作业任务。系统随机分配两位选手角色，任务分为同时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进行和按照作业流程进行，完成后，点击“提交考试”，限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时</w:t>
      </w:r>
      <w:r w:rsidRPr="005E593E">
        <w:rPr>
          <w:rFonts w:eastAsia="仿宋"/>
          <w:snapToGrid w:val="0"/>
          <w:spacing w:val="6"/>
          <w:sz w:val="31"/>
          <w:szCs w:val="31"/>
        </w:rPr>
        <w:t xml:space="preserve"> 25 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分钟。</w:t>
      </w:r>
    </w:p>
    <w:p w:rsidR="005E593E" w:rsidRPr="005E593E" w:rsidRDefault="005E593E" w:rsidP="005E593E">
      <w:pPr>
        <w:pStyle w:val="Default"/>
        <w:spacing w:line="500" w:lineRule="exact"/>
        <w:ind w:firstLineChars="100" w:firstLine="322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/>
          <w:snapToGrid w:val="0"/>
          <w:spacing w:val="6"/>
          <w:sz w:val="31"/>
          <w:szCs w:val="31"/>
        </w:rPr>
        <w:t>1.G680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次列车运行途中，动车组发生空调故障，请迅速予以处置。</w:t>
      </w:r>
    </w:p>
    <w:p w:rsidR="005E593E" w:rsidRPr="005E593E" w:rsidRDefault="005E593E" w:rsidP="005E593E">
      <w:pPr>
        <w:pStyle w:val="Default"/>
        <w:spacing w:line="500" w:lineRule="exact"/>
        <w:ind w:firstLineChars="100" w:firstLine="322"/>
        <w:rPr>
          <w:rFonts w:eastAsia="仿宋"/>
          <w:snapToGrid w:val="0"/>
          <w:spacing w:val="6"/>
          <w:sz w:val="31"/>
          <w:szCs w:val="31"/>
        </w:rPr>
      </w:pPr>
      <w:r w:rsidRPr="005E593E">
        <w:rPr>
          <w:rFonts w:eastAsia="仿宋"/>
          <w:snapToGrid w:val="0"/>
          <w:spacing w:val="6"/>
          <w:sz w:val="31"/>
          <w:szCs w:val="31"/>
        </w:rPr>
        <w:t>2.G680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次列车</w:t>
      </w:r>
      <w:r w:rsidRPr="005E593E">
        <w:rPr>
          <w:rFonts w:eastAsia="仿宋"/>
          <w:snapToGrid w:val="0"/>
          <w:spacing w:val="6"/>
          <w:sz w:val="31"/>
          <w:szCs w:val="31"/>
        </w:rPr>
        <w:t>3</w:t>
      </w:r>
      <w:r w:rsidRPr="005E593E">
        <w:rPr>
          <w:rFonts w:eastAsia="仿宋" w:hint="eastAsia"/>
          <w:snapToGrid w:val="0"/>
          <w:spacing w:val="6"/>
          <w:sz w:val="31"/>
          <w:szCs w:val="31"/>
        </w:rPr>
        <w:t>号车厢乘客突发急症，请予组织列车人员妥善处置。</w:t>
      </w:r>
    </w:p>
    <w:p w:rsidR="005E593E" w:rsidRPr="005E593E" w:rsidRDefault="005E593E" w:rsidP="005E593E">
      <w:pPr>
        <w:pStyle w:val="Default"/>
        <w:spacing w:line="500" w:lineRule="exact"/>
      </w:pPr>
    </w:p>
    <w:p w:rsidR="00C3587B" w:rsidRPr="00C3587B" w:rsidRDefault="00C3587B" w:rsidP="005E593E">
      <w:pPr>
        <w:pStyle w:val="Default"/>
        <w:spacing w:line="500" w:lineRule="exact"/>
      </w:pPr>
    </w:p>
    <w:p w:rsidR="002749C0" w:rsidRDefault="002749C0" w:rsidP="005E593E">
      <w:pPr>
        <w:spacing w:line="500" w:lineRule="exact"/>
        <w:rPr>
          <w:lang w:eastAsia="zh-CN"/>
        </w:rPr>
      </w:pPr>
    </w:p>
    <w:p w:rsidR="002749C0" w:rsidRDefault="002749C0" w:rsidP="005E593E">
      <w:pPr>
        <w:spacing w:line="500" w:lineRule="exact"/>
        <w:rPr>
          <w:lang w:eastAsia="zh-CN"/>
        </w:rPr>
      </w:pPr>
    </w:p>
    <w:sectPr w:rsidR="002749C0">
      <w:pgSz w:w="11906" w:h="16839"/>
      <w:pgMar w:top="1431" w:right="1718" w:bottom="1191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4D5" w:rsidRDefault="001D74D5">
      <w:r>
        <w:separator/>
      </w:r>
    </w:p>
  </w:endnote>
  <w:endnote w:type="continuationSeparator" w:id="0">
    <w:p w:rsidR="001D74D5" w:rsidRDefault="001D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4D5" w:rsidRDefault="001D74D5">
      <w:r>
        <w:separator/>
      </w:r>
    </w:p>
  </w:footnote>
  <w:footnote w:type="continuationSeparator" w:id="0">
    <w:p w:rsidR="001D74D5" w:rsidRDefault="001D7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8973E5"/>
    <w:multiLevelType w:val="singleLevel"/>
    <w:tmpl w:val="8F8973E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3E97DE9"/>
    <w:multiLevelType w:val="singleLevel"/>
    <w:tmpl w:val="53E97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C0"/>
    <w:rsid w:val="001D74D5"/>
    <w:rsid w:val="002749C0"/>
    <w:rsid w:val="00332904"/>
    <w:rsid w:val="00442306"/>
    <w:rsid w:val="005E593E"/>
    <w:rsid w:val="008C4A35"/>
    <w:rsid w:val="008E386B"/>
    <w:rsid w:val="00BE6582"/>
    <w:rsid w:val="00C3587B"/>
    <w:rsid w:val="00D20D1F"/>
    <w:rsid w:val="38511771"/>
    <w:rsid w:val="55CD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BA4CBB"/>
  <w15:docId w15:val="{4F03FDA8-BB47-4227-9726-328E9142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Default"/>
    <w:semiHidden/>
    <w:qFormat/>
    <w:rPr>
      <w:rFonts w:ascii="仿宋" w:eastAsia="仿宋" w:hAnsi="仿宋" w:cs="仿宋"/>
      <w:sz w:val="31"/>
      <w:szCs w:val="31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</w:rPr>
  </w:style>
  <w:style w:type="paragraph" w:styleId="a5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rsid w:val="00BE658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BE6582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8">
    <w:name w:val="footer"/>
    <w:basedOn w:val="a"/>
    <w:link w:val="a9"/>
    <w:rsid w:val="00BE658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1"/>
    <w:link w:val="a8"/>
    <w:rsid w:val="00BE6582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463</Words>
  <Characters>2644</Characters>
  <Application>Microsoft Office Word</Application>
  <DocSecurity>0</DocSecurity>
  <Lines>22</Lines>
  <Paragraphs>6</Paragraphs>
  <ScaleCrop>false</ScaleCrop>
  <Company>Microsoft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xh326</dc:creator>
  <cp:lastModifiedBy>PC</cp:lastModifiedBy>
  <cp:revision>4</cp:revision>
  <dcterms:created xsi:type="dcterms:W3CDTF">2024-12-17T14:38:00Z</dcterms:created>
  <dcterms:modified xsi:type="dcterms:W3CDTF">2024-12-17T14:40:00Z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884A27B2033643FA8D53CC56F239E5E5_12</vt:lpwstr>
  </property>
</Properties>
</file>