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0" w:firstLineChars="0"/>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202</w:t>
      </w:r>
      <w:r>
        <w:rPr>
          <w:rFonts w:ascii="方正小标宋简体" w:hAnsi="宋体" w:eastAsia="方正小标宋简体"/>
          <w:bCs/>
          <w:kern w:val="0"/>
          <w:sz w:val="44"/>
          <w:szCs w:val="44"/>
        </w:rPr>
        <w:t>1</w:t>
      </w:r>
      <w:r>
        <w:rPr>
          <w:rFonts w:hint="eastAsia" w:ascii="方正小标宋简体" w:hAnsi="宋体" w:eastAsia="方正小标宋简体"/>
          <w:bCs/>
          <w:kern w:val="0"/>
          <w:sz w:val="44"/>
          <w:szCs w:val="44"/>
        </w:rPr>
        <w:t>年河南省高等职业教育技能大赛</w:t>
      </w:r>
    </w:p>
    <w:p>
      <w:pPr>
        <w:widowControl/>
        <w:spacing w:line="600" w:lineRule="exact"/>
        <w:ind w:firstLine="0" w:firstLineChars="0"/>
        <w:jc w:val="center"/>
        <w:rPr>
          <w:rFonts w:ascii="黑体" w:hAnsi="黑体" w:eastAsia="黑体" w:cs="黑体"/>
          <w:sz w:val="30"/>
          <w:szCs w:val="30"/>
        </w:rPr>
      </w:pPr>
      <w:r>
        <w:rPr>
          <w:rFonts w:hint="eastAsia" w:ascii="方正小标宋简体" w:hAnsi="方正小标宋简体" w:eastAsia="方正小标宋简体" w:cs="方正小标宋简体"/>
          <w:sz w:val="44"/>
          <w:szCs w:val="44"/>
        </w:rPr>
        <w:t>模具数字化设计与制造工艺</w:t>
      </w:r>
      <w:r>
        <w:rPr>
          <w:rFonts w:hint="eastAsia" w:ascii="方正小标宋简体" w:hAnsi="宋体" w:eastAsia="方正小标宋简体"/>
          <w:bCs/>
          <w:kern w:val="0"/>
          <w:sz w:val="44"/>
          <w:szCs w:val="44"/>
        </w:rPr>
        <w:t>赛项竞赛方案</w:t>
      </w:r>
    </w:p>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FF0000"/>
          <w:spacing w:val="0"/>
          <w:w w:val="100"/>
          <w:sz w:val="30"/>
          <w:szCs w:val="30"/>
        </w:rPr>
      </w:pPr>
    </w:p>
    <w:p>
      <w:pPr>
        <w:pStyle w:val="4"/>
        <w:keepNext w:val="0"/>
        <w:keepLines w:val="0"/>
        <w:pageBreakBefore w:val="0"/>
        <w:widowControl w:val="0"/>
        <w:kinsoku/>
        <w:wordWrap/>
        <w:overflowPunct/>
        <w:topLinePunct w:val="0"/>
        <w:bidi w:val="0"/>
        <w:adjustRightInd w:val="0"/>
        <w:snapToGrid w:val="0"/>
        <w:ind w:firstLine="600"/>
        <w:textAlignment w:val="auto"/>
        <w:rPr>
          <w:rFonts w:ascii="黑体" w:hAnsi="黑体" w:eastAsia="黑体" w:cs="黑体"/>
          <w:sz w:val="30"/>
          <w:szCs w:val="30"/>
        </w:rPr>
      </w:pPr>
      <w:r>
        <w:rPr>
          <w:rFonts w:hint="eastAsia" w:ascii="黑体" w:hAnsi="黑体" w:eastAsia="黑体" w:cs="黑体"/>
          <w:sz w:val="30"/>
          <w:szCs w:val="30"/>
        </w:rPr>
        <w:t>一、赛项名称</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赛项名称：</w:t>
      </w:r>
      <w:r>
        <w:rPr>
          <w:rFonts w:hint="eastAsia"/>
          <w:sz w:val="30"/>
          <w:szCs w:val="30"/>
        </w:rPr>
        <w:t>模具数字化设计与制造工艺</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赛项编号：</w:t>
      </w:r>
      <w:r>
        <w:rPr>
          <w:rFonts w:ascii="仿宋_GB2312" w:hAnsi="仿宋_GB2312" w:cs="仿宋_GB2312"/>
          <w:sz w:val="30"/>
          <w:szCs w:val="30"/>
        </w:rPr>
        <w:t>GZ-2021017</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赛项组别：高职组</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专业大类：装备制造</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主办单位：河南省教育厅</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承办单位：河南职业技术学院</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报到及住宿地点：另行通知</w:t>
      </w:r>
    </w:p>
    <w:p>
      <w:pPr>
        <w:keepNext w:val="0"/>
        <w:keepLines w:val="0"/>
        <w:pageBreakBefore w:val="0"/>
        <w:widowControl w:val="0"/>
        <w:numPr>
          <w:ilvl w:val="0"/>
          <w:numId w:val="1"/>
        </w:numPr>
        <w:kinsoku/>
        <w:wordWrap/>
        <w:overflowPunct/>
        <w:topLinePunct w:val="0"/>
        <w:bidi w:val="0"/>
        <w:snapToGrid w:val="0"/>
        <w:ind w:firstLine="600"/>
        <w:jc w:val="both"/>
        <w:textAlignment w:val="auto"/>
        <w:rPr>
          <w:rFonts w:ascii="黑体" w:hAnsi="黑体" w:eastAsia="黑体" w:cs="黑体"/>
          <w:kern w:val="0"/>
          <w:sz w:val="30"/>
          <w:szCs w:val="30"/>
        </w:rPr>
      </w:pPr>
      <w:r>
        <w:rPr>
          <w:rFonts w:hint="eastAsia" w:ascii="黑体" w:hAnsi="黑体" w:eastAsia="黑体" w:cs="黑体"/>
          <w:kern w:val="0"/>
          <w:sz w:val="30"/>
          <w:szCs w:val="30"/>
        </w:rPr>
        <w:t>竞赛目的</w:t>
      </w:r>
    </w:p>
    <w:p>
      <w:pPr>
        <w:keepNext w:val="0"/>
        <w:keepLines w:val="0"/>
        <w:pageBreakBefore w:val="0"/>
        <w:widowControl w:val="0"/>
        <w:kinsoku/>
        <w:wordWrap/>
        <w:overflowPunct/>
        <w:topLinePunct w:val="0"/>
        <w:autoSpaceDE w:val="0"/>
        <w:autoSpaceDN w:val="0"/>
        <w:bidi w:val="0"/>
        <w:adjustRightInd w:val="0"/>
        <w:ind w:firstLine="600"/>
        <w:textAlignment w:val="auto"/>
        <w:rPr>
          <w:rFonts w:ascii="楷体_GB2312" w:eastAsia="楷体_GB2312" w:cs="仿宋"/>
          <w:kern w:val="0"/>
          <w:sz w:val="30"/>
          <w:szCs w:val="30"/>
        </w:rPr>
      </w:pPr>
      <w:r>
        <w:rPr>
          <w:rFonts w:hint="eastAsia" w:ascii="楷体_GB2312" w:eastAsia="楷体_GB2312" w:cs="仿宋"/>
          <w:kern w:val="0"/>
          <w:sz w:val="30"/>
          <w:szCs w:val="30"/>
        </w:rPr>
        <w:t>（一）竖旗导航，引领教育教学改革</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本赛项以行业企业模具工作全流程为主线，以真实工作过程中的岗位任务为载体，设计竞赛模块与竞赛内容，通过“以赛促学、以赛促教、以赛促改”，促进“三教”改革，提升“双师型”师资队伍建设，培养学生模具技术实践能力和创新精神，提升学生职业素养和就业能力，推动模具设计与制造等专业人才培养模式与课程体系改革。</w:t>
      </w:r>
    </w:p>
    <w:p>
      <w:pPr>
        <w:keepNext w:val="0"/>
        <w:keepLines w:val="0"/>
        <w:pageBreakBefore w:val="0"/>
        <w:widowControl w:val="0"/>
        <w:kinsoku/>
        <w:wordWrap/>
        <w:overflowPunct/>
        <w:topLinePunct w:val="0"/>
        <w:autoSpaceDE w:val="0"/>
        <w:autoSpaceDN w:val="0"/>
        <w:bidi w:val="0"/>
        <w:adjustRightInd w:val="0"/>
        <w:ind w:firstLine="600"/>
        <w:textAlignment w:val="auto"/>
        <w:rPr>
          <w:rFonts w:ascii="楷体_GB2312" w:eastAsia="楷体_GB2312" w:cs="仿宋"/>
          <w:kern w:val="0"/>
          <w:sz w:val="30"/>
          <w:szCs w:val="30"/>
        </w:rPr>
      </w:pPr>
      <w:r>
        <w:rPr>
          <w:rFonts w:hint="eastAsia" w:ascii="楷体_GB2312" w:eastAsia="楷体_GB2312" w:cs="仿宋"/>
          <w:kern w:val="0"/>
          <w:sz w:val="30"/>
          <w:szCs w:val="30"/>
        </w:rPr>
        <w:t>（二）赛教结合，提升教育教学水平</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本赛项以真实工作场景为比赛模块，全面考察高职学生塑料制件数字化设计、</w:t>
      </w:r>
      <w:r>
        <w:rPr>
          <w:rFonts w:ascii="仿宋_GB2312" w:hAnsi="仿宋_GB2312" w:cs="仿宋_GB2312"/>
          <w:sz w:val="30"/>
          <w:szCs w:val="30"/>
        </w:rPr>
        <w:t>CAE 成型工艺分析、模具 CAD 设计、模具零件数控加工、模具装配与注塑成型等前沿的知识、技术技能以及职业素养能力。全面检验学生模具设计与制造的工程实践能力和创新能力，持续提升学生从事模具设计与制造相关岗位的适岗性，提升专业建设和教育教学水平。</w:t>
      </w:r>
    </w:p>
    <w:p>
      <w:pPr>
        <w:keepNext w:val="0"/>
        <w:keepLines w:val="0"/>
        <w:pageBreakBefore w:val="0"/>
        <w:widowControl w:val="0"/>
        <w:kinsoku/>
        <w:wordWrap/>
        <w:overflowPunct/>
        <w:topLinePunct w:val="0"/>
        <w:autoSpaceDE w:val="0"/>
        <w:autoSpaceDN w:val="0"/>
        <w:bidi w:val="0"/>
        <w:adjustRightInd w:val="0"/>
        <w:ind w:firstLine="600"/>
        <w:textAlignment w:val="auto"/>
        <w:rPr>
          <w:rFonts w:ascii="楷体_GB2312" w:eastAsia="楷体_GB2312" w:cs="仿宋"/>
          <w:kern w:val="0"/>
          <w:sz w:val="30"/>
          <w:szCs w:val="30"/>
        </w:rPr>
      </w:pPr>
      <w:r>
        <w:rPr>
          <w:rFonts w:hint="eastAsia" w:ascii="楷体_GB2312" w:eastAsia="楷体_GB2312" w:cs="仿宋"/>
          <w:kern w:val="0"/>
          <w:sz w:val="30"/>
          <w:szCs w:val="30"/>
        </w:rPr>
        <w:t>（三）对标定标，对接世界大赛标准</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本赛项面向模具设计与制造领域主流技术，对接世界大赛竞赛标准，借鉴世界技能大赛办赛机制，参考世界技能大赛模具设计与制造赛项文件，瞄准世界最高技能水平，选拔具有大国工匠素质的技术技能人才。</w:t>
      </w:r>
    </w:p>
    <w:p>
      <w:pPr>
        <w:keepNext w:val="0"/>
        <w:keepLines w:val="0"/>
        <w:pageBreakBefore w:val="0"/>
        <w:widowControl w:val="0"/>
        <w:kinsoku/>
        <w:wordWrap/>
        <w:overflowPunct/>
        <w:topLinePunct w:val="0"/>
        <w:autoSpaceDE w:val="0"/>
        <w:autoSpaceDN w:val="0"/>
        <w:bidi w:val="0"/>
        <w:adjustRightInd w:val="0"/>
        <w:ind w:firstLine="600"/>
        <w:textAlignment w:val="auto"/>
        <w:rPr>
          <w:rFonts w:ascii="楷体_GB2312" w:eastAsia="楷体_GB2312" w:cs="仿宋"/>
          <w:kern w:val="0"/>
          <w:sz w:val="30"/>
          <w:szCs w:val="30"/>
        </w:rPr>
      </w:pPr>
      <w:r>
        <w:rPr>
          <w:rFonts w:hint="eastAsia" w:ascii="楷体_GB2312" w:eastAsia="楷体_GB2312" w:cs="仿宋"/>
          <w:kern w:val="0"/>
          <w:sz w:val="30"/>
          <w:szCs w:val="30"/>
        </w:rPr>
        <w:t>（四）打造品牌，营造崇尚技能氛围</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本赛项以打造技能大赛知名品牌、宣传技能典型为目标，大力弘扬工匠精神，引导全社会尊重、重视、关心技能人才的培养和成长，宣传技能人才的重要贡献和重大作用，在全社会倡导“崇实尚业”之风，营造尊敬技能人才的社会氛围，让尊重劳动、尊重技术、尊重创造成为社会共识。</w:t>
      </w:r>
    </w:p>
    <w:p>
      <w:pPr>
        <w:pStyle w:val="4"/>
        <w:keepNext w:val="0"/>
        <w:keepLines w:val="0"/>
        <w:pageBreakBefore w:val="0"/>
        <w:widowControl w:val="0"/>
        <w:kinsoku/>
        <w:wordWrap/>
        <w:overflowPunct/>
        <w:topLinePunct w:val="0"/>
        <w:bidi w:val="0"/>
        <w:adjustRightInd w:val="0"/>
        <w:snapToGrid w:val="0"/>
        <w:ind w:firstLine="600"/>
        <w:textAlignment w:val="auto"/>
        <w:rPr>
          <w:rFonts w:ascii="黑体" w:hAnsi="黑体" w:eastAsia="黑体" w:cs="黑体"/>
          <w:sz w:val="30"/>
          <w:szCs w:val="30"/>
        </w:rPr>
      </w:pPr>
      <w:r>
        <w:rPr>
          <w:rFonts w:hint="eastAsia" w:ascii="黑体" w:hAnsi="黑体" w:eastAsia="黑体" w:cs="黑体"/>
          <w:sz w:val="30"/>
          <w:szCs w:val="30"/>
        </w:rPr>
        <w:t>三、参赛</w:t>
      </w:r>
      <w:r>
        <w:rPr>
          <w:rFonts w:ascii="黑体" w:hAnsi="黑体" w:eastAsia="黑体" w:cs="黑体"/>
          <w:sz w:val="30"/>
          <w:szCs w:val="30"/>
        </w:rPr>
        <w:t>资格</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（一）参考国赛参赛规程要求，竞赛以团队方式进行。每支参赛队由</w:t>
      </w:r>
      <w:r>
        <w:rPr>
          <w:rFonts w:ascii="仿宋_GB2312" w:hAnsi="仿宋_GB2312" w:cs="仿宋_GB2312"/>
          <w:sz w:val="30"/>
          <w:szCs w:val="30"/>
        </w:rPr>
        <w:t>2名比赛选手组成，选手须为</w:t>
      </w:r>
      <w:r>
        <w:rPr>
          <w:rFonts w:hint="eastAsia" w:ascii="仿宋_GB2312" w:hAnsi="仿宋_GB2312" w:cs="仿宋_GB2312"/>
          <w:sz w:val="30"/>
          <w:szCs w:val="30"/>
        </w:rPr>
        <w:t>2</w:t>
      </w:r>
      <w:r>
        <w:rPr>
          <w:rFonts w:ascii="仿宋_GB2312" w:hAnsi="仿宋_GB2312" w:cs="仿宋_GB2312"/>
          <w:sz w:val="30"/>
          <w:szCs w:val="30"/>
        </w:rPr>
        <w:t>021</w:t>
      </w:r>
      <w:r>
        <w:rPr>
          <w:rFonts w:hint="eastAsia" w:ascii="仿宋_GB2312" w:hAnsi="仿宋_GB2312" w:cs="仿宋_GB2312"/>
          <w:sz w:val="30"/>
          <w:szCs w:val="30"/>
        </w:rPr>
        <w:t>年</w:t>
      </w:r>
      <w:r>
        <w:rPr>
          <w:rFonts w:ascii="仿宋_GB2312" w:hAnsi="仿宋_GB2312" w:cs="仿宋_GB2312"/>
          <w:sz w:val="30"/>
          <w:szCs w:val="30"/>
        </w:rPr>
        <w:t>在籍全日制高职学生，其中队长1名，性别和年级不限。往届全国职业院校技能大赛中获一等奖的选手，不得参加同一赛项同一组别的省级竞赛。参赛队的选手需分工协作、共同完成竞赛任务，具体分工由各参赛队自主决定。每队可配2名指导教师</w:t>
      </w:r>
      <w:r>
        <w:rPr>
          <w:rFonts w:hint="eastAsia" w:ascii="仿宋_GB2312" w:hAnsi="仿宋_GB2312" w:cs="仿宋_GB2312"/>
          <w:sz w:val="30"/>
          <w:szCs w:val="30"/>
        </w:rPr>
        <w:t>,指导</w:t>
      </w:r>
      <w:r>
        <w:rPr>
          <w:rFonts w:ascii="仿宋_GB2312" w:hAnsi="仿宋_GB2312" w:cs="仿宋_GB2312"/>
          <w:sz w:val="30"/>
          <w:szCs w:val="30"/>
        </w:rPr>
        <w:t>老师和学生须为同校在籍。</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（二）竞赛队伍组成：以学校为单位组队参赛，不得跨校组队。每个学校限报参赛队1</w:t>
      </w:r>
      <w:r>
        <w:rPr>
          <w:rFonts w:ascii="仿宋_GB2312" w:hAnsi="仿宋_GB2312" w:cs="仿宋_GB2312"/>
          <w:sz w:val="30"/>
          <w:szCs w:val="30"/>
        </w:rPr>
        <w:t>支；</w:t>
      </w:r>
      <w:r>
        <w:rPr>
          <w:rFonts w:hint="eastAsia" w:ascii="仿宋_GB2312" w:hAnsi="仿宋_GB2312" w:cs="仿宋_GB2312"/>
          <w:sz w:val="30"/>
          <w:szCs w:val="30"/>
        </w:rPr>
        <w:t>指导教师</w:t>
      </w:r>
      <w:r>
        <w:rPr>
          <w:rFonts w:ascii="仿宋_GB2312" w:hAnsi="仿宋_GB2312" w:cs="仿宋_GB2312"/>
          <w:sz w:val="30"/>
          <w:szCs w:val="30"/>
        </w:rPr>
        <w:t>每队限报2名</w:t>
      </w:r>
      <w:r>
        <w:rPr>
          <w:rFonts w:hint="eastAsia" w:ascii="仿宋_GB2312" w:hAnsi="仿宋_GB2312" w:cs="仿宋_GB2312"/>
          <w:sz w:val="30"/>
          <w:szCs w:val="30"/>
        </w:rPr>
        <w:t>。</w:t>
      </w:r>
    </w:p>
    <w:p>
      <w:pPr>
        <w:keepNext w:val="0"/>
        <w:keepLines w:val="0"/>
        <w:pageBreakBefore w:val="0"/>
        <w:widowControl w:val="0"/>
        <w:kinsoku/>
        <w:wordWrap/>
        <w:overflowPunct/>
        <w:topLinePunct w:val="0"/>
        <w:bidi w:val="0"/>
        <w:snapToGrid w:val="0"/>
        <w:ind w:firstLine="0" w:firstLineChars="0"/>
        <w:jc w:val="both"/>
        <w:textAlignment w:val="auto"/>
        <w:rPr>
          <w:rFonts w:ascii="仿宋_GB2312" w:hAnsi="仿宋_GB2312" w:cs="仿宋_GB2312"/>
          <w:sz w:val="30"/>
          <w:szCs w:val="30"/>
        </w:rPr>
      </w:pPr>
    </w:p>
    <w:p>
      <w:pPr>
        <w:pStyle w:val="4"/>
        <w:keepNext w:val="0"/>
        <w:keepLines w:val="0"/>
        <w:pageBreakBefore w:val="0"/>
        <w:widowControl w:val="0"/>
        <w:kinsoku/>
        <w:wordWrap/>
        <w:overflowPunct/>
        <w:topLinePunct w:val="0"/>
        <w:bidi w:val="0"/>
        <w:adjustRightInd w:val="0"/>
        <w:snapToGrid w:val="0"/>
        <w:ind w:firstLine="600"/>
        <w:textAlignment w:val="auto"/>
        <w:rPr>
          <w:rFonts w:ascii="黑体" w:hAnsi="黑体" w:eastAsia="黑体" w:cs="黑体"/>
          <w:sz w:val="30"/>
          <w:szCs w:val="30"/>
        </w:rPr>
      </w:pPr>
      <w:r>
        <w:rPr>
          <w:rFonts w:hint="eastAsia" w:ascii="黑体" w:hAnsi="黑体" w:eastAsia="黑体" w:cs="黑体"/>
          <w:sz w:val="30"/>
          <w:szCs w:val="30"/>
        </w:rPr>
        <w:t>四</w:t>
      </w:r>
      <w:r>
        <w:rPr>
          <w:rFonts w:ascii="黑体" w:hAnsi="黑体" w:eastAsia="黑体" w:cs="黑体"/>
          <w:sz w:val="30"/>
          <w:szCs w:val="30"/>
        </w:rPr>
        <w:t>、</w:t>
      </w:r>
      <w:r>
        <w:rPr>
          <w:rFonts w:hint="eastAsia" w:ascii="黑体" w:hAnsi="黑体" w:eastAsia="黑体" w:cs="黑体"/>
          <w:sz w:val="30"/>
          <w:szCs w:val="30"/>
        </w:rPr>
        <w:t>参赛报名</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1.参赛院校须于11月3日前登录河南省高职院校技能大赛报名系统（http://39.105.49.188/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_GB2312" w:cs="仿宋_GB2312"/>
          <w:sz w:val="30"/>
          <w:szCs w:val="30"/>
        </w:rPr>
        <w:t>），按照202</w:t>
      </w:r>
      <w:r>
        <w:rPr>
          <w:rFonts w:ascii="仿宋_GB2312" w:hAnsi="仿宋_GB2312" w:cs="仿宋_GB2312"/>
          <w:sz w:val="30"/>
          <w:szCs w:val="30"/>
        </w:rPr>
        <w:t>1</w:t>
      </w:r>
      <w:r>
        <w:rPr>
          <w:rFonts w:hint="eastAsia" w:ascii="仿宋_GB2312" w:hAnsi="仿宋_GB2312" w:cs="仿宋_GB2312"/>
          <w:sz w:val="30"/>
          <w:szCs w:val="30"/>
        </w:rPr>
        <w:t>高职大赛文件要求填报并提交参赛信息。</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2.各参赛校以学校为单位注册报名平台，专人负责报名工作。（技术支持：郭威，电话：13643997008）。</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职业技术职业学院）。纸质报名材料接收截止时间为11月5日，以邮戳时间为准。</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邮寄地址：河南省郑州市郑东新区平安大道河南职业技术学院  关克鑫  15981988275</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hint="eastAsia" w:ascii="仿宋_GB2312" w:hAnsi="仿宋_GB2312" w:cs="仿宋_GB2312"/>
          <w:sz w:val="30"/>
          <w:szCs w:val="30"/>
        </w:rPr>
        <w:t>4.承办学校收到纸质报名材料，按参赛条件的要求认真审核参赛选手和指导教师资格，审核通过报名成功。</w:t>
      </w:r>
    </w:p>
    <w:p>
      <w:pPr>
        <w:pStyle w:val="4"/>
        <w:keepNext w:val="0"/>
        <w:keepLines w:val="0"/>
        <w:pageBreakBefore w:val="0"/>
        <w:widowControl w:val="0"/>
        <w:kinsoku/>
        <w:wordWrap/>
        <w:overflowPunct/>
        <w:topLinePunct w:val="0"/>
        <w:bidi w:val="0"/>
        <w:adjustRightInd w:val="0"/>
        <w:snapToGrid w:val="0"/>
        <w:ind w:firstLine="600"/>
        <w:textAlignment w:val="auto"/>
        <w:rPr>
          <w:rFonts w:ascii="黑体" w:hAnsi="黑体" w:eastAsia="黑体" w:cs="黑体"/>
          <w:sz w:val="30"/>
          <w:szCs w:val="30"/>
        </w:rPr>
      </w:pPr>
      <w:r>
        <w:rPr>
          <w:rFonts w:hint="eastAsia" w:ascii="黑体" w:hAnsi="黑体" w:eastAsia="黑体" w:cs="黑体"/>
          <w:sz w:val="30"/>
          <w:szCs w:val="30"/>
        </w:rPr>
        <w:t>五</w:t>
      </w:r>
      <w:r>
        <w:rPr>
          <w:rFonts w:ascii="黑体" w:hAnsi="黑体" w:eastAsia="黑体" w:cs="黑体"/>
          <w:sz w:val="30"/>
          <w:szCs w:val="30"/>
        </w:rPr>
        <w:t>、</w:t>
      </w:r>
      <w:r>
        <w:rPr>
          <w:rFonts w:hint="eastAsia" w:ascii="黑体" w:hAnsi="黑体" w:eastAsia="黑体" w:cs="黑体"/>
          <w:sz w:val="30"/>
          <w:szCs w:val="30"/>
        </w:rPr>
        <w:t>竞赛日程安排（具体以《参赛指南》为准）</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ascii="仿宋_GB2312" w:hAnsi="仿宋_GB2312" w:cs="仿宋_GB2312"/>
          <w:sz w:val="30"/>
          <w:szCs w:val="30"/>
        </w:rPr>
        <w:t>比赛赛程两天，分三个阶段分组完成。</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ascii="仿宋_GB2312" w:hAnsi="仿宋_GB2312" w:cs="仿宋_GB2312"/>
          <w:sz w:val="30"/>
          <w:szCs w:val="30"/>
        </w:rPr>
        <w:t>第一阶段：“模块一：塑料制件数字化设计”和“模块二：CAE成型工艺分析与模具CAD设计”，竞赛时间为4小时；</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ascii="仿宋_GB2312" w:hAnsi="仿宋_GB2312" w:cs="仿宋_GB2312"/>
          <w:sz w:val="30"/>
          <w:szCs w:val="30"/>
        </w:rPr>
        <w:t>第二阶段：“模块三：模具零件数控加工”，竞赛时间3小时；</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ascii="仿宋_GB2312" w:hAnsi="仿宋_GB2312" w:cs="仿宋_GB2312"/>
          <w:sz w:val="30"/>
          <w:szCs w:val="30"/>
        </w:rPr>
        <w:t>第三阶段：“模块四：模具装配与注塑成型”，竞赛时间2.5小时。竞赛总时间为9.5小时。</w:t>
      </w:r>
    </w:p>
    <w:p>
      <w:pPr>
        <w:keepNext w:val="0"/>
        <w:keepLines w:val="0"/>
        <w:pageBreakBefore w:val="0"/>
        <w:widowControl w:val="0"/>
        <w:kinsoku/>
        <w:wordWrap/>
        <w:overflowPunct/>
        <w:topLinePunct w:val="0"/>
        <w:bidi w:val="0"/>
        <w:adjustRightInd w:val="0"/>
        <w:snapToGrid w:val="0"/>
        <w:ind w:firstLine="600"/>
        <w:textAlignment w:val="auto"/>
        <w:rPr>
          <w:rFonts w:ascii="仿宋_GB2312" w:hAnsi="仿宋_GB2312" w:cs="仿宋_GB2312"/>
          <w:sz w:val="30"/>
          <w:szCs w:val="30"/>
        </w:rPr>
      </w:pPr>
      <w:r>
        <w:rPr>
          <w:rFonts w:ascii="仿宋_GB2312" w:hAnsi="仿宋_GB2312" w:cs="仿宋_GB2312"/>
          <w:sz w:val="30"/>
          <w:szCs w:val="30"/>
        </w:rPr>
        <w:t>具体竞赛日期由大赛执委会统一规定，竞赛期间的日程安排见表1</w:t>
      </w:r>
      <w:r>
        <w:rPr>
          <w:rFonts w:hint="eastAsia" w:ascii="仿宋_GB2312" w:hAnsi="仿宋_GB2312" w:cs="仿宋_GB2312"/>
          <w:sz w:val="30"/>
          <w:szCs w:val="30"/>
        </w:rPr>
        <w:t>，具体竞赛日程以赛事指南为准</w:t>
      </w:r>
      <w:r>
        <w:rPr>
          <w:rFonts w:ascii="仿宋_GB2312" w:hAnsi="仿宋_GB2312" w:cs="仿宋_GB2312"/>
          <w:sz w:val="30"/>
          <w:szCs w:val="30"/>
        </w:rPr>
        <w:t>。</w:t>
      </w:r>
    </w:p>
    <w:p>
      <w:pPr>
        <w:snapToGrid w:val="0"/>
        <w:spacing w:line="600" w:lineRule="exact"/>
        <w:ind w:firstLine="480"/>
        <w:jc w:val="center"/>
        <w:rPr>
          <w:rFonts w:ascii="黑体" w:hAnsi="黑体" w:eastAsia="黑体" w:cs="仿宋"/>
          <w:bCs/>
          <w:sz w:val="24"/>
          <w:szCs w:val="24"/>
        </w:rPr>
      </w:pPr>
      <w:r>
        <w:rPr>
          <w:rFonts w:ascii="黑体" w:hAnsi="黑体" w:eastAsia="黑体" w:cs="仿宋"/>
          <w:bCs/>
          <w:sz w:val="24"/>
          <w:szCs w:val="24"/>
        </w:rPr>
        <w:t>表1 竞赛日程表</w:t>
      </w:r>
    </w:p>
    <w:tbl>
      <w:tblPr>
        <w:tblStyle w:val="18"/>
        <w:tblW w:w="9364" w:type="dxa"/>
        <w:tblInd w:w="0" w:type="dxa"/>
        <w:tblLayout w:type="fixed"/>
        <w:tblCellMar>
          <w:top w:w="0" w:type="dxa"/>
          <w:left w:w="0" w:type="dxa"/>
          <w:bottom w:w="0" w:type="dxa"/>
          <w:right w:w="0" w:type="dxa"/>
        </w:tblCellMar>
      </w:tblPr>
      <w:tblGrid>
        <w:gridCol w:w="1227"/>
        <w:gridCol w:w="2991"/>
        <w:gridCol w:w="5146"/>
      </w:tblGrid>
      <w:tr>
        <w:tblPrEx>
          <w:tblLayout w:type="fixed"/>
          <w:tblCellMar>
            <w:top w:w="0" w:type="dxa"/>
            <w:left w:w="0" w:type="dxa"/>
            <w:bottom w:w="0" w:type="dxa"/>
            <w:right w:w="0" w:type="dxa"/>
          </w:tblCellMar>
        </w:tblPrEx>
        <w:trPr>
          <w:trHeight w:val="463" w:hRule="exac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center"/>
              <w:rPr>
                <w:rFonts w:ascii="黑体" w:hAnsi="黑体" w:eastAsia="黑体" w:cs="黑体"/>
                <w:sz w:val="24"/>
                <w:szCs w:val="24"/>
              </w:rPr>
            </w:pPr>
            <w:r>
              <w:rPr>
                <w:rFonts w:hint="eastAsia" w:ascii="黑体" w:hAnsi="黑体" w:eastAsia="黑体" w:cs="黑体"/>
                <w:bCs/>
                <w:sz w:val="24"/>
                <w:szCs w:val="24"/>
              </w:rPr>
              <w:t>日期</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ind w:right="2" w:firstLine="482"/>
              <w:jc w:val="center"/>
              <w:rPr>
                <w:rFonts w:ascii="黑体" w:hAnsi="黑体" w:eastAsia="黑体" w:cs="黑体"/>
                <w:sz w:val="24"/>
                <w:szCs w:val="24"/>
              </w:rPr>
            </w:pPr>
            <w:r>
              <w:rPr>
                <w:rFonts w:hint="eastAsia" w:ascii="黑体" w:hAnsi="黑体" w:eastAsia="黑体" w:cs="黑体"/>
                <w:bCs/>
                <w:sz w:val="24"/>
                <w:szCs w:val="24"/>
              </w:rPr>
              <w:t>时间</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tabs>
                <w:tab w:val="left" w:pos="722"/>
              </w:tabs>
              <w:spacing w:before="31"/>
              <w:ind w:right="5" w:firstLine="459"/>
              <w:jc w:val="center"/>
              <w:rPr>
                <w:rFonts w:ascii="黑体" w:hAnsi="黑体" w:eastAsia="黑体" w:cs="黑体"/>
                <w:sz w:val="24"/>
                <w:szCs w:val="24"/>
              </w:rPr>
            </w:pPr>
            <w:r>
              <w:rPr>
                <w:rFonts w:hint="eastAsia" w:ascii="黑体" w:hAnsi="黑体" w:eastAsia="黑体" w:cs="黑体"/>
                <w:bCs/>
                <w:w w:val="95"/>
                <w:sz w:val="24"/>
                <w:szCs w:val="24"/>
              </w:rPr>
              <w:t>内</w:t>
            </w:r>
            <w:r>
              <w:rPr>
                <w:rFonts w:hint="eastAsia" w:ascii="黑体" w:hAnsi="黑体" w:eastAsia="黑体" w:cs="黑体"/>
                <w:bCs/>
                <w:w w:val="95"/>
                <w:sz w:val="24"/>
                <w:szCs w:val="24"/>
              </w:rPr>
              <w:tab/>
            </w:r>
            <w:r>
              <w:rPr>
                <w:rFonts w:hint="eastAsia" w:ascii="黑体" w:hAnsi="黑体" w:eastAsia="黑体" w:cs="黑体"/>
                <w:bCs/>
                <w:sz w:val="24"/>
                <w:szCs w:val="24"/>
              </w:rPr>
              <w:t>容</w:t>
            </w:r>
          </w:p>
        </w:tc>
      </w:tr>
      <w:tr>
        <w:tblPrEx>
          <w:tblLayout w:type="fixed"/>
          <w:tblCellMar>
            <w:top w:w="0" w:type="dxa"/>
            <w:left w:w="0" w:type="dxa"/>
            <w:bottom w:w="0" w:type="dxa"/>
            <w:right w:w="0" w:type="dxa"/>
          </w:tblCellMar>
        </w:tblPrEx>
        <w:trPr>
          <w:trHeight w:val="463" w:hRule="exact"/>
        </w:trPr>
        <w:tc>
          <w:tcPr>
            <w:tcW w:w="1227" w:type="dxa"/>
            <w:vMerge w:val="restart"/>
            <w:tcBorders>
              <w:top w:val="single" w:color="000000" w:sz="4" w:space="0"/>
              <w:left w:val="single" w:color="000000" w:sz="4" w:space="0"/>
              <w:right w:val="single" w:color="000000" w:sz="4" w:space="0"/>
            </w:tcBorders>
            <w:shd w:val="clear" w:color="auto" w:fill="auto"/>
            <w:vAlign w:val="center"/>
          </w:tcPr>
          <w:p>
            <w:pPr>
              <w:pStyle w:val="46"/>
              <w:spacing w:before="170"/>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11月12日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Times New Roman" w:eastAsia="仿宋_GB2312"/>
                <w:sz w:val="24"/>
                <w:szCs w:val="24"/>
              </w:rPr>
            </w:pPr>
            <w:r>
              <w:rPr>
                <w:rFonts w:hint="eastAsia" w:ascii="仿宋_GB2312" w:hAnsi="Times New Roman" w:eastAsia="仿宋_GB2312"/>
                <w:sz w:val="24"/>
                <w:szCs w:val="24"/>
              </w:rPr>
              <w:t>0</w:t>
            </w:r>
            <w:r>
              <w:rPr>
                <w:rFonts w:hint="eastAsia" w:ascii="仿宋_GB2312" w:hAnsi="Times New Roman" w:eastAsia="仿宋_GB2312"/>
                <w:sz w:val="24"/>
                <w:szCs w:val="24"/>
                <w:lang w:eastAsia="zh-CN"/>
              </w:rPr>
              <w:t>8</w:t>
            </w:r>
            <w:r>
              <w:rPr>
                <w:rFonts w:hint="eastAsia" w:ascii="仿宋_GB2312" w:hAnsi="Times New Roman" w:eastAsia="仿宋_GB2312"/>
                <w:sz w:val="24"/>
                <w:szCs w:val="24"/>
              </w:rPr>
              <w:t>:</w:t>
            </w:r>
            <w:r>
              <w:rPr>
                <w:rFonts w:hint="eastAsia" w:ascii="仿宋_GB2312" w:hAnsi="Times New Roman" w:eastAsia="仿宋_GB2312"/>
                <w:sz w:val="24"/>
                <w:szCs w:val="24"/>
                <w:lang w:eastAsia="zh-CN"/>
              </w:rPr>
              <w:t>30</w:t>
            </w:r>
            <w:r>
              <w:rPr>
                <w:rFonts w:hint="eastAsia" w:ascii="仿宋_GB2312" w:hAnsi="宋体" w:eastAsia="仿宋_GB2312" w:cs="宋体"/>
                <w:sz w:val="24"/>
                <w:szCs w:val="24"/>
              </w:rPr>
              <w:t>～</w:t>
            </w:r>
            <w:r>
              <w:rPr>
                <w:rFonts w:hint="eastAsia" w:ascii="仿宋_GB2312" w:hAnsi="Times New Roman" w:eastAsia="仿宋_GB2312"/>
                <w:sz w:val="24"/>
                <w:szCs w:val="24"/>
              </w:rPr>
              <w:t>1</w:t>
            </w:r>
            <w:r>
              <w:rPr>
                <w:rFonts w:hint="eastAsia" w:ascii="仿宋_GB2312" w:hAnsi="Times New Roman" w:eastAsia="仿宋_GB2312"/>
                <w:sz w:val="24"/>
                <w:szCs w:val="24"/>
                <w:lang w:eastAsia="zh-CN"/>
              </w:rPr>
              <w:t>1</w:t>
            </w:r>
            <w:r>
              <w:rPr>
                <w:rFonts w:hint="eastAsia" w:ascii="仿宋_GB2312" w:hAnsi="Times New Roman" w:eastAsia="仿宋_GB2312"/>
                <w:sz w:val="24"/>
                <w:szCs w:val="24"/>
              </w:rPr>
              <w:t>:</w:t>
            </w:r>
            <w:r>
              <w:rPr>
                <w:rFonts w:hint="eastAsia" w:ascii="仿宋_GB2312" w:hAnsi="Times New Roman" w:eastAsia="仿宋_GB2312"/>
                <w:sz w:val="24"/>
                <w:szCs w:val="24"/>
                <w:lang w:eastAsia="zh-CN"/>
              </w:rPr>
              <w:t>3</w:t>
            </w:r>
            <w:r>
              <w:rPr>
                <w:rFonts w:hint="eastAsia" w:ascii="仿宋_GB2312" w:hAnsi="Times New Roman" w:eastAsia="仿宋_GB2312"/>
                <w:sz w:val="24"/>
                <w:szCs w:val="24"/>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参赛队报到</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6"/>
              <w:spacing w:before="170"/>
              <w:jc w:val="center"/>
              <w:rPr>
                <w:rFonts w:ascii="仿宋_GB2312" w:hAnsi="仿宋" w:eastAsia="仿宋_GB2312" w:cs="仿宋"/>
                <w:sz w:val="24"/>
                <w:szCs w:val="24"/>
                <w:lang w:eastAsia="zh-CN"/>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ascii="仿宋_GB2312" w:hAnsi="Times New Roman" w:cs="Times New Roman"/>
                <w:kern w:val="0"/>
                <w:sz w:val="24"/>
                <w:szCs w:val="24"/>
              </w:rPr>
            </w:pPr>
            <w:r>
              <w:rPr>
                <w:rFonts w:hint="eastAsia" w:ascii="仿宋_GB2312" w:hAnsi="Times New Roman" w:cs="Times New Roman"/>
                <w:kern w:val="0"/>
                <w:sz w:val="24"/>
                <w:szCs w:val="24"/>
                <w:lang w:eastAsia="en-US"/>
              </w:rPr>
              <w:t>1</w:t>
            </w:r>
            <w:r>
              <w:rPr>
                <w:rFonts w:hint="eastAsia" w:ascii="仿宋_GB2312" w:hAnsi="Times New Roman" w:cs="Times New Roman"/>
                <w:kern w:val="0"/>
                <w:sz w:val="24"/>
                <w:szCs w:val="24"/>
              </w:rPr>
              <w:t>4</w:t>
            </w:r>
            <w:r>
              <w:rPr>
                <w:rFonts w:hint="eastAsia" w:ascii="仿宋_GB2312" w:hAnsi="Times New Roman" w:cs="Times New Roman"/>
                <w:kern w:val="0"/>
                <w:sz w:val="24"/>
                <w:szCs w:val="24"/>
                <w:lang w:eastAsia="en-US"/>
              </w:rPr>
              <w:t>:</w:t>
            </w:r>
            <w:r>
              <w:rPr>
                <w:rFonts w:hint="eastAsia" w:ascii="仿宋_GB2312" w:hAnsi="Times New Roman" w:cs="Times New Roman"/>
                <w:kern w:val="0"/>
                <w:sz w:val="24"/>
                <w:szCs w:val="24"/>
              </w:rPr>
              <w:t>3</w:t>
            </w:r>
            <w:r>
              <w:rPr>
                <w:rFonts w:hint="eastAsia" w:ascii="仿宋_GB2312" w:hAnsi="Times New Roman" w:cs="Times New Roman"/>
                <w:kern w:val="0"/>
                <w:sz w:val="24"/>
                <w:szCs w:val="24"/>
                <w:lang w:eastAsia="en-US"/>
              </w:rPr>
              <w:t>0～1</w:t>
            </w:r>
            <w:r>
              <w:rPr>
                <w:rFonts w:hint="eastAsia" w:ascii="仿宋_GB2312" w:hAnsi="Times New Roman" w:cs="Times New Roman"/>
                <w:kern w:val="0"/>
                <w:sz w:val="24"/>
                <w:szCs w:val="24"/>
              </w:rPr>
              <w:t>6</w:t>
            </w:r>
            <w:r>
              <w:rPr>
                <w:rFonts w:hint="eastAsia" w:ascii="仿宋_GB2312" w:hAnsi="Times New Roman" w:cs="Times New Roman"/>
                <w:kern w:val="0"/>
                <w:sz w:val="24"/>
                <w:szCs w:val="24"/>
                <w:lang w:eastAsia="en-US"/>
              </w:rPr>
              <w:t>:</w:t>
            </w:r>
            <w:r>
              <w:rPr>
                <w:rFonts w:hint="eastAsia" w:ascii="仿宋_GB2312" w:hAnsi="Times New Roman" w:cs="Times New Roman"/>
                <w:kern w:val="0"/>
                <w:sz w:val="24"/>
                <w:szCs w:val="24"/>
              </w:rPr>
              <w:t>0</w:t>
            </w:r>
            <w:r>
              <w:rPr>
                <w:rFonts w:hint="eastAsia" w:ascii="仿宋_GB2312" w:hAnsi="Times New Roman" w:cs="Times New Roman"/>
                <w:kern w:val="0"/>
                <w:sz w:val="24"/>
                <w:szCs w:val="24"/>
                <w:lang w:eastAsia="en-US"/>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参赛队熟悉竞赛场地、裁判员工作会议</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6"/>
              <w:spacing w:before="170"/>
              <w:jc w:val="center"/>
              <w:rPr>
                <w:rFonts w:ascii="仿宋_GB2312" w:hAnsi="仿宋" w:eastAsia="仿宋_GB2312" w:cs="仿宋"/>
                <w:sz w:val="24"/>
                <w:szCs w:val="24"/>
                <w:lang w:eastAsia="zh-CN"/>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ind w:firstLine="0" w:firstLineChars="0"/>
              <w:jc w:val="center"/>
              <w:rPr>
                <w:rFonts w:ascii="仿宋_GB2312" w:hAnsi="Times New Roman" w:cs="Times New Roman"/>
                <w:kern w:val="0"/>
                <w:sz w:val="24"/>
                <w:szCs w:val="24"/>
              </w:rPr>
            </w:pPr>
            <w:r>
              <w:rPr>
                <w:rFonts w:hint="eastAsia" w:ascii="仿宋_GB2312" w:hAnsi="Times New Roman" w:cs="Times New Roman"/>
                <w:kern w:val="0"/>
                <w:sz w:val="24"/>
                <w:szCs w:val="24"/>
                <w:lang w:eastAsia="en-US"/>
              </w:rPr>
              <w:t>1</w:t>
            </w:r>
            <w:r>
              <w:rPr>
                <w:rFonts w:hint="eastAsia" w:ascii="仿宋_GB2312" w:hAnsi="Times New Roman" w:cs="Times New Roman"/>
                <w:kern w:val="0"/>
                <w:sz w:val="24"/>
                <w:szCs w:val="24"/>
              </w:rPr>
              <w:t>6</w:t>
            </w:r>
            <w:r>
              <w:rPr>
                <w:rFonts w:hint="eastAsia" w:ascii="仿宋_GB2312" w:hAnsi="Times New Roman" w:cs="Times New Roman"/>
                <w:kern w:val="0"/>
                <w:sz w:val="24"/>
                <w:szCs w:val="24"/>
                <w:lang w:eastAsia="en-US"/>
              </w:rPr>
              <w:t>:</w:t>
            </w:r>
            <w:r>
              <w:rPr>
                <w:rFonts w:hint="eastAsia" w:ascii="仿宋_GB2312" w:hAnsi="Times New Roman" w:cs="Times New Roman"/>
                <w:kern w:val="0"/>
                <w:sz w:val="24"/>
                <w:szCs w:val="24"/>
              </w:rPr>
              <w:t>0</w:t>
            </w:r>
            <w:r>
              <w:rPr>
                <w:rFonts w:hint="eastAsia" w:ascii="仿宋_GB2312" w:hAnsi="Times New Roman" w:cs="Times New Roman"/>
                <w:kern w:val="0"/>
                <w:sz w:val="24"/>
                <w:szCs w:val="24"/>
                <w:lang w:eastAsia="en-US"/>
              </w:rPr>
              <w:t>0～16:30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rPr>
              <w:t>工具检录封存</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pStyle w:val="46"/>
              <w:spacing w:before="170"/>
              <w:jc w:val="center"/>
              <w:rPr>
                <w:rFonts w:ascii="仿宋_GB2312" w:hAnsi="仿宋" w:eastAsia="仿宋_GB2312" w:cs="仿宋"/>
                <w:sz w:val="24"/>
                <w:szCs w:val="24"/>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ascii="仿宋_GB2312" w:hAnsi="Times New Roman" w:cs="Times New Roman"/>
                <w:kern w:val="0"/>
                <w:sz w:val="24"/>
                <w:szCs w:val="24"/>
              </w:rPr>
            </w:pPr>
            <w:r>
              <w:rPr>
                <w:rFonts w:hint="eastAsia" w:ascii="仿宋_GB2312" w:hAnsi="Times New Roman" w:cs="Times New Roman"/>
                <w:kern w:val="0"/>
                <w:sz w:val="24"/>
                <w:szCs w:val="24"/>
                <w:lang w:eastAsia="en-US"/>
              </w:rPr>
              <w:t>16:30～1</w:t>
            </w:r>
            <w:r>
              <w:rPr>
                <w:rFonts w:hint="eastAsia" w:ascii="仿宋_GB2312" w:hAnsi="Times New Roman" w:cs="Times New Roman"/>
                <w:kern w:val="0"/>
                <w:sz w:val="24"/>
                <w:szCs w:val="24"/>
              </w:rPr>
              <w:t>7</w:t>
            </w:r>
            <w:r>
              <w:rPr>
                <w:rFonts w:hint="eastAsia" w:ascii="仿宋_GB2312" w:hAnsi="Times New Roman" w:cs="Times New Roman"/>
                <w:kern w:val="0"/>
                <w:sz w:val="24"/>
                <w:szCs w:val="24"/>
                <w:lang w:eastAsia="en-US"/>
              </w:rPr>
              <w:t>:</w:t>
            </w:r>
            <w:r>
              <w:rPr>
                <w:rFonts w:hint="eastAsia" w:ascii="仿宋_GB2312" w:hAnsi="Times New Roman" w:cs="Times New Roman"/>
                <w:kern w:val="0"/>
                <w:sz w:val="24"/>
                <w:szCs w:val="24"/>
              </w:rPr>
              <w:t>0</w:t>
            </w:r>
            <w:r>
              <w:rPr>
                <w:rFonts w:hint="eastAsia" w:ascii="仿宋_GB2312" w:hAnsi="Times New Roman" w:cs="Times New Roman"/>
                <w:kern w:val="0"/>
                <w:sz w:val="24"/>
                <w:szCs w:val="24"/>
                <w:lang w:eastAsia="en-US"/>
              </w:rPr>
              <w:t>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rPr>
              <w:t>领队会、抽签</w:t>
            </w:r>
          </w:p>
        </w:tc>
      </w:tr>
      <w:tr>
        <w:tblPrEx>
          <w:tblLayout w:type="fixed"/>
          <w:tblCellMar>
            <w:top w:w="0" w:type="dxa"/>
            <w:left w:w="0" w:type="dxa"/>
            <w:bottom w:w="0" w:type="dxa"/>
            <w:right w:w="0" w:type="dxa"/>
          </w:tblCellMar>
        </w:tblPrEx>
        <w:trPr>
          <w:trHeight w:val="466" w:hRule="exact"/>
        </w:trPr>
        <w:tc>
          <w:tcPr>
            <w:tcW w:w="1227"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sz w:val="24"/>
                <w:szCs w:val="24"/>
              </w:rPr>
            </w:pPr>
            <w:r>
              <w:rPr>
                <w:rFonts w:hint="eastAsia" w:ascii="仿宋_GB2312" w:hAnsi="仿宋" w:eastAsia="仿宋_GB2312" w:cs="仿宋"/>
                <w:sz w:val="24"/>
                <w:szCs w:val="24"/>
              </w:rPr>
              <w:t>11月1</w:t>
            </w:r>
            <w:r>
              <w:rPr>
                <w:rFonts w:hint="eastAsia" w:ascii="仿宋_GB2312" w:hAnsi="仿宋" w:eastAsia="仿宋_GB2312" w:cs="仿宋"/>
                <w:sz w:val="24"/>
                <w:szCs w:val="24"/>
                <w:lang w:eastAsia="zh-CN"/>
              </w:rPr>
              <w:t>3</w:t>
            </w:r>
            <w:r>
              <w:rPr>
                <w:rFonts w:hint="eastAsia" w:ascii="仿宋_GB2312" w:hAnsi="仿宋" w:eastAsia="仿宋_GB2312" w:cs="仿宋"/>
                <w:sz w:val="24"/>
                <w:szCs w:val="24"/>
              </w:rPr>
              <w:t>日</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Times New Roman" w:eastAsia="仿宋_GB2312"/>
                <w:sz w:val="24"/>
                <w:szCs w:val="24"/>
              </w:rPr>
            </w:pPr>
            <w:r>
              <w:rPr>
                <w:rFonts w:hint="eastAsia" w:ascii="仿宋_GB2312" w:hAnsi="Times New Roman" w:eastAsia="仿宋_GB2312"/>
                <w:sz w:val="24"/>
                <w:szCs w:val="24"/>
              </w:rPr>
              <w:t>07:</w:t>
            </w:r>
            <w:r>
              <w:rPr>
                <w:rFonts w:hint="eastAsia" w:ascii="仿宋_GB2312" w:hAnsi="Times New Roman" w:eastAsia="仿宋_GB2312"/>
                <w:sz w:val="24"/>
                <w:szCs w:val="24"/>
                <w:lang w:eastAsia="zh-CN"/>
              </w:rPr>
              <w:t>3</w:t>
            </w:r>
            <w:r>
              <w:rPr>
                <w:rFonts w:hint="eastAsia" w:ascii="仿宋_GB2312" w:hAnsi="Times New Roman" w:eastAsia="仿宋_GB2312"/>
                <w:sz w:val="24"/>
                <w:szCs w:val="24"/>
              </w:rPr>
              <w:t>0</w:t>
            </w:r>
            <w:r>
              <w:rPr>
                <w:rFonts w:hint="eastAsia" w:ascii="仿宋_GB2312" w:hAnsi="仿宋" w:eastAsia="仿宋_GB2312" w:cs="仿宋"/>
                <w:sz w:val="24"/>
                <w:szCs w:val="24"/>
              </w:rPr>
              <w:t>～</w:t>
            </w:r>
            <w:r>
              <w:rPr>
                <w:rFonts w:hint="eastAsia" w:ascii="仿宋_GB2312" w:hAnsi="Times New Roman" w:eastAsia="仿宋_GB2312"/>
                <w:sz w:val="24"/>
                <w:szCs w:val="24"/>
              </w:rPr>
              <w:t>08:00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竞赛选手检录、赛位抽签、入场</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jc w:val="center"/>
              <w:rPr>
                <w:rFonts w:ascii="仿宋_GB2312"/>
                <w:szCs w:val="22"/>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center"/>
              <w:rPr>
                <w:rFonts w:ascii="仿宋_GB2312" w:hAnsi="Times New Roman" w:eastAsia="仿宋_GB2312"/>
                <w:sz w:val="24"/>
                <w:szCs w:val="24"/>
              </w:rPr>
            </w:pPr>
            <w:r>
              <w:rPr>
                <w:rFonts w:hint="eastAsia" w:ascii="仿宋_GB2312" w:hAnsi="Times New Roman" w:eastAsia="仿宋_GB2312"/>
                <w:sz w:val="24"/>
                <w:szCs w:val="24"/>
              </w:rPr>
              <w:t>08:00</w:t>
            </w:r>
            <w:r>
              <w:rPr>
                <w:rFonts w:hint="eastAsia" w:ascii="仿宋_GB2312" w:hAnsi="仿宋" w:eastAsia="仿宋_GB2312" w:cs="仿宋"/>
                <w:sz w:val="24"/>
                <w:szCs w:val="24"/>
              </w:rPr>
              <w:t>～</w:t>
            </w:r>
            <w:r>
              <w:rPr>
                <w:rFonts w:hint="eastAsia" w:ascii="仿宋_GB2312" w:hAnsi="Times New Roman" w:eastAsia="仿宋_GB2312"/>
                <w:sz w:val="24"/>
                <w:szCs w:val="24"/>
              </w:rPr>
              <w:t>12:00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center"/>
              <w:rPr>
                <w:rFonts w:ascii="仿宋_GB2312" w:hAnsi="仿宋" w:eastAsia="仿宋_GB2312" w:cs="仿宋"/>
                <w:sz w:val="24"/>
                <w:szCs w:val="24"/>
                <w:lang w:eastAsia="zh-CN"/>
              </w:rPr>
            </w:pPr>
            <w:r>
              <w:rPr>
                <w:rFonts w:hint="eastAsia" w:ascii="仿宋_GB2312" w:hAnsi="仿宋" w:eastAsia="仿宋_GB2312" w:cs="仿宋"/>
                <w:bCs/>
                <w:sz w:val="24"/>
                <w:szCs w:val="24"/>
                <w:lang w:eastAsia="zh-CN"/>
              </w:rPr>
              <w:t>竞赛</w:t>
            </w:r>
            <w:r>
              <w:rPr>
                <w:rFonts w:hint="eastAsia" w:ascii="仿宋_GB2312" w:hAnsi="仿宋" w:eastAsia="仿宋_GB2312" w:cs="仿宋"/>
                <w:sz w:val="24"/>
                <w:szCs w:val="24"/>
                <w:lang w:eastAsia="zh-CN"/>
              </w:rPr>
              <w:t>（第一阶段）</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right w:val="single" w:color="000000" w:sz="4" w:space="0"/>
            </w:tcBorders>
            <w:shd w:val="clear" w:color="auto" w:fill="auto"/>
            <w:vAlign w:val="center"/>
          </w:tcPr>
          <w:p>
            <w:pPr>
              <w:jc w:val="center"/>
              <w:rPr>
                <w:rFonts w:ascii="仿宋_GB2312"/>
                <w:szCs w:val="22"/>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center"/>
              <w:rPr>
                <w:rFonts w:ascii="仿宋_GB2312" w:hAnsi="Times New Roman" w:eastAsia="仿宋_GB2312"/>
                <w:sz w:val="24"/>
                <w:szCs w:val="24"/>
              </w:rPr>
            </w:pPr>
            <w:r>
              <w:rPr>
                <w:rFonts w:hint="eastAsia" w:ascii="仿宋_GB2312" w:hAnsi="Times New Roman" w:eastAsia="仿宋_GB2312"/>
                <w:sz w:val="24"/>
                <w:szCs w:val="24"/>
              </w:rPr>
              <w:t>13:00</w:t>
            </w:r>
            <w:r>
              <w:rPr>
                <w:rFonts w:hint="eastAsia" w:ascii="仿宋_GB2312" w:hAnsi="仿宋" w:eastAsia="仿宋_GB2312" w:cs="仿宋"/>
                <w:sz w:val="24"/>
                <w:szCs w:val="24"/>
              </w:rPr>
              <w:t>～</w:t>
            </w:r>
            <w:r>
              <w:rPr>
                <w:rFonts w:hint="eastAsia" w:ascii="仿宋_GB2312" w:hAnsi="Times New Roman" w:eastAsia="仿宋_GB2312"/>
                <w:sz w:val="24"/>
                <w:szCs w:val="24"/>
              </w:rPr>
              <w:t>13:30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竞赛选手检录、</w:t>
            </w:r>
            <w:r>
              <w:rPr>
                <w:rFonts w:hint="eastAsia" w:ascii="仿宋_GB2312" w:hAnsi="仿宋" w:eastAsia="仿宋_GB2312" w:cs="仿宋"/>
                <w:bCs/>
                <w:sz w:val="24"/>
                <w:szCs w:val="24"/>
                <w:lang w:eastAsia="zh-CN"/>
              </w:rPr>
              <w:t>赛位抽签、</w:t>
            </w:r>
            <w:r>
              <w:rPr>
                <w:rFonts w:hint="eastAsia" w:ascii="仿宋_GB2312" w:hAnsi="仿宋" w:eastAsia="仿宋_GB2312" w:cs="仿宋"/>
                <w:sz w:val="24"/>
                <w:szCs w:val="24"/>
                <w:lang w:eastAsia="zh-CN"/>
              </w:rPr>
              <w:t>入场</w:t>
            </w:r>
          </w:p>
        </w:tc>
      </w:tr>
      <w:tr>
        <w:tblPrEx>
          <w:tblLayout w:type="fixed"/>
          <w:tblCellMar>
            <w:top w:w="0" w:type="dxa"/>
            <w:left w:w="0" w:type="dxa"/>
            <w:bottom w:w="0" w:type="dxa"/>
            <w:right w:w="0" w:type="dxa"/>
          </w:tblCellMar>
        </w:tblPrEx>
        <w:trPr>
          <w:trHeight w:val="463" w:hRule="exact"/>
        </w:trPr>
        <w:tc>
          <w:tcPr>
            <w:tcW w:w="122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_GB2312"/>
                <w:szCs w:val="22"/>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Times New Roman" w:eastAsia="仿宋_GB2312"/>
                <w:sz w:val="24"/>
                <w:szCs w:val="24"/>
              </w:rPr>
            </w:pPr>
            <w:r>
              <w:rPr>
                <w:rFonts w:hint="eastAsia" w:ascii="仿宋_GB2312" w:hAnsi="Times New Roman" w:eastAsia="仿宋_GB2312"/>
                <w:sz w:val="24"/>
                <w:szCs w:val="24"/>
              </w:rPr>
              <w:t>13:30</w:t>
            </w:r>
            <w:r>
              <w:rPr>
                <w:rFonts w:hint="eastAsia" w:ascii="仿宋_GB2312" w:hAnsi="仿宋" w:eastAsia="仿宋_GB2312" w:cs="仿宋"/>
                <w:sz w:val="24"/>
                <w:szCs w:val="24"/>
              </w:rPr>
              <w:t>～</w:t>
            </w:r>
            <w:r>
              <w:rPr>
                <w:rFonts w:hint="eastAsia" w:ascii="仿宋_GB2312" w:hAnsi="Times New Roman" w:eastAsia="仿宋_GB2312"/>
                <w:sz w:val="24"/>
                <w:szCs w:val="24"/>
              </w:rPr>
              <w:t>16:30</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bCs/>
                <w:sz w:val="24"/>
                <w:szCs w:val="24"/>
                <w:lang w:eastAsia="zh-CN"/>
              </w:rPr>
              <w:t>竞赛</w:t>
            </w:r>
            <w:r>
              <w:rPr>
                <w:rFonts w:hint="eastAsia" w:ascii="仿宋_GB2312" w:hAnsi="仿宋" w:eastAsia="仿宋_GB2312" w:cs="仿宋"/>
                <w:sz w:val="24"/>
                <w:szCs w:val="24"/>
                <w:lang w:eastAsia="zh-CN"/>
              </w:rPr>
              <w:t>（第二阶段）</w:t>
            </w:r>
          </w:p>
        </w:tc>
      </w:tr>
      <w:tr>
        <w:tblPrEx>
          <w:tblLayout w:type="fixed"/>
          <w:tblCellMar>
            <w:top w:w="0" w:type="dxa"/>
            <w:left w:w="0" w:type="dxa"/>
            <w:bottom w:w="0" w:type="dxa"/>
            <w:right w:w="0" w:type="dxa"/>
          </w:tblCellMar>
        </w:tblPrEx>
        <w:trPr>
          <w:trHeight w:val="466" w:hRule="exact"/>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6"/>
              <w:jc w:val="center"/>
              <w:rPr>
                <w:rFonts w:ascii="仿宋_GB2312" w:hAnsi="仿宋" w:eastAsia="仿宋_GB2312" w:cs="仿宋"/>
                <w:sz w:val="24"/>
                <w:szCs w:val="24"/>
              </w:rPr>
            </w:pPr>
            <w:r>
              <w:rPr>
                <w:rFonts w:hint="eastAsia" w:ascii="仿宋_GB2312" w:hAnsi="仿宋" w:eastAsia="仿宋_GB2312" w:cs="仿宋"/>
                <w:sz w:val="24"/>
                <w:szCs w:val="24"/>
              </w:rPr>
              <w:t>11月1</w:t>
            </w:r>
            <w:r>
              <w:rPr>
                <w:rFonts w:hint="eastAsia" w:ascii="仿宋_GB2312" w:hAnsi="仿宋" w:eastAsia="仿宋_GB2312" w:cs="仿宋"/>
                <w:sz w:val="24"/>
                <w:szCs w:val="24"/>
                <w:lang w:eastAsia="zh-CN"/>
              </w:rPr>
              <w:t>4</w:t>
            </w:r>
            <w:r>
              <w:rPr>
                <w:rFonts w:hint="eastAsia" w:ascii="仿宋_GB2312" w:hAnsi="仿宋" w:eastAsia="仿宋_GB2312" w:cs="仿宋"/>
                <w:sz w:val="24"/>
                <w:szCs w:val="24"/>
              </w:rPr>
              <w:t>日</w:t>
            </w:r>
          </w:p>
        </w:tc>
        <w:tc>
          <w:tcPr>
            <w:tcW w:w="299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34"/>
              <w:jc w:val="center"/>
              <w:rPr>
                <w:rFonts w:ascii="仿宋_GB2312" w:hAnsi="Times New Roman" w:eastAsia="仿宋_GB2312"/>
                <w:sz w:val="24"/>
                <w:szCs w:val="24"/>
              </w:rPr>
            </w:pPr>
            <w:r>
              <w:rPr>
                <w:rFonts w:hint="eastAsia" w:ascii="仿宋_GB2312" w:hAnsi="Times New Roman" w:eastAsia="仿宋_GB2312"/>
                <w:sz w:val="24"/>
                <w:szCs w:val="24"/>
              </w:rPr>
              <w:t>07:30</w:t>
            </w:r>
            <w:r>
              <w:rPr>
                <w:rFonts w:hint="eastAsia" w:ascii="仿宋_GB2312" w:hAnsi="仿宋" w:eastAsia="仿宋_GB2312" w:cs="仿宋"/>
                <w:sz w:val="24"/>
                <w:szCs w:val="24"/>
              </w:rPr>
              <w:t>～</w:t>
            </w:r>
            <w:r>
              <w:rPr>
                <w:rFonts w:hint="eastAsia" w:ascii="仿宋_GB2312" w:hAnsi="Times New Roman" w:eastAsia="仿宋_GB2312"/>
                <w:sz w:val="24"/>
                <w:szCs w:val="24"/>
              </w:rPr>
              <w:t>08:00</w:t>
            </w:r>
          </w:p>
        </w:tc>
        <w:tc>
          <w:tcPr>
            <w:tcW w:w="514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竞赛选手检录、赛位抽签、入场</w:t>
            </w:r>
          </w:p>
        </w:tc>
      </w:tr>
      <w:tr>
        <w:tblPrEx>
          <w:tblLayout w:type="fixed"/>
          <w:tblCellMar>
            <w:top w:w="0" w:type="dxa"/>
            <w:left w:w="0" w:type="dxa"/>
            <w:bottom w:w="0" w:type="dxa"/>
            <w:right w:w="0" w:type="dxa"/>
          </w:tblCellMar>
        </w:tblPrEx>
        <w:trPr>
          <w:trHeight w:val="468" w:hRule="exact"/>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Cs w:val="22"/>
              </w:rPr>
            </w:pPr>
          </w:p>
        </w:tc>
        <w:tc>
          <w:tcPr>
            <w:tcW w:w="2991"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6"/>
              <w:spacing w:before="34"/>
              <w:jc w:val="center"/>
              <w:rPr>
                <w:rFonts w:ascii="仿宋_GB2312" w:hAnsi="Times New Roman" w:eastAsia="仿宋_GB2312"/>
                <w:sz w:val="24"/>
                <w:szCs w:val="24"/>
              </w:rPr>
            </w:pPr>
            <w:r>
              <w:rPr>
                <w:rFonts w:hint="eastAsia" w:ascii="仿宋_GB2312" w:hAnsi="Times New Roman" w:eastAsia="仿宋_GB2312"/>
                <w:sz w:val="24"/>
                <w:szCs w:val="24"/>
              </w:rPr>
              <w:t>08:00</w:t>
            </w:r>
            <w:r>
              <w:rPr>
                <w:rFonts w:hint="eastAsia" w:ascii="仿宋_GB2312" w:hAnsi="仿宋" w:eastAsia="仿宋_GB2312" w:cs="仿宋"/>
                <w:sz w:val="24"/>
                <w:szCs w:val="24"/>
              </w:rPr>
              <w:t>～</w:t>
            </w:r>
            <w:r>
              <w:rPr>
                <w:rFonts w:hint="eastAsia" w:ascii="仿宋_GB2312" w:hAnsi="Times New Roman" w:eastAsia="仿宋_GB2312"/>
                <w:sz w:val="24"/>
                <w:szCs w:val="24"/>
              </w:rPr>
              <w:t>10:00</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jc w:val="center"/>
              <w:rPr>
                <w:rFonts w:ascii="仿宋_GB2312" w:hAnsi="仿宋" w:eastAsia="仿宋_GB2312" w:cs="仿宋"/>
                <w:sz w:val="24"/>
                <w:szCs w:val="24"/>
                <w:lang w:eastAsia="zh-CN"/>
              </w:rPr>
            </w:pPr>
            <w:r>
              <w:rPr>
                <w:rFonts w:hint="eastAsia" w:ascii="仿宋_GB2312" w:hAnsi="仿宋" w:eastAsia="仿宋_GB2312" w:cs="仿宋"/>
                <w:bCs/>
                <w:sz w:val="24"/>
                <w:szCs w:val="24"/>
                <w:lang w:eastAsia="zh-CN"/>
              </w:rPr>
              <w:t>竞赛</w:t>
            </w:r>
            <w:r>
              <w:rPr>
                <w:rFonts w:hint="eastAsia" w:ascii="仿宋_GB2312" w:hAnsi="仿宋" w:eastAsia="仿宋_GB2312" w:cs="仿宋"/>
                <w:sz w:val="24"/>
                <w:szCs w:val="24"/>
                <w:lang w:eastAsia="zh-CN"/>
              </w:rPr>
              <w:t>（第三阶段,模具装配）</w:t>
            </w:r>
          </w:p>
        </w:tc>
      </w:tr>
      <w:tr>
        <w:tblPrEx>
          <w:tblLayout w:type="fixed"/>
          <w:tblCellMar>
            <w:top w:w="0" w:type="dxa"/>
            <w:left w:w="0" w:type="dxa"/>
            <w:bottom w:w="0" w:type="dxa"/>
            <w:right w:w="0" w:type="dxa"/>
          </w:tblCellMar>
        </w:tblPrEx>
        <w:trPr>
          <w:trHeight w:val="613" w:hRule="exact"/>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Cs w:val="22"/>
              </w:rPr>
            </w:pPr>
          </w:p>
        </w:tc>
        <w:tc>
          <w:tcPr>
            <w:tcW w:w="2991"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6"/>
              <w:spacing w:before="19"/>
              <w:jc w:val="center"/>
              <w:rPr>
                <w:rFonts w:ascii="仿宋_GB2312" w:hAnsi="Times New Roman" w:eastAsia="仿宋_GB2312"/>
                <w:sz w:val="24"/>
                <w:szCs w:val="24"/>
                <w:lang w:eastAsia="zh-CN"/>
              </w:rPr>
            </w:pPr>
            <w:r>
              <w:rPr>
                <w:rFonts w:hint="eastAsia" w:ascii="仿宋_GB2312" w:hAnsi="Times New Roman" w:eastAsia="仿宋_GB2312"/>
                <w:sz w:val="24"/>
                <w:szCs w:val="24"/>
              </w:rPr>
              <w:t>10:30</w:t>
            </w:r>
            <w:r>
              <w:rPr>
                <w:rFonts w:hint="eastAsia" w:ascii="仿宋_GB2312" w:hAnsi="仿宋" w:eastAsia="仿宋_GB2312" w:cs="仿宋"/>
                <w:sz w:val="24"/>
                <w:szCs w:val="24"/>
              </w:rPr>
              <w:t>～</w:t>
            </w:r>
            <w:r>
              <w:rPr>
                <w:rFonts w:hint="eastAsia" w:ascii="仿宋_GB2312" w:hAnsi="仿宋" w:eastAsia="仿宋_GB2312" w:cs="仿宋"/>
                <w:kern w:val="2"/>
                <w:sz w:val="24"/>
                <w:szCs w:val="24"/>
                <w:lang w:eastAsia="zh-CN"/>
              </w:rPr>
              <w:t>比赛结束</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szCs w:val="22"/>
              </w:rPr>
            </w:pPr>
            <w:r>
              <w:rPr>
                <w:rFonts w:hint="eastAsia" w:ascii="仿宋_GB2312" w:cs="仿宋"/>
                <w:bCs/>
                <w:sz w:val="24"/>
                <w:szCs w:val="24"/>
              </w:rPr>
              <w:t>竞赛</w:t>
            </w:r>
            <w:r>
              <w:rPr>
                <w:rFonts w:hint="eastAsia" w:ascii="仿宋_GB2312" w:cs="仿宋"/>
                <w:sz w:val="24"/>
                <w:szCs w:val="24"/>
              </w:rPr>
              <w:t>（第三阶段,注塑成型，每队半个小时）</w:t>
            </w:r>
          </w:p>
        </w:tc>
      </w:tr>
    </w:tbl>
    <w:p>
      <w:pPr>
        <w:spacing w:line="600" w:lineRule="exact"/>
        <w:ind w:firstLineChars="0"/>
        <w:rPr>
          <w:rFonts w:ascii="仿宋_GB2312" w:hAnsi="仿宋_GB2312" w:cs="仿宋_GB2312"/>
          <w:sz w:val="24"/>
          <w:szCs w:val="24"/>
        </w:rPr>
      </w:pPr>
      <w:r>
        <w:rPr>
          <w:rFonts w:hint="eastAsia" w:ascii="仿宋_GB2312" w:hAnsi="仿宋_GB2312" w:cs="仿宋_GB2312"/>
          <w:sz w:val="24"/>
          <w:szCs w:val="24"/>
        </w:rPr>
        <w:t>备注：根据参赛队报名数量，竞赛日程进行相应调整。</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采取抽签的方式确定参赛队工位，全体参赛队采用相同的竞赛试题。第一阶段选手比赛结束时领取数据封存箱编码条，在第二阶段、第三阶段比赛进入赛场后凭编码条领取第一阶段的数据。比赛流程如图1所示。</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每阶段比赛结束时，将所有电子文档刻录到光盘中，并根据赛题要求提交所有比赛结果，裁判员与参赛队一起签字确认，然后交给加密组裁判加密后，转交给评分组裁判进行评分。</w:t>
      </w:r>
    </w:p>
    <w:p>
      <w:pPr>
        <w:spacing w:line="720" w:lineRule="auto"/>
        <w:ind w:firstLine="561" w:firstLineChars="0"/>
        <w:jc w:val="center"/>
        <w:rPr>
          <w:rFonts w:eastAsia="仿宋" w:cs="仿宋"/>
          <w:sz w:val="24"/>
          <w:szCs w:val="24"/>
        </w:rPr>
      </w:pPr>
      <w:r>
        <w:rPr>
          <w:rFonts w:eastAsia="仿宋" w:cs="仿宋"/>
          <w:sz w:val="24"/>
          <w:szCs w:val="24"/>
        </w:rPr>
        <w:drawing>
          <wp:inline distT="0" distB="0" distL="0" distR="0">
            <wp:extent cx="5056505" cy="4324985"/>
            <wp:effectExtent l="0" t="0" r="0" b="0"/>
            <wp:docPr id="2" name="图片 2" descr="绘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56505" cy="4324985"/>
                    </a:xfrm>
                    <a:prstGeom prst="rect">
                      <a:avLst/>
                    </a:prstGeom>
                    <a:noFill/>
                    <a:ln>
                      <a:noFill/>
                    </a:ln>
                  </pic:spPr>
                </pic:pic>
              </a:graphicData>
            </a:graphic>
          </wp:inline>
        </w:drawing>
      </w:r>
    </w:p>
    <w:p>
      <w:pPr>
        <w:spacing w:line="600" w:lineRule="exact"/>
        <w:ind w:firstLineChars="0"/>
        <w:jc w:val="center"/>
        <w:rPr>
          <w:rFonts w:eastAsia="仿宋" w:cs="仿宋"/>
          <w:sz w:val="24"/>
          <w:szCs w:val="24"/>
        </w:rPr>
      </w:pPr>
      <w:r>
        <w:rPr>
          <w:rFonts w:eastAsia="仿宋" w:cs="仿宋"/>
          <w:sz w:val="24"/>
          <w:szCs w:val="24"/>
        </w:rPr>
        <w:t>图 1</w:t>
      </w:r>
      <w:r>
        <w:rPr>
          <w:rFonts w:eastAsia="仿宋" w:cs="仿宋"/>
          <w:spacing w:val="-60"/>
          <w:sz w:val="24"/>
          <w:szCs w:val="24"/>
        </w:rPr>
        <w:t xml:space="preserve"> </w:t>
      </w:r>
      <w:r>
        <w:rPr>
          <w:rFonts w:eastAsia="仿宋" w:cs="仿宋"/>
          <w:sz w:val="24"/>
          <w:szCs w:val="24"/>
        </w:rPr>
        <w:t>比赛流程图</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六</w:t>
      </w:r>
      <w:r>
        <w:rPr>
          <w:rFonts w:ascii="黑体" w:hAnsi="黑体" w:eastAsia="黑体" w:cs="黑体"/>
          <w:sz w:val="30"/>
          <w:szCs w:val="30"/>
        </w:rPr>
        <w:t>、</w:t>
      </w:r>
      <w:r>
        <w:rPr>
          <w:rFonts w:hint="eastAsia" w:ascii="黑体" w:hAnsi="黑体" w:eastAsia="黑体" w:cs="黑体"/>
          <w:sz w:val="30"/>
          <w:szCs w:val="30"/>
        </w:rPr>
        <w:t>竞赛内容</w:t>
      </w:r>
    </w:p>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（一）竞赛要点</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参赛队根据给定竞赛任务、赛题提供五金塑料产品的部分零件的2D/3D图，完成包括创新设计与给定零件配合的塑料件、注塑模具分析设计、模具主要零件CAM编程制造、模具装配等内容。由选手试模，注塑制件。制件作为评分的依据。</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比赛分三个阶段完成，共9.5个小时。第一阶段完成“模块一：塑料制件数字化设计”和“模块二：CAE成型工艺分析与模具CAD设计”二个模块、六个竞赛任务，竞赛时间为4小时。第二阶段完成“模块三：模具零件数控加工”一个模块，二个竞赛任务，竞赛时间为3小时。第三阶段完成“模块四：模具装配与注塑成型”一个模块，二个竞赛任务，竞赛时间为2.5小时。结合比赛过程，考核文明生产、职业素养、规范操作、绿色环保、循环利用等职业素养和生产信息化应用水平。</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具体竞赛内容及成绩占比详见表2。</w:t>
      </w:r>
    </w:p>
    <w:p>
      <w:pPr>
        <w:snapToGrid w:val="0"/>
        <w:spacing w:line="600" w:lineRule="exact"/>
        <w:ind w:firstLine="480"/>
        <w:jc w:val="center"/>
        <w:rPr>
          <w:rFonts w:ascii="黑体" w:hAnsi="黑体" w:eastAsia="黑体" w:cs="仿宋"/>
          <w:bCs/>
          <w:sz w:val="24"/>
          <w:szCs w:val="24"/>
        </w:rPr>
      </w:pPr>
      <w:r>
        <w:rPr>
          <w:rFonts w:ascii="黑体" w:hAnsi="黑体" w:eastAsia="黑体" w:cs="仿宋"/>
          <w:bCs/>
          <w:sz w:val="24"/>
          <w:szCs w:val="24"/>
        </w:rPr>
        <w:t>表2</w:t>
      </w:r>
      <w:r>
        <w:rPr>
          <w:rFonts w:ascii="黑体" w:hAnsi="黑体" w:eastAsia="黑体" w:cs="仿宋"/>
          <w:bCs/>
          <w:sz w:val="24"/>
          <w:szCs w:val="24"/>
        </w:rPr>
        <w:tab/>
      </w:r>
      <w:r>
        <w:rPr>
          <w:rFonts w:ascii="黑体" w:hAnsi="黑体" w:eastAsia="黑体" w:cs="仿宋"/>
          <w:bCs/>
          <w:sz w:val="24"/>
          <w:szCs w:val="24"/>
        </w:rPr>
        <w:t>竞赛内容及成绩占比</w:t>
      </w:r>
    </w:p>
    <w:tbl>
      <w:tblPr>
        <w:tblStyle w:val="19"/>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955"/>
        <w:gridCol w:w="3969"/>
        <w:gridCol w:w="70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Align w:val="center"/>
          </w:tcPr>
          <w:p>
            <w:pPr>
              <w:pStyle w:val="46"/>
              <w:spacing w:before="17" w:line="324" w:lineRule="auto"/>
              <w:ind w:right="362"/>
              <w:jc w:val="center"/>
              <w:rPr>
                <w:rFonts w:ascii="黑体" w:hAnsi="黑体" w:eastAsia="黑体" w:cs="黑体"/>
                <w:bCs/>
                <w:sz w:val="24"/>
                <w:szCs w:val="24"/>
                <w:lang w:eastAsia="zh-CN"/>
              </w:rPr>
            </w:pPr>
            <w:r>
              <w:rPr>
                <w:rFonts w:hint="eastAsia" w:ascii="黑体" w:hAnsi="黑体" w:eastAsia="黑体" w:cs="黑体"/>
                <w:bCs/>
                <w:sz w:val="24"/>
                <w:szCs w:val="24"/>
                <w:lang w:eastAsia="zh-CN"/>
              </w:rPr>
              <w:t>竞赛内容</w:t>
            </w:r>
          </w:p>
        </w:tc>
        <w:tc>
          <w:tcPr>
            <w:tcW w:w="1955" w:type="dxa"/>
            <w:vAlign w:val="center"/>
          </w:tcPr>
          <w:p>
            <w:pPr>
              <w:pStyle w:val="46"/>
              <w:spacing w:before="17" w:line="324" w:lineRule="auto"/>
              <w:ind w:right="362"/>
              <w:jc w:val="center"/>
              <w:rPr>
                <w:rFonts w:ascii="黑体" w:hAnsi="黑体" w:eastAsia="黑体" w:cs="黑体"/>
                <w:bCs/>
                <w:sz w:val="24"/>
                <w:szCs w:val="24"/>
              </w:rPr>
            </w:pPr>
            <w:r>
              <w:rPr>
                <w:rFonts w:hint="eastAsia" w:ascii="黑体" w:hAnsi="黑体" w:eastAsia="黑体" w:cs="黑体"/>
                <w:bCs/>
                <w:sz w:val="24"/>
                <w:szCs w:val="24"/>
              </w:rPr>
              <w:t>任务名称</w:t>
            </w:r>
          </w:p>
        </w:tc>
        <w:tc>
          <w:tcPr>
            <w:tcW w:w="3969" w:type="dxa"/>
            <w:vAlign w:val="center"/>
          </w:tcPr>
          <w:p>
            <w:pPr>
              <w:pStyle w:val="46"/>
              <w:spacing w:before="17" w:line="324" w:lineRule="auto"/>
              <w:ind w:right="362"/>
              <w:jc w:val="center"/>
              <w:rPr>
                <w:rFonts w:ascii="黑体" w:hAnsi="黑体" w:eastAsia="黑体" w:cs="黑体"/>
                <w:bCs/>
                <w:sz w:val="24"/>
                <w:szCs w:val="24"/>
              </w:rPr>
            </w:pPr>
            <w:r>
              <w:rPr>
                <w:rFonts w:hint="eastAsia" w:ascii="黑体" w:hAnsi="黑体" w:eastAsia="黑体" w:cs="黑体"/>
                <w:bCs/>
                <w:sz w:val="24"/>
                <w:szCs w:val="24"/>
              </w:rPr>
              <w:t>任务描述</w:t>
            </w:r>
          </w:p>
        </w:tc>
        <w:tc>
          <w:tcPr>
            <w:tcW w:w="708" w:type="dxa"/>
            <w:vAlign w:val="center"/>
          </w:tcPr>
          <w:p>
            <w:pPr>
              <w:pStyle w:val="46"/>
              <w:jc w:val="center"/>
              <w:rPr>
                <w:rFonts w:ascii="黑体" w:hAnsi="黑体" w:eastAsia="黑体" w:cs="黑体"/>
                <w:sz w:val="24"/>
                <w:szCs w:val="24"/>
              </w:rPr>
            </w:pPr>
            <w:r>
              <w:rPr>
                <w:rFonts w:hint="eastAsia" w:ascii="黑体" w:hAnsi="黑体" w:eastAsia="黑体" w:cs="黑体"/>
                <w:bCs/>
                <w:sz w:val="24"/>
                <w:szCs w:val="24"/>
              </w:rPr>
              <w:t>分值</w:t>
            </w:r>
          </w:p>
        </w:tc>
        <w:tc>
          <w:tcPr>
            <w:tcW w:w="1259" w:type="dxa"/>
            <w:vAlign w:val="center"/>
          </w:tcPr>
          <w:p>
            <w:pPr>
              <w:pStyle w:val="46"/>
              <w:spacing w:before="17"/>
              <w:jc w:val="center"/>
              <w:rPr>
                <w:rFonts w:ascii="黑体" w:hAnsi="黑体" w:eastAsia="黑体" w:cs="黑体"/>
                <w:sz w:val="24"/>
                <w:szCs w:val="24"/>
              </w:rPr>
            </w:pPr>
            <w:r>
              <w:rPr>
                <w:rFonts w:hint="eastAsia" w:ascii="黑体" w:hAnsi="黑体" w:eastAsia="黑体" w:cs="黑体"/>
                <w:bCs/>
                <w:sz w:val="24"/>
                <w:szCs w:val="24"/>
              </w:rPr>
              <w:t>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restart"/>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模块一：塑料制件数字化设计</w:t>
            </w: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任务1：塑料制件三维模型设计</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根据任务要求，完成塑料制件创新设计，满足功能、外观要求，结构合理。</w:t>
            </w:r>
          </w:p>
        </w:tc>
        <w:tc>
          <w:tcPr>
            <w:tcW w:w="708" w:type="dxa"/>
            <w:vAlign w:val="center"/>
          </w:tcPr>
          <w:p>
            <w:pPr>
              <w:pStyle w:val="46"/>
              <w:ind w:right="5"/>
              <w:jc w:val="center"/>
              <w:rPr>
                <w:rFonts w:ascii="仿宋_GB2312" w:hAnsi="仿宋" w:eastAsia="仿宋_GB2312" w:cs="仿宋"/>
                <w:sz w:val="24"/>
                <w:szCs w:val="24"/>
              </w:rPr>
            </w:pPr>
            <w:r>
              <w:rPr>
                <w:rFonts w:hint="eastAsia" w:ascii="仿宋_GB2312" w:eastAsia="仿宋_GB2312"/>
                <w:sz w:val="24"/>
                <w:szCs w:val="24"/>
              </w:rPr>
              <w:t>4</w:t>
            </w:r>
          </w:p>
        </w:tc>
        <w:tc>
          <w:tcPr>
            <w:tcW w:w="1259" w:type="dxa"/>
            <w:vMerge w:val="restart"/>
            <w:vAlign w:val="center"/>
          </w:tcPr>
          <w:p>
            <w:pPr>
              <w:pStyle w:val="46"/>
              <w:spacing w:before="17"/>
              <w:jc w:val="center"/>
              <w:rPr>
                <w:rFonts w:ascii="仿宋_GB2312" w:hAnsi="仿宋" w:eastAsia="仿宋_GB2312" w:cs="仿宋"/>
                <w:bCs/>
                <w:sz w:val="24"/>
                <w:szCs w:val="24"/>
              </w:rPr>
            </w:pPr>
            <w:r>
              <w:rPr>
                <w:rFonts w:hint="eastAsia" w:asci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任务2：塑料制件 二维工程图设计</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根据塑料制件三维模型，完整、规范设计二维工程图。</w:t>
            </w:r>
          </w:p>
        </w:tc>
        <w:tc>
          <w:tcPr>
            <w:tcW w:w="708" w:type="dxa"/>
            <w:vAlign w:val="center"/>
          </w:tcPr>
          <w:p>
            <w:pPr>
              <w:pStyle w:val="46"/>
              <w:ind w:right="5"/>
              <w:jc w:val="center"/>
              <w:rPr>
                <w:rFonts w:ascii="仿宋_GB2312" w:hAnsi="仿宋" w:eastAsia="仿宋_GB2312" w:cs="仿宋"/>
                <w:sz w:val="24"/>
                <w:szCs w:val="24"/>
              </w:rPr>
            </w:pPr>
            <w:r>
              <w:rPr>
                <w:rFonts w:hint="eastAsia" w:ascii="仿宋_GB2312" w:eastAsia="仿宋_GB2312"/>
                <w:sz w:val="24"/>
                <w:szCs w:val="24"/>
              </w:rPr>
              <w:t>4</w:t>
            </w:r>
          </w:p>
        </w:tc>
        <w:tc>
          <w:tcPr>
            <w:tcW w:w="1259" w:type="dxa"/>
            <w:vMerge w:val="continue"/>
            <w:vAlign w:val="center"/>
          </w:tcPr>
          <w:p>
            <w:pPr>
              <w:pStyle w:val="46"/>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restart"/>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模块二：CAE 成型工艺分析与模具CAD 设计</w:t>
            </w: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任务3：CAE成型工艺分析</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合理优化塑料制件结构、划分网格、构建流道、设置填充参数，分析塑料制件填充、保压、冷却的质量，得出改进意见与结论，形成CAE工艺分析报告。</w:t>
            </w:r>
          </w:p>
        </w:tc>
        <w:tc>
          <w:tcPr>
            <w:tcW w:w="708" w:type="dxa"/>
            <w:vAlign w:val="center"/>
          </w:tcPr>
          <w:p>
            <w:pPr>
              <w:pStyle w:val="46"/>
              <w:ind w:right="5"/>
              <w:jc w:val="center"/>
              <w:rPr>
                <w:rFonts w:ascii="仿宋_GB2312" w:hAnsi="仿宋" w:eastAsia="仿宋_GB2312" w:cs="仿宋"/>
                <w:sz w:val="24"/>
                <w:szCs w:val="24"/>
              </w:rPr>
            </w:pPr>
            <w:r>
              <w:rPr>
                <w:rFonts w:hint="eastAsia" w:ascii="仿宋_GB2312" w:eastAsia="仿宋_GB2312"/>
                <w:sz w:val="24"/>
                <w:szCs w:val="24"/>
              </w:rPr>
              <w:t>7</w:t>
            </w:r>
          </w:p>
        </w:tc>
        <w:tc>
          <w:tcPr>
            <w:tcW w:w="1259" w:type="dxa"/>
            <w:vMerge w:val="restart"/>
            <w:vAlign w:val="center"/>
          </w:tcPr>
          <w:p>
            <w:pPr>
              <w:pStyle w:val="46"/>
              <w:spacing w:before="17"/>
              <w:jc w:val="center"/>
              <w:rPr>
                <w:rFonts w:ascii="仿宋_GB2312" w:hAnsi="仿宋" w:eastAsia="仿宋_GB2312" w:cs="仿宋"/>
                <w:bCs/>
                <w:sz w:val="24"/>
                <w:szCs w:val="24"/>
              </w:rPr>
            </w:pPr>
            <w:r>
              <w:rPr>
                <w:rFonts w:hint="eastAsia" w:asci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4：注塑模具三维模型设计</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根据塑料制件 CAE 工艺分析结果，遵循确保量产能力、最大化产品使寿命、 低成本设计的原则，完整设计注塑模具。</w:t>
            </w:r>
          </w:p>
        </w:tc>
        <w:tc>
          <w:tcPr>
            <w:tcW w:w="708" w:type="dxa"/>
            <w:vAlign w:val="center"/>
          </w:tcPr>
          <w:p>
            <w:pPr>
              <w:pStyle w:val="4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10</w:t>
            </w:r>
          </w:p>
        </w:tc>
        <w:tc>
          <w:tcPr>
            <w:tcW w:w="1259" w:type="dxa"/>
            <w:vMerge w:val="continue"/>
            <w:vAlign w:val="center"/>
          </w:tcPr>
          <w:p>
            <w:pPr>
              <w:pStyle w:val="46"/>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5：注塑模具二维工程图设计</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根据模具精度与结构要求，绘制模具装配工程图及零件工程图，符合现行GB 制图标准。</w:t>
            </w:r>
          </w:p>
        </w:tc>
        <w:tc>
          <w:tcPr>
            <w:tcW w:w="708" w:type="dxa"/>
            <w:vAlign w:val="center"/>
          </w:tcPr>
          <w:p>
            <w:pPr>
              <w:pStyle w:val="46"/>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10</w:t>
            </w:r>
          </w:p>
        </w:tc>
        <w:tc>
          <w:tcPr>
            <w:tcW w:w="1259" w:type="dxa"/>
            <w:vMerge w:val="continue"/>
            <w:vAlign w:val="center"/>
          </w:tcPr>
          <w:p>
            <w:pPr>
              <w:pStyle w:val="46"/>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 6：编写设计方案说明书</w:t>
            </w:r>
          </w:p>
        </w:tc>
        <w:tc>
          <w:tcPr>
            <w:tcW w:w="3969" w:type="dxa"/>
            <w:vAlign w:val="center"/>
          </w:tcPr>
          <w:p>
            <w:pPr>
              <w:pStyle w:val="46"/>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体现设计思路、合理性、创新性。</w:t>
            </w:r>
          </w:p>
        </w:tc>
        <w:tc>
          <w:tcPr>
            <w:tcW w:w="708" w:type="dxa"/>
            <w:vAlign w:val="center"/>
          </w:tcPr>
          <w:p>
            <w:pPr>
              <w:pStyle w:val="46"/>
              <w:ind w:right="5"/>
              <w:jc w:val="center"/>
              <w:rPr>
                <w:rFonts w:ascii="仿宋_GB2312" w:hAnsi="仿宋" w:eastAsia="仿宋_GB2312" w:cs="仿宋"/>
                <w:sz w:val="24"/>
                <w:szCs w:val="24"/>
              </w:rPr>
            </w:pPr>
            <w:r>
              <w:rPr>
                <w:rFonts w:hint="eastAsia" w:ascii="仿宋_GB2312" w:eastAsia="仿宋_GB2312"/>
                <w:sz w:val="24"/>
                <w:szCs w:val="24"/>
              </w:rPr>
              <w:t>5</w:t>
            </w:r>
          </w:p>
        </w:tc>
        <w:tc>
          <w:tcPr>
            <w:tcW w:w="1259" w:type="dxa"/>
            <w:vMerge w:val="continue"/>
            <w:vAlign w:val="center"/>
          </w:tcPr>
          <w:p>
            <w:pPr>
              <w:pStyle w:val="46"/>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restart"/>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模块三：模具零件数控加工</w:t>
            </w: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任务7：数控加工工艺与编程</w:t>
            </w:r>
          </w:p>
        </w:tc>
        <w:tc>
          <w:tcPr>
            <w:tcW w:w="3969"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编制模具零件加工工艺过程卡、数控铣削参数工艺表，编制数控加工程序。</w:t>
            </w:r>
          </w:p>
        </w:tc>
        <w:tc>
          <w:tcPr>
            <w:tcW w:w="708" w:type="dxa"/>
            <w:vAlign w:val="center"/>
          </w:tcPr>
          <w:p>
            <w:pPr>
              <w:pStyle w:val="46"/>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1</w:t>
            </w:r>
            <w:r>
              <w:rPr>
                <w:rFonts w:ascii="仿宋_GB2312" w:hAnsi="仿宋" w:eastAsia="仿宋_GB2312" w:cs="仿宋"/>
                <w:color w:val="000000" w:themeColor="text1"/>
                <w:sz w:val="24"/>
                <w:szCs w:val="24"/>
                <w:lang w:eastAsia="zh-CN"/>
                <w14:textFill>
                  <w14:solidFill>
                    <w14:schemeClr w14:val="tx1"/>
                  </w14:solidFill>
                </w14:textFill>
              </w:rPr>
              <w:t>2</w:t>
            </w:r>
          </w:p>
        </w:tc>
        <w:tc>
          <w:tcPr>
            <w:tcW w:w="1259" w:type="dxa"/>
            <w:vMerge w:val="restart"/>
            <w:vAlign w:val="center"/>
          </w:tcPr>
          <w:p>
            <w:pPr>
              <w:pStyle w:val="46"/>
              <w:spacing w:before="17"/>
              <w:jc w:val="center"/>
              <w:rPr>
                <w:rFonts w:ascii="仿宋_GB2312" w:hAnsi="仿宋" w:eastAsia="仿宋_GB2312" w:cs="仿宋"/>
                <w:bCs/>
                <w:sz w:val="24"/>
                <w:szCs w:val="24"/>
              </w:rPr>
            </w:pPr>
            <w:r>
              <w:rPr>
                <w:rFonts w:hint="eastAsia" w:asci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sz w:val="24"/>
                <w:szCs w:val="24"/>
                <w:lang w:eastAsia="zh-CN"/>
              </w:rPr>
            </w:pPr>
          </w:p>
        </w:tc>
        <w:tc>
          <w:tcPr>
            <w:tcW w:w="1955"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任务8：数控加工操作</w:t>
            </w:r>
          </w:p>
        </w:tc>
        <w:tc>
          <w:tcPr>
            <w:tcW w:w="3969"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根据模具零件精度要求，完成模具零件各个部分加工。</w:t>
            </w:r>
          </w:p>
        </w:tc>
        <w:tc>
          <w:tcPr>
            <w:tcW w:w="708" w:type="dxa"/>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3</w:t>
            </w:r>
          </w:p>
        </w:tc>
        <w:tc>
          <w:tcPr>
            <w:tcW w:w="1259" w:type="dxa"/>
            <w:vMerge w:val="continue"/>
            <w:vAlign w:val="center"/>
          </w:tcPr>
          <w:p>
            <w:pPr>
              <w:pStyle w:val="46"/>
              <w:spacing w:before="17"/>
              <w:jc w:val="center"/>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restart"/>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模块四：模具装配与注塑成型</w:t>
            </w:r>
          </w:p>
        </w:tc>
        <w:tc>
          <w:tcPr>
            <w:tcW w:w="1955"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任务 9：模具装配</w:t>
            </w:r>
          </w:p>
        </w:tc>
        <w:tc>
          <w:tcPr>
            <w:tcW w:w="3969"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运用顶针钻床、切割机、钳工打磨机等设备、工具，完成商业标准化零件修配，实现完整模具装配。</w:t>
            </w:r>
          </w:p>
        </w:tc>
        <w:tc>
          <w:tcPr>
            <w:tcW w:w="708" w:type="dxa"/>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0</w:t>
            </w:r>
          </w:p>
        </w:tc>
        <w:tc>
          <w:tcPr>
            <w:tcW w:w="1259" w:type="dxa"/>
            <w:vAlign w:val="center"/>
          </w:tcPr>
          <w:p>
            <w:pPr>
              <w:pStyle w:val="46"/>
              <w:jc w:val="center"/>
              <w:rPr>
                <w:rFonts w:ascii="仿宋_GB2312" w:hAnsi="仿宋" w:eastAsia="仿宋_GB2312" w:cs="仿宋"/>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8" w:type="dxa"/>
            <w:vMerge w:val="continue"/>
            <w:vAlign w:val="center"/>
          </w:tcPr>
          <w:p>
            <w:pPr>
              <w:pStyle w:val="46"/>
              <w:spacing w:before="17" w:line="324" w:lineRule="auto"/>
              <w:ind w:right="362"/>
              <w:jc w:val="center"/>
              <w:rPr>
                <w:rFonts w:ascii="仿宋_GB2312" w:hAnsi="仿宋" w:eastAsia="仿宋_GB2312" w:cs="仿宋"/>
                <w:bCs/>
                <w:color w:val="000000" w:themeColor="text1"/>
                <w:sz w:val="24"/>
                <w:szCs w:val="24"/>
                <w:lang w:eastAsia="zh-CN"/>
                <w14:textFill>
                  <w14:solidFill>
                    <w14:schemeClr w14:val="tx1"/>
                  </w14:solidFill>
                </w14:textFill>
              </w:rPr>
            </w:pPr>
          </w:p>
        </w:tc>
        <w:tc>
          <w:tcPr>
            <w:tcW w:w="1955"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任务 10：试模与调 整</w:t>
            </w:r>
          </w:p>
        </w:tc>
        <w:tc>
          <w:tcPr>
            <w:tcW w:w="3969" w:type="dxa"/>
            <w:vAlign w:val="center"/>
          </w:tcPr>
          <w:p>
            <w:pPr>
              <w:pStyle w:val="46"/>
              <w:spacing w:before="17"/>
              <w:ind w:right="-14"/>
              <w:jc w:val="both"/>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设置注塑参数、排除模具故障，完成 产品注塑，完成塑料制件检测与模具验收。</w:t>
            </w:r>
          </w:p>
        </w:tc>
        <w:tc>
          <w:tcPr>
            <w:tcW w:w="708" w:type="dxa"/>
            <w:vAlign w:val="center"/>
          </w:tcPr>
          <w:p>
            <w:pPr>
              <w:pStyle w:val="46"/>
              <w:jc w:val="center"/>
              <w:rPr>
                <w:rFonts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15</w:t>
            </w:r>
          </w:p>
        </w:tc>
        <w:tc>
          <w:tcPr>
            <w:tcW w:w="1259" w:type="dxa"/>
            <w:vAlign w:val="center"/>
          </w:tcPr>
          <w:p>
            <w:pPr>
              <w:pStyle w:val="46"/>
              <w:jc w:val="center"/>
              <w:rPr>
                <w:rFonts w:ascii="仿宋_GB2312" w:eastAsia="仿宋_GB2312"/>
                <w:sz w:val="24"/>
                <w:szCs w:val="24"/>
                <w:lang w:eastAsia="zh-CN"/>
              </w:rPr>
            </w:pPr>
            <w:r>
              <w:rPr>
                <w:rFonts w:hint="eastAsia" w:ascii="仿宋_GB2312" w:eastAsia="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3" w:type="dxa"/>
            <w:gridSpan w:val="2"/>
            <w:vAlign w:val="center"/>
          </w:tcPr>
          <w:p>
            <w:pPr>
              <w:pStyle w:val="46"/>
              <w:spacing w:before="17" w:line="324" w:lineRule="auto"/>
              <w:ind w:right="152"/>
              <w:jc w:val="center"/>
              <w:rPr>
                <w:rFonts w:ascii="仿宋_GB2312" w:hAnsi="仿宋" w:eastAsia="仿宋_GB2312" w:cs="仿宋"/>
                <w:sz w:val="24"/>
                <w:szCs w:val="24"/>
                <w:lang w:eastAsia="zh-CN"/>
              </w:rPr>
            </w:pPr>
            <w:r>
              <w:rPr>
                <w:rFonts w:hint="eastAsia" w:ascii="仿宋_GB2312" w:hAnsi="仿宋" w:eastAsia="仿宋_GB2312" w:cs="仿宋"/>
                <w:sz w:val="24"/>
                <w:szCs w:val="24"/>
              </w:rPr>
              <w:t>职业素养</w:t>
            </w:r>
          </w:p>
        </w:tc>
        <w:tc>
          <w:tcPr>
            <w:tcW w:w="3969" w:type="dxa"/>
            <w:vAlign w:val="center"/>
          </w:tcPr>
          <w:p>
            <w:pPr>
              <w:pStyle w:val="46"/>
              <w:spacing w:before="17"/>
              <w:ind w:right="-1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安全文明生产、操作规范、绿色环保、 循环利用。</w:t>
            </w:r>
          </w:p>
        </w:tc>
        <w:tc>
          <w:tcPr>
            <w:tcW w:w="708" w:type="dxa"/>
            <w:vAlign w:val="center"/>
          </w:tcPr>
          <w:p>
            <w:pPr>
              <w:pStyle w:val="46"/>
              <w:jc w:val="center"/>
              <w:rPr>
                <w:rFonts w:ascii="仿宋_GB2312" w:hAnsi="仿宋" w:eastAsia="仿宋_GB2312" w:cs="仿宋"/>
                <w:sz w:val="24"/>
                <w:szCs w:val="24"/>
              </w:rPr>
            </w:pPr>
            <w:r>
              <w:rPr>
                <w:rFonts w:hint="eastAsia" w:ascii="仿宋_GB2312" w:eastAsia="仿宋_GB2312"/>
                <w:sz w:val="24"/>
                <w:szCs w:val="24"/>
              </w:rPr>
              <w:t>10</w:t>
            </w:r>
          </w:p>
        </w:tc>
        <w:tc>
          <w:tcPr>
            <w:tcW w:w="1259" w:type="dxa"/>
            <w:vAlign w:val="center"/>
          </w:tcPr>
          <w:p>
            <w:pPr>
              <w:pStyle w:val="46"/>
              <w:jc w:val="center"/>
              <w:rPr>
                <w:rFonts w:ascii="仿宋_GB2312" w:eastAsia="仿宋_GB2312"/>
                <w:sz w:val="24"/>
                <w:szCs w:val="24"/>
                <w:lang w:eastAsia="zh-CN"/>
              </w:rPr>
            </w:pPr>
            <w:r>
              <w:rPr>
                <w:rFonts w:hint="eastAsia" w:ascii="仿宋_GB2312" w:eastAsia="仿宋_GB2312"/>
                <w:sz w:val="24"/>
                <w:szCs w:val="24"/>
              </w:rPr>
              <w:t>0</w:t>
            </w:r>
          </w:p>
        </w:tc>
      </w:tr>
    </w:tbl>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（二）相关知识点</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1.常见塑料模具基础理论知识，包括塑料材料成型理论、模具钢材的选用、注塑机的选择。</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2.常用三维软件在模具设计中的应用知识，产品质量分析，产品拔模角度分析，分型面的选择，型芯型腔面的提取，曲面补孔命令，实体补孔命令，滑块的三维设计，斜顶的设计，干涉体的提取，三维模架的选择等。</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3.二维软件在模具设计中的应用知识：模架的选择，三维实体的二维转换能力，图层的设计，线型线宽的设计，二维设计软件中块的建立，装配图的建立，型芯型腔图的建立，各种标准件的调用与建立等等。</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4.数控铣床操作与编程在模具设计与制造中的应用知识：工件的安装与找正，刀具的安装与调整，加工数据的传输能力，CAM软件编程知识，刀具库的建立，切削参数的应用，粗加工方法参数设定，半精加工方法的使用，精加工方法的使用、清根方法的使用，各种孔加工方法的使用，G代码的知识，模拟仿真与后处理知识。</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5.模具CAE分析软件的应用知识：文件格式的转换，网格面的修复，水路设计，浇口位置的选择，充模分析，冷却分析与缩水变形分析，分析报告制定。</w:t>
      </w:r>
    </w:p>
    <w:p>
      <w:pPr>
        <w:adjustRightInd w:val="0"/>
        <w:snapToGrid w:val="0"/>
        <w:ind w:firstLine="600"/>
        <w:rPr>
          <w:rFonts w:ascii="仿宋_GB2312" w:hAnsi="仿宋_GB2312" w:cs="仿宋_GB2312"/>
          <w:sz w:val="30"/>
          <w:szCs w:val="30"/>
        </w:rPr>
      </w:pPr>
      <w:r>
        <w:rPr>
          <w:rFonts w:ascii="仿宋_GB2312" w:hAnsi="仿宋_GB2312" w:cs="仿宋_GB2312"/>
          <w:sz w:val="30"/>
          <w:szCs w:val="30"/>
        </w:rPr>
        <w:t>6.钳工操作应用知识：机床夹具的调整能力，钻孔工具的使用，螺纹工具的使用能力，模具装配的能力。</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七、竞赛方式</w:t>
      </w:r>
    </w:p>
    <w:p>
      <w:pPr>
        <w:adjustRightInd w:val="0"/>
        <w:snapToGrid w:val="0"/>
        <w:ind w:firstLine="600"/>
        <w:rPr>
          <w:rFonts w:ascii="仿宋_GB2312" w:hAnsi="仿宋_GB2312" w:cs="仿宋_GB2312"/>
          <w:sz w:val="30"/>
          <w:szCs w:val="30"/>
        </w:rPr>
      </w:pPr>
      <w:r>
        <w:rPr>
          <w:rFonts w:hint="eastAsia" w:ascii="仿宋_GB2312" w:hAnsi="仿宋_GB2312" w:cs="仿宋_GB2312"/>
          <w:sz w:val="30"/>
          <w:szCs w:val="30"/>
        </w:rPr>
        <w:t>（一）竞赛模式：封闭式竞赛。</w:t>
      </w:r>
    </w:p>
    <w:p>
      <w:pPr>
        <w:adjustRightInd w:val="0"/>
        <w:snapToGrid w:val="0"/>
        <w:ind w:firstLine="600"/>
        <w:rPr>
          <w:rFonts w:ascii="仿宋_GB2312" w:hAnsi="仿宋_GB2312" w:cs="仿宋_GB2312"/>
          <w:sz w:val="30"/>
          <w:szCs w:val="30"/>
        </w:rPr>
      </w:pPr>
      <w:r>
        <w:rPr>
          <w:rFonts w:hint="eastAsia" w:ascii="仿宋_GB2312" w:hAnsi="仿宋_GB2312" w:cs="仿宋_GB2312"/>
          <w:sz w:val="30"/>
          <w:szCs w:val="30"/>
        </w:rPr>
        <w:t>（二）本赛项的竞赛过程中不安排指导教师进场指导。</w:t>
      </w:r>
    </w:p>
    <w:p>
      <w:pPr>
        <w:adjustRightInd w:val="0"/>
        <w:snapToGrid w:val="0"/>
        <w:ind w:firstLine="600"/>
        <w:rPr>
          <w:rFonts w:ascii="仿宋_GB2312" w:hAnsi="仿宋_GB2312" w:cs="仿宋_GB2312"/>
          <w:sz w:val="30"/>
          <w:szCs w:val="30"/>
        </w:rPr>
      </w:pPr>
      <w:r>
        <w:rPr>
          <w:rFonts w:hint="eastAsia" w:ascii="仿宋_GB2312" w:hAnsi="仿宋_GB2312" w:cs="仿宋_GB2312"/>
          <w:sz w:val="30"/>
          <w:szCs w:val="30"/>
        </w:rPr>
        <w:t>（三）竞赛采取同一场次进行，由赛项执委会按照竞赛日程表组织各领队参加公开抽签，确定各队参赛场次；参赛队按照抽签确定的参赛时段分批次进入竞赛场地比赛。</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八、竞赛规则</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（一）竞赛报名</w:t>
      </w:r>
    </w:p>
    <w:p>
      <w:pPr>
        <w:ind w:firstLine="600"/>
        <w:rPr>
          <w:rFonts w:ascii="仿宋_GB2312" w:hAnsi="仿宋_GB2312" w:cs="仿宋_GB2312"/>
          <w:sz w:val="30"/>
          <w:szCs w:val="30"/>
        </w:rPr>
      </w:pPr>
      <w:r>
        <w:rPr>
          <w:rFonts w:hint="eastAsia" w:ascii="仿宋_GB2312" w:hAnsi="仿宋_GB2312" w:cs="仿宋_GB2312"/>
          <w:sz w:val="30"/>
          <w:szCs w:val="30"/>
        </w:rPr>
        <w:t>1.以学校为单位组织报名参赛。</w:t>
      </w:r>
    </w:p>
    <w:p>
      <w:pPr>
        <w:ind w:firstLine="600"/>
        <w:rPr>
          <w:rFonts w:ascii="仿宋_GB2312" w:hAnsi="仿宋_GB2312" w:cs="仿宋_GB2312"/>
          <w:sz w:val="30"/>
          <w:szCs w:val="30"/>
        </w:rPr>
      </w:pPr>
      <w:r>
        <w:rPr>
          <w:rFonts w:hint="eastAsia" w:ascii="仿宋_GB2312" w:hAnsi="仿宋_GB2312" w:cs="仿宋_GB2312"/>
          <w:sz w:val="30"/>
          <w:szCs w:val="30"/>
        </w:rPr>
        <w:t>2.不得跨校组队。</w:t>
      </w:r>
    </w:p>
    <w:p>
      <w:pPr>
        <w:ind w:firstLine="600"/>
        <w:rPr>
          <w:rFonts w:ascii="仿宋_GB2312" w:hAnsi="仿宋_GB2312" w:cs="仿宋_GB2312"/>
          <w:sz w:val="30"/>
          <w:szCs w:val="30"/>
        </w:rPr>
      </w:pPr>
      <w:r>
        <w:rPr>
          <w:rFonts w:hint="eastAsia" w:ascii="仿宋_GB2312" w:hAnsi="仿宋_GB2312" w:cs="仿宋_GB2312"/>
          <w:sz w:val="30"/>
          <w:szCs w:val="30"/>
        </w:rPr>
        <w:t>3.参赛选手和指导教师报名获得确认后不得随意更换。</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（二）赛题</w:t>
      </w:r>
    </w:p>
    <w:p>
      <w:pPr>
        <w:ind w:firstLine="6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cs="仿宋_GB2312"/>
          <w:color w:val="000000" w:themeColor="text1"/>
          <w:sz w:val="30"/>
          <w:szCs w:val="30"/>
          <w14:textFill>
            <w14:solidFill>
              <w14:schemeClr w14:val="tx1"/>
            </w14:solidFill>
          </w14:textFill>
        </w:rPr>
        <w:t>1.竞赛</w:t>
      </w:r>
      <w:r>
        <w:rPr>
          <w:rFonts w:hint="eastAsia" w:ascii="仿宋_GB2312" w:hAnsi="仿宋_GB2312" w:cs="仿宋_GB2312"/>
          <w:color w:val="000000" w:themeColor="text1"/>
          <w:sz w:val="30"/>
          <w:szCs w:val="30"/>
          <w14:textFill>
            <w14:solidFill>
              <w14:schemeClr w14:val="tx1"/>
            </w14:solidFill>
          </w14:textFill>
        </w:rPr>
        <w:t>样卷</w:t>
      </w:r>
      <w:r>
        <w:rPr>
          <w:rFonts w:ascii="仿宋_GB2312" w:hAnsi="仿宋_GB2312" w:cs="仿宋_GB2312"/>
          <w:color w:val="000000" w:themeColor="text1"/>
          <w:sz w:val="30"/>
          <w:szCs w:val="30"/>
          <w14:textFill>
            <w14:solidFill>
              <w14:schemeClr w14:val="tx1"/>
            </w14:solidFill>
          </w14:textFill>
        </w:rPr>
        <w:t>（任务书）</w:t>
      </w:r>
      <w:r>
        <w:rPr>
          <w:rFonts w:hint="eastAsia" w:ascii="仿宋_GB2312" w:hAnsi="仿宋_GB2312" w:cs="仿宋_GB2312"/>
          <w:color w:val="000000" w:themeColor="text1"/>
          <w:sz w:val="30"/>
          <w:szCs w:val="30"/>
          <w14:textFill>
            <w14:solidFill>
              <w14:schemeClr w14:val="tx1"/>
            </w14:solidFill>
          </w14:textFill>
        </w:rPr>
        <w:t>参照2021年</w:t>
      </w:r>
      <w:r>
        <w:rPr>
          <w:rFonts w:ascii="仿宋_GB2312" w:hAnsi="仿宋_GB2312" w:cs="仿宋_GB2312"/>
          <w:color w:val="000000" w:themeColor="text1"/>
          <w:sz w:val="30"/>
          <w:szCs w:val="30"/>
          <w14:textFill>
            <w14:solidFill>
              <w14:schemeClr w14:val="tx1"/>
            </w14:solidFill>
          </w14:textFill>
        </w:rPr>
        <w:t>全国职业院校技能大赛</w:t>
      </w:r>
      <w:r>
        <w:rPr>
          <w:rFonts w:hint="eastAsia" w:ascii="仿宋_GB2312" w:hAnsi="仿宋_GB2312" w:cs="仿宋_GB2312"/>
          <w:color w:val="000000" w:themeColor="text1"/>
          <w:sz w:val="30"/>
          <w:szCs w:val="30"/>
          <w14:textFill>
            <w14:solidFill>
              <w14:schemeClr w14:val="tx1"/>
            </w14:solidFill>
          </w14:textFill>
        </w:rPr>
        <w:t>高职组“模具数字化设计与制造工艺”赛项赛卷</w:t>
      </w:r>
      <w:r>
        <w:rPr>
          <w:rFonts w:hint="eastAsia" w:ascii="仿宋_GB2312" w:hAnsi="仿宋_GB2312" w:cs="仿宋_GB2312"/>
          <w:color w:val="000000" w:themeColor="text1"/>
          <w:sz w:val="30"/>
          <w:szCs w:val="30"/>
          <w:lang w:eastAsia="zh-CN"/>
          <w14:textFill>
            <w14:solidFill>
              <w14:schemeClr w14:val="tx1"/>
            </w14:solidFill>
          </w14:textFill>
        </w:rPr>
        <w:t>。</w:t>
      </w:r>
    </w:p>
    <w:p>
      <w:pPr>
        <w:ind w:firstLine="600"/>
        <w:rPr>
          <w:rFonts w:ascii="仿宋_GB2312" w:hAnsi="仿宋_GB2312" w:cs="仿宋_GB2312"/>
          <w:color w:val="000000" w:themeColor="text1"/>
          <w:sz w:val="30"/>
          <w:szCs w:val="30"/>
          <w14:textFill>
            <w14:solidFill>
              <w14:schemeClr w14:val="tx1"/>
            </w14:solidFill>
          </w14:textFill>
        </w:rPr>
      </w:pPr>
      <w:r>
        <w:rPr>
          <w:rFonts w:ascii="仿宋_GB2312" w:hAnsi="仿宋_GB2312" w:cs="仿宋_GB2312"/>
          <w:color w:val="000000" w:themeColor="text1"/>
          <w:sz w:val="30"/>
          <w:szCs w:val="30"/>
          <w14:textFill>
            <w14:solidFill>
              <w14:schemeClr w14:val="tx1"/>
            </w14:solidFill>
          </w14:textFill>
        </w:rPr>
        <w:t>竞赛</w:t>
      </w:r>
      <w:r>
        <w:rPr>
          <w:rFonts w:hint="eastAsia" w:ascii="仿宋_GB2312" w:hAnsi="仿宋_GB2312" w:cs="仿宋_GB2312"/>
          <w:color w:val="000000" w:themeColor="text1"/>
          <w:sz w:val="30"/>
          <w:szCs w:val="30"/>
          <w14:textFill>
            <w14:solidFill>
              <w14:schemeClr w14:val="tx1"/>
            </w14:solidFill>
          </w14:textFill>
        </w:rPr>
        <w:t>样卷</w:t>
      </w:r>
      <w:r>
        <w:rPr>
          <w:rFonts w:ascii="仿宋_GB2312" w:hAnsi="仿宋_GB2312" w:cs="仿宋_GB2312"/>
          <w:color w:val="000000" w:themeColor="text1"/>
          <w:sz w:val="30"/>
          <w:szCs w:val="30"/>
          <w14:textFill>
            <w14:solidFill>
              <w14:schemeClr w14:val="tx1"/>
            </w14:solidFill>
          </w14:textFill>
        </w:rPr>
        <w:t>公布网站</w:t>
      </w:r>
      <w:r>
        <w:rPr>
          <w:rFonts w:hint="eastAsia" w:ascii="仿宋_GB2312" w:hAnsi="仿宋_GB2312" w:cs="仿宋_GB2312"/>
          <w:color w:val="000000" w:themeColor="text1"/>
          <w:sz w:val="30"/>
          <w:szCs w:val="30"/>
          <w14:textFill>
            <w14:solidFill>
              <w14:schemeClr w14:val="tx1"/>
            </w14:solidFill>
          </w14:textFill>
        </w:rPr>
        <w:t>：</w:t>
      </w:r>
      <w:r>
        <w:rPr>
          <w:rFonts w:ascii="仿宋_GB2312" w:hAnsi="仿宋_GB2312" w:cs="仿宋_GB2312"/>
          <w:color w:val="000000" w:themeColor="text1"/>
          <w:sz w:val="30"/>
          <w:szCs w:val="30"/>
          <w14:textFill>
            <w14:solidFill>
              <w14:schemeClr w14:val="tx1"/>
            </w14:solidFill>
          </w14:textFill>
        </w:rPr>
        <w:t>http://www.chinaskills-jsw.org/content.jsp?id=2c9fe79276f2a6170178945b5d360065&amp;classid=ff8080814ead5a970151265649470341。</w:t>
      </w:r>
    </w:p>
    <w:p>
      <w:pPr>
        <w:ind w:firstLine="600"/>
        <w:rPr>
          <w:rFonts w:ascii="仿宋_GB2312" w:hAnsi="仿宋_GB2312" w:cs="仿宋_GB2312"/>
          <w:sz w:val="30"/>
          <w:szCs w:val="30"/>
        </w:rPr>
      </w:pPr>
      <w:r>
        <w:rPr>
          <w:rFonts w:ascii="仿宋_GB2312" w:hAnsi="仿宋_GB2312" w:cs="仿宋_GB2312"/>
          <w:sz w:val="30"/>
          <w:szCs w:val="30"/>
        </w:rPr>
        <w:t>2.竞赛赛卷</w:t>
      </w:r>
      <w:r>
        <w:rPr>
          <w:rFonts w:hint="eastAsia" w:ascii="仿宋_GB2312" w:hAnsi="仿宋_GB2312" w:cs="仿宋_GB2312"/>
          <w:sz w:val="30"/>
          <w:szCs w:val="30"/>
        </w:rPr>
        <w:t>将</w:t>
      </w:r>
      <w:r>
        <w:rPr>
          <w:rFonts w:ascii="仿宋_GB2312" w:hAnsi="仿宋_GB2312" w:cs="仿宋_GB2312"/>
          <w:sz w:val="30"/>
          <w:szCs w:val="30"/>
        </w:rPr>
        <w:t>在</w:t>
      </w:r>
      <w:r>
        <w:rPr>
          <w:rFonts w:hint="eastAsia" w:ascii="仿宋_GB2312" w:hAnsi="仿宋_GB2312" w:cs="仿宋_GB2312"/>
          <w:sz w:val="30"/>
          <w:szCs w:val="30"/>
        </w:rPr>
        <w:t>样卷</w:t>
      </w:r>
      <w:r>
        <w:rPr>
          <w:rFonts w:ascii="仿宋_GB2312" w:hAnsi="仿宋_GB2312" w:cs="仿宋_GB2312"/>
          <w:sz w:val="30"/>
          <w:szCs w:val="30"/>
        </w:rPr>
        <w:t>的基础上，做</w:t>
      </w:r>
      <w:r>
        <w:rPr>
          <w:rFonts w:hint="eastAsia" w:ascii="仿宋_GB2312" w:hAnsi="仿宋_GB2312" w:cs="仿宋_GB2312"/>
          <w:sz w:val="30"/>
          <w:szCs w:val="30"/>
        </w:rPr>
        <w:t>30</w:t>
      </w:r>
      <w:r>
        <w:rPr>
          <w:rFonts w:ascii="仿宋_GB2312" w:hAnsi="仿宋_GB2312" w:cs="仿宋_GB2312"/>
          <w:sz w:val="30"/>
          <w:szCs w:val="30"/>
        </w:rPr>
        <w:t>%以内的修改，与样卷形式上保持一致，难度相当于样卷。</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（三）熟悉场地</w:t>
      </w:r>
    </w:p>
    <w:p>
      <w:pPr>
        <w:ind w:firstLine="600"/>
        <w:rPr>
          <w:rFonts w:ascii="仿宋_GB2312" w:hAnsi="仿宋_GB2312" w:cs="仿宋_GB2312"/>
          <w:sz w:val="30"/>
          <w:szCs w:val="30"/>
        </w:rPr>
      </w:pPr>
      <w:r>
        <w:rPr>
          <w:rFonts w:ascii="仿宋_GB2312" w:hAnsi="仿宋_GB2312" w:cs="仿宋_GB2312"/>
          <w:sz w:val="30"/>
          <w:szCs w:val="30"/>
        </w:rPr>
        <w:t>1.赛前说明会后，赛项执委会安排各参赛队统一有序的熟悉场地。</w:t>
      </w:r>
    </w:p>
    <w:p>
      <w:pPr>
        <w:ind w:firstLine="600"/>
        <w:rPr>
          <w:rFonts w:ascii="仿宋_GB2312" w:hAnsi="仿宋_GB2312" w:cs="仿宋_GB2312"/>
          <w:sz w:val="30"/>
          <w:szCs w:val="30"/>
        </w:rPr>
      </w:pPr>
      <w:r>
        <w:rPr>
          <w:rFonts w:ascii="仿宋_GB2312" w:hAnsi="仿宋_GB2312" w:cs="仿宋_GB2312"/>
          <w:sz w:val="30"/>
          <w:szCs w:val="30"/>
        </w:rPr>
        <w:t>2.熟悉场地严格遵守大赛各种制度，严禁拥挤、喧哗，以免发生意外事故。</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（四）正式比赛</w:t>
      </w:r>
    </w:p>
    <w:p>
      <w:pPr>
        <w:ind w:firstLine="600"/>
        <w:rPr>
          <w:rFonts w:ascii="仿宋_GB2312" w:hAnsi="仿宋_GB2312" w:cs="仿宋_GB2312"/>
          <w:sz w:val="30"/>
          <w:szCs w:val="30"/>
        </w:rPr>
      </w:pPr>
      <w:r>
        <w:rPr>
          <w:rFonts w:ascii="仿宋_GB2312" w:hAnsi="仿宋_GB2312" w:cs="仿宋_GB2312"/>
          <w:sz w:val="30"/>
          <w:szCs w:val="30"/>
        </w:rPr>
        <w:t>1.竞赛用设备由大赛执委会统一提供。</w:t>
      </w:r>
    </w:p>
    <w:p>
      <w:pPr>
        <w:ind w:firstLine="600"/>
        <w:rPr>
          <w:rFonts w:ascii="仿宋_GB2312" w:hAnsi="仿宋_GB2312" w:cs="仿宋_GB2312"/>
          <w:sz w:val="30"/>
          <w:szCs w:val="30"/>
        </w:rPr>
      </w:pPr>
      <w:r>
        <w:rPr>
          <w:rFonts w:ascii="仿宋_GB2312" w:hAnsi="仿宋_GB2312" w:cs="仿宋_GB2312"/>
          <w:sz w:val="30"/>
          <w:szCs w:val="30"/>
        </w:rPr>
        <w:t>2.参赛选手在比赛开始前40分钟前到达指定地点报到，接受工作人员对选手身份、资格和有关证件的检查；竞赛计时开始后，选手未到，视为自动放弃。</w:t>
      </w:r>
    </w:p>
    <w:p>
      <w:pPr>
        <w:ind w:firstLine="600"/>
        <w:rPr>
          <w:rFonts w:ascii="仿宋_GB2312" w:hAnsi="仿宋_GB2312" w:cs="仿宋_GB2312"/>
          <w:sz w:val="30"/>
          <w:szCs w:val="30"/>
        </w:rPr>
      </w:pPr>
      <w:r>
        <w:rPr>
          <w:rFonts w:ascii="仿宋_GB2312" w:hAnsi="仿宋_GB2312" w:cs="仿宋_GB2312"/>
          <w:sz w:val="30"/>
          <w:szCs w:val="30"/>
        </w:rPr>
        <w:t>3.比赛用仪器设备、赛位由抽签确定，不得擅自变更、调整。</w:t>
      </w:r>
    </w:p>
    <w:p>
      <w:pPr>
        <w:ind w:firstLine="600"/>
        <w:rPr>
          <w:rFonts w:ascii="仿宋_GB2312" w:hAnsi="仿宋_GB2312" w:cs="仿宋_GB2312"/>
          <w:sz w:val="30"/>
          <w:szCs w:val="30"/>
        </w:rPr>
      </w:pPr>
      <w:r>
        <w:rPr>
          <w:rFonts w:ascii="仿宋_GB2312" w:hAnsi="仿宋_GB2312" w:cs="仿宋_GB2312"/>
          <w:sz w:val="30"/>
          <w:szCs w:val="30"/>
        </w:rPr>
        <w:t>4.选手在竞赛过程中不得擅自离开赛场，如有特殊情况，须经裁判人员同意；选手休息、饮水、上洗手间等，不安排专门用时，统一计在竞赛时间内，竞赛计时工具，以赛场设置的时钟为准。</w:t>
      </w:r>
    </w:p>
    <w:p>
      <w:pPr>
        <w:ind w:firstLine="600"/>
        <w:rPr>
          <w:rFonts w:ascii="仿宋_GB2312" w:hAnsi="仿宋_GB2312" w:cs="仿宋_GB2312"/>
          <w:sz w:val="30"/>
          <w:szCs w:val="30"/>
        </w:rPr>
      </w:pPr>
      <w:r>
        <w:rPr>
          <w:rFonts w:ascii="仿宋_GB2312" w:hAnsi="仿宋_GB2312" w:cs="仿宋_GB2312"/>
          <w:sz w:val="30"/>
          <w:szCs w:val="30"/>
        </w:rPr>
        <w:t>5.竞赛期间，选手不得将手机等通信工具带入赛场，非同组选手之间不得以任何方式传递信息，如传递纸条，用手势表达信息，用暗语交换信息等。</w:t>
      </w:r>
    </w:p>
    <w:p>
      <w:pPr>
        <w:ind w:firstLine="600"/>
        <w:rPr>
          <w:rFonts w:ascii="仿宋_GB2312" w:hAnsi="仿宋_GB2312" w:cs="仿宋_GB2312"/>
          <w:sz w:val="30"/>
          <w:szCs w:val="30"/>
        </w:rPr>
      </w:pPr>
      <w:r>
        <w:rPr>
          <w:rFonts w:ascii="仿宋_GB2312" w:hAnsi="仿宋_GB2312" w:cs="仿宋_GB2312"/>
          <w:sz w:val="30"/>
          <w:szCs w:val="30"/>
        </w:rPr>
        <w:t>6.所有人员在赛场内不得喧哗，不得有影响其他选手完成竞赛任务的行为。</w:t>
      </w:r>
    </w:p>
    <w:p>
      <w:pPr>
        <w:ind w:firstLine="600"/>
        <w:rPr>
          <w:rFonts w:ascii="仿宋_GB2312" w:hAnsi="仿宋_GB2312" w:cs="仿宋_GB2312"/>
          <w:sz w:val="30"/>
          <w:szCs w:val="30"/>
        </w:rPr>
      </w:pPr>
      <w:r>
        <w:rPr>
          <w:rFonts w:ascii="仿宋_GB2312" w:hAnsi="仿宋_GB2312" w:cs="仿宋_GB2312"/>
          <w:sz w:val="30"/>
          <w:szCs w:val="30"/>
        </w:rPr>
        <w:t>7.爱护赛场提供的器材，不得移动赛场内台桌、设备和其它物品的定置，不得故意损坏设备和仪器；比赛过程中，参赛选手须严格遵守相关操作规程，确保设备及人身安全，并接受裁判员的监督和警示。</w:t>
      </w:r>
    </w:p>
    <w:p>
      <w:pPr>
        <w:ind w:firstLine="600"/>
        <w:rPr>
          <w:rFonts w:ascii="仿宋_GB2312" w:hAnsi="仿宋_GB2312" w:cs="仿宋_GB2312"/>
          <w:sz w:val="30"/>
          <w:szCs w:val="30"/>
        </w:rPr>
      </w:pPr>
      <w:r>
        <w:rPr>
          <w:rFonts w:ascii="仿宋_GB2312" w:hAnsi="仿宋_GB2312" w:cs="仿宋_GB2312"/>
          <w:sz w:val="30"/>
          <w:szCs w:val="30"/>
        </w:rPr>
        <w:t>8.完成竞赛任务期间，不得与其他选手讨论，不得旁窥其他选手的操作。</w:t>
      </w:r>
    </w:p>
    <w:p>
      <w:pPr>
        <w:ind w:firstLine="600"/>
        <w:rPr>
          <w:rFonts w:ascii="仿宋_GB2312" w:hAnsi="仿宋_GB2312" w:cs="仿宋_GB2312"/>
          <w:sz w:val="30"/>
          <w:szCs w:val="30"/>
        </w:rPr>
      </w:pPr>
      <w:r>
        <w:rPr>
          <w:rFonts w:ascii="仿宋_GB2312" w:hAnsi="仿宋_GB2312" w:cs="仿宋_GB2312"/>
          <w:sz w:val="30"/>
          <w:szCs w:val="30"/>
        </w:rPr>
        <w:t>9.遇事应先举手示意，并与裁判人员协商，按裁判人员的意见办理。</w:t>
      </w:r>
    </w:p>
    <w:p>
      <w:pPr>
        <w:ind w:firstLine="600"/>
        <w:rPr>
          <w:rFonts w:ascii="仿宋_GB2312" w:hAnsi="仿宋_GB2312" w:cs="仿宋_GB2312"/>
          <w:sz w:val="30"/>
          <w:szCs w:val="30"/>
        </w:rPr>
      </w:pPr>
      <w:r>
        <w:rPr>
          <w:rFonts w:ascii="仿宋_GB2312" w:hAnsi="仿宋_GB2312" w:cs="仿宋_GB2312"/>
          <w:sz w:val="30"/>
          <w:szCs w:val="30"/>
        </w:rPr>
        <w:t>10.参赛选手须在赛位的计算机上规定的文件夹内存储比赛文档。</w:t>
      </w:r>
    </w:p>
    <w:p>
      <w:pPr>
        <w:ind w:firstLine="600"/>
        <w:rPr>
          <w:rFonts w:ascii="仿宋_GB2312" w:hAnsi="仿宋_GB2312" w:cs="仿宋_GB2312"/>
          <w:sz w:val="30"/>
          <w:szCs w:val="30"/>
        </w:rPr>
      </w:pPr>
      <w:r>
        <w:rPr>
          <w:rFonts w:ascii="仿宋_GB2312" w:hAnsi="仿宋_GB2312" w:cs="仿宋_GB2312"/>
          <w:sz w:val="30"/>
          <w:szCs w:val="30"/>
        </w:rPr>
        <w:t>11.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如裁判长确定设备故障可由技术支持人员排除故障后继续比赛，将给参赛队补足所耽误的比赛时间。</w:t>
      </w:r>
    </w:p>
    <w:p>
      <w:pPr>
        <w:ind w:firstLine="600"/>
        <w:rPr>
          <w:rFonts w:ascii="仿宋_GB2312" w:hAnsi="仿宋_GB2312" w:cs="仿宋_GB2312"/>
          <w:sz w:val="30"/>
          <w:szCs w:val="30"/>
        </w:rPr>
      </w:pPr>
      <w:r>
        <w:rPr>
          <w:rFonts w:ascii="仿宋_GB2312" w:hAnsi="仿宋_GB2312" w:cs="仿宋_GB2312"/>
          <w:sz w:val="30"/>
          <w:szCs w:val="30"/>
        </w:rPr>
        <w:t>12.参赛队若要提前结束竞赛，应举手向裁判员示意，比赛结束时间由裁判员记录，参赛队结束比赛后不得再进行任何操作。</w:t>
      </w:r>
    </w:p>
    <w:p>
      <w:pPr>
        <w:ind w:firstLine="600"/>
        <w:rPr>
          <w:rFonts w:ascii="仿宋_GB2312" w:hAnsi="仿宋_GB2312" w:cs="仿宋_GB2312"/>
          <w:sz w:val="30"/>
          <w:szCs w:val="30"/>
        </w:rPr>
      </w:pPr>
      <w:r>
        <w:rPr>
          <w:rFonts w:ascii="仿宋_GB2312" w:hAnsi="仿宋_GB2312" w:cs="仿宋_GB2312"/>
          <w:sz w:val="30"/>
          <w:szCs w:val="30"/>
        </w:rPr>
        <w:t>13.选手须按照程序提交比赛结果及赛卷，配合裁判做好赛场情况记录，与裁判一起签字确认，裁判要求签名时不得拒绝。</w:t>
      </w:r>
    </w:p>
    <w:p>
      <w:pPr>
        <w:ind w:firstLine="600"/>
        <w:rPr>
          <w:rFonts w:ascii="仿宋_GB2312" w:hAnsi="仿宋_GB2312" w:cs="仿宋_GB2312"/>
          <w:sz w:val="30"/>
          <w:szCs w:val="30"/>
        </w:rPr>
      </w:pPr>
      <w:r>
        <w:rPr>
          <w:rFonts w:ascii="仿宋_GB2312" w:hAnsi="仿宋_GB2312" w:cs="仿宋_GB2312"/>
          <w:sz w:val="30"/>
          <w:szCs w:val="30"/>
        </w:rPr>
        <w:t>14.完成竞赛任务及交接事宜或竞赛时间结束，应到指定地点，待工作人员宣布竞赛结束，方可离开。</w:t>
      </w:r>
    </w:p>
    <w:p>
      <w:pPr>
        <w:ind w:firstLine="600"/>
        <w:rPr>
          <w:rFonts w:ascii="仿宋_GB2312" w:hAnsi="仿宋_GB2312" w:cs="仿宋_GB2312"/>
          <w:sz w:val="30"/>
          <w:szCs w:val="30"/>
        </w:rPr>
      </w:pPr>
      <w:r>
        <w:rPr>
          <w:rFonts w:ascii="仿宋_GB2312" w:hAnsi="仿宋_GB2312" w:cs="仿宋_GB2312"/>
          <w:sz w:val="30"/>
          <w:szCs w:val="30"/>
        </w:rPr>
        <w:t>15.选手在比赛过程中遇到程序编写等内容不能自行完成，可以提出弃权，由技术保障人员帮助完成，参赛队弃权部分不得分。</w:t>
      </w:r>
    </w:p>
    <w:p>
      <w:pPr>
        <w:ind w:firstLine="600"/>
        <w:rPr>
          <w:rFonts w:ascii="仿宋_GB2312" w:hAnsi="仿宋_GB2312" w:cs="仿宋_GB2312"/>
          <w:sz w:val="30"/>
          <w:szCs w:val="30"/>
        </w:rPr>
      </w:pPr>
      <w:r>
        <w:rPr>
          <w:rFonts w:ascii="仿宋_GB2312" w:hAnsi="仿宋_GB2312" w:cs="仿宋_GB2312"/>
          <w:sz w:val="30"/>
          <w:szCs w:val="30"/>
        </w:rPr>
        <w:t>16.不乱摆放工具，不乱丢杂物，完成竞赛任务后清洁赛位，清点工具；线头、废弃物品及工具，不得遗留在赛位上。</w:t>
      </w:r>
    </w:p>
    <w:p>
      <w:pPr>
        <w:ind w:firstLine="600"/>
        <w:rPr>
          <w:rFonts w:ascii="仿宋_GB2312" w:hAnsi="仿宋_GB2312" w:cs="仿宋_GB2312"/>
          <w:sz w:val="30"/>
          <w:szCs w:val="30"/>
        </w:rPr>
      </w:pPr>
      <w:r>
        <w:rPr>
          <w:rFonts w:ascii="仿宋_GB2312" w:hAnsi="仿宋_GB2312" w:cs="仿宋_GB2312"/>
          <w:sz w:val="30"/>
          <w:szCs w:val="30"/>
        </w:rPr>
        <w:t>17.使用文明用语，尊重裁判和其他选手，不得辱骂裁判和赛场工作人员，不得打架斗殴。</w:t>
      </w:r>
    </w:p>
    <w:p>
      <w:pPr>
        <w:ind w:firstLine="600"/>
        <w:rPr>
          <w:rFonts w:ascii="仿宋_GB2312" w:hAnsi="仿宋_GB2312" w:cs="仿宋_GB2312"/>
          <w:sz w:val="30"/>
          <w:szCs w:val="30"/>
        </w:rPr>
      </w:pPr>
      <w:r>
        <w:rPr>
          <w:rFonts w:ascii="仿宋_GB2312" w:hAnsi="仿宋_GB2312" w:cs="仿宋_GB2312"/>
          <w:sz w:val="30"/>
          <w:szCs w:val="30"/>
        </w:rPr>
        <w:t>18.任何人不得以任何方式暗示、指导、帮助参赛选手，对造成后果的，视情节轻重酌情扣除参赛选手成绩。</w:t>
      </w:r>
    </w:p>
    <w:p>
      <w:pPr>
        <w:ind w:firstLine="600"/>
        <w:rPr>
          <w:rFonts w:ascii="仿宋_GB2312" w:hAnsi="仿宋_GB2312" w:cs="仿宋_GB2312"/>
          <w:sz w:val="30"/>
          <w:szCs w:val="30"/>
        </w:rPr>
      </w:pPr>
      <w:r>
        <w:rPr>
          <w:rFonts w:ascii="仿宋_GB2312" w:hAnsi="仿宋_GB2312" w:cs="仿宋_GB2312"/>
          <w:sz w:val="30"/>
          <w:szCs w:val="30"/>
        </w:rPr>
        <w:t>19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firstLine="600"/>
        <w:rPr>
          <w:rFonts w:ascii="仿宋_GB2312" w:hAnsi="仿宋_GB2312" w:cs="仿宋_GB2312"/>
          <w:sz w:val="30"/>
          <w:szCs w:val="30"/>
        </w:rPr>
      </w:pPr>
      <w:r>
        <w:rPr>
          <w:rFonts w:ascii="仿宋_GB2312" w:hAnsi="仿宋_GB2312" w:cs="仿宋_GB2312"/>
          <w:sz w:val="30"/>
          <w:szCs w:val="30"/>
        </w:rPr>
        <w:t>20.裁判长在比赛结束前有2次时间提醒，裁判长发布比赛结束指令后所有未完成任务参赛队立即停止操作，按要求清理赛位，不得以任何理由拖延竞赛时间。</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九、成绩评定及公布</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（一）成绩评定</w:t>
      </w:r>
    </w:p>
    <w:p>
      <w:pPr>
        <w:ind w:firstLine="600"/>
        <w:rPr>
          <w:rFonts w:ascii="仿宋_GB2312" w:hAnsi="仿宋_GB2312" w:cs="仿宋_GB2312"/>
          <w:sz w:val="30"/>
          <w:szCs w:val="30"/>
        </w:rPr>
      </w:pPr>
      <w:r>
        <w:rPr>
          <w:rFonts w:hint="eastAsia" w:ascii="仿宋_GB2312" w:hAnsi="仿宋_GB2312" w:cs="仿宋_GB2312"/>
          <w:sz w:val="30"/>
          <w:szCs w:val="30"/>
        </w:rPr>
        <w:t>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（二）确定比赛成绩</w:t>
      </w:r>
    </w:p>
    <w:p>
      <w:pPr>
        <w:ind w:firstLine="600"/>
        <w:rPr>
          <w:rFonts w:ascii="仿宋_GB2312" w:hAnsi="仿宋_GB2312" w:cs="仿宋_GB2312"/>
          <w:sz w:val="30"/>
          <w:szCs w:val="30"/>
        </w:rPr>
      </w:pPr>
      <w:r>
        <w:rPr>
          <w:rFonts w:hint="eastAsia" w:ascii="仿宋_GB2312" w:hAnsi="仿宋_GB2312" w:cs="仿宋_GB2312"/>
          <w:sz w:val="30"/>
          <w:szCs w:val="30"/>
        </w:rPr>
        <w:t>记分员将解密后的各参赛队（选手）成绩汇总成比赛成绩，经裁判长审核签字后，确定为本赛项最终比赛成绩。</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十、竞赛环境</w:t>
      </w:r>
    </w:p>
    <w:p>
      <w:pPr>
        <w:ind w:firstLine="600"/>
        <w:rPr>
          <w:rFonts w:ascii="仿宋_GB2312" w:hAnsi="仿宋_GB2312" w:cs="仿宋_GB2312"/>
          <w:sz w:val="30"/>
          <w:szCs w:val="30"/>
        </w:rPr>
      </w:pPr>
      <w:r>
        <w:rPr>
          <w:rFonts w:ascii="仿宋_GB2312" w:hAnsi="仿宋_GB2312" w:cs="仿宋_GB2312"/>
          <w:sz w:val="30"/>
          <w:szCs w:val="30"/>
        </w:rPr>
        <w:t>1.比赛区域总面积约800m</w:t>
      </w:r>
      <w:r>
        <w:rPr>
          <w:rFonts w:ascii="仿宋_GB2312" w:hAnsi="仿宋_GB2312" w:cs="仿宋_GB2312"/>
          <w:sz w:val="30"/>
          <w:szCs w:val="30"/>
          <w:vertAlign w:val="superscript"/>
        </w:rPr>
        <w:t>2</w:t>
      </w:r>
      <w:r>
        <w:rPr>
          <w:rFonts w:ascii="仿宋_GB2312" w:hAnsi="仿宋_GB2312" w:cs="仿宋_GB2312"/>
          <w:sz w:val="30"/>
          <w:szCs w:val="30"/>
        </w:rPr>
        <w:t>。净空高度不低于3.5m，采光、照明和通风良好，环境温度、湿度符合设备使用规定，同时满足选手的正常竞赛要求。</w:t>
      </w:r>
    </w:p>
    <w:p>
      <w:pPr>
        <w:ind w:firstLine="600"/>
        <w:rPr>
          <w:rFonts w:ascii="仿宋_GB2312" w:hAnsi="仿宋_GB2312" w:cs="仿宋_GB2312"/>
          <w:sz w:val="30"/>
          <w:szCs w:val="30"/>
        </w:rPr>
      </w:pPr>
      <w:r>
        <w:rPr>
          <w:rFonts w:ascii="仿宋_GB2312" w:hAnsi="仿宋_GB2312" w:cs="仿宋_GB2312"/>
          <w:sz w:val="30"/>
          <w:szCs w:val="30"/>
        </w:rPr>
        <w:t>2.赛场主通道宽3m，符合紧急疏散要求。</w:t>
      </w:r>
    </w:p>
    <w:p>
      <w:pPr>
        <w:ind w:firstLine="600"/>
        <w:rPr>
          <w:rFonts w:ascii="仿宋_GB2312" w:hAnsi="仿宋_GB2312" w:cs="仿宋_GB2312"/>
          <w:sz w:val="30"/>
          <w:szCs w:val="30"/>
        </w:rPr>
      </w:pPr>
      <w:r>
        <w:rPr>
          <w:rFonts w:ascii="仿宋_GB2312" w:hAnsi="仿宋_GB2312" w:cs="仿宋_GB2312"/>
          <w:sz w:val="30"/>
          <w:szCs w:val="30"/>
        </w:rPr>
        <w:t>3.赛场提供稳定的水、电、气源和供电应急设备，并有保安、公安、消防、设备维修和电力抢险人员待命，以防突发事件。</w:t>
      </w:r>
    </w:p>
    <w:p>
      <w:pPr>
        <w:ind w:firstLine="600"/>
        <w:rPr>
          <w:rFonts w:ascii="仿宋_GB2312" w:hAnsi="仿宋_GB2312" w:cs="仿宋_GB2312"/>
          <w:sz w:val="30"/>
          <w:szCs w:val="30"/>
        </w:rPr>
      </w:pPr>
      <w:r>
        <w:rPr>
          <w:rFonts w:ascii="仿宋_GB2312" w:hAnsi="仿宋_GB2312" w:cs="仿宋_GB2312"/>
          <w:sz w:val="30"/>
          <w:szCs w:val="30"/>
        </w:rPr>
        <w:t>4.根据赛项特点，用挡板隔离成竞赛区域构成竞赛单元，赛位面积在20㎡左右。</w:t>
      </w:r>
    </w:p>
    <w:p>
      <w:pPr>
        <w:ind w:firstLine="600"/>
        <w:rPr>
          <w:rFonts w:ascii="仿宋_GB2312" w:hAnsi="仿宋_GB2312" w:cs="仿宋_GB2312"/>
          <w:sz w:val="30"/>
          <w:szCs w:val="30"/>
        </w:rPr>
      </w:pPr>
      <w:r>
        <w:rPr>
          <w:rFonts w:ascii="仿宋_GB2312" w:hAnsi="仿宋_GB2312" w:cs="仿宋_GB2312"/>
          <w:sz w:val="30"/>
          <w:szCs w:val="30"/>
        </w:rPr>
        <w:t>5.赛场布置的每个赛位中，各单元均提供380V、220V电源供电设备。</w:t>
      </w:r>
    </w:p>
    <w:p>
      <w:pPr>
        <w:ind w:firstLine="600"/>
        <w:rPr>
          <w:rFonts w:ascii="仿宋_GB2312" w:hAnsi="仿宋_GB2312" w:cs="仿宋_GB2312"/>
          <w:sz w:val="30"/>
          <w:szCs w:val="30"/>
        </w:rPr>
      </w:pPr>
      <w:r>
        <w:rPr>
          <w:rFonts w:ascii="仿宋_GB2312" w:hAnsi="仿宋_GB2312" w:cs="仿宋_GB2312"/>
          <w:sz w:val="30"/>
          <w:szCs w:val="30"/>
        </w:rPr>
        <w:t>6.赛场设维修服务、医疗、生活补给站等公共服务区，为选手和赛场人员提供服务；设有安全通道，大赛观摩、采访人员在安全通道内活动，保证大赛安全有序进行。</w:t>
      </w:r>
    </w:p>
    <w:p>
      <w:pPr>
        <w:ind w:firstLine="600"/>
        <w:rPr>
          <w:rFonts w:ascii="仿宋_GB2312" w:hAnsi="仿宋_GB2312" w:cs="仿宋_GB2312"/>
          <w:sz w:val="30"/>
          <w:szCs w:val="30"/>
        </w:rPr>
      </w:pPr>
      <w:r>
        <w:rPr>
          <w:rFonts w:ascii="仿宋_GB2312" w:hAnsi="仿宋_GB2312" w:cs="仿宋_GB2312"/>
          <w:sz w:val="30"/>
          <w:szCs w:val="30"/>
        </w:rPr>
        <w:t>7.赛事单元相对独立，确保选手独立开展比赛，不受外界影响；赛区内包括厕所、医疗点、维修服务站、生活补给站、垃圾分类收集点等都在警戒线范围内，确保大赛在相对安全的环境内进行。</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十一、技术规范</w:t>
      </w:r>
    </w:p>
    <w:p>
      <w:pPr>
        <w:ind w:firstLine="600"/>
        <w:rPr>
          <w:rFonts w:ascii="仿宋_GB2312" w:hAnsi="仿宋_GB2312" w:cs="仿宋_GB2312"/>
          <w:sz w:val="30"/>
          <w:szCs w:val="30"/>
        </w:rPr>
      </w:pPr>
      <w:r>
        <w:rPr>
          <w:rFonts w:hint="eastAsia" w:ascii="仿宋_GB2312" w:hAnsi="仿宋_GB2312" w:cs="仿宋_GB2312"/>
          <w:sz w:val="30"/>
          <w:szCs w:val="30"/>
        </w:rPr>
        <w:t>本项目综合多工种技术，主要包括多方面的知识与技能：机械设计与制造基础知识、机械制图知识、金属切削与刀具应用知识、钳工技术、注塑模具</w:t>
      </w:r>
      <w:r>
        <w:rPr>
          <w:rFonts w:ascii="仿宋_GB2312" w:hAnsi="仿宋_GB2312" w:cs="仿宋_GB2312"/>
          <w:sz w:val="30"/>
          <w:szCs w:val="30"/>
        </w:rPr>
        <w:t>CAD、CAE、CAM数控机床操作技能、模具设计与制造专业知识等。</w:t>
      </w:r>
    </w:p>
    <w:p>
      <w:pPr>
        <w:ind w:firstLine="600"/>
        <w:rPr>
          <w:rFonts w:ascii="仿宋_GB2312" w:hAnsi="仿宋_GB2312" w:cs="仿宋_GB2312"/>
          <w:sz w:val="30"/>
          <w:szCs w:val="30"/>
        </w:rPr>
      </w:pPr>
      <w:r>
        <w:rPr>
          <w:rFonts w:hint="eastAsia" w:ascii="仿宋_GB2312" w:hAnsi="仿宋_GB2312" w:cs="仿宋_GB2312"/>
          <w:sz w:val="30"/>
          <w:szCs w:val="30"/>
        </w:rPr>
        <w:t>《模具设计师》国家职业技术标准（三级）；</w:t>
      </w:r>
    </w:p>
    <w:p>
      <w:pPr>
        <w:ind w:firstLine="600"/>
        <w:rPr>
          <w:rFonts w:ascii="仿宋_GB2312" w:hAnsi="仿宋_GB2312" w:cs="仿宋_GB2312"/>
          <w:sz w:val="30"/>
          <w:szCs w:val="30"/>
        </w:rPr>
      </w:pPr>
      <w:r>
        <w:rPr>
          <w:rFonts w:hint="eastAsia" w:ascii="仿宋_GB2312" w:hAnsi="仿宋_GB2312" w:cs="仿宋_GB2312"/>
          <w:sz w:val="30"/>
          <w:szCs w:val="30"/>
        </w:rPr>
        <w:t>《数控加工中心高级》国家职业技术标准；</w:t>
      </w:r>
    </w:p>
    <w:p>
      <w:pPr>
        <w:ind w:firstLine="600"/>
        <w:rPr>
          <w:rFonts w:ascii="仿宋_GB2312" w:hAnsi="仿宋_GB2312" w:cs="仿宋_GB2312"/>
          <w:sz w:val="30"/>
          <w:szCs w:val="30"/>
        </w:rPr>
      </w:pPr>
      <w:r>
        <w:rPr>
          <w:rFonts w:hint="eastAsia" w:ascii="仿宋_GB2312" w:hAnsi="仿宋_GB2312" w:cs="仿宋_GB2312"/>
          <w:sz w:val="30"/>
          <w:szCs w:val="30"/>
        </w:rPr>
        <w:t>模具制造工（注塑模方向）高级工的职业标准（国家职业资格三级）。</w:t>
      </w:r>
      <w:r>
        <w:rPr>
          <w:rFonts w:ascii="仿宋_GB2312" w:hAnsi="仿宋_GB2312" w:cs="仿宋_GB2312"/>
          <w:sz w:val="30"/>
          <w:szCs w:val="30"/>
        </w:rPr>
        <w:t xml:space="preserve"> 总体上充分考虑参赛选手是高职高专院校在读学生的身份特征，同时受到区域校企合作企业技术要求的影响；在项目技术规范上的要求与尺度的把握与成熟的技术工程师、技师有所区别；主要考虑项目要点的正确性与适应性。</w:t>
      </w:r>
    </w:p>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（一）模具通用零部件精度与工艺标准</w:t>
      </w:r>
    </w:p>
    <w:p>
      <w:pPr>
        <w:ind w:firstLine="600"/>
        <w:rPr>
          <w:rFonts w:ascii="仿宋_GB2312" w:hAnsi="仿宋_GB2312" w:cs="仿宋_GB2312"/>
          <w:sz w:val="30"/>
          <w:szCs w:val="30"/>
        </w:rPr>
      </w:pPr>
      <w:r>
        <w:rPr>
          <w:rFonts w:ascii="仿宋_GB2312" w:hAnsi="仿宋_GB2312" w:cs="仿宋_GB2312"/>
          <w:sz w:val="30"/>
          <w:szCs w:val="30"/>
        </w:rPr>
        <w:t>按照塑料模具的国家标准执行，具体见表3。</w:t>
      </w:r>
    </w:p>
    <w:p>
      <w:pPr>
        <w:spacing w:before="91"/>
        <w:ind w:left="2593" w:firstLine="480"/>
        <w:rPr>
          <w:rFonts w:ascii="黑体" w:hAnsi="黑体" w:eastAsia="黑体" w:cs="仿宋"/>
          <w:sz w:val="24"/>
          <w:szCs w:val="24"/>
        </w:rPr>
      </w:pPr>
      <w:r>
        <w:rPr>
          <w:rFonts w:ascii="黑体" w:hAnsi="黑体" w:eastAsia="黑体" w:cs="仿宋"/>
          <w:bCs/>
          <w:sz w:val="24"/>
          <w:szCs w:val="24"/>
        </w:rPr>
        <w:t>表3 模具通用零部件精度与工艺标准</w:t>
      </w:r>
    </w:p>
    <w:tbl>
      <w:tblPr>
        <w:tblStyle w:val="18"/>
        <w:tblW w:w="9364" w:type="dxa"/>
        <w:tblInd w:w="0" w:type="dxa"/>
        <w:tblLayout w:type="fixed"/>
        <w:tblCellMar>
          <w:top w:w="0" w:type="dxa"/>
          <w:left w:w="0" w:type="dxa"/>
          <w:bottom w:w="0" w:type="dxa"/>
          <w:right w:w="0" w:type="dxa"/>
        </w:tblCellMar>
      </w:tblPr>
      <w:tblGrid>
        <w:gridCol w:w="781"/>
        <w:gridCol w:w="2137"/>
        <w:gridCol w:w="5152"/>
        <w:gridCol w:w="1294"/>
      </w:tblGrid>
      <w:tr>
        <w:tblPrEx>
          <w:tblLayout w:type="fixed"/>
          <w:tblCellMar>
            <w:top w:w="0" w:type="dxa"/>
            <w:left w:w="0" w:type="dxa"/>
            <w:bottom w:w="0" w:type="dxa"/>
            <w:right w:w="0" w:type="dxa"/>
          </w:tblCellMar>
        </w:tblPrEx>
        <w:trPr>
          <w:trHeight w:val="466"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ind w:left="107"/>
              <w:jc w:val="center"/>
              <w:rPr>
                <w:rFonts w:ascii="黑体" w:hAnsi="黑体" w:eastAsia="黑体" w:cs="黑体"/>
                <w:sz w:val="24"/>
                <w:szCs w:val="24"/>
              </w:rPr>
            </w:pPr>
            <w:r>
              <w:rPr>
                <w:rFonts w:hint="eastAsia" w:ascii="黑体" w:hAnsi="黑体" w:eastAsia="黑体" w:cs="黑体"/>
                <w:sz w:val="24"/>
                <w:szCs w:val="24"/>
              </w:rPr>
              <w:t>序号</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黑体" w:hAnsi="黑体" w:eastAsia="黑体" w:cs="黑体"/>
                <w:sz w:val="24"/>
                <w:szCs w:val="24"/>
              </w:rPr>
            </w:pPr>
            <w:r>
              <w:rPr>
                <w:rFonts w:hint="eastAsia" w:ascii="黑体" w:hAnsi="黑体" w:eastAsia="黑体" w:cs="黑体"/>
                <w:sz w:val="24"/>
                <w:szCs w:val="24"/>
              </w:rPr>
              <w:t>零部件名称</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ind w:right="1"/>
              <w:jc w:val="center"/>
              <w:rPr>
                <w:rFonts w:ascii="黑体" w:hAnsi="黑体" w:eastAsia="黑体" w:cs="黑体"/>
                <w:sz w:val="24"/>
                <w:szCs w:val="24"/>
              </w:rPr>
            </w:pPr>
            <w:r>
              <w:rPr>
                <w:rFonts w:hint="eastAsia" w:ascii="黑体" w:hAnsi="黑体" w:eastAsia="黑体" w:cs="黑体"/>
                <w:sz w:val="24"/>
                <w:szCs w:val="24"/>
              </w:rPr>
              <w:t>执行标准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黑体" w:hAnsi="黑体" w:eastAsia="黑体" w:cs="黑体"/>
                <w:sz w:val="24"/>
                <w:szCs w:val="24"/>
              </w:rPr>
            </w:pPr>
            <w:r>
              <w:rPr>
                <w:rFonts w:hint="eastAsia" w:ascii="黑体" w:hAnsi="黑体" w:eastAsia="黑体" w:cs="黑体"/>
                <w:sz w:val="24"/>
                <w:szCs w:val="24"/>
              </w:rPr>
              <w:t>备注</w:t>
            </w:r>
          </w:p>
        </w:tc>
      </w:tr>
      <w:tr>
        <w:tblPrEx>
          <w:tblLayout w:type="fixed"/>
          <w:tblCellMar>
            <w:top w:w="0" w:type="dxa"/>
            <w:left w:w="0" w:type="dxa"/>
            <w:bottom w:w="0" w:type="dxa"/>
            <w:right w:w="0" w:type="dxa"/>
          </w:tblCellMar>
        </w:tblPrEx>
        <w:trPr>
          <w:trHeight w:val="463"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ind w:right="2"/>
              <w:jc w:val="center"/>
              <w:rPr>
                <w:rFonts w:ascii="仿宋_GB2312" w:hAnsi="仿宋" w:eastAsia="仿宋_GB2312" w:cs="仿宋"/>
                <w:sz w:val="24"/>
                <w:szCs w:val="24"/>
              </w:rPr>
            </w:pPr>
            <w:r>
              <w:rPr>
                <w:rFonts w:hint="eastAsia" w:ascii="仿宋_GB2312" w:eastAsia="仿宋_GB2312"/>
                <w:sz w:val="24"/>
                <w:szCs w:val="24"/>
              </w:rPr>
              <w:t>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ind w:right="2"/>
              <w:jc w:val="center"/>
              <w:rPr>
                <w:rFonts w:ascii="仿宋_GB2312" w:hAnsi="仿宋" w:eastAsia="仿宋_GB2312" w:cs="仿宋"/>
                <w:sz w:val="24"/>
                <w:szCs w:val="24"/>
              </w:rPr>
            </w:pPr>
            <w:r>
              <w:rPr>
                <w:rFonts w:hint="eastAsia" w:ascii="仿宋_GB2312" w:hAnsi="仿宋" w:eastAsia="仿宋_GB2312" w:cs="仿宋"/>
                <w:sz w:val="24"/>
                <w:szCs w:val="24"/>
              </w:rPr>
              <w:t>模架</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1"/>
              <w:jc w:val="both"/>
              <w:rPr>
                <w:rFonts w:ascii="仿宋_GB2312" w:hAnsi="仿宋" w:eastAsia="仿宋_GB2312" w:cs="仿宋"/>
                <w:sz w:val="24"/>
                <w:szCs w:val="24"/>
              </w:rPr>
            </w:pPr>
            <w:r>
              <w:rPr>
                <w:rFonts w:hint="eastAsia" w:ascii="仿宋_GB2312" w:hAnsi="仿宋" w:eastAsia="仿宋_GB2312" w:cs="仿宋"/>
                <w:sz w:val="24"/>
                <w:szCs w:val="24"/>
              </w:rPr>
              <w:t>GB/T 12555-2006 塑料注射模模架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_GB2312"/>
                <w:sz w:val="24"/>
                <w:szCs w:val="24"/>
              </w:rPr>
            </w:pPr>
          </w:p>
        </w:tc>
      </w:tr>
      <w:tr>
        <w:tblPrEx>
          <w:tblLayout w:type="fixed"/>
          <w:tblCellMar>
            <w:top w:w="0" w:type="dxa"/>
            <w:left w:w="0" w:type="dxa"/>
            <w:bottom w:w="0" w:type="dxa"/>
            <w:right w:w="0" w:type="dxa"/>
          </w:tblCellMar>
        </w:tblPrEx>
        <w:trPr>
          <w:trHeight w:val="463"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ind w:right="2"/>
              <w:jc w:val="center"/>
              <w:rPr>
                <w:rFonts w:ascii="仿宋_GB2312" w:hAnsi="仿宋" w:eastAsia="仿宋_GB2312" w:cs="仿宋"/>
                <w:sz w:val="24"/>
                <w:szCs w:val="24"/>
              </w:rPr>
            </w:pPr>
            <w:r>
              <w:rPr>
                <w:rFonts w:hint="eastAsia" w:ascii="仿宋_GB2312" w:eastAsia="仿宋_GB2312"/>
                <w:sz w:val="24"/>
                <w:szCs w:val="24"/>
              </w:rPr>
              <w:t>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rPr>
            </w:pPr>
            <w:r>
              <w:rPr>
                <w:rFonts w:hint="eastAsia" w:ascii="仿宋_GB2312" w:hAnsi="仿宋" w:eastAsia="仿宋_GB2312" w:cs="仿宋"/>
                <w:sz w:val="24"/>
                <w:szCs w:val="24"/>
              </w:rPr>
              <w:t>注射模技术条件</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GB/T 12554-2006 塑料注射模技术条件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hAnsi="仿宋" w:eastAsia="仿宋_GB2312" w:cs="仿宋"/>
                <w:sz w:val="24"/>
                <w:szCs w:val="24"/>
              </w:rPr>
              <w:t>推杆</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5" w:lineRule="exact"/>
              <w:jc w:val="both"/>
              <w:rPr>
                <w:rFonts w:ascii="仿宋_GB2312" w:hAnsi="仿宋" w:eastAsia="仿宋_GB2312" w:cs="仿宋"/>
                <w:sz w:val="24"/>
                <w:szCs w:val="24"/>
              </w:rPr>
            </w:pPr>
            <w:r>
              <w:rPr>
                <w:rFonts w:hint="eastAsia" w:ascii="仿宋_GB2312" w:hAnsi="仿宋" w:eastAsia="仿宋_GB2312" w:cs="仿宋"/>
                <w:sz w:val="24"/>
                <w:szCs w:val="24"/>
              </w:rPr>
              <w:t>GB/T 4169.1-2006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塑料射塑模具零件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1部分：推杆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ind w:right="2"/>
              <w:jc w:val="center"/>
              <w:rPr>
                <w:rFonts w:ascii="仿宋_GB2312" w:hAnsi="仿宋" w:eastAsia="仿宋_GB2312" w:cs="仿宋"/>
                <w:sz w:val="24"/>
                <w:szCs w:val="24"/>
              </w:rPr>
            </w:pPr>
            <w:r>
              <w:rPr>
                <w:rFonts w:hint="eastAsia" w:ascii="仿宋_GB2312" w:eastAsia="仿宋_GB2312"/>
                <w:sz w:val="24"/>
                <w:szCs w:val="24"/>
              </w:rPr>
              <w:t>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hAnsi="仿宋" w:eastAsia="仿宋_GB2312" w:cs="仿宋"/>
                <w:sz w:val="24"/>
                <w:szCs w:val="24"/>
              </w:rPr>
              <w:t>直导套</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4" w:lineRule="exact"/>
              <w:jc w:val="both"/>
              <w:rPr>
                <w:rFonts w:ascii="仿宋_GB2312" w:hAnsi="仿宋" w:eastAsia="仿宋_GB2312" w:cs="仿宋"/>
                <w:sz w:val="24"/>
                <w:szCs w:val="24"/>
              </w:rPr>
            </w:pPr>
            <w:r>
              <w:rPr>
                <w:rFonts w:hint="eastAsia" w:ascii="仿宋_GB2312" w:hAnsi="仿宋" w:eastAsia="仿宋_GB2312" w:cs="仿宋"/>
                <w:sz w:val="24"/>
                <w:szCs w:val="24"/>
              </w:rPr>
              <w:t>GB/T 4169.2-2006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塑料射塑模具零件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2部分：直导套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带头导套</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5" w:lineRule="exact"/>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GB/T 4169.3-2006</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塑料射塑模具零件 第</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3部分：带头导套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2"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带头导柱</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4" w:lineRule="exact"/>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GB/T 4169.4-2006 塑料注射模零件 第</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4部分：带头导柱</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有肩导柱</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5" w:lineRule="exact"/>
              <w:jc w:val="both"/>
              <w:rPr>
                <w:rFonts w:ascii="仿宋_GB2312" w:hAnsi="仿宋" w:eastAsia="仿宋_GB2312" w:cs="仿宋"/>
                <w:sz w:val="24"/>
                <w:szCs w:val="24"/>
              </w:rPr>
            </w:pPr>
            <w:r>
              <w:rPr>
                <w:rFonts w:hint="eastAsia" w:ascii="仿宋_GB2312" w:hAnsi="仿宋" w:eastAsia="仿宋_GB2312" w:cs="仿宋"/>
                <w:sz w:val="24"/>
                <w:szCs w:val="24"/>
              </w:rPr>
              <w:t>GB/T 4169.5-2006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塑料射塑模具零件</w:t>
            </w:r>
            <w:r>
              <w:rPr>
                <w:rFonts w:hint="eastAsia" w:ascii="仿宋_GB2312" w:hAnsi="仿宋" w:eastAsia="仿宋_GB2312" w:cs="仿宋"/>
                <w:sz w:val="24"/>
                <w:szCs w:val="24"/>
                <w:lang w:eastAsia="zh-CN"/>
              </w:rPr>
              <w:t xml:space="preserve"> </w:t>
            </w:r>
            <w:r>
              <w:rPr>
                <w:rFonts w:hint="eastAsia" w:ascii="仿宋_GB2312" w:hAnsi="仿宋" w:eastAsia="仿宋_GB2312" w:cs="仿宋"/>
                <w:sz w:val="24"/>
                <w:szCs w:val="24"/>
              </w:rPr>
              <w:t>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5部分：有肩导柱</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hAnsi="仿宋" w:eastAsia="仿宋_GB2312" w:cs="仿宋"/>
                <w:sz w:val="24"/>
                <w:szCs w:val="24"/>
              </w:rPr>
              <w:t>垫块</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4" w:lineRule="exact"/>
              <w:jc w:val="both"/>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GB/T 4169.6-2006</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塑料射塑模具零件 第</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6部分：垫块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eastAsia="仿宋_GB2312"/>
                <w:sz w:val="24"/>
                <w:szCs w:val="24"/>
              </w:rPr>
              <w:t>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hAnsi="仿宋" w:eastAsia="仿宋_GB2312" w:cs="仿宋"/>
                <w:sz w:val="24"/>
                <w:szCs w:val="24"/>
              </w:rPr>
              <w:t>推板</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5" w:lineRule="exact"/>
              <w:jc w:val="both"/>
              <w:rPr>
                <w:rFonts w:ascii="仿宋_GB2312" w:hAnsi="仿宋" w:eastAsia="仿宋_GB2312" w:cs="仿宋"/>
                <w:sz w:val="24"/>
                <w:szCs w:val="24"/>
              </w:rPr>
            </w:pPr>
            <w:r>
              <w:rPr>
                <w:rFonts w:hint="eastAsia" w:ascii="仿宋_GB2312" w:hAnsi="仿宋" w:eastAsia="仿宋_GB2312" w:cs="仿宋"/>
                <w:sz w:val="24"/>
                <w:szCs w:val="24"/>
              </w:rPr>
              <w:t>GB/T 4169.7-2006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塑料注射模具零件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7部分：推板</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hAnsi="仿宋" w:eastAsia="仿宋_GB2312" w:cs="仿宋"/>
                <w:sz w:val="24"/>
                <w:szCs w:val="24"/>
              </w:rPr>
              <w:t>模板</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5" w:lineRule="exact"/>
              <w:jc w:val="both"/>
              <w:rPr>
                <w:rFonts w:ascii="仿宋_GB2312" w:hAnsi="仿宋" w:eastAsia="仿宋_GB2312" w:cs="仿宋"/>
                <w:sz w:val="24"/>
                <w:szCs w:val="24"/>
              </w:rPr>
            </w:pPr>
            <w:r>
              <w:rPr>
                <w:rFonts w:hint="eastAsia" w:ascii="仿宋_GB2312" w:hAnsi="仿宋" w:eastAsia="仿宋_GB2312" w:cs="仿宋"/>
                <w:sz w:val="24"/>
                <w:szCs w:val="24"/>
              </w:rPr>
              <w:t>GB/T 4169.8-2006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塑料注射模模零件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8部分：模板</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2"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eastAsia="仿宋_GB2312"/>
                <w:sz w:val="24"/>
                <w:szCs w:val="24"/>
              </w:rPr>
              <w:t>11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hAnsi="仿宋" w:eastAsia="仿宋_GB2312" w:cs="仿宋"/>
                <w:sz w:val="24"/>
                <w:szCs w:val="24"/>
              </w:rPr>
              <w:t>限位钉</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3" w:lineRule="exact"/>
              <w:jc w:val="both"/>
              <w:rPr>
                <w:rFonts w:ascii="仿宋_GB2312" w:hAnsi="仿宋" w:eastAsia="仿宋_GB2312" w:cs="仿宋"/>
                <w:sz w:val="24"/>
                <w:szCs w:val="24"/>
              </w:rPr>
            </w:pPr>
            <w:r>
              <w:rPr>
                <w:rFonts w:hint="eastAsia" w:ascii="仿宋_GB2312" w:hAnsi="仿宋" w:eastAsia="仿宋_GB2312" w:cs="仿宋"/>
                <w:sz w:val="24"/>
                <w:szCs w:val="24"/>
              </w:rPr>
              <w:t>GB/T 4169.9-2006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塑料注射模模零件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9部分：限位钉</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802"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rPr>
            </w:pPr>
            <w:r>
              <w:rPr>
                <w:rFonts w:hint="eastAsia" w:ascii="仿宋_GB2312" w:eastAsia="仿宋_GB2312"/>
                <w:sz w:val="24"/>
                <w:szCs w:val="24"/>
              </w:rPr>
              <w:t>12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center"/>
              <w:rPr>
                <w:rFonts w:ascii="仿宋_GB2312" w:hAnsi="仿宋" w:eastAsia="仿宋_GB2312" w:cs="仿宋"/>
                <w:sz w:val="24"/>
                <w:szCs w:val="24"/>
              </w:rPr>
            </w:pPr>
            <w:r>
              <w:rPr>
                <w:rFonts w:hint="eastAsia" w:ascii="仿宋_GB2312" w:hAnsi="仿宋" w:eastAsia="仿宋_GB2312" w:cs="仿宋"/>
                <w:sz w:val="24"/>
                <w:szCs w:val="24"/>
              </w:rPr>
              <w:t>支承柱</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34"/>
              <w:jc w:val="both"/>
              <w:rPr>
                <w:rFonts w:ascii="仿宋_GB2312" w:hAnsi="仿宋" w:eastAsia="仿宋_GB2312" w:cs="仿宋"/>
                <w:sz w:val="24"/>
                <w:szCs w:val="24"/>
              </w:rPr>
            </w:pPr>
            <w:r>
              <w:rPr>
                <w:rFonts w:hint="eastAsia" w:ascii="仿宋_GB2312" w:hAnsi="仿宋" w:eastAsia="仿宋_GB2312" w:cs="仿宋"/>
                <w:sz w:val="24"/>
                <w:szCs w:val="24"/>
              </w:rPr>
              <w:t>GB/T 4169.10-2006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第10</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部分：支承柱</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700"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定位元件</w:t>
            </w:r>
          </w:p>
        </w:tc>
        <w:tc>
          <w:tcPr>
            <w:tcW w:w="5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line="274" w:lineRule="exact"/>
              <w:jc w:val="both"/>
              <w:rPr>
                <w:rFonts w:ascii="仿宋_GB2312" w:hAnsi="仿宋" w:eastAsia="仿宋_GB2312" w:cs="仿宋"/>
                <w:sz w:val="24"/>
                <w:szCs w:val="24"/>
              </w:rPr>
            </w:pPr>
            <w:r>
              <w:rPr>
                <w:rFonts w:hint="eastAsia" w:ascii="仿宋_GB2312" w:hAnsi="仿宋" w:eastAsia="仿宋_GB2312" w:cs="仿宋"/>
                <w:sz w:val="24"/>
                <w:szCs w:val="24"/>
              </w:rPr>
              <w:t>GB/T 4169.11-2006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第11</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部分：圆形定位元件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锥板导套</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GB/T 4169.12-2006 塑料注射模模零件</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第12</w:t>
            </w:r>
            <w:r>
              <w:rPr>
                <w:rFonts w:hint="eastAsia" w:ascii="仿宋_GB2312" w:hAnsi="仿宋" w:eastAsia="仿宋_GB2312" w:cs="仿宋"/>
                <w:spacing w:val="-60"/>
                <w:sz w:val="24"/>
                <w:szCs w:val="24"/>
                <w:lang w:eastAsia="zh-CN"/>
              </w:rPr>
              <w:t xml:space="preserve"> </w:t>
            </w:r>
            <w:r>
              <w:rPr>
                <w:rFonts w:hint="eastAsia" w:ascii="仿宋_GB2312" w:hAnsi="仿宋" w:eastAsia="仿宋_GB2312" w:cs="仿宋"/>
                <w:sz w:val="24"/>
                <w:szCs w:val="24"/>
                <w:lang w:eastAsia="zh-CN"/>
              </w:rPr>
              <w:t>部分：锥板导套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复位杆</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rPr>
                <w:rFonts w:ascii="仿宋_GB2312" w:hAnsi="仿宋" w:eastAsia="仿宋_GB2312" w:cs="仿宋"/>
                <w:sz w:val="24"/>
                <w:szCs w:val="24"/>
              </w:rPr>
            </w:pPr>
            <w:r>
              <w:rPr>
                <w:rFonts w:hint="eastAsia" w:ascii="仿宋_GB2312" w:hAnsi="仿宋" w:eastAsia="仿宋_GB2312" w:cs="仿宋"/>
                <w:sz w:val="24"/>
                <w:szCs w:val="24"/>
              </w:rPr>
              <w:t>GB/T 4169.13-2006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第13</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部分：复位杆</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eastAsia="仿宋_GB2312"/>
                <w:sz w:val="24"/>
                <w:szCs w:val="24"/>
              </w:rPr>
              <w:t>16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hAnsi="仿宋" w:eastAsia="仿宋_GB2312" w:cs="仿宋"/>
                <w:sz w:val="24"/>
                <w:szCs w:val="24"/>
              </w:rPr>
              <w:t>推板导柱</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3" w:lineRule="exact"/>
              <w:rPr>
                <w:rFonts w:ascii="仿宋_GB2312" w:hAnsi="仿宋" w:eastAsia="仿宋_GB2312" w:cs="仿宋"/>
                <w:sz w:val="24"/>
                <w:szCs w:val="24"/>
              </w:rPr>
            </w:pPr>
            <w:r>
              <w:rPr>
                <w:rFonts w:hint="eastAsia" w:ascii="仿宋_GB2312" w:hAnsi="仿宋" w:eastAsia="仿宋_GB2312" w:cs="仿宋"/>
                <w:sz w:val="24"/>
                <w:szCs w:val="24"/>
              </w:rPr>
              <w:t>GB/T 4169.14-2006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塑料注射模零件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14部分：推板导柱</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扁推杆</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6" w:lineRule="exact"/>
              <w:rPr>
                <w:rFonts w:ascii="仿宋_GB2312" w:hAnsi="仿宋" w:eastAsia="仿宋_GB2312" w:cs="仿宋"/>
                <w:sz w:val="24"/>
                <w:szCs w:val="24"/>
              </w:rPr>
            </w:pPr>
            <w:r>
              <w:rPr>
                <w:rFonts w:hint="eastAsia" w:ascii="仿宋_GB2312" w:hAnsi="仿宋" w:eastAsia="仿宋_GB2312" w:cs="仿宋"/>
                <w:sz w:val="24"/>
                <w:szCs w:val="24"/>
              </w:rPr>
              <w:t>GB/T 4169.15-2006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第15</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部分：扁推杆</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eastAsia="仿宋_GB2312"/>
                <w:sz w:val="24"/>
                <w:szCs w:val="24"/>
              </w:rPr>
              <w:t>18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hAnsi="仿宋" w:eastAsia="仿宋_GB2312" w:cs="仿宋"/>
                <w:sz w:val="24"/>
                <w:szCs w:val="24"/>
              </w:rPr>
              <w:t>带肩推杆</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3" w:lineRule="exact"/>
              <w:ind w:left="103"/>
              <w:rPr>
                <w:rFonts w:ascii="仿宋_GB2312" w:hAnsi="仿宋" w:eastAsia="仿宋_GB2312" w:cs="仿宋"/>
                <w:sz w:val="24"/>
                <w:szCs w:val="24"/>
              </w:rPr>
            </w:pPr>
            <w:r>
              <w:rPr>
                <w:rFonts w:hint="eastAsia" w:ascii="仿宋_GB2312" w:hAnsi="仿宋" w:eastAsia="仿宋_GB2312" w:cs="仿宋"/>
                <w:sz w:val="24"/>
                <w:szCs w:val="24"/>
              </w:rPr>
              <w:t>GB/T 4169.16-2006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部分：带肩推杆</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19</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ind w:right="2"/>
              <w:jc w:val="center"/>
              <w:rPr>
                <w:rFonts w:ascii="仿宋_GB2312" w:hAnsi="仿宋" w:eastAsia="仿宋_GB2312" w:cs="仿宋"/>
                <w:sz w:val="24"/>
                <w:szCs w:val="24"/>
              </w:rPr>
            </w:pPr>
            <w:r>
              <w:rPr>
                <w:rFonts w:hint="eastAsia" w:ascii="仿宋_GB2312" w:hAnsi="仿宋" w:eastAsia="仿宋_GB2312" w:cs="仿宋"/>
                <w:sz w:val="24"/>
                <w:szCs w:val="24"/>
              </w:rPr>
              <w:t>推管</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rPr>
                <w:rFonts w:ascii="仿宋_GB2312" w:hAnsi="仿宋" w:eastAsia="仿宋_GB2312" w:cs="仿宋"/>
                <w:sz w:val="24"/>
                <w:szCs w:val="24"/>
              </w:rPr>
            </w:pPr>
            <w:r>
              <w:rPr>
                <w:rFonts w:hint="eastAsia" w:ascii="仿宋_GB2312" w:hAnsi="仿宋" w:eastAsia="仿宋_GB2312" w:cs="仿宋"/>
                <w:sz w:val="24"/>
                <w:szCs w:val="24"/>
              </w:rPr>
              <w:t>GB/T 4169.17-2006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第17</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部分：推管</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eastAsia="仿宋_GB2312"/>
                <w:sz w:val="24"/>
                <w:szCs w:val="24"/>
              </w:rPr>
              <w:t>20</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5"/>
              <w:jc w:val="center"/>
              <w:rPr>
                <w:rFonts w:ascii="仿宋_GB2312" w:hAnsi="仿宋" w:eastAsia="仿宋_GB2312" w:cs="仿宋"/>
                <w:sz w:val="24"/>
                <w:szCs w:val="24"/>
              </w:rPr>
            </w:pPr>
            <w:r>
              <w:rPr>
                <w:rFonts w:hint="eastAsia" w:ascii="仿宋_GB2312" w:hAnsi="仿宋" w:eastAsia="仿宋_GB2312" w:cs="仿宋"/>
                <w:sz w:val="24"/>
                <w:szCs w:val="24"/>
              </w:rPr>
              <w:t>定位圈</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4" w:lineRule="exact"/>
              <w:ind w:left="103"/>
              <w:rPr>
                <w:rFonts w:ascii="仿宋_GB2312" w:hAnsi="仿宋" w:eastAsia="仿宋_GB2312" w:cs="仿宋"/>
                <w:sz w:val="24"/>
                <w:szCs w:val="24"/>
              </w:rPr>
            </w:pPr>
            <w:r>
              <w:rPr>
                <w:rFonts w:hint="eastAsia" w:ascii="仿宋_GB2312" w:hAnsi="仿宋" w:eastAsia="仿宋_GB2312" w:cs="仿宋"/>
                <w:sz w:val="24"/>
                <w:szCs w:val="24"/>
              </w:rPr>
              <w:t>GB/T 4169.18-2006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第18</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部分：定位圈</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21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浇口套</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ind w:left="103"/>
              <w:rPr>
                <w:rFonts w:ascii="仿宋_GB2312" w:hAnsi="仿宋" w:eastAsia="仿宋_GB2312" w:cs="仿宋"/>
                <w:sz w:val="24"/>
                <w:szCs w:val="24"/>
              </w:rPr>
            </w:pPr>
            <w:r>
              <w:rPr>
                <w:rFonts w:hint="eastAsia" w:ascii="仿宋_GB2312" w:hAnsi="仿宋" w:eastAsia="仿宋_GB2312" w:cs="仿宋"/>
                <w:sz w:val="24"/>
                <w:szCs w:val="24"/>
              </w:rPr>
              <w:t>GB/T 4169.19-2006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第19</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部分：浇口套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2"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6"/>
              <w:jc w:val="center"/>
              <w:rPr>
                <w:rFonts w:ascii="仿宋_GB2312" w:hAnsi="仿宋" w:eastAsia="仿宋_GB2312" w:cs="仿宋"/>
                <w:sz w:val="24"/>
                <w:szCs w:val="24"/>
              </w:rPr>
            </w:pPr>
            <w:r>
              <w:rPr>
                <w:rFonts w:hint="eastAsia" w:ascii="仿宋_GB2312" w:eastAsia="仿宋_GB2312"/>
                <w:sz w:val="24"/>
                <w:szCs w:val="24"/>
              </w:rPr>
              <w:t>22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6"/>
              <w:jc w:val="center"/>
              <w:rPr>
                <w:rFonts w:ascii="仿宋_GB2312" w:hAnsi="仿宋" w:eastAsia="仿宋_GB2312" w:cs="仿宋"/>
                <w:sz w:val="24"/>
                <w:szCs w:val="24"/>
              </w:rPr>
            </w:pPr>
            <w:r>
              <w:rPr>
                <w:rFonts w:hint="eastAsia" w:ascii="仿宋_GB2312" w:hAnsi="仿宋" w:eastAsia="仿宋_GB2312" w:cs="仿宋"/>
                <w:sz w:val="24"/>
                <w:szCs w:val="24"/>
              </w:rPr>
              <w:t>拉杆导柱</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4" w:lineRule="exact"/>
              <w:rPr>
                <w:rFonts w:ascii="仿宋_GB2312" w:hAnsi="仿宋" w:eastAsia="仿宋_GB2312" w:cs="仿宋"/>
                <w:sz w:val="24"/>
                <w:szCs w:val="24"/>
              </w:rPr>
            </w:pPr>
            <w:r>
              <w:rPr>
                <w:rFonts w:hint="eastAsia" w:ascii="仿宋_GB2312" w:hAnsi="仿宋" w:eastAsia="仿宋_GB2312" w:cs="仿宋"/>
                <w:sz w:val="24"/>
                <w:szCs w:val="24"/>
              </w:rPr>
              <w:t>GB/T 4169.20-2006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第20</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部分：拉杆导柱</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23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定位件</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ind w:left="103"/>
              <w:rPr>
                <w:rFonts w:ascii="仿宋_GB2312" w:hAnsi="仿宋" w:eastAsia="仿宋_GB2312" w:cs="仿宋"/>
                <w:sz w:val="24"/>
                <w:szCs w:val="24"/>
              </w:rPr>
            </w:pPr>
            <w:r>
              <w:rPr>
                <w:rFonts w:hint="eastAsia" w:ascii="仿宋_GB2312" w:hAnsi="仿宋" w:eastAsia="仿宋_GB2312" w:cs="仿宋"/>
                <w:sz w:val="24"/>
                <w:szCs w:val="24"/>
              </w:rPr>
              <w:t>GB/T 4169.21-2006 塑料注射模零件 第</w:t>
            </w:r>
            <w:r>
              <w:rPr>
                <w:rFonts w:hint="eastAsia" w:ascii="仿宋_GB2312" w:hAnsi="仿宋" w:eastAsia="仿宋_GB2312" w:cs="仿宋"/>
                <w:spacing w:val="-99"/>
                <w:sz w:val="24"/>
                <w:szCs w:val="24"/>
              </w:rPr>
              <w:t xml:space="preserve"> </w:t>
            </w:r>
            <w:r>
              <w:rPr>
                <w:rFonts w:hint="eastAsia" w:ascii="仿宋_GB2312" w:hAnsi="仿宋" w:eastAsia="仿宋_GB2312" w:cs="仿宋"/>
                <w:sz w:val="24"/>
                <w:szCs w:val="24"/>
              </w:rPr>
              <w:t>21部分：矩形定位件</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1"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24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接模扣</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4" w:lineRule="exact"/>
              <w:ind w:left="103"/>
              <w:rPr>
                <w:rFonts w:ascii="仿宋_GB2312" w:hAnsi="仿宋" w:eastAsia="仿宋_GB2312" w:cs="仿宋"/>
                <w:sz w:val="24"/>
                <w:szCs w:val="24"/>
              </w:rPr>
            </w:pPr>
            <w:r>
              <w:rPr>
                <w:rFonts w:hint="eastAsia" w:ascii="仿宋_GB2312" w:hAnsi="仿宋" w:eastAsia="仿宋_GB2312" w:cs="仿宋"/>
                <w:sz w:val="24"/>
                <w:szCs w:val="24"/>
              </w:rPr>
              <w:t>GB/T 4169.22-2006</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塑料注射模零件 第</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22部分：圆形接模扣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r>
        <w:tblPrEx>
          <w:tblLayout w:type="fixed"/>
          <w:tblCellMar>
            <w:top w:w="0" w:type="dxa"/>
            <w:left w:w="0" w:type="dxa"/>
            <w:bottom w:w="0" w:type="dxa"/>
            <w:right w:w="0" w:type="dxa"/>
          </w:tblCellMar>
        </w:tblPrEx>
        <w:trPr>
          <w:trHeight w:val="634" w:hRule="exac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eastAsia="仿宋_GB2312"/>
                <w:sz w:val="24"/>
                <w:szCs w:val="24"/>
              </w:rPr>
              <w:t>25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18"/>
              <w:jc w:val="center"/>
              <w:rPr>
                <w:rFonts w:ascii="仿宋_GB2312" w:hAnsi="仿宋" w:eastAsia="仿宋_GB2312" w:cs="仿宋"/>
                <w:sz w:val="24"/>
                <w:szCs w:val="24"/>
              </w:rPr>
            </w:pPr>
            <w:r>
              <w:rPr>
                <w:rFonts w:hint="eastAsia" w:ascii="仿宋_GB2312" w:hAnsi="仿宋" w:eastAsia="仿宋_GB2312" w:cs="仿宋"/>
                <w:sz w:val="24"/>
                <w:szCs w:val="24"/>
              </w:rPr>
              <w:t>拉模扣</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line="275" w:lineRule="exact"/>
              <w:rPr>
                <w:rFonts w:ascii="仿宋_GB2312" w:hAnsi="仿宋" w:eastAsia="仿宋_GB2312" w:cs="仿宋"/>
                <w:sz w:val="24"/>
                <w:szCs w:val="24"/>
              </w:rPr>
            </w:pPr>
            <w:r>
              <w:rPr>
                <w:rFonts w:hint="eastAsia" w:ascii="仿宋_GB2312" w:hAnsi="仿宋" w:eastAsia="仿宋_GB2312" w:cs="仿宋"/>
                <w:sz w:val="24"/>
                <w:szCs w:val="24"/>
              </w:rPr>
              <w:t>GB/T 4169.23-2006 塑料注射模模零件</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第23</w:t>
            </w:r>
            <w:r>
              <w:rPr>
                <w:rFonts w:hint="eastAsia" w:ascii="仿宋_GB2312" w:hAnsi="仿宋" w:eastAsia="仿宋_GB2312" w:cs="仿宋"/>
                <w:spacing w:val="-60"/>
                <w:sz w:val="24"/>
                <w:szCs w:val="24"/>
              </w:rPr>
              <w:t xml:space="preserve"> </w:t>
            </w:r>
            <w:r>
              <w:rPr>
                <w:rFonts w:hint="eastAsia" w:ascii="仿宋_GB2312" w:hAnsi="仿宋" w:eastAsia="仿宋_GB2312" w:cs="仿宋"/>
                <w:sz w:val="24"/>
                <w:szCs w:val="24"/>
              </w:rPr>
              <w:t>部分：矩形拉模扣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_GB2312"/>
                <w:sz w:val="24"/>
                <w:szCs w:val="24"/>
              </w:rPr>
            </w:pPr>
          </w:p>
        </w:tc>
      </w:tr>
    </w:tbl>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（二）模具设计与分析技术规范</w:t>
      </w:r>
    </w:p>
    <w:p>
      <w:pPr>
        <w:ind w:firstLine="600"/>
        <w:rPr>
          <w:rFonts w:ascii="仿宋_GB2312" w:hAnsi="仿宋_GB2312" w:cs="仿宋_GB2312"/>
          <w:sz w:val="30"/>
          <w:szCs w:val="30"/>
        </w:rPr>
      </w:pPr>
      <w:r>
        <w:rPr>
          <w:rFonts w:hint="eastAsia" w:ascii="仿宋_GB2312" w:hAnsi="仿宋_GB2312" w:cs="仿宋_GB2312"/>
          <w:sz w:val="30"/>
          <w:szCs w:val="30"/>
        </w:rPr>
        <w:t>模具设计与分析考察以下内容：</w:t>
      </w:r>
    </w:p>
    <w:p>
      <w:pPr>
        <w:ind w:firstLine="600"/>
        <w:rPr>
          <w:rFonts w:ascii="仿宋_GB2312" w:hAnsi="仿宋_GB2312" w:cs="仿宋_GB2312"/>
          <w:sz w:val="30"/>
          <w:szCs w:val="30"/>
        </w:rPr>
      </w:pPr>
      <w:r>
        <w:rPr>
          <w:rFonts w:ascii="仿宋_GB2312" w:hAnsi="仿宋_GB2312" w:cs="仿宋_GB2312"/>
          <w:sz w:val="30"/>
          <w:szCs w:val="30"/>
        </w:rPr>
        <w:t>1.常用塑料材料收缩率取值。</w:t>
      </w:r>
    </w:p>
    <w:p>
      <w:pPr>
        <w:ind w:firstLine="600"/>
        <w:rPr>
          <w:rFonts w:ascii="仿宋_GB2312" w:hAnsi="仿宋_GB2312" w:cs="仿宋_GB2312"/>
          <w:sz w:val="30"/>
          <w:szCs w:val="30"/>
        </w:rPr>
      </w:pPr>
      <w:r>
        <w:rPr>
          <w:rFonts w:ascii="仿宋_GB2312" w:hAnsi="仿宋_GB2312" w:cs="仿宋_GB2312"/>
          <w:sz w:val="30"/>
          <w:szCs w:val="30"/>
        </w:rPr>
        <w:t>2.分模面的合理选择。</w:t>
      </w:r>
    </w:p>
    <w:p>
      <w:pPr>
        <w:ind w:firstLine="600"/>
        <w:rPr>
          <w:rFonts w:ascii="仿宋_GB2312" w:hAnsi="仿宋_GB2312" w:cs="仿宋_GB2312"/>
          <w:sz w:val="30"/>
          <w:szCs w:val="30"/>
        </w:rPr>
      </w:pPr>
      <w:r>
        <w:rPr>
          <w:rFonts w:ascii="仿宋_GB2312" w:hAnsi="仿宋_GB2312" w:cs="仿宋_GB2312"/>
          <w:sz w:val="30"/>
          <w:szCs w:val="30"/>
        </w:rPr>
        <w:t>3.浇注系统设计的科学性与合理性。</w:t>
      </w:r>
    </w:p>
    <w:p>
      <w:pPr>
        <w:ind w:firstLine="600"/>
        <w:rPr>
          <w:rFonts w:ascii="仿宋_GB2312" w:hAnsi="仿宋_GB2312" w:cs="仿宋_GB2312"/>
          <w:sz w:val="30"/>
          <w:szCs w:val="30"/>
        </w:rPr>
      </w:pPr>
      <w:r>
        <w:rPr>
          <w:rFonts w:ascii="仿宋_GB2312" w:hAnsi="仿宋_GB2312" w:cs="仿宋_GB2312"/>
          <w:sz w:val="30"/>
          <w:szCs w:val="30"/>
        </w:rPr>
        <w:t>4.顶出系统设计的准确性与合理性。</w:t>
      </w:r>
    </w:p>
    <w:p>
      <w:pPr>
        <w:ind w:firstLine="600"/>
        <w:rPr>
          <w:rFonts w:ascii="仿宋_GB2312" w:hAnsi="仿宋_GB2312" w:cs="仿宋_GB2312"/>
          <w:sz w:val="30"/>
          <w:szCs w:val="30"/>
        </w:rPr>
      </w:pPr>
      <w:r>
        <w:rPr>
          <w:rFonts w:ascii="仿宋_GB2312" w:hAnsi="仿宋_GB2312" w:cs="仿宋_GB2312"/>
          <w:sz w:val="30"/>
          <w:szCs w:val="30"/>
        </w:rPr>
        <w:t>5.冷却系统与排气设计应以生产效率、制件质量等为指标综合优化。</w:t>
      </w:r>
    </w:p>
    <w:p>
      <w:pPr>
        <w:ind w:firstLine="600"/>
        <w:rPr>
          <w:rFonts w:ascii="仿宋_GB2312" w:hAnsi="仿宋_GB2312" w:cs="仿宋_GB2312"/>
          <w:sz w:val="30"/>
          <w:szCs w:val="30"/>
        </w:rPr>
      </w:pPr>
      <w:r>
        <w:rPr>
          <w:rFonts w:ascii="仿宋_GB2312" w:hAnsi="仿宋_GB2312" w:cs="仿宋_GB2312"/>
          <w:sz w:val="30"/>
          <w:szCs w:val="30"/>
        </w:rPr>
        <w:t>6.模具CAE分析结果应包括设计方案评价、对初始方案进行优化、确定最佳浇口、最佳冷却系统，并生成分析报告及注塑成型工艺的技术参数。</w:t>
      </w:r>
    </w:p>
    <w:p>
      <w:pPr>
        <w:ind w:firstLine="600"/>
        <w:rPr>
          <w:rFonts w:ascii="仿宋_GB2312" w:hAnsi="仿宋_GB2312" w:cs="仿宋_GB2312"/>
          <w:sz w:val="30"/>
          <w:szCs w:val="30"/>
        </w:rPr>
      </w:pPr>
      <w:r>
        <w:rPr>
          <w:rFonts w:ascii="仿宋_GB2312" w:hAnsi="仿宋_GB2312" w:cs="仿宋_GB2312"/>
          <w:sz w:val="30"/>
          <w:szCs w:val="30"/>
        </w:rPr>
        <w:t>7.按照国家标准、行业标准，准确选择标准模架及标准件。</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（三）模具图纸设计要求原则</w:t>
      </w:r>
    </w:p>
    <w:p>
      <w:pPr>
        <w:ind w:firstLine="600"/>
        <w:rPr>
          <w:rFonts w:ascii="仿宋_GB2312" w:hAnsi="仿宋_GB2312" w:cs="仿宋_GB2312"/>
          <w:sz w:val="30"/>
          <w:szCs w:val="30"/>
        </w:rPr>
      </w:pPr>
      <w:r>
        <w:rPr>
          <w:rFonts w:ascii="仿宋_GB2312" w:hAnsi="仿宋_GB2312" w:cs="仿宋_GB2312"/>
          <w:sz w:val="30"/>
          <w:szCs w:val="30"/>
        </w:rPr>
        <w:t>1.装配图要体现装配关系和工作原理，主要结构表达清晰，视图布局合理，符合国家标准。</w:t>
      </w:r>
    </w:p>
    <w:p>
      <w:pPr>
        <w:ind w:firstLine="600"/>
        <w:rPr>
          <w:rFonts w:ascii="仿宋_GB2312" w:hAnsi="仿宋_GB2312" w:cs="仿宋_GB2312"/>
          <w:sz w:val="30"/>
          <w:szCs w:val="30"/>
        </w:rPr>
      </w:pPr>
      <w:r>
        <w:rPr>
          <w:rFonts w:ascii="仿宋_GB2312" w:hAnsi="仿宋_GB2312" w:cs="仿宋_GB2312"/>
          <w:sz w:val="30"/>
          <w:szCs w:val="30"/>
        </w:rPr>
        <w:t>2.零件图视图布局合理，尺寸标注清晰，尺寸公差、形位公差、表面粗糙度标注齐全正确，符合模具制造工艺要求，图面符合国家标准。</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（四）模具设计说明书原则</w:t>
      </w:r>
    </w:p>
    <w:p>
      <w:pPr>
        <w:ind w:firstLine="600"/>
        <w:rPr>
          <w:rFonts w:ascii="仿宋_GB2312" w:hAnsi="仿宋_GB2312" w:cs="仿宋_GB2312"/>
          <w:sz w:val="30"/>
          <w:szCs w:val="30"/>
        </w:rPr>
      </w:pPr>
      <w:r>
        <w:rPr>
          <w:rFonts w:hint="eastAsia" w:ascii="仿宋_GB2312" w:hAnsi="仿宋_GB2312" w:cs="仿宋_GB2312"/>
          <w:sz w:val="30"/>
          <w:szCs w:val="30"/>
        </w:rPr>
        <w:t>模具设计说明书体现模具的设计思想，应包括：</w:t>
      </w:r>
    </w:p>
    <w:p>
      <w:pPr>
        <w:ind w:firstLine="600"/>
        <w:rPr>
          <w:rFonts w:ascii="仿宋_GB2312" w:hAnsi="仿宋_GB2312" w:cs="仿宋_GB2312"/>
          <w:sz w:val="30"/>
          <w:szCs w:val="30"/>
        </w:rPr>
      </w:pPr>
      <w:r>
        <w:rPr>
          <w:rFonts w:ascii="仿宋_GB2312" w:hAnsi="仿宋_GB2312" w:cs="仿宋_GB2312"/>
          <w:sz w:val="30"/>
          <w:szCs w:val="30"/>
        </w:rPr>
        <w:t>1.塑料制件的材料和体积、质量，确定的收缩率。</w:t>
      </w:r>
    </w:p>
    <w:p>
      <w:pPr>
        <w:ind w:firstLine="600"/>
        <w:rPr>
          <w:rFonts w:ascii="仿宋_GB2312" w:hAnsi="仿宋_GB2312" w:cs="仿宋_GB2312"/>
          <w:sz w:val="30"/>
          <w:szCs w:val="30"/>
        </w:rPr>
      </w:pPr>
      <w:r>
        <w:rPr>
          <w:rFonts w:ascii="仿宋_GB2312" w:hAnsi="仿宋_GB2312" w:cs="仿宋_GB2312"/>
          <w:sz w:val="30"/>
          <w:szCs w:val="30"/>
        </w:rPr>
        <w:t>2.说明模具分型面、模架的选择依据。</w:t>
      </w:r>
    </w:p>
    <w:p>
      <w:pPr>
        <w:ind w:firstLine="600"/>
        <w:rPr>
          <w:rFonts w:ascii="仿宋_GB2312" w:hAnsi="仿宋_GB2312" w:cs="仿宋_GB2312"/>
          <w:sz w:val="30"/>
          <w:szCs w:val="30"/>
        </w:rPr>
      </w:pPr>
      <w:r>
        <w:rPr>
          <w:rFonts w:ascii="仿宋_GB2312" w:hAnsi="仿宋_GB2312" w:cs="仿宋_GB2312"/>
          <w:sz w:val="30"/>
          <w:szCs w:val="30"/>
        </w:rPr>
        <w:t>3.说明设计的浇注系统、顶出系统、冷却系统的技术特点。</w:t>
      </w:r>
    </w:p>
    <w:p>
      <w:pPr>
        <w:ind w:firstLine="600"/>
        <w:rPr>
          <w:rFonts w:ascii="仿宋_GB2312" w:hAnsi="仿宋_GB2312" w:cs="仿宋_GB2312"/>
          <w:sz w:val="30"/>
          <w:szCs w:val="30"/>
        </w:rPr>
      </w:pPr>
      <w:r>
        <w:rPr>
          <w:rFonts w:ascii="仿宋_GB2312" w:hAnsi="仿宋_GB2312" w:cs="仿宋_GB2312"/>
          <w:sz w:val="30"/>
          <w:szCs w:val="30"/>
        </w:rPr>
        <w:t>4.说明注塑机的选择依据。</w:t>
      </w:r>
    </w:p>
    <w:p>
      <w:pPr>
        <w:ind w:firstLine="600"/>
        <w:rPr>
          <w:rFonts w:ascii="仿宋_GB2312" w:hAnsi="仿宋_GB2312" w:cs="仿宋_GB2312"/>
          <w:sz w:val="30"/>
          <w:szCs w:val="30"/>
        </w:rPr>
      </w:pPr>
      <w:r>
        <w:rPr>
          <w:rFonts w:ascii="仿宋_GB2312" w:hAnsi="仿宋_GB2312" w:cs="仿宋_GB2312"/>
          <w:sz w:val="30"/>
          <w:szCs w:val="30"/>
        </w:rPr>
        <w:t>5.设计总结，主要说明模具设计特色及自我评价，基于CAE的设计方案评估及优化等方面内容。</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（五）数控机床操作规程</w:t>
      </w:r>
    </w:p>
    <w:p>
      <w:pPr>
        <w:ind w:firstLine="600"/>
        <w:rPr>
          <w:rFonts w:ascii="仿宋_GB2312" w:hAnsi="仿宋_GB2312" w:cs="仿宋_GB2312"/>
          <w:sz w:val="30"/>
          <w:szCs w:val="30"/>
        </w:rPr>
      </w:pPr>
      <w:r>
        <w:rPr>
          <w:rFonts w:ascii="仿宋_GB2312" w:hAnsi="仿宋_GB2312" w:cs="仿宋_GB2312"/>
          <w:sz w:val="30"/>
          <w:szCs w:val="30"/>
        </w:rPr>
        <w:t>1.进入竞赛单元后，穿好工作服，戴上安全帽及防护用品镜，不允许戴手套、扎领带操作数控机床，不允许穿凉鞋、拖鞋、高跟皮鞋等到场参赛。</w:t>
      </w:r>
    </w:p>
    <w:p>
      <w:pPr>
        <w:ind w:firstLine="600"/>
        <w:rPr>
          <w:rFonts w:ascii="仿宋_GB2312" w:hAnsi="仿宋_GB2312" w:cs="仿宋_GB2312"/>
          <w:sz w:val="30"/>
          <w:szCs w:val="30"/>
        </w:rPr>
      </w:pPr>
      <w:r>
        <w:rPr>
          <w:rFonts w:ascii="仿宋_GB2312" w:hAnsi="仿宋_GB2312" w:cs="仿宋_GB2312"/>
          <w:sz w:val="30"/>
          <w:szCs w:val="30"/>
        </w:rPr>
        <w:t>2.上机操作前应阅读数控机床的操作说明书，熟悉数控机床的开机、关机顺序，规范操作机床。</w:t>
      </w:r>
    </w:p>
    <w:p>
      <w:pPr>
        <w:ind w:firstLine="600"/>
        <w:rPr>
          <w:rFonts w:ascii="仿宋_GB2312" w:hAnsi="仿宋_GB2312" w:cs="仿宋_GB2312"/>
          <w:sz w:val="30"/>
          <w:szCs w:val="30"/>
        </w:rPr>
      </w:pPr>
      <w:r>
        <w:rPr>
          <w:rFonts w:ascii="仿宋_GB2312" w:hAnsi="仿宋_GB2312" w:cs="仿宋_GB2312"/>
          <w:sz w:val="30"/>
          <w:szCs w:val="30"/>
        </w:rPr>
        <w:t>3.开机前，应检查数控机床是否完好，检查油标、油量；上电后，首先完成各轴的返回参考点操作，然后再进入其他操作，以确保各轴坐标的正确性；机床运行应遵循先低速、中速、再高速的原则，其中低速、中速运行时间不得少于2～3分钟。</w:t>
      </w:r>
    </w:p>
    <w:p>
      <w:pPr>
        <w:ind w:firstLine="600"/>
        <w:rPr>
          <w:rFonts w:ascii="仿宋_GB2312" w:hAnsi="仿宋_GB2312" w:cs="仿宋_GB2312"/>
          <w:sz w:val="30"/>
          <w:szCs w:val="30"/>
        </w:rPr>
      </w:pPr>
      <w:r>
        <w:rPr>
          <w:rFonts w:ascii="仿宋_GB2312" w:hAnsi="仿宋_GB2312" w:cs="仿宋_GB2312"/>
          <w:sz w:val="30"/>
          <w:szCs w:val="30"/>
        </w:rPr>
        <w:t>4.了解和掌握数控机床控制和操作面板及其操作要领，了解零件图的技术要求，检查毛坯尺寸、形状有无缺陷；选择合理的安装零件方法，正确地选用数控刀具，安装零件和刀具要保证准确牢固。</w:t>
      </w:r>
    </w:p>
    <w:p>
      <w:pPr>
        <w:ind w:firstLine="600"/>
        <w:rPr>
          <w:rFonts w:ascii="仿宋_GB2312" w:hAnsi="仿宋_GB2312" w:cs="仿宋_GB2312"/>
          <w:sz w:val="30"/>
          <w:szCs w:val="30"/>
        </w:rPr>
      </w:pPr>
      <w:r>
        <w:rPr>
          <w:rFonts w:ascii="仿宋_GB2312" w:hAnsi="仿宋_GB2312" w:cs="仿宋_GB2312"/>
          <w:sz w:val="30"/>
          <w:szCs w:val="30"/>
        </w:rPr>
        <w:t>5.禁止私自打开机床电源控制柜，严禁徒手触摸电动机、排屑器；不允许两人同时操作开动的机床，某项工作如果需要两个人或多人共同完成时，应关闭机床主轴；手动对刀时，应注意选择合适的进给速度；使用机械式寻边器时，机床主轴转速不得超过600转/分钟。</w:t>
      </w:r>
    </w:p>
    <w:p>
      <w:pPr>
        <w:ind w:firstLine="600"/>
        <w:rPr>
          <w:rFonts w:ascii="仿宋_GB2312" w:hAnsi="仿宋_GB2312" w:cs="仿宋_GB2312"/>
          <w:sz w:val="30"/>
          <w:szCs w:val="30"/>
        </w:rPr>
      </w:pPr>
      <w:r>
        <w:rPr>
          <w:rFonts w:ascii="仿宋_GB2312" w:hAnsi="仿宋_GB2312" w:cs="仿宋_GB2312"/>
          <w:sz w:val="30"/>
          <w:szCs w:val="30"/>
        </w:rPr>
        <w:t>6.机床开始加工之前必须采用程序校验方式检查所用程序是否与被加工零件相符，待确认无误后，关好安全防护罩，开动机床进行零件加工，程序正常运行中严禁开启防护门。</w:t>
      </w:r>
    </w:p>
    <w:p>
      <w:pPr>
        <w:ind w:firstLine="600"/>
        <w:rPr>
          <w:rFonts w:ascii="仿宋_GB2312" w:hAnsi="仿宋_GB2312" w:cs="仿宋_GB2312"/>
          <w:sz w:val="30"/>
          <w:szCs w:val="30"/>
        </w:rPr>
      </w:pPr>
      <w:r>
        <w:rPr>
          <w:rFonts w:ascii="仿宋_GB2312" w:hAnsi="仿宋_GB2312" w:cs="仿宋_GB2312"/>
          <w:sz w:val="30"/>
          <w:szCs w:val="30"/>
        </w:rPr>
        <w:t>7.更换刀具、调整工件或清理机床时必须停机；机床在工作中出现不正常现象或发生故障时应按下“急停”按钮，保护现场，同时立即报告现场工作人员。</w:t>
      </w:r>
    </w:p>
    <w:p>
      <w:pPr>
        <w:ind w:firstLine="600"/>
        <w:rPr>
          <w:rFonts w:ascii="仿宋_GB2312" w:hAnsi="仿宋_GB2312" w:cs="仿宋_GB2312"/>
          <w:sz w:val="30"/>
          <w:szCs w:val="30"/>
        </w:rPr>
      </w:pPr>
      <w:r>
        <w:rPr>
          <w:rFonts w:ascii="仿宋_GB2312" w:hAnsi="仿宋_GB2312" w:cs="仿宋_GB2312"/>
          <w:sz w:val="30"/>
          <w:szCs w:val="30"/>
        </w:rPr>
        <w:t>8.禁止用手接触刀尖和铁屑，铁屑必须要用铁钩子或毛刷来清理，禁止用手或其它任何方式接触正在旋转的主轴或其它运动部位，禁止加工过程中测量工件，也不能用棉纱擦拭工件。</w:t>
      </w:r>
    </w:p>
    <w:p>
      <w:pPr>
        <w:ind w:firstLine="600"/>
        <w:rPr>
          <w:rFonts w:ascii="仿宋_GB2312" w:hAnsi="仿宋_GB2312" w:cs="仿宋_GB2312"/>
          <w:sz w:val="30"/>
          <w:szCs w:val="30"/>
        </w:rPr>
      </w:pPr>
      <w:r>
        <w:rPr>
          <w:rFonts w:ascii="仿宋_GB2312" w:hAnsi="仿宋_GB2312" w:cs="仿宋_GB2312"/>
          <w:sz w:val="30"/>
          <w:szCs w:val="30"/>
        </w:rPr>
        <w:t>9.竞赛完毕后应清扫机床，保持清洁，依次关掉机床操作面板上的电源和总电源，使机床与环境保持清洁状态。</w:t>
      </w:r>
    </w:p>
    <w:p>
      <w:pPr>
        <w:ind w:firstLine="600"/>
        <w:rPr>
          <w:rFonts w:ascii="仿宋_GB2312" w:hAnsi="仿宋_GB2312" w:cs="仿宋_GB2312"/>
          <w:sz w:val="30"/>
          <w:szCs w:val="30"/>
        </w:rPr>
      </w:pPr>
      <w:r>
        <w:rPr>
          <w:rFonts w:ascii="仿宋_GB2312" w:hAnsi="仿宋_GB2312" w:cs="仿宋_GB2312"/>
          <w:sz w:val="30"/>
          <w:szCs w:val="30"/>
        </w:rPr>
        <w:t>10.机床上的保险和安全防护装置，操作者不得任意拆卸和移动，严禁修改机床厂方设置参数，必要时必须通知设备管理员，请设备管理员修改，机床附件和量具、刀具应妥善保管，保持完整与良好，丢失或损坏照价赔偿。</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（六）注塑模具安装与调试规范</w:t>
      </w:r>
    </w:p>
    <w:p>
      <w:pPr>
        <w:ind w:firstLine="600"/>
        <w:rPr>
          <w:rFonts w:ascii="仿宋_GB2312" w:hAnsi="仿宋_GB2312" w:cs="仿宋_GB2312"/>
          <w:sz w:val="30"/>
          <w:szCs w:val="30"/>
        </w:rPr>
      </w:pPr>
      <w:r>
        <w:rPr>
          <w:rFonts w:ascii="仿宋_GB2312" w:hAnsi="仿宋_GB2312" w:cs="仿宋_GB2312"/>
          <w:sz w:val="30"/>
          <w:szCs w:val="30"/>
        </w:rPr>
        <w:t>1.模具预检。在模具装上注塑机以前，应进行检验，以便及时发现质量问题，进行修模避免装上机后又拆下来，当模具固定模板和移动模板分开检查时，要注意方向记号，以免合模时搞错。</w:t>
      </w:r>
    </w:p>
    <w:p>
      <w:pPr>
        <w:ind w:firstLine="600"/>
        <w:rPr>
          <w:rFonts w:ascii="仿宋_GB2312" w:hAnsi="仿宋_GB2312" w:cs="仿宋_GB2312"/>
          <w:sz w:val="30"/>
          <w:szCs w:val="30"/>
        </w:rPr>
      </w:pPr>
      <w:r>
        <w:rPr>
          <w:rFonts w:ascii="仿宋_GB2312" w:hAnsi="仿宋_GB2312" w:cs="仿宋_GB2312"/>
          <w:sz w:val="30"/>
          <w:szCs w:val="30"/>
        </w:rPr>
        <w:t>2.斜导模安装。装模时，两人要密切配合注意安全，若有侧向分型机构的模具，滑块宜安装在水平位置，即活动块是左右移动。</w:t>
      </w:r>
    </w:p>
    <w:p>
      <w:pPr>
        <w:ind w:firstLine="600"/>
        <w:rPr>
          <w:rFonts w:ascii="仿宋_GB2312" w:hAnsi="仿宋_GB2312" w:cs="仿宋_GB2312"/>
          <w:sz w:val="30"/>
          <w:szCs w:val="30"/>
        </w:rPr>
      </w:pPr>
      <w:r>
        <w:rPr>
          <w:rFonts w:ascii="仿宋_GB2312" w:hAnsi="仿宋_GB2312" w:cs="仿宋_GB2312"/>
          <w:sz w:val="30"/>
          <w:szCs w:val="30"/>
        </w:rPr>
        <w:t>3.模具紧固。当模具定位圈装入注塑机上定模板的定位圈座后，用极慢的速度闭模，使动模板将模具轻轻压紧，然后上压紧板，压紧板上一定要装上垫片，压紧板必须上下各装4块，上压紧板时，必须注意将调节螺钉的高度调至与模脚同高，即压紧板要平。</w:t>
      </w:r>
    </w:p>
    <w:p>
      <w:pPr>
        <w:ind w:firstLine="600"/>
        <w:rPr>
          <w:rFonts w:ascii="仿宋_GB2312" w:hAnsi="仿宋_GB2312" w:cs="仿宋_GB2312"/>
          <w:sz w:val="30"/>
          <w:szCs w:val="30"/>
        </w:rPr>
      </w:pPr>
      <w:r>
        <w:rPr>
          <w:rFonts w:ascii="仿宋_GB2312" w:hAnsi="仿宋_GB2312" w:cs="仿宋_GB2312"/>
          <w:sz w:val="30"/>
          <w:szCs w:val="30"/>
        </w:rPr>
        <w:t>4.较正顶杆顶出距,模具紧固后，使慢慢启模，直到动模板停止后退，这是顶杆的位置应调节至模具上的顶出板和动模底板之间尚留有不小于5毫米的间隙，以防止损坏模具，而又能顶出制件。</w:t>
      </w:r>
    </w:p>
    <w:p>
      <w:pPr>
        <w:ind w:firstLine="600"/>
        <w:rPr>
          <w:rFonts w:ascii="仿宋_GB2312" w:hAnsi="仿宋_GB2312" w:cs="仿宋_GB2312"/>
          <w:sz w:val="30"/>
          <w:szCs w:val="30"/>
        </w:rPr>
      </w:pPr>
      <w:r>
        <w:rPr>
          <w:rFonts w:ascii="仿宋_GB2312" w:hAnsi="仿宋_GB2312" w:cs="仿宋_GB2312"/>
          <w:sz w:val="30"/>
          <w:szCs w:val="30"/>
        </w:rPr>
        <w:t>5.闭模松紧度的调节,为了防止溢边，又保证腔适当排气，在调节液压注塞——肘节锁模机构时，主要是凭目测和经验，即在闭模时，肘节先快后慢，即不很自然，也不太勉强地伸直，闭模松紧度就正好合适。对于模温有要求的模具，应在模具提升模温后，再校闭模松紧度。</w:t>
      </w:r>
    </w:p>
    <w:p>
      <w:pPr>
        <w:ind w:firstLine="600"/>
        <w:rPr>
          <w:rFonts w:ascii="仿宋_GB2312" w:hAnsi="仿宋_GB2312" w:cs="仿宋_GB2312"/>
          <w:sz w:val="30"/>
          <w:szCs w:val="30"/>
        </w:rPr>
      </w:pPr>
      <w:r>
        <w:rPr>
          <w:rFonts w:ascii="仿宋_GB2312" w:hAnsi="仿宋_GB2312" w:cs="仿宋_GB2312"/>
          <w:sz w:val="30"/>
          <w:szCs w:val="30"/>
        </w:rPr>
        <w:t>6.能接冷却水,接通冷却水后，应检查其是否畅通、漏水。</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十二、技术平台</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（一）</w:t>
      </w:r>
      <w:r>
        <w:rPr>
          <w:rFonts w:ascii="楷体_GB2312" w:eastAsia="楷体_GB2312" w:cs="仿宋"/>
          <w:kern w:val="0"/>
          <w:sz w:val="30"/>
          <w:szCs w:val="30"/>
        </w:rPr>
        <w:t xml:space="preserve">赛项设备 </w:t>
      </w:r>
    </w:p>
    <w:p>
      <w:pPr>
        <w:ind w:firstLine="600"/>
        <w:rPr>
          <w:rFonts w:ascii="仿宋_GB2312" w:hAnsi="仿宋_GB2312" w:cs="仿宋_GB2312"/>
          <w:sz w:val="30"/>
          <w:szCs w:val="30"/>
        </w:rPr>
      </w:pPr>
      <w:r>
        <w:rPr>
          <w:rFonts w:ascii="仿宋_GB2312" w:hAnsi="仿宋_GB2312" w:cs="仿宋_GB2312"/>
          <w:sz w:val="30"/>
          <w:szCs w:val="30"/>
        </w:rPr>
        <w:t>比赛使用设备类型与具体技术参赛，详见表4。</w:t>
      </w:r>
    </w:p>
    <w:p>
      <w:pPr>
        <w:spacing w:before="91"/>
        <w:ind w:left="2593" w:firstLine="480"/>
        <w:rPr>
          <w:rFonts w:ascii="黑体" w:hAnsi="黑体" w:eastAsia="黑体" w:cs="仿宋"/>
          <w:bCs/>
          <w:sz w:val="24"/>
          <w:szCs w:val="24"/>
        </w:rPr>
      </w:pPr>
      <w:r>
        <w:rPr>
          <w:rFonts w:ascii="黑体" w:hAnsi="黑体" w:eastAsia="黑体" w:cs="仿宋"/>
          <w:bCs/>
          <w:sz w:val="24"/>
          <w:szCs w:val="24"/>
        </w:rPr>
        <w:t>表 4 赛项设备一览表（赛场统一提供）</w:t>
      </w:r>
    </w:p>
    <w:tbl>
      <w:tblPr>
        <w:tblStyle w:val="19"/>
        <w:tblW w:w="971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8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9" w:type="dxa"/>
            <w:vAlign w:val="center"/>
          </w:tcPr>
          <w:p>
            <w:pPr>
              <w:spacing w:line="291" w:lineRule="exact"/>
              <w:ind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序号</w:t>
            </w:r>
          </w:p>
        </w:tc>
        <w:tc>
          <w:tcPr>
            <w:tcW w:w="1781" w:type="dxa"/>
            <w:vAlign w:val="center"/>
          </w:tcPr>
          <w:p>
            <w:pPr>
              <w:spacing w:line="291" w:lineRule="exact"/>
              <w:ind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器材名称</w:t>
            </w:r>
          </w:p>
        </w:tc>
        <w:tc>
          <w:tcPr>
            <w:tcW w:w="7151" w:type="dxa"/>
            <w:vAlign w:val="center"/>
          </w:tcPr>
          <w:p>
            <w:pPr>
              <w:spacing w:line="291" w:lineRule="exact"/>
              <w:ind w:right="5"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9" w:type="dxa"/>
            <w:vAlign w:val="center"/>
          </w:tcPr>
          <w:p>
            <w:pPr>
              <w:spacing w:line="240" w:lineRule="auto"/>
              <w:ind w:right="2" w:firstLine="0" w:firstLineChars="0"/>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1781" w:type="dxa"/>
            <w:vAlign w:val="center"/>
          </w:tcPr>
          <w:p>
            <w:pPr>
              <w:spacing w:line="240" w:lineRule="auto"/>
              <w:ind w:firstLine="0" w:firstLineChars="0"/>
              <w:jc w:val="both"/>
              <w:rPr>
                <w:rFonts w:ascii="仿宋_GB2312" w:cs="仿宋"/>
                <w:kern w:val="0"/>
                <w:sz w:val="24"/>
                <w:szCs w:val="24"/>
                <w:lang w:eastAsia="en-US"/>
              </w:rPr>
            </w:pPr>
            <w:r>
              <w:rPr>
                <w:rFonts w:hint="eastAsia" w:ascii="仿宋_GB2312" w:cs="仿宋"/>
                <w:kern w:val="0"/>
                <w:sz w:val="24"/>
                <w:szCs w:val="24"/>
                <w:lang w:eastAsia="en-US"/>
              </w:rPr>
              <w:t>计算机</w:t>
            </w:r>
          </w:p>
        </w:tc>
        <w:tc>
          <w:tcPr>
            <w:tcW w:w="7151" w:type="dxa"/>
            <w:vAlign w:val="center"/>
          </w:tcPr>
          <w:p>
            <w:pPr>
              <w:spacing w:before="17" w:line="321" w:lineRule="auto"/>
              <w:ind w:right="101" w:firstLine="0" w:firstLineChars="0"/>
              <w:rPr>
                <w:rFonts w:ascii="仿宋_GB2312" w:cs="仿宋"/>
                <w:kern w:val="0"/>
                <w:sz w:val="24"/>
                <w:szCs w:val="24"/>
              </w:rPr>
            </w:pPr>
            <w:r>
              <w:rPr>
                <w:rFonts w:hint="eastAsia" w:ascii="仿宋_GB2312" w:cs="仿宋"/>
                <w:kern w:val="0"/>
                <w:sz w:val="24"/>
                <w:szCs w:val="24"/>
              </w:rPr>
              <w:t>每个工位配备2台，基本配置处理器Intel酷睿i7，内存≥8G，硬盘≥100G，独立显卡，19寸及以上显示器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vAlign w:val="center"/>
          </w:tcPr>
          <w:p>
            <w:pPr>
              <w:spacing w:before="6"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781" w:type="dxa"/>
            <w:vAlign w:val="center"/>
          </w:tcPr>
          <w:p>
            <w:pPr>
              <w:spacing w:before="6" w:line="240" w:lineRule="auto"/>
              <w:ind w:firstLine="0" w:firstLineChars="0"/>
              <w:jc w:val="center"/>
              <w:rPr>
                <w:rFonts w:ascii="仿宋_GB2312" w:cs="仿宋"/>
                <w:kern w:val="0"/>
                <w:sz w:val="24"/>
                <w:szCs w:val="24"/>
                <w:lang w:eastAsia="en-US"/>
              </w:rPr>
            </w:pPr>
            <w:r>
              <w:rPr>
                <w:rFonts w:hint="eastAsia" w:ascii="仿宋_GB2312" w:cs="仿宋"/>
                <w:kern w:val="0"/>
                <w:sz w:val="24"/>
                <w:szCs w:val="24"/>
              </w:rPr>
              <w:t>立式数控铣床</w:t>
            </w:r>
          </w:p>
        </w:tc>
        <w:tc>
          <w:tcPr>
            <w:tcW w:w="7151" w:type="dxa"/>
            <w:vAlign w:val="center"/>
          </w:tcPr>
          <w:tbl>
            <w:tblPr>
              <w:tblStyle w:val="18"/>
              <w:tblW w:w="69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2271"/>
              <w:gridCol w:w="3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jc w:val="center"/>
              </w:trPr>
              <w:tc>
                <w:tcPr>
                  <w:tcW w:w="3267" w:type="dxa"/>
                  <w:gridSpan w:val="2"/>
                  <w:vAlign w:val="center"/>
                </w:tcPr>
                <w:p>
                  <w:pPr>
                    <w:adjustRightInd w:val="0"/>
                    <w:snapToGrid w:val="0"/>
                    <w:spacing w:line="240" w:lineRule="exact"/>
                    <w:ind w:firstLine="480"/>
                    <w:jc w:val="center"/>
                    <w:rPr>
                      <w:rFonts w:ascii="仿宋_GB2312" w:cs="Arial"/>
                      <w:bCs/>
                      <w:color w:val="000000"/>
                      <w:sz w:val="24"/>
                      <w:szCs w:val="24"/>
                    </w:rPr>
                  </w:pPr>
                  <w:r>
                    <w:rPr>
                      <w:rFonts w:hint="eastAsia" w:ascii="仿宋_GB2312" w:cs="Arial"/>
                      <w:bCs/>
                      <w:color w:val="000000"/>
                      <w:sz w:val="24"/>
                      <w:szCs w:val="24"/>
                    </w:rPr>
                    <w:t>项目</w:t>
                  </w:r>
                </w:p>
              </w:tc>
              <w:tc>
                <w:tcPr>
                  <w:tcW w:w="3658" w:type="dxa"/>
                  <w:vAlign w:val="center"/>
                </w:tcPr>
                <w:p>
                  <w:pPr>
                    <w:adjustRightInd w:val="0"/>
                    <w:snapToGrid w:val="0"/>
                    <w:spacing w:line="240" w:lineRule="exact"/>
                    <w:ind w:firstLine="480"/>
                    <w:jc w:val="center"/>
                    <w:rPr>
                      <w:rFonts w:ascii="仿宋_GB2312" w:cs="Arial"/>
                      <w:bCs/>
                      <w:color w:val="000000"/>
                      <w:sz w:val="24"/>
                      <w:szCs w:val="24"/>
                    </w:rPr>
                  </w:pPr>
                  <w:r>
                    <w:rPr>
                      <w:rFonts w:hint="eastAsia" w:ascii="仿宋_GB2312" w:cs="Arial"/>
                      <w:bCs/>
                      <w:color w:val="000000"/>
                      <w:sz w:val="24"/>
                      <w:szCs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jc w:val="center"/>
              </w:trPr>
              <w:tc>
                <w:tcPr>
                  <w:tcW w:w="996" w:type="dxa"/>
                  <w:vMerge w:val="restart"/>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工作台</w:t>
                  </w: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工作台尺寸（mm）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900×450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rPr>
                  </w:pPr>
                  <w:r>
                    <w:rPr>
                      <w:rFonts w:hint="eastAsia" w:ascii="仿宋_GB2312" w:cs="Arial"/>
                      <w:bCs/>
                      <w:color w:val="000000"/>
                      <w:kern w:val="0"/>
                      <w:sz w:val="24"/>
                      <w:szCs w:val="24"/>
                    </w:rPr>
                    <w:t>工作台最大载重（kg）</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96" w:type="dxa"/>
                  <w:vMerge w:val="restart"/>
                  <w:vAlign w:val="center"/>
                </w:tcPr>
                <w:p>
                  <w:pPr>
                    <w:spacing w:line="240" w:lineRule="exact"/>
                    <w:ind w:firstLine="0" w:firstLineChars="0"/>
                    <w:jc w:val="center"/>
                    <w:rPr>
                      <w:rFonts w:ascii="仿宋_GB2312" w:cs="Arial"/>
                      <w:bCs/>
                      <w:color w:val="000000"/>
                      <w:kern w:val="0"/>
                      <w:sz w:val="24"/>
                      <w:szCs w:val="24"/>
                      <w:lang w:eastAsia="en-US"/>
                    </w:rPr>
                  </w:pPr>
                </w:p>
                <w:p>
                  <w:pPr>
                    <w:spacing w:line="240" w:lineRule="exact"/>
                    <w:ind w:firstLine="0" w:firstLineChars="0"/>
                    <w:jc w:val="center"/>
                    <w:rPr>
                      <w:rFonts w:ascii="仿宋_GB2312" w:cs="Arial"/>
                      <w:bCs/>
                      <w:color w:val="000000"/>
                      <w:kern w:val="0"/>
                      <w:sz w:val="24"/>
                      <w:szCs w:val="24"/>
                      <w:lang w:eastAsia="en-US"/>
                    </w:rPr>
                  </w:pPr>
                </w:p>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行程</w:t>
                  </w: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X 轴行程（mm）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Y 轴行程（mm）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Z 轴行程（mm）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联动轴数</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三轴联动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jc w:val="center"/>
              </w:trPr>
              <w:tc>
                <w:tcPr>
                  <w:tcW w:w="996" w:type="dxa"/>
                  <w:vMerge w:val="restart"/>
                  <w:vAlign w:val="center"/>
                </w:tcPr>
                <w:p>
                  <w:pPr>
                    <w:spacing w:line="240" w:lineRule="exact"/>
                    <w:ind w:firstLine="0" w:firstLineChars="0"/>
                    <w:jc w:val="center"/>
                    <w:rPr>
                      <w:rFonts w:ascii="仿宋_GB2312" w:cs="Arial"/>
                      <w:bCs/>
                      <w:color w:val="000000"/>
                      <w:kern w:val="0"/>
                      <w:sz w:val="24"/>
                      <w:szCs w:val="24"/>
                      <w:lang w:eastAsia="en-US"/>
                    </w:rPr>
                  </w:pPr>
                </w:p>
                <w:p>
                  <w:pPr>
                    <w:spacing w:line="240" w:lineRule="exact"/>
                    <w:ind w:firstLine="0" w:firstLineChars="0"/>
                    <w:jc w:val="center"/>
                    <w:rPr>
                      <w:rFonts w:ascii="仿宋_GB2312" w:cs="Arial"/>
                      <w:bCs/>
                      <w:color w:val="000000"/>
                      <w:kern w:val="0"/>
                      <w:sz w:val="24"/>
                      <w:szCs w:val="24"/>
                      <w:lang w:eastAsia="en-US"/>
                    </w:rPr>
                  </w:pPr>
                </w:p>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w:t>
                  </w:r>
                </w:p>
              </w:tc>
              <w:tc>
                <w:tcPr>
                  <w:tcW w:w="2271" w:type="dxa"/>
                  <w:vAlign w:val="center"/>
                </w:tcPr>
                <w:p>
                  <w:pPr>
                    <w:spacing w:line="240" w:lineRule="exact"/>
                    <w:ind w:firstLine="0" w:firstLineChars="0"/>
                    <w:jc w:val="center"/>
                    <w:rPr>
                      <w:rFonts w:ascii="仿宋_GB2312" w:cs="Arial"/>
                      <w:bCs/>
                      <w:color w:val="000000"/>
                      <w:kern w:val="0"/>
                      <w:sz w:val="24"/>
                      <w:szCs w:val="24"/>
                    </w:rPr>
                  </w:pPr>
                  <w:r>
                    <w:rPr>
                      <w:rFonts w:hint="eastAsia" w:ascii="仿宋_GB2312" w:cs="Arial"/>
                      <w:bCs/>
                      <w:color w:val="000000"/>
                      <w:kern w:val="0"/>
                      <w:sz w:val="24"/>
                      <w:szCs w:val="24"/>
                    </w:rPr>
                    <w:t>※主轴转速度（rpm）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主轴动力输出方式</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直结式机械主轴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主轴锥度</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BT40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※主轴功率(40%ED)（Kw）</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主轴扭矩(40%ED)（N·m）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35/47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jc w:val="center"/>
              </w:trPr>
              <w:tc>
                <w:tcPr>
                  <w:tcW w:w="996"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主轴位置</w:t>
                  </w:r>
                </w:p>
              </w:tc>
              <w:tc>
                <w:tcPr>
                  <w:tcW w:w="2271" w:type="dxa"/>
                  <w:vAlign w:val="center"/>
                </w:tcPr>
                <w:p>
                  <w:pPr>
                    <w:spacing w:line="240" w:lineRule="exact"/>
                    <w:ind w:firstLine="0" w:firstLineChars="0"/>
                    <w:jc w:val="center"/>
                    <w:rPr>
                      <w:rFonts w:ascii="仿宋_GB2312" w:cs="Arial"/>
                      <w:bCs/>
                      <w:color w:val="000000"/>
                      <w:kern w:val="0"/>
                      <w:sz w:val="24"/>
                      <w:szCs w:val="24"/>
                    </w:rPr>
                  </w:pPr>
                  <w:r>
                    <w:rPr>
                      <w:rFonts w:hint="eastAsia" w:ascii="仿宋_GB2312" w:cs="Arial"/>
                      <w:bCs/>
                      <w:color w:val="000000"/>
                      <w:kern w:val="0"/>
                      <w:sz w:val="24"/>
                      <w:szCs w:val="24"/>
                    </w:rPr>
                    <w:t>※主轴端面至工作台中心（mm）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170-670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jc w:val="center"/>
              </w:trPr>
              <w:tc>
                <w:tcPr>
                  <w:tcW w:w="996" w:type="dxa"/>
                  <w:vMerge w:val="restart"/>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进给速度</w:t>
                  </w: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※快速进给速度(X/Y/Z)（mm/min）</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40000/40000/30000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切削进给速度(X/Y/Z)（mm/min）</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进给加速度(X/Y/Z)（m/s</w:t>
                  </w:r>
                  <w:r>
                    <w:rPr>
                      <w:rFonts w:hint="eastAsia" w:ascii="宋体" w:hAnsi="宋体" w:eastAsia="宋体"/>
                      <w:bCs/>
                      <w:color w:val="000000"/>
                      <w:kern w:val="0"/>
                      <w:sz w:val="24"/>
                      <w:szCs w:val="24"/>
                      <w:lang w:eastAsia="en-US"/>
                    </w:rPr>
                    <w:t>²</w:t>
                  </w:r>
                  <w:r>
                    <w:rPr>
                      <w:rFonts w:hint="eastAsia" w:ascii="仿宋_GB2312" w:cs="仿宋"/>
                      <w:bCs/>
                      <w:color w:val="000000"/>
                      <w:kern w:val="0"/>
                      <w:sz w:val="24"/>
                      <w:szCs w:val="24"/>
                      <w:lang w:eastAsia="en-US"/>
                    </w:rPr>
                    <w:t>）</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jc w:val="center"/>
              </w:trPr>
              <w:tc>
                <w:tcPr>
                  <w:tcW w:w="996" w:type="dxa"/>
                  <w:vMerge w:val="restart"/>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精度</w:t>
                  </w: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※定位精度(GB)(X/Y/Z)（mm）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≤0.015mm/全行程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jc w:val="center"/>
              </w:trPr>
              <w:tc>
                <w:tcPr>
                  <w:tcW w:w="996" w:type="dxa"/>
                  <w:vMerge w:val="continue"/>
                  <w:vAlign w:val="center"/>
                </w:tcPr>
                <w:p>
                  <w:pPr>
                    <w:spacing w:line="240" w:lineRule="exact"/>
                    <w:ind w:firstLine="0" w:firstLineChars="0"/>
                    <w:jc w:val="center"/>
                    <w:rPr>
                      <w:rFonts w:ascii="仿宋_GB2312" w:cs="Arial"/>
                      <w:bCs/>
                      <w:color w:val="000000"/>
                      <w:kern w:val="0"/>
                      <w:sz w:val="24"/>
                      <w:szCs w:val="24"/>
                      <w:lang w:eastAsia="en-US"/>
                    </w:rPr>
                  </w:pPr>
                </w:p>
              </w:tc>
              <w:tc>
                <w:tcPr>
                  <w:tcW w:w="227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※重复定位精度(GB)(X/Y/Z)（mm）</w:t>
                  </w:r>
                </w:p>
              </w:tc>
              <w:tc>
                <w:tcPr>
                  <w:tcW w:w="3658"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≤0.01mm/全行程</w:t>
                  </w:r>
                </w:p>
              </w:tc>
            </w:tr>
          </w:tbl>
          <w:p>
            <w:pPr>
              <w:spacing w:before="17" w:line="321" w:lineRule="auto"/>
              <w:ind w:left="100" w:right="101" w:firstLine="0" w:firstLineChars="0"/>
              <w:jc w:val="center"/>
              <w:rPr>
                <w:rFonts w:ascii="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9" w:type="dxa"/>
            <w:vAlign w:val="center"/>
          </w:tcPr>
          <w:p>
            <w:pPr>
              <w:spacing w:before="6"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3</w:t>
            </w:r>
          </w:p>
        </w:tc>
        <w:tc>
          <w:tcPr>
            <w:tcW w:w="1781" w:type="dxa"/>
            <w:vAlign w:val="center"/>
          </w:tcPr>
          <w:p>
            <w:pPr>
              <w:spacing w:line="279" w:lineRule="exact"/>
              <w:ind w:right="5" w:firstLine="0" w:firstLineChars="0"/>
              <w:jc w:val="both"/>
              <w:rPr>
                <w:rFonts w:ascii="仿宋_GB2312" w:cs="仿宋"/>
                <w:kern w:val="0"/>
                <w:sz w:val="24"/>
                <w:szCs w:val="24"/>
              </w:rPr>
            </w:pPr>
            <w:r>
              <w:rPr>
                <w:rFonts w:hint="eastAsia" w:ascii="仿宋_GB2312" w:cs="仿宋"/>
                <w:kern w:val="0"/>
                <w:sz w:val="24"/>
                <w:szCs w:val="24"/>
              </w:rPr>
              <w:t>铣床</w:t>
            </w:r>
            <w:r>
              <w:rPr>
                <w:rFonts w:hint="eastAsia" w:ascii="仿宋_GB2312" w:cs="仿宋"/>
                <w:kern w:val="0"/>
                <w:sz w:val="24"/>
                <w:szCs w:val="24"/>
                <w:lang w:eastAsia="en-US"/>
              </w:rPr>
              <w:t>数控系统</w:t>
            </w:r>
          </w:p>
        </w:tc>
        <w:tc>
          <w:tcPr>
            <w:tcW w:w="7151" w:type="dxa"/>
            <w:vAlign w:val="center"/>
          </w:tcPr>
          <w:p>
            <w:pPr>
              <w:adjustRightInd w:val="0"/>
              <w:snapToGrid w:val="0"/>
              <w:spacing w:line="240" w:lineRule="exact"/>
              <w:ind w:firstLine="480"/>
              <w:jc w:val="center"/>
              <w:rPr>
                <w:rFonts w:ascii="仿宋_GB2312" w:cs="Arial"/>
                <w:bCs/>
                <w:color w:val="000000"/>
                <w:kern w:val="0"/>
                <w:sz w:val="24"/>
                <w:szCs w:val="24"/>
              </w:rPr>
            </w:pPr>
            <w:r>
              <w:rPr>
                <w:rFonts w:hint="eastAsia" w:ascii="仿宋_GB2312" w:cs="Arial"/>
                <w:bCs/>
                <w:color w:val="000000"/>
                <w:kern w:val="0"/>
                <w:sz w:val="24"/>
                <w:szCs w:val="24"/>
              </w:rPr>
              <w:t>Siemens828D/FANUC 0i 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vAlign w:val="center"/>
          </w:tcPr>
          <w:p>
            <w:pPr>
              <w:spacing w:before="6"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4</w:t>
            </w:r>
          </w:p>
        </w:tc>
        <w:tc>
          <w:tcPr>
            <w:tcW w:w="1781" w:type="dxa"/>
            <w:vAlign w:val="center"/>
          </w:tcPr>
          <w:p>
            <w:pPr>
              <w:spacing w:line="279" w:lineRule="exact"/>
              <w:ind w:right="5" w:firstLine="0" w:firstLineChars="0"/>
              <w:jc w:val="both"/>
              <w:rPr>
                <w:rFonts w:ascii="仿宋_GB2312" w:cs="仿宋"/>
                <w:kern w:val="0"/>
                <w:sz w:val="24"/>
                <w:szCs w:val="24"/>
              </w:rPr>
            </w:pPr>
            <w:r>
              <w:rPr>
                <w:rFonts w:hint="eastAsia" w:ascii="仿宋_GB2312" w:cs="仿宋"/>
                <w:kern w:val="0"/>
                <w:sz w:val="24"/>
                <w:szCs w:val="24"/>
                <w:lang w:eastAsia="en-US"/>
              </w:rPr>
              <w:t>智能注塑机DLTZSCXJ-500B</w:t>
            </w:r>
          </w:p>
        </w:tc>
        <w:tc>
          <w:tcPr>
            <w:tcW w:w="7151" w:type="dxa"/>
            <w:vAlign w:val="center"/>
          </w:tcPr>
          <w:tbl>
            <w:tblPr>
              <w:tblStyle w:val="18"/>
              <w:tblpPr w:leftFromText="180" w:rightFromText="180" w:vertAnchor="text" w:horzAnchor="margin" w:tblpXSpec="center" w:tblpY="252"/>
              <w:tblOverlap w:val="never"/>
              <w:tblW w:w="6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25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adjustRightInd w:val="0"/>
                    <w:snapToGrid w:val="0"/>
                    <w:spacing w:line="240" w:lineRule="exact"/>
                    <w:ind w:firstLine="480"/>
                    <w:jc w:val="center"/>
                    <w:rPr>
                      <w:rFonts w:ascii="仿宋_GB2312" w:cs="Arial"/>
                      <w:bCs/>
                      <w:color w:val="000000"/>
                      <w:sz w:val="24"/>
                      <w:szCs w:val="24"/>
                    </w:rPr>
                  </w:pPr>
                  <w:r>
                    <w:rPr>
                      <w:rFonts w:hint="eastAsia" w:ascii="仿宋_GB2312" w:cs="Arial"/>
                      <w:bCs/>
                      <w:color w:val="000000"/>
                      <w:sz w:val="24"/>
                      <w:szCs w:val="24"/>
                    </w:rPr>
                    <w:t>项目</w:t>
                  </w:r>
                </w:p>
              </w:tc>
              <w:tc>
                <w:tcPr>
                  <w:tcW w:w="1257" w:type="dxa"/>
                  <w:vAlign w:val="center"/>
                </w:tcPr>
                <w:p>
                  <w:pPr>
                    <w:adjustRightInd w:val="0"/>
                    <w:snapToGrid w:val="0"/>
                    <w:spacing w:line="240" w:lineRule="exact"/>
                    <w:ind w:firstLine="0" w:firstLineChars="0"/>
                    <w:jc w:val="center"/>
                    <w:rPr>
                      <w:rFonts w:ascii="仿宋_GB2312" w:cs="Arial"/>
                      <w:bCs/>
                      <w:color w:val="000000"/>
                      <w:sz w:val="24"/>
                      <w:szCs w:val="24"/>
                    </w:rPr>
                  </w:pPr>
                  <w:r>
                    <w:rPr>
                      <w:rFonts w:hint="eastAsia" w:ascii="仿宋_GB2312" w:cs="Arial"/>
                      <w:bCs/>
                      <w:color w:val="000000"/>
                      <w:sz w:val="24"/>
                      <w:szCs w:val="24"/>
                    </w:rPr>
                    <w:t>单位</w:t>
                  </w:r>
                </w:p>
              </w:tc>
              <w:tc>
                <w:tcPr>
                  <w:tcW w:w="3661" w:type="dxa"/>
                  <w:vAlign w:val="center"/>
                </w:tcPr>
                <w:p>
                  <w:pPr>
                    <w:adjustRightInd w:val="0"/>
                    <w:snapToGrid w:val="0"/>
                    <w:spacing w:line="240" w:lineRule="exact"/>
                    <w:ind w:firstLine="480"/>
                    <w:jc w:val="center"/>
                    <w:rPr>
                      <w:rFonts w:ascii="仿宋_GB2312" w:cs="Arial"/>
                      <w:bCs/>
                      <w:color w:val="000000"/>
                      <w:sz w:val="24"/>
                      <w:szCs w:val="24"/>
                    </w:rPr>
                  </w:pPr>
                  <w:r>
                    <w:rPr>
                      <w:rFonts w:hint="eastAsia" w:ascii="仿宋_GB2312" w:cs="Arial"/>
                      <w:bCs/>
                      <w:color w:val="00000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注射容积</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cm</w:t>
                  </w:r>
                  <w:r>
                    <w:rPr>
                      <w:rFonts w:hint="eastAsia" w:ascii="宋体" w:hAnsi="宋体" w:eastAsia="宋体"/>
                      <w:bCs/>
                      <w:color w:val="000000"/>
                      <w:kern w:val="0"/>
                      <w:sz w:val="24"/>
                      <w:szCs w:val="24"/>
                      <w:lang w:eastAsia="en-US"/>
                    </w:rPr>
                    <w:t>³</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注射质量</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g</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螺杆直径</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mm</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26、28、30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合模力：</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t</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动模行程</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mm</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加热功率</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kw</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电源</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w</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电机功率</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kw</w:t>
                  </w:r>
                </w:p>
              </w:tc>
              <w:tc>
                <w:tcPr>
                  <w:tcW w:w="3661"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007" w:type="dxa"/>
                  <w:vAlign w:val="center"/>
                </w:tcPr>
                <w:p>
                  <w:pPr>
                    <w:spacing w:line="240" w:lineRule="exact"/>
                    <w:ind w:firstLine="0" w:firstLineChars="0"/>
                    <w:jc w:val="center"/>
                    <w:rPr>
                      <w:rFonts w:ascii="仿宋_GB2312" w:cs="Arial"/>
                      <w:bCs/>
                      <w:color w:val="000000"/>
                      <w:kern w:val="0"/>
                      <w:sz w:val="24"/>
                      <w:szCs w:val="24"/>
                      <w:lang w:eastAsia="en-US"/>
                    </w:rPr>
                  </w:pPr>
                  <w:r>
                    <w:rPr>
                      <w:rFonts w:hint="eastAsia" w:ascii="仿宋_GB2312" w:cs="Arial"/>
                      <w:bCs/>
                      <w:color w:val="000000"/>
                      <w:kern w:val="0"/>
                      <w:sz w:val="24"/>
                      <w:szCs w:val="24"/>
                      <w:lang w:eastAsia="en-US"/>
                    </w:rPr>
                    <w:t>智能注射系统</w:t>
                  </w:r>
                </w:p>
              </w:tc>
              <w:tc>
                <w:tcPr>
                  <w:tcW w:w="1257" w:type="dxa"/>
                  <w:vAlign w:val="center"/>
                </w:tcPr>
                <w:p>
                  <w:pPr>
                    <w:spacing w:line="240" w:lineRule="exact"/>
                    <w:ind w:firstLine="0" w:firstLineChars="0"/>
                    <w:jc w:val="center"/>
                    <w:rPr>
                      <w:rFonts w:ascii="仿宋_GB2312" w:cs="Arial"/>
                      <w:bCs/>
                      <w:color w:val="000000"/>
                      <w:kern w:val="0"/>
                      <w:sz w:val="24"/>
                      <w:szCs w:val="24"/>
                      <w:lang w:eastAsia="en-US"/>
                    </w:rPr>
                  </w:pPr>
                </w:p>
              </w:tc>
              <w:tc>
                <w:tcPr>
                  <w:tcW w:w="3661" w:type="dxa"/>
                  <w:vAlign w:val="center"/>
                </w:tcPr>
                <w:p>
                  <w:pPr>
                    <w:spacing w:line="240" w:lineRule="exact"/>
                    <w:ind w:firstLine="0" w:firstLineChars="0"/>
                    <w:jc w:val="center"/>
                    <w:rPr>
                      <w:rFonts w:ascii="仿宋_GB2312" w:cs="Arial"/>
                      <w:bCs/>
                      <w:color w:val="000000"/>
                      <w:kern w:val="0"/>
                      <w:sz w:val="24"/>
                      <w:szCs w:val="24"/>
                    </w:rPr>
                  </w:pPr>
                  <w:r>
                    <w:rPr>
                      <w:rFonts w:hint="eastAsia" w:ascii="仿宋_GB2312" w:cs="Arial"/>
                      <w:bCs/>
                      <w:color w:val="000000"/>
                      <w:kern w:val="0"/>
                      <w:sz w:val="24"/>
                      <w:szCs w:val="24"/>
                    </w:rPr>
                    <w:t>具备自动设置成型工艺参数、自动修正 成型产品缺陷等功能</w:t>
                  </w:r>
                </w:p>
              </w:tc>
            </w:tr>
          </w:tbl>
          <w:p>
            <w:pPr>
              <w:adjustRightInd w:val="0"/>
              <w:snapToGrid w:val="0"/>
              <w:spacing w:line="240" w:lineRule="exact"/>
              <w:ind w:firstLine="480"/>
              <w:jc w:val="center"/>
              <w:rPr>
                <w:rFonts w:ascii="仿宋_GB2312" w:cs="Arial"/>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9" w:type="dxa"/>
            <w:vAlign w:val="center"/>
          </w:tcPr>
          <w:p>
            <w:pPr>
              <w:spacing w:before="6"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5</w:t>
            </w:r>
          </w:p>
        </w:tc>
        <w:tc>
          <w:tcPr>
            <w:tcW w:w="1781" w:type="dxa"/>
            <w:vAlign w:val="center"/>
          </w:tcPr>
          <w:p>
            <w:pPr>
              <w:spacing w:line="324" w:lineRule="auto"/>
              <w:ind w:left="146" w:right="152" w:firstLine="0" w:firstLineChars="0"/>
              <w:jc w:val="both"/>
              <w:rPr>
                <w:rFonts w:ascii="仿宋_GB2312" w:cs="仿宋"/>
                <w:kern w:val="0"/>
                <w:sz w:val="24"/>
                <w:szCs w:val="24"/>
                <w:lang w:eastAsia="en-US"/>
              </w:rPr>
            </w:pPr>
            <w:r>
              <w:rPr>
                <w:rFonts w:hint="eastAsia" w:ascii="仿宋_GB2312" w:cs="仿宋"/>
                <w:kern w:val="0"/>
                <w:sz w:val="24"/>
                <w:szCs w:val="24"/>
                <w:lang w:eastAsia="en-US"/>
              </w:rPr>
              <w:t>钳工工作台</w:t>
            </w:r>
          </w:p>
        </w:tc>
        <w:tc>
          <w:tcPr>
            <w:tcW w:w="7151" w:type="dxa"/>
            <w:vAlign w:val="center"/>
          </w:tcPr>
          <w:p>
            <w:pPr>
              <w:adjustRightInd w:val="0"/>
              <w:snapToGrid w:val="0"/>
              <w:spacing w:line="240" w:lineRule="exact"/>
              <w:ind w:firstLine="480"/>
              <w:jc w:val="center"/>
              <w:rPr>
                <w:rFonts w:ascii="仿宋_GB2312" w:cs="Arial"/>
                <w:bCs/>
                <w:color w:val="000000"/>
                <w:kern w:val="0"/>
                <w:sz w:val="24"/>
                <w:szCs w:val="24"/>
              </w:rPr>
            </w:pPr>
            <w:r>
              <w:rPr>
                <w:rFonts w:hint="eastAsia" w:ascii="仿宋_GB2312" w:cs="仿宋"/>
                <w:kern w:val="0"/>
                <w:sz w:val="24"/>
                <w:szCs w:val="24"/>
              </w:rPr>
              <w:t>配备数控加工用刀架、锁刀器、台钻等</w:t>
            </w:r>
          </w:p>
        </w:tc>
      </w:tr>
    </w:tbl>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（二）赛项刀具表，详见表 5。</w:t>
      </w:r>
    </w:p>
    <w:p>
      <w:pPr>
        <w:spacing w:before="239" w:line="240" w:lineRule="auto"/>
        <w:ind w:left="2597" w:firstLine="0" w:firstLineChars="0"/>
        <w:rPr>
          <w:rFonts w:ascii="黑体" w:hAnsi="黑体" w:eastAsia="黑体" w:cs="仿宋"/>
          <w:kern w:val="0"/>
          <w:sz w:val="24"/>
          <w:szCs w:val="24"/>
        </w:rPr>
      </w:pPr>
      <w:r>
        <w:rPr>
          <w:rFonts w:ascii="黑体" w:hAnsi="黑体" w:eastAsia="黑体" w:cs="仿宋"/>
          <w:b/>
          <w:bCs/>
          <w:kern w:val="0"/>
          <w:sz w:val="24"/>
          <w:szCs w:val="24"/>
        </w:rPr>
        <w:t>表 5</w:t>
      </w:r>
      <w:r>
        <w:rPr>
          <w:rFonts w:ascii="黑体" w:hAnsi="黑体" w:eastAsia="黑体" w:cs="仿宋"/>
          <w:b/>
          <w:bCs/>
          <w:spacing w:val="-61"/>
          <w:kern w:val="0"/>
          <w:sz w:val="24"/>
          <w:szCs w:val="24"/>
        </w:rPr>
        <w:t xml:space="preserve"> </w:t>
      </w:r>
      <w:r>
        <w:rPr>
          <w:rFonts w:ascii="黑体" w:hAnsi="黑体" w:eastAsia="黑体" w:cs="仿宋"/>
          <w:b/>
          <w:bCs/>
          <w:kern w:val="0"/>
          <w:sz w:val="24"/>
          <w:szCs w:val="24"/>
        </w:rPr>
        <w:t>赛项刀具建议清单</w:t>
      </w:r>
      <w:r>
        <w:rPr>
          <w:rFonts w:ascii="黑体" w:hAnsi="黑体" w:eastAsia="黑体" w:cs="仿宋"/>
          <w:kern w:val="0"/>
          <w:sz w:val="24"/>
          <w:szCs w:val="24"/>
        </w:rPr>
        <w:t>（参赛队自带）</w:t>
      </w:r>
    </w:p>
    <w:tbl>
      <w:tblPr>
        <w:tblStyle w:val="18"/>
        <w:tblW w:w="974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3554"/>
        <w:gridCol w:w="2918"/>
        <w:gridCol w:w="1257"/>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exact"/>
        </w:trPr>
        <w:tc>
          <w:tcPr>
            <w:tcW w:w="843" w:type="dxa"/>
            <w:shd w:val="clear" w:color="auto" w:fill="auto"/>
          </w:tcPr>
          <w:p>
            <w:pPr>
              <w:spacing w:before="19" w:line="240" w:lineRule="auto"/>
              <w:ind w:left="213"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序号</w:t>
            </w:r>
          </w:p>
        </w:tc>
        <w:tc>
          <w:tcPr>
            <w:tcW w:w="3554" w:type="dxa"/>
            <w:shd w:val="clear" w:color="auto" w:fill="auto"/>
          </w:tcPr>
          <w:p>
            <w:pPr>
              <w:tabs>
                <w:tab w:val="left" w:pos="1570"/>
              </w:tabs>
              <w:spacing w:before="19" w:line="240" w:lineRule="auto"/>
              <w:ind w:left="849"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品</w:t>
            </w:r>
            <w:r>
              <w:rPr>
                <w:rFonts w:hint="eastAsia" w:ascii="黑体" w:hAnsi="黑体" w:eastAsia="黑体" w:cs="黑体"/>
                <w:kern w:val="0"/>
                <w:sz w:val="24"/>
                <w:szCs w:val="24"/>
                <w:lang w:eastAsia="en-US"/>
              </w:rPr>
              <w:tab/>
            </w:r>
            <w:r>
              <w:rPr>
                <w:rFonts w:hint="eastAsia" w:ascii="黑体" w:hAnsi="黑体" w:eastAsia="黑体" w:cs="黑体"/>
                <w:kern w:val="0"/>
                <w:sz w:val="24"/>
                <w:szCs w:val="24"/>
                <w:lang w:eastAsia="en-US"/>
              </w:rPr>
              <w:t>名</w:t>
            </w:r>
          </w:p>
        </w:tc>
        <w:tc>
          <w:tcPr>
            <w:tcW w:w="2918" w:type="dxa"/>
            <w:shd w:val="clear" w:color="auto" w:fill="auto"/>
          </w:tcPr>
          <w:p>
            <w:pPr>
              <w:spacing w:before="19" w:line="240" w:lineRule="auto"/>
              <w:ind w:left="794"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规格型号</w:t>
            </w:r>
          </w:p>
        </w:tc>
        <w:tc>
          <w:tcPr>
            <w:tcW w:w="1257" w:type="dxa"/>
            <w:shd w:val="clear" w:color="auto" w:fill="auto"/>
          </w:tcPr>
          <w:p>
            <w:pPr>
              <w:spacing w:before="19" w:line="240" w:lineRule="auto"/>
              <w:ind w:left="304"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数量</w:t>
            </w:r>
          </w:p>
        </w:tc>
        <w:tc>
          <w:tcPr>
            <w:tcW w:w="1171" w:type="dxa"/>
            <w:shd w:val="clear" w:color="auto" w:fill="auto"/>
          </w:tcPr>
          <w:p>
            <w:pPr>
              <w:spacing w:before="19" w:line="240" w:lineRule="auto"/>
              <w:ind w:left="220"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843"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1</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cs="仿宋"/>
                <w:kern w:val="0"/>
                <w:sz w:val="24"/>
                <w:szCs w:val="24"/>
              </w:rPr>
              <w:t>硬质合金立铣刀</w:t>
            </w: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D10</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D8</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D3</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rPr>
            </w:pPr>
            <w:r>
              <w:rPr>
                <w:rFonts w:hint="eastAsia" w:ascii="仿宋_GB2312" w:hAnsi="Calibri" w:cs="Times New Roman"/>
                <w:kern w:val="0"/>
                <w:sz w:val="24"/>
                <w:szCs w:val="24"/>
                <w:lang w:eastAsia="en-US"/>
              </w:rPr>
              <w:t>2</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rPr>
            </w:pPr>
            <w:r>
              <w:rPr>
                <w:rFonts w:hint="eastAsia" w:ascii="仿宋_GB2312" w:cs="仿宋"/>
                <w:kern w:val="0"/>
                <w:sz w:val="24"/>
                <w:szCs w:val="24"/>
              </w:rPr>
              <w:t>硬质合金牛鼻刀</w:t>
            </w: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D10R0.5</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D8R0.5</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D6R0.5</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D4R0.5</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D3R0.5</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D2R0.5</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3</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cs="仿宋"/>
                <w:kern w:val="0"/>
                <w:sz w:val="24"/>
                <w:szCs w:val="24"/>
                <w:lang w:eastAsia="en-US"/>
              </w:rPr>
              <w:t>硬质合金球头铣刀</w:t>
            </w: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D6R3</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D4R2</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D2R1</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D1R0.5</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4</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cs="仿宋"/>
                <w:kern w:val="0"/>
                <w:sz w:val="24"/>
                <w:szCs w:val="24"/>
                <w:lang w:eastAsia="en-US"/>
              </w:rPr>
              <w:t>中心钻</w:t>
            </w:r>
          </w:p>
        </w:tc>
        <w:tc>
          <w:tcPr>
            <w:tcW w:w="2918" w:type="dxa"/>
            <w:shd w:val="clear" w:color="auto" w:fill="auto"/>
            <w:vAlign w:val="center"/>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w:t>
            </w:r>
          </w:p>
        </w:tc>
        <w:tc>
          <w:tcPr>
            <w:tcW w:w="1257" w:type="dxa"/>
            <w:shd w:val="clear" w:color="auto" w:fill="auto"/>
            <w:vAlign w:val="center"/>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D2.7</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5</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cs="仿宋"/>
                <w:kern w:val="0"/>
                <w:sz w:val="24"/>
                <w:szCs w:val="24"/>
                <w:lang w:eastAsia="en-US"/>
              </w:rPr>
              <w:t>钻头</w:t>
            </w: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D3.7</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D2.7</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D4.7</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D5.2</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D5.7</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D6.8</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D7</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D8</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D9</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D9.7</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D10</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hAnsi="Calibri" w:cs="Times New Roman"/>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D11</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before="24"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6</w:t>
            </w:r>
          </w:p>
        </w:tc>
        <w:tc>
          <w:tcPr>
            <w:tcW w:w="3554" w:type="dxa"/>
            <w:vMerge w:val="restart"/>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r>
              <w:rPr>
                <w:rFonts w:hint="eastAsia" w:ascii="仿宋_GB2312" w:cs="仿宋"/>
                <w:kern w:val="0"/>
                <w:sz w:val="24"/>
                <w:szCs w:val="24"/>
                <w:lang w:eastAsia="en-US"/>
              </w:rPr>
              <w:t>铰刀</w:t>
            </w:r>
          </w:p>
        </w:tc>
        <w:tc>
          <w:tcPr>
            <w:tcW w:w="2918" w:type="dxa"/>
            <w:shd w:val="clear" w:color="auto" w:fill="auto"/>
          </w:tcPr>
          <w:p>
            <w:pPr>
              <w:spacing w:before="27" w:line="240" w:lineRule="auto"/>
              <w:ind w:right="1"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D3</w:t>
            </w:r>
          </w:p>
        </w:tc>
        <w:tc>
          <w:tcPr>
            <w:tcW w:w="1257" w:type="dxa"/>
            <w:shd w:val="clear" w:color="auto" w:fill="auto"/>
          </w:tcPr>
          <w:p>
            <w:pPr>
              <w:spacing w:before="27" w:line="240" w:lineRule="auto"/>
              <w:ind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D4</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D5</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D6</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D10</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restart"/>
            <w:shd w:val="clear" w:color="auto" w:fill="auto"/>
            <w:vAlign w:val="center"/>
          </w:tcPr>
          <w:p>
            <w:pPr>
              <w:spacing w:before="24" w:line="240" w:lineRule="auto"/>
              <w:ind w:right="12"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7</w:t>
            </w:r>
          </w:p>
        </w:tc>
        <w:tc>
          <w:tcPr>
            <w:tcW w:w="3554" w:type="dxa"/>
            <w:vMerge w:val="restart"/>
            <w:shd w:val="clear" w:color="auto" w:fill="auto"/>
            <w:vAlign w:val="center"/>
          </w:tcPr>
          <w:p>
            <w:pPr>
              <w:spacing w:line="240" w:lineRule="auto"/>
              <w:ind w:firstLine="0" w:firstLineChars="0"/>
              <w:jc w:val="center"/>
              <w:rPr>
                <w:rFonts w:ascii="仿宋_GB2312" w:cs="仿宋"/>
                <w:kern w:val="0"/>
                <w:sz w:val="24"/>
                <w:szCs w:val="24"/>
                <w:lang w:eastAsia="en-US"/>
              </w:rPr>
            </w:pPr>
            <w:r>
              <w:rPr>
                <w:rFonts w:hint="eastAsia" w:ascii="仿宋_GB2312" w:cs="仿宋"/>
                <w:kern w:val="0"/>
                <w:sz w:val="24"/>
                <w:szCs w:val="24"/>
                <w:lang w:eastAsia="en-US"/>
              </w:rPr>
              <w:t>牙攻</w:t>
            </w:r>
          </w:p>
        </w:tc>
        <w:tc>
          <w:tcPr>
            <w:tcW w:w="2918" w:type="dxa"/>
            <w:shd w:val="clear" w:color="auto" w:fill="auto"/>
          </w:tcPr>
          <w:p>
            <w:pPr>
              <w:spacing w:before="27"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M6</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M8</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vMerge w:val="continue"/>
            <w:shd w:val="clear" w:color="auto" w:fill="auto"/>
          </w:tcPr>
          <w:p>
            <w:pPr>
              <w:spacing w:before="24" w:line="240" w:lineRule="auto"/>
              <w:ind w:right="12" w:firstLine="0" w:firstLineChars="0"/>
              <w:jc w:val="center"/>
              <w:rPr>
                <w:rFonts w:ascii="仿宋_GB2312" w:hAnsi="Calibri" w:cs="Times New Roman"/>
                <w:kern w:val="0"/>
                <w:sz w:val="24"/>
                <w:szCs w:val="24"/>
                <w:lang w:eastAsia="en-US"/>
              </w:rPr>
            </w:pPr>
          </w:p>
        </w:tc>
        <w:tc>
          <w:tcPr>
            <w:tcW w:w="3554" w:type="dxa"/>
            <w:vMerge w:val="continue"/>
            <w:shd w:val="clear" w:color="auto" w:fill="auto"/>
          </w:tcPr>
          <w:p>
            <w:pPr>
              <w:spacing w:line="240" w:lineRule="auto"/>
              <w:ind w:firstLine="0" w:firstLineChars="0"/>
              <w:rPr>
                <w:rFonts w:ascii="仿宋_GB2312" w:cs="仿宋"/>
                <w:kern w:val="0"/>
                <w:sz w:val="24"/>
                <w:szCs w:val="24"/>
                <w:lang w:eastAsia="en-US"/>
              </w:rPr>
            </w:pPr>
          </w:p>
        </w:tc>
        <w:tc>
          <w:tcPr>
            <w:tcW w:w="2918" w:type="dxa"/>
            <w:shd w:val="clear" w:color="auto" w:fill="auto"/>
          </w:tcPr>
          <w:p>
            <w:pPr>
              <w:spacing w:before="24" w:line="240" w:lineRule="auto"/>
              <w:ind w:right="1"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PT1/8</w:t>
            </w:r>
          </w:p>
        </w:tc>
        <w:tc>
          <w:tcPr>
            <w:tcW w:w="1257" w:type="dxa"/>
            <w:shd w:val="clear" w:color="auto" w:fill="auto"/>
          </w:tcPr>
          <w:p>
            <w:pPr>
              <w:spacing w:before="2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exact"/>
        </w:trPr>
        <w:tc>
          <w:tcPr>
            <w:tcW w:w="843" w:type="dxa"/>
            <w:shd w:val="clear" w:color="auto" w:fill="auto"/>
          </w:tcPr>
          <w:p>
            <w:pPr>
              <w:spacing w:before="27"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8</w:t>
            </w:r>
          </w:p>
        </w:tc>
        <w:tc>
          <w:tcPr>
            <w:tcW w:w="3554" w:type="dxa"/>
            <w:shd w:val="clear" w:color="auto" w:fill="auto"/>
          </w:tcPr>
          <w:p>
            <w:pPr>
              <w:spacing w:before="27"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倒角刀</w:t>
            </w:r>
          </w:p>
        </w:tc>
        <w:tc>
          <w:tcPr>
            <w:tcW w:w="2918" w:type="dxa"/>
            <w:shd w:val="clear" w:color="auto" w:fill="auto"/>
          </w:tcPr>
          <w:p>
            <w:pPr>
              <w:spacing w:before="27" w:line="240" w:lineRule="auto"/>
              <w:ind w:left="794"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257" w:type="dxa"/>
            <w:shd w:val="clear" w:color="auto" w:fill="auto"/>
          </w:tcPr>
          <w:p>
            <w:pPr>
              <w:spacing w:before="2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1171" w:type="dxa"/>
            <w:shd w:val="clear" w:color="auto" w:fill="auto"/>
          </w:tcPr>
          <w:p>
            <w:pPr>
              <w:spacing w:line="240" w:lineRule="auto"/>
              <w:ind w:firstLine="0" w:firstLineChars="0"/>
              <w:rPr>
                <w:rFonts w:ascii="仿宋_GB2312" w:hAnsi="Calibri" w:cs="Times New Roman"/>
                <w:kern w:val="0"/>
                <w:sz w:val="24"/>
                <w:szCs w:val="24"/>
                <w:lang w:eastAsia="en-US"/>
              </w:rPr>
            </w:pPr>
          </w:p>
        </w:tc>
      </w:tr>
    </w:tbl>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（三）赛项工具量具清单，详见表 6、表 7。</w:t>
      </w:r>
    </w:p>
    <w:p>
      <w:pPr>
        <w:spacing w:before="88" w:line="240" w:lineRule="auto"/>
        <w:ind w:left="2295" w:firstLine="0" w:firstLineChars="0"/>
        <w:rPr>
          <w:rFonts w:ascii="黑体" w:hAnsi="黑体" w:eastAsia="黑体" w:cs="仿宋"/>
          <w:kern w:val="0"/>
          <w:sz w:val="24"/>
          <w:szCs w:val="24"/>
        </w:rPr>
      </w:pPr>
      <w:r>
        <w:rPr>
          <w:rFonts w:ascii="黑体" w:hAnsi="黑体" w:eastAsia="黑体" w:cs="仿宋"/>
          <w:b/>
          <w:bCs/>
          <w:kern w:val="0"/>
          <w:sz w:val="24"/>
          <w:szCs w:val="24"/>
        </w:rPr>
        <w:t>表 6</w:t>
      </w:r>
      <w:r>
        <w:rPr>
          <w:rFonts w:ascii="黑体" w:hAnsi="黑体" w:eastAsia="黑体" w:cs="仿宋"/>
          <w:b/>
          <w:bCs/>
          <w:spacing w:val="-61"/>
          <w:kern w:val="0"/>
          <w:sz w:val="24"/>
          <w:szCs w:val="24"/>
        </w:rPr>
        <w:t xml:space="preserve"> </w:t>
      </w:r>
      <w:r>
        <w:rPr>
          <w:rFonts w:ascii="黑体" w:hAnsi="黑体" w:eastAsia="黑体" w:cs="仿宋"/>
          <w:b/>
          <w:bCs/>
          <w:kern w:val="0"/>
          <w:sz w:val="24"/>
          <w:szCs w:val="24"/>
        </w:rPr>
        <w:t>工具、量具建议清单</w:t>
      </w:r>
      <w:r>
        <w:rPr>
          <w:rFonts w:ascii="黑体" w:hAnsi="黑体" w:eastAsia="黑体" w:cs="仿宋"/>
          <w:kern w:val="0"/>
          <w:sz w:val="24"/>
          <w:szCs w:val="24"/>
        </w:rPr>
        <w:t>（参赛队自带）</w:t>
      </w:r>
    </w:p>
    <w:tbl>
      <w:tblPr>
        <w:tblStyle w:val="18"/>
        <w:tblW w:w="9771"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3529"/>
        <w:gridCol w:w="2040"/>
        <w:gridCol w:w="1045"/>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75" w:line="240" w:lineRule="auto"/>
              <w:ind w:left="266"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序号</w:t>
            </w:r>
          </w:p>
        </w:tc>
        <w:tc>
          <w:tcPr>
            <w:tcW w:w="3529" w:type="dxa"/>
            <w:shd w:val="clear" w:color="auto" w:fill="auto"/>
          </w:tcPr>
          <w:p>
            <w:pPr>
              <w:spacing w:before="75" w:line="240" w:lineRule="auto"/>
              <w:ind w:right="2"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品名</w:t>
            </w:r>
          </w:p>
        </w:tc>
        <w:tc>
          <w:tcPr>
            <w:tcW w:w="2040" w:type="dxa"/>
            <w:shd w:val="clear" w:color="auto" w:fill="auto"/>
          </w:tcPr>
          <w:p>
            <w:pPr>
              <w:spacing w:before="75" w:line="240" w:lineRule="auto"/>
              <w:ind w:left="503"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规格型号</w:t>
            </w:r>
          </w:p>
        </w:tc>
        <w:tc>
          <w:tcPr>
            <w:tcW w:w="1045" w:type="dxa"/>
            <w:shd w:val="clear" w:color="auto" w:fill="auto"/>
          </w:tcPr>
          <w:p>
            <w:pPr>
              <w:spacing w:before="75" w:line="240" w:lineRule="auto"/>
              <w:ind w:left="316"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数量</w:t>
            </w:r>
          </w:p>
        </w:tc>
        <w:tc>
          <w:tcPr>
            <w:tcW w:w="2300" w:type="dxa"/>
            <w:shd w:val="clear" w:color="auto" w:fill="auto"/>
          </w:tcPr>
          <w:p>
            <w:pPr>
              <w:spacing w:before="75" w:line="240" w:lineRule="auto"/>
              <w:ind w:left="5"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4"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3529" w:type="dxa"/>
            <w:shd w:val="clear" w:color="auto" w:fill="auto"/>
          </w:tcPr>
          <w:p>
            <w:pPr>
              <w:spacing w:before="84"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标准垫铁</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4" w:line="240" w:lineRule="auto"/>
              <w:ind w:left="345" w:firstLine="0" w:firstLineChars="0"/>
              <w:rPr>
                <w:rFonts w:ascii="仿宋_GB2312" w:cs="仿宋"/>
                <w:kern w:val="0"/>
                <w:sz w:val="24"/>
                <w:szCs w:val="24"/>
                <w:lang w:eastAsia="en-US"/>
              </w:rPr>
            </w:pPr>
            <w:r>
              <w:rPr>
                <w:rFonts w:hint="eastAsia" w:ascii="仿宋_GB2312" w:cs="仿宋"/>
                <w:kern w:val="0"/>
                <w:sz w:val="24"/>
                <w:szCs w:val="24"/>
                <w:lang w:eastAsia="en-US"/>
              </w:rPr>
              <w:t>1</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盒</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棉布</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before="82" w:line="240" w:lineRule="auto"/>
              <w:ind w:left="444" w:firstLine="0" w:firstLineChars="0"/>
              <w:rPr>
                <w:rFonts w:ascii="仿宋_GB2312" w:cs="仿宋"/>
                <w:kern w:val="0"/>
                <w:sz w:val="24"/>
                <w:szCs w:val="24"/>
                <w:lang w:eastAsia="en-US"/>
              </w:rPr>
            </w:pPr>
            <w:r>
              <w:rPr>
                <w:rFonts w:hint="eastAsia" w:ascii="仿宋_GB2312" w:cs="仿宋"/>
                <w:kern w:val="0"/>
                <w:sz w:val="24"/>
                <w:szCs w:val="24"/>
                <w:lang w:eastAsia="en-US"/>
              </w:rPr>
              <w:t>清洁工件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工具箱</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18"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3529" w:type="dxa"/>
            <w:shd w:val="clear" w:color="auto" w:fill="auto"/>
          </w:tcPr>
          <w:p>
            <w:pPr>
              <w:spacing w:before="118"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C</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型夹头</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118"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63"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w:t>
            </w:r>
          </w:p>
        </w:tc>
        <w:tc>
          <w:tcPr>
            <w:tcW w:w="3529" w:type="dxa"/>
            <w:shd w:val="clear" w:color="auto" w:fill="auto"/>
          </w:tcPr>
          <w:p>
            <w:pPr>
              <w:spacing w:before="163"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刀柄</w:t>
            </w:r>
          </w:p>
        </w:tc>
        <w:tc>
          <w:tcPr>
            <w:tcW w:w="2040" w:type="dxa"/>
            <w:shd w:val="clear" w:color="auto" w:fill="auto"/>
          </w:tcPr>
          <w:p>
            <w:pPr>
              <w:spacing w:before="163"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BT40</w:t>
            </w:r>
          </w:p>
        </w:tc>
        <w:tc>
          <w:tcPr>
            <w:tcW w:w="1045" w:type="dxa"/>
            <w:shd w:val="clear" w:color="auto" w:fill="auto"/>
          </w:tcPr>
          <w:p>
            <w:pPr>
              <w:spacing w:before="163"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0" w:line="240" w:lineRule="auto"/>
              <w:ind w:firstLine="0" w:firstLineChars="0"/>
              <w:rPr>
                <w:rFonts w:ascii="仿宋_GB2312" w:cs="仿宋"/>
                <w:kern w:val="0"/>
                <w:sz w:val="24"/>
                <w:szCs w:val="24"/>
                <w:lang w:eastAsia="en-US"/>
              </w:rPr>
            </w:pPr>
          </w:p>
          <w:p>
            <w:pPr>
              <w:spacing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6</w:t>
            </w:r>
          </w:p>
        </w:tc>
        <w:tc>
          <w:tcPr>
            <w:tcW w:w="3529"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hint="eastAsia" w:ascii="仿宋_GB2312" w:cs="仿宋"/>
                <w:kern w:val="0"/>
                <w:sz w:val="24"/>
                <w:szCs w:val="24"/>
              </w:rPr>
            </w:pPr>
            <w:r>
              <w:rPr>
                <w:rFonts w:hint="eastAsia" w:ascii="仿宋_GB2312" w:cs="仿宋"/>
                <w:kern w:val="0"/>
                <w:sz w:val="24"/>
                <w:szCs w:val="24"/>
              </w:rPr>
              <w:t>夹头</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ascii="仿宋_GB2312" w:cs="仿宋"/>
                <w:kern w:val="0"/>
                <w:sz w:val="24"/>
                <w:szCs w:val="24"/>
              </w:rPr>
            </w:pPr>
            <w:r>
              <w:rPr>
                <w:rFonts w:hint="eastAsia" w:ascii="仿宋_GB2312" w:cs="仿宋"/>
                <w:kern w:val="0"/>
                <w:sz w:val="24"/>
                <w:szCs w:val="24"/>
              </w:rPr>
              <w:t>（与刀柄型号对应）</w:t>
            </w:r>
          </w:p>
        </w:tc>
        <w:tc>
          <w:tcPr>
            <w:tcW w:w="2040" w:type="dxa"/>
            <w:shd w:val="clear" w:color="auto" w:fill="auto"/>
          </w:tcPr>
          <w:p>
            <w:pPr>
              <w:spacing w:before="87" w:line="321" w:lineRule="auto"/>
              <w:ind w:left="803" w:right="-22" w:hanging="704" w:firstLineChars="0"/>
              <w:rPr>
                <w:rFonts w:ascii="仿宋_GB2312" w:cs="仿宋"/>
                <w:kern w:val="0"/>
                <w:sz w:val="24"/>
                <w:szCs w:val="24"/>
                <w:lang w:eastAsia="en-US"/>
              </w:rPr>
            </w:pPr>
            <w:r>
              <w:rPr>
                <w:rFonts w:hint="eastAsia" w:ascii="仿宋_GB2312" w:cs="仿宋"/>
                <w:spacing w:val="-3"/>
                <w:kern w:val="0"/>
                <w:sz w:val="24"/>
                <w:szCs w:val="24"/>
                <w:lang w:eastAsia="en-US"/>
              </w:rPr>
              <w:t>D2；D4；D6；D8；</w:t>
            </w:r>
            <w:r>
              <w:rPr>
                <w:rFonts w:hint="eastAsia" w:ascii="仿宋_GB2312" w:cs="仿宋"/>
                <w:spacing w:val="-114"/>
                <w:kern w:val="0"/>
                <w:sz w:val="24"/>
                <w:szCs w:val="24"/>
                <w:lang w:eastAsia="en-US"/>
              </w:rPr>
              <w:t xml:space="preserve"> </w:t>
            </w:r>
            <w:r>
              <w:rPr>
                <w:rFonts w:hint="eastAsia" w:ascii="仿宋_GB2312" w:cs="仿宋"/>
                <w:kern w:val="0"/>
                <w:sz w:val="24"/>
                <w:szCs w:val="24"/>
                <w:lang w:eastAsia="en-US"/>
              </w:rPr>
              <w:t>D10</w:t>
            </w:r>
          </w:p>
        </w:tc>
        <w:tc>
          <w:tcPr>
            <w:tcW w:w="1045" w:type="dxa"/>
            <w:shd w:val="clear" w:color="auto" w:fill="auto"/>
          </w:tcPr>
          <w:p>
            <w:pPr>
              <w:spacing w:before="10" w:line="240" w:lineRule="auto"/>
              <w:ind w:firstLine="0" w:firstLineChars="0"/>
              <w:rPr>
                <w:rFonts w:ascii="仿宋_GB2312" w:cs="仿宋"/>
                <w:kern w:val="0"/>
                <w:sz w:val="24"/>
                <w:szCs w:val="24"/>
                <w:lang w:eastAsia="en-US"/>
              </w:rPr>
            </w:pPr>
          </w:p>
          <w:p>
            <w:pPr>
              <w:spacing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w:t>
            </w:r>
          </w:p>
        </w:tc>
        <w:tc>
          <w:tcPr>
            <w:tcW w:w="2300" w:type="dxa"/>
            <w:shd w:val="clear" w:color="auto" w:fill="auto"/>
            <w:vAlign w:val="center"/>
          </w:tcPr>
          <w:p>
            <w:pPr>
              <w:spacing w:before="87" w:line="321" w:lineRule="auto"/>
              <w:ind w:left="0" w:leftChars="0" w:right="197" w:firstLine="0" w:firstLineChars="0"/>
              <w:jc w:val="both"/>
              <w:rPr>
                <w:rFonts w:ascii="仿宋_GB2312" w:cs="仿宋"/>
                <w:kern w:val="0"/>
                <w:sz w:val="24"/>
                <w:szCs w:val="24"/>
                <w:highlight w:val="yellow"/>
              </w:rPr>
            </w:pPr>
            <w:r>
              <w:rPr>
                <w:rFonts w:hint="eastAsia" w:ascii="仿宋_GB2312" w:cs="仿宋"/>
                <w:kern w:val="0"/>
                <w:sz w:val="24"/>
                <w:szCs w:val="24"/>
              </w:rPr>
              <w:t>弹簧筒夹选择区间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7</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刀柄夹头扳手</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8</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钻夹头刀柄</w:t>
            </w:r>
          </w:p>
        </w:tc>
        <w:tc>
          <w:tcPr>
            <w:tcW w:w="2040" w:type="dxa"/>
            <w:shd w:val="clear" w:color="auto" w:fill="auto"/>
          </w:tcPr>
          <w:p>
            <w:pPr>
              <w:spacing w:before="82"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BT40</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9</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钻夹头扳手</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vAlign w:val="center"/>
          </w:tcPr>
          <w:p>
            <w:pPr>
              <w:spacing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10</w:t>
            </w:r>
          </w:p>
        </w:tc>
        <w:tc>
          <w:tcPr>
            <w:tcW w:w="35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hint="eastAsia" w:ascii="仿宋_GB2312" w:cs="仿宋"/>
                <w:kern w:val="0"/>
                <w:sz w:val="24"/>
                <w:szCs w:val="24"/>
              </w:rPr>
            </w:pPr>
            <w:r>
              <w:rPr>
                <w:rFonts w:hint="eastAsia" w:ascii="仿宋_GB2312" w:cs="仿宋"/>
                <w:kern w:val="0"/>
                <w:sz w:val="24"/>
                <w:szCs w:val="24"/>
              </w:rPr>
              <w:t>寻边器</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hint="eastAsia" w:ascii="仿宋_GB2312" w:cs="仿宋"/>
                <w:kern w:val="0"/>
                <w:sz w:val="24"/>
                <w:szCs w:val="24"/>
              </w:rPr>
            </w:pPr>
            <w:r>
              <w:rPr>
                <w:rFonts w:hint="eastAsia" w:ascii="仿宋_GB2312" w:cs="仿宋"/>
                <w:kern w:val="0"/>
                <w:sz w:val="24"/>
                <w:szCs w:val="24"/>
              </w:rPr>
              <w:t>（机械式或光电）</w:t>
            </w:r>
          </w:p>
        </w:tc>
        <w:tc>
          <w:tcPr>
            <w:tcW w:w="2040" w:type="dxa"/>
            <w:shd w:val="clear" w:color="auto" w:fill="auto"/>
            <w:vAlign w:val="center"/>
          </w:tcPr>
          <w:p>
            <w:pPr>
              <w:spacing w:line="240" w:lineRule="auto"/>
              <w:ind w:left="503" w:firstLine="0" w:firstLineChars="0"/>
              <w:jc w:val="center"/>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vAlign w:val="center"/>
          </w:tcPr>
          <w:p>
            <w:pPr>
              <w:spacing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11</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百分表及磁力表座</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45" w:firstLine="0" w:firstLineChars="0"/>
              <w:rPr>
                <w:rFonts w:ascii="仿宋_GB2312" w:cs="仿宋"/>
                <w:kern w:val="0"/>
                <w:sz w:val="24"/>
                <w:szCs w:val="24"/>
                <w:lang w:eastAsia="en-US"/>
              </w:rPr>
            </w:pPr>
            <w:r>
              <w:rPr>
                <w:rFonts w:hint="eastAsia" w:ascii="仿宋_GB2312" w:cs="仿宋"/>
                <w:kern w:val="0"/>
                <w:sz w:val="24"/>
                <w:szCs w:val="24"/>
                <w:lang w:eastAsia="en-US"/>
              </w:rPr>
              <w:t>1</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套</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12</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Z</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轴对刀仪</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13</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游标卡尺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0</w:t>
            </w:r>
            <w:r>
              <w:rPr>
                <w:rFonts w:hint="eastAsia" w:ascii="仿宋_GB2312" w:hAnsi="宋体"/>
                <w:kern w:val="0"/>
                <w:sz w:val="24"/>
                <w:szCs w:val="24"/>
                <w:lang w:eastAsia="en-US"/>
              </w:rPr>
              <w:t>～</w:t>
            </w:r>
            <w:r>
              <w:rPr>
                <w:rFonts w:hint="eastAsia" w:ascii="仿宋_GB2312" w:cs="仿宋"/>
                <w:kern w:val="0"/>
                <w:sz w:val="24"/>
                <w:szCs w:val="24"/>
                <w:lang w:eastAsia="en-US"/>
              </w:rPr>
              <w:t>150mm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14</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外径和内径千分尺</w:t>
            </w:r>
          </w:p>
        </w:tc>
        <w:tc>
          <w:tcPr>
            <w:tcW w:w="2040" w:type="dxa"/>
            <w:shd w:val="clear" w:color="auto" w:fill="auto"/>
          </w:tcPr>
          <w:p>
            <w:pPr>
              <w:spacing w:before="82" w:line="240" w:lineRule="auto"/>
              <w:ind w:left="563" w:firstLine="0" w:firstLineChars="0"/>
              <w:rPr>
                <w:rFonts w:ascii="仿宋_GB2312" w:cs="仿宋"/>
                <w:kern w:val="0"/>
                <w:sz w:val="24"/>
                <w:szCs w:val="24"/>
                <w:lang w:eastAsia="en-US"/>
              </w:rPr>
            </w:pPr>
            <w:r>
              <w:rPr>
                <w:rFonts w:hint="eastAsia" w:ascii="仿宋_GB2312" w:cs="仿宋"/>
                <w:kern w:val="0"/>
                <w:sz w:val="24"/>
                <w:szCs w:val="24"/>
                <w:lang w:eastAsia="en-US"/>
              </w:rPr>
              <w:t>0</w:t>
            </w:r>
            <w:r>
              <w:rPr>
                <w:rFonts w:hint="eastAsia" w:ascii="仿宋_GB2312" w:hAnsi="宋体"/>
                <w:kern w:val="0"/>
                <w:sz w:val="24"/>
                <w:szCs w:val="24"/>
                <w:lang w:eastAsia="en-US"/>
              </w:rPr>
              <w:t>～</w:t>
            </w:r>
            <w:r>
              <w:rPr>
                <w:rFonts w:hint="eastAsia" w:ascii="仿宋_GB2312" w:cs="仿宋"/>
                <w:kern w:val="0"/>
                <w:sz w:val="24"/>
                <w:szCs w:val="24"/>
                <w:lang w:eastAsia="en-US"/>
              </w:rPr>
              <w:t>25mm</w:t>
            </w:r>
          </w:p>
        </w:tc>
        <w:tc>
          <w:tcPr>
            <w:tcW w:w="1045" w:type="dxa"/>
            <w:shd w:val="clear" w:color="auto" w:fill="auto"/>
          </w:tcPr>
          <w:p>
            <w:pPr>
              <w:spacing w:before="82" w:line="240" w:lineRule="auto"/>
              <w:ind w:left="345" w:firstLine="0" w:firstLineChars="0"/>
              <w:rPr>
                <w:rFonts w:ascii="仿宋_GB2312" w:cs="仿宋"/>
                <w:kern w:val="0"/>
                <w:sz w:val="24"/>
                <w:szCs w:val="24"/>
                <w:lang w:eastAsia="en-US"/>
              </w:rPr>
            </w:pPr>
            <w:r>
              <w:rPr>
                <w:rFonts w:hint="eastAsia" w:ascii="仿宋_GB2312" w:cs="仿宋"/>
                <w:kern w:val="0"/>
                <w:sz w:val="24"/>
                <w:szCs w:val="24"/>
                <w:lang w:eastAsia="en-US"/>
              </w:rPr>
              <w:t>各</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15</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外径千分尺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25</w:t>
            </w:r>
            <w:r>
              <w:rPr>
                <w:rFonts w:hint="eastAsia" w:ascii="仿宋_GB2312" w:hAnsi="宋体"/>
                <w:kern w:val="0"/>
                <w:sz w:val="24"/>
                <w:szCs w:val="24"/>
                <w:lang w:eastAsia="en-US"/>
              </w:rPr>
              <w:t>～</w:t>
            </w:r>
            <w:r>
              <w:rPr>
                <w:rFonts w:hint="eastAsia" w:ascii="仿宋_GB2312" w:cs="仿宋"/>
                <w:kern w:val="0"/>
                <w:sz w:val="24"/>
                <w:szCs w:val="24"/>
                <w:lang w:eastAsia="en-US"/>
              </w:rPr>
              <w:t>50mm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16</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外径千分尺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50</w:t>
            </w:r>
            <w:r>
              <w:rPr>
                <w:rFonts w:hint="eastAsia" w:ascii="仿宋_GB2312" w:hAnsi="宋体"/>
                <w:kern w:val="0"/>
                <w:sz w:val="24"/>
                <w:szCs w:val="24"/>
                <w:lang w:eastAsia="en-US"/>
              </w:rPr>
              <w:t>～</w:t>
            </w:r>
            <w:r>
              <w:rPr>
                <w:rFonts w:hint="eastAsia" w:ascii="仿宋_GB2312" w:cs="仿宋"/>
                <w:kern w:val="0"/>
                <w:sz w:val="24"/>
                <w:szCs w:val="24"/>
                <w:lang w:eastAsia="en-US"/>
              </w:rPr>
              <w:t>75mm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17</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钢直尺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0</w:t>
            </w:r>
            <w:r>
              <w:rPr>
                <w:rFonts w:hint="eastAsia" w:ascii="仿宋_GB2312" w:hAnsi="宋体"/>
                <w:kern w:val="0"/>
                <w:sz w:val="24"/>
                <w:szCs w:val="24"/>
                <w:lang w:eastAsia="en-US"/>
              </w:rPr>
              <w:t>～</w:t>
            </w:r>
            <w:r>
              <w:rPr>
                <w:rFonts w:hint="eastAsia" w:ascii="仿宋_GB2312" w:cs="仿宋"/>
                <w:kern w:val="0"/>
                <w:sz w:val="24"/>
                <w:szCs w:val="24"/>
                <w:lang w:eastAsia="en-US"/>
              </w:rPr>
              <w:t>200mm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18</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塞尺</w:t>
            </w:r>
          </w:p>
        </w:tc>
        <w:tc>
          <w:tcPr>
            <w:tcW w:w="2040" w:type="dxa"/>
            <w:shd w:val="clear" w:color="auto" w:fill="auto"/>
          </w:tcPr>
          <w:p>
            <w:pPr>
              <w:spacing w:before="82" w:line="240" w:lineRule="auto"/>
              <w:ind w:left="443" w:firstLine="0" w:firstLineChars="0"/>
              <w:rPr>
                <w:rFonts w:ascii="仿宋_GB2312" w:cs="仿宋"/>
                <w:kern w:val="0"/>
                <w:sz w:val="24"/>
                <w:szCs w:val="24"/>
                <w:lang w:eastAsia="en-US"/>
              </w:rPr>
            </w:pPr>
            <w:r>
              <w:rPr>
                <w:rFonts w:hint="eastAsia" w:ascii="仿宋_GB2312" w:cs="仿宋"/>
                <w:kern w:val="0"/>
                <w:sz w:val="24"/>
                <w:szCs w:val="24"/>
                <w:lang w:eastAsia="en-US"/>
              </w:rPr>
              <w:t>0.01</w:t>
            </w:r>
            <w:r>
              <w:rPr>
                <w:rFonts w:hint="eastAsia" w:ascii="仿宋_GB2312" w:hAnsi="宋体"/>
                <w:kern w:val="0"/>
                <w:sz w:val="24"/>
                <w:szCs w:val="24"/>
                <w:lang w:eastAsia="en-US"/>
              </w:rPr>
              <w:t>～</w:t>
            </w:r>
            <w:r>
              <w:rPr>
                <w:rFonts w:hint="eastAsia" w:ascii="仿宋_GB2312" w:cs="仿宋"/>
                <w:kern w:val="0"/>
                <w:sz w:val="24"/>
                <w:szCs w:val="24"/>
                <w:lang w:eastAsia="en-US"/>
              </w:rPr>
              <w:t>1mm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19</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深度尺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0</w:t>
            </w:r>
            <w:r>
              <w:rPr>
                <w:rFonts w:hint="eastAsia" w:ascii="仿宋_GB2312" w:hAnsi="宋体"/>
                <w:kern w:val="0"/>
                <w:sz w:val="24"/>
                <w:szCs w:val="24"/>
                <w:lang w:eastAsia="en-US"/>
              </w:rPr>
              <w:t>～</w:t>
            </w:r>
            <w:r>
              <w:rPr>
                <w:rFonts w:hint="eastAsia" w:ascii="仿宋_GB2312" w:cs="仿宋"/>
                <w:kern w:val="0"/>
                <w:sz w:val="24"/>
                <w:szCs w:val="24"/>
                <w:lang w:eastAsia="en-US"/>
              </w:rPr>
              <w:t>150mm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20</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角度尺</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21</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刀口直角尺</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22</w:t>
            </w:r>
          </w:p>
        </w:tc>
        <w:tc>
          <w:tcPr>
            <w:tcW w:w="3529" w:type="dxa"/>
            <w:shd w:val="clear" w:color="auto" w:fill="auto"/>
          </w:tcPr>
          <w:p>
            <w:pPr>
              <w:spacing w:before="8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R</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规</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R1</w:t>
            </w:r>
            <w:r>
              <w:rPr>
                <w:rFonts w:hint="eastAsia" w:ascii="仿宋_GB2312" w:hAnsi="宋体"/>
                <w:kern w:val="0"/>
                <w:sz w:val="24"/>
                <w:szCs w:val="24"/>
                <w:lang w:eastAsia="en-US"/>
              </w:rPr>
              <w:t>～</w:t>
            </w:r>
            <w:r>
              <w:rPr>
                <w:rFonts w:hint="eastAsia" w:ascii="仿宋_GB2312" w:cs="仿宋"/>
                <w:kern w:val="0"/>
                <w:sz w:val="24"/>
                <w:szCs w:val="24"/>
                <w:lang w:eastAsia="en-US"/>
              </w:rPr>
              <w:t>R6.5</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23</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高度游标卡尺</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0</w:t>
            </w:r>
            <w:r>
              <w:rPr>
                <w:rFonts w:hint="eastAsia" w:ascii="仿宋_GB2312" w:hAnsi="宋体"/>
                <w:kern w:val="0"/>
                <w:sz w:val="24"/>
                <w:szCs w:val="24"/>
                <w:lang w:eastAsia="en-US"/>
              </w:rPr>
              <w:t>～</w:t>
            </w:r>
            <w:r>
              <w:rPr>
                <w:rFonts w:hint="eastAsia" w:ascii="仿宋_GB2312" w:cs="仿宋"/>
                <w:kern w:val="0"/>
                <w:sz w:val="24"/>
                <w:szCs w:val="24"/>
                <w:lang w:eastAsia="en-US"/>
              </w:rPr>
              <w:t>300mm</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24</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铜丝刷</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25</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毛刷</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26</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紫铜棒</w:t>
            </w:r>
          </w:p>
        </w:tc>
        <w:tc>
          <w:tcPr>
            <w:tcW w:w="2040" w:type="dxa"/>
            <w:shd w:val="clear" w:color="auto" w:fill="auto"/>
          </w:tcPr>
          <w:p>
            <w:pPr>
              <w:spacing w:before="82" w:line="240" w:lineRule="auto"/>
              <w:ind w:left="263" w:firstLine="0" w:firstLineChars="0"/>
              <w:rPr>
                <w:rFonts w:ascii="仿宋_GB2312" w:cs="仿宋"/>
                <w:kern w:val="0"/>
                <w:sz w:val="24"/>
                <w:szCs w:val="24"/>
                <w:lang w:eastAsia="en-US"/>
              </w:rPr>
            </w:pPr>
            <w:r>
              <w:rPr>
                <w:rFonts w:hint="eastAsia" w:ascii="仿宋_GB2312" w:cs="仿宋"/>
                <w:kern w:val="0"/>
                <w:sz w:val="24"/>
                <w:szCs w:val="24"/>
                <w:lang w:eastAsia="en-US"/>
              </w:rPr>
              <w:t>规格型号不限</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27</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rPr>
            </w:pPr>
            <w:r>
              <w:rPr>
                <w:rFonts w:hint="eastAsia" w:ascii="仿宋_GB2312" w:cs="仿宋"/>
                <w:kern w:val="0"/>
                <w:sz w:val="24"/>
                <w:szCs w:val="24"/>
              </w:rPr>
              <w:t>倒角刀夹持充电式扳手</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28</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螺纹扳手</w:t>
            </w:r>
          </w:p>
        </w:tc>
        <w:tc>
          <w:tcPr>
            <w:tcW w:w="2040" w:type="dxa"/>
            <w:shd w:val="clear" w:color="auto" w:fill="auto"/>
          </w:tcPr>
          <w:p>
            <w:pPr>
              <w:spacing w:before="82" w:line="240" w:lineRule="auto"/>
              <w:ind w:left="563" w:firstLine="0" w:firstLineChars="0"/>
              <w:rPr>
                <w:rFonts w:ascii="仿宋_GB2312" w:cs="仿宋"/>
                <w:kern w:val="0"/>
                <w:sz w:val="24"/>
                <w:szCs w:val="24"/>
                <w:lang w:eastAsia="en-US"/>
              </w:rPr>
            </w:pPr>
            <w:r>
              <w:rPr>
                <w:rFonts w:hint="eastAsia" w:ascii="仿宋_GB2312" w:cs="仿宋"/>
                <w:kern w:val="0"/>
                <w:sz w:val="24"/>
                <w:szCs w:val="24"/>
                <w:lang w:eastAsia="en-US"/>
              </w:rPr>
              <w:t>M6</w:t>
            </w:r>
            <w:r>
              <w:rPr>
                <w:rFonts w:hint="eastAsia" w:ascii="仿宋_GB2312" w:hAnsi="宋体"/>
                <w:kern w:val="0"/>
                <w:sz w:val="24"/>
                <w:szCs w:val="24"/>
                <w:lang w:eastAsia="en-US"/>
              </w:rPr>
              <w:t>～</w:t>
            </w:r>
            <w:r>
              <w:rPr>
                <w:rFonts w:hint="eastAsia" w:ascii="仿宋_GB2312" w:cs="仿宋"/>
                <w:kern w:val="0"/>
                <w:sz w:val="24"/>
                <w:szCs w:val="24"/>
                <w:lang w:eastAsia="en-US"/>
              </w:rPr>
              <w:t>M10</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29</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活动扳手</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4"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30</w:t>
            </w:r>
          </w:p>
        </w:tc>
        <w:tc>
          <w:tcPr>
            <w:tcW w:w="3529" w:type="dxa"/>
            <w:shd w:val="clear" w:color="auto" w:fill="auto"/>
          </w:tcPr>
          <w:p>
            <w:pPr>
              <w:spacing w:before="84"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内六角扳手</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4" w:line="240" w:lineRule="auto"/>
              <w:ind w:left="345" w:firstLine="0" w:firstLineChars="0"/>
              <w:rPr>
                <w:rFonts w:ascii="仿宋_GB2312" w:cs="仿宋"/>
                <w:kern w:val="0"/>
                <w:sz w:val="24"/>
                <w:szCs w:val="24"/>
                <w:lang w:eastAsia="en-US"/>
              </w:rPr>
            </w:pPr>
            <w:r>
              <w:rPr>
                <w:rFonts w:hint="eastAsia" w:ascii="仿宋_GB2312" w:cs="仿宋"/>
                <w:kern w:val="0"/>
                <w:sz w:val="24"/>
                <w:szCs w:val="24"/>
                <w:lang w:eastAsia="en-US"/>
              </w:rPr>
              <w:t>2</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套</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31</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小锉刀</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before="82" w:line="240" w:lineRule="auto"/>
              <w:ind w:left="444" w:firstLine="0" w:firstLineChars="0"/>
              <w:rPr>
                <w:rFonts w:ascii="仿宋_GB2312" w:cs="仿宋"/>
                <w:kern w:val="0"/>
                <w:sz w:val="24"/>
                <w:szCs w:val="24"/>
                <w:lang w:eastAsia="en-US"/>
              </w:rPr>
            </w:pPr>
            <w:r>
              <w:rPr>
                <w:rFonts w:hint="eastAsia" w:ascii="仿宋_GB2312" w:cs="仿宋"/>
                <w:kern w:val="0"/>
                <w:sz w:val="24"/>
                <w:szCs w:val="24"/>
                <w:lang w:eastAsia="en-US"/>
              </w:rPr>
              <w:t>修毛刺用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32</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大板锉</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33</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皮榔头</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4"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34</w:t>
            </w:r>
          </w:p>
        </w:tc>
        <w:tc>
          <w:tcPr>
            <w:tcW w:w="3529" w:type="dxa"/>
            <w:shd w:val="clear" w:color="auto" w:fill="auto"/>
          </w:tcPr>
          <w:p>
            <w:pPr>
              <w:spacing w:before="84"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榔头</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4"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35</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样冲</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36</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划针</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37</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生料带</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38</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锯条</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39</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锯弓</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40</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油石</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41</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铜皮</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0.2</w:t>
            </w:r>
            <w:r>
              <w:rPr>
                <w:rFonts w:hint="eastAsia" w:ascii="仿宋_GB2312" w:hAnsi="宋体"/>
                <w:kern w:val="0"/>
                <w:sz w:val="24"/>
                <w:szCs w:val="24"/>
                <w:lang w:eastAsia="en-US"/>
              </w:rPr>
              <w:t>～</w:t>
            </w:r>
            <w:r>
              <w:rPr>
                <w:rFonts w:hint="eastAsia" w:ascii="仿宋_GB2312" w:cs="仿宋"/>
                <w:kern w:val="0"/>
                <w:sz w:val="24"/>
                <w:szCs w:val="24"/>
                <w:lang w:eastAsia="en-US"/>
              </w:rPr>
              <w:t>1mm</w:t>
            </w: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42</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红丹</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43</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砂纸</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44</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气动角磨机</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45</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气动打磨机</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46</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充电式扳手及配套头</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left="345" w:firstLine="0" w:firstLineChars="0"/>
              <w:rPr>
                <w:rFonts w:ascii="仿宋_GB2312" w:cs="仿宋"/>
                <w:kern w:val="0"/>
                <w:sz w:val="24"/>
                <w:szCs w:val="24"/>
                <w:lang w:eastAsia="en-US"/>
              </w:rPr>
            </w:pPr>
            <w:r>
              <w:rPr>
                <w:rFonts w:hint="eastAsia" w:ascii="仿宋_GB2312" w:cs="仿宋"/>
                <w:kern w:val="0"/>
                <w:sz w:val="24"/>
                <w:szCs w:val="24"/>
                <w:lang w:eastAsia="en-US"/>
              </w:rPr>
              <w:t>2</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套</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47</w:t>
            </w:r>
          </w:p>
        </w:tc>
        <w:tc>
          <w:tcPr>
            <w:tcW w:w="3529" w:type="dxa"/>
            <w:shd w:val="clear" w:color="auto" w:fill="auto"/>
          </w:tcPr>
          <w:p>
            <w:pPr>
              <w:spacing w:before="8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超声波气动打磨机</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48</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磨头</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49</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角磨片</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50</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研磨膏</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left="316" w:firstLine="0" w:firstLineChars="0"/>
              <w:rPr>
                <w:rFonts w:ascii="仿宋_GB2312" w:cs="仿宋"/>
                <w:kern w:val="0"/>
                <w:sz w:val="24"/>
                <w:szCs w:val="24"/>
                <w:lang w:eastAsia="en-US"/>
              </w:rPr>
            </w:pPr>
            <w:r>
              <w:rPr>
                <w:rFonts w:hint="eastAsia" w:ascii="仿宋_GB2312" w:cs="仿宋"/>
                <w:kern w:val="0"/>
                <w:sz w:val="24"/>
                <w:szCs w:val="24"/>
                <w:lang w:eastAsia="en-US"/>
              </w:rPr>
              <w:t>若干</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vAlign w:val="center"/>
          </w:tcPr>
          <w:p>
            <w:pPr>
              <w:spacing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51</w:t>
            </w:r>
          </w:p>
        </w:tc>
        <w:tc>
          <w:tcPr>
            <w:tcW w:w="3529" w:type="dxa"/>
            <w:shd w:val="clear" w:color="auto" w:fill="auto"/>
            <w:vAlign w:val="center"/>
          </w:tcPr>
          <w:p>
            <w:pPr>
              <w:spacing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斜度垫铁</w:t>
            </w:r>
          </w:p>
        </w:tc>
        <w:tc>
          <w:tcPr>
            <w:tcW w:w="2040" w:type="dxa"/>
            <w:shd w:val="clear" w:color="auto" w:fill="auto"/>
            <w:vAlign w:val="center"/>
          </w:tcPr>
          <w:p>
            <w:pPr>
              <w:spacing w:line="240" w:lineRule="auto"/>
              <w:ind w:left="263" w:firstLine="0" w:firstLineChars="0"/>
              <w:jc w:val="center"/>
              <w:rPr>
                <w:rFonts w:ascii="仿宋_GB2312" w:cs="仿宋"/>
                <w:kern w:val="0"/>
                <w:sz w:val="24"/>
                <w:szCs w:val="24"/>
                <w:lang w:eastAsia="en-US"/>
              </w:rPr>
            </w:pPr>
            <w:r>
              <w:rPr>
                <w:rFonts w:hint="eastAsia" w:ascii="仿宋_GB2312" w:cs="仿宋"/>
                <w:kern w:val="0"/>
                <w:sz w:val="24"/>
                <w:szCs w:val="24"/>
                <w:lang w:eastAsia="en-US"/>
              </w:rPr>
              <w:t>角度参考样题</w:t>
            </w:r>
          </w:p>
        </w:tc>
        <w:tc>
          <w:tcPr>
            <w:tcW w:w="1045" w:type="dxa"/>
            <w:shd w:val="clear" w:color="auto" w:fill="auto"/>
            <w:vAlign w:val="center"/>
          </w:tcPr>
          <w:p>
            <w:pPr>
              <w:spacing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300" w:type="dxa"/>
            <w:shd w:val="clear" w:color="auto" w:fill="auto"/>
            <w:vAlign w:val="center"/>
          </w:tcPr>
          <w:p>
            <w:pPr>
              <w:spacing w:before="17" w:line="324" w:lineRule="auto"/>
              <w:ind w:left="684" w:right="91" w:hanging="584" w:firstLineChars="0"/>
              <w:jc w:val="center"/>
              <w:rPr>
                <w:rFonts w:ascii="仿宋_GB2312" w:cs="仿宋"/>
                <w:kern w:val="0"/>
                <w:sz w:val="24"/>
                <w:szCs w:val="24"/>
                <w:lang w:eastAsia="en-US"/>
              </w:rPr>
            </w:pPr>
            <w:r>
              <w:rPr>
                <w:rFonts w:hint="eastAsia" w:ascii="仿宋_GB2312" w:cs="仿宋"/>
                <w:spacing w:val="-5"/>
                <w:kern w:val="0"/>
                <w:sz w:val="24"/>
                <w:szCs w:val="24"/>
                <w:lang w:eastAsia="en-US"/>
              </w:rPr>
              <w:t>侧滑块、斜顶加</w:t>
            </w:r>
            <w:r>
              <w:rPr>
                <w:rFonts w:hint="eastAsia" w:ascii="仿宋_GB2312" w:cs="仿宋"/>
                <w:spacing w:val="-116"/>
                <w:kern w:val="0"/>
                <w:sz w:val="24"/>
                <w:szCs w:val="24"/>
                <w:lang w:eastAsia="en-US"/>
              </w:rPr>
              <w:t xml:space="preserve"> </w:t>
            </w:r>
            <w:r>
              <w:rPr>
                <w:rFonts w:hint="eastAsia" w:ascii="仿宋_GB2312" w:cs="仿宋"/>
                <w:kern w:val="0"/>
                <w:sz w:val="24"/>
                <w:szCs w:val="24"/>
                <w:lang w:eastAsia="en-US"/>
              </w:rPr>
              <w:t>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52</w:t>
            </w:r>
          </w:p>
        </w:tc>
        <w:tc>
          <w:tcPr>
            <w:tcW w:w="3529" w:type="dxa"/>
            <w:shd w:val="clear" w:color="auto" w:fill="auto"/>
          </w:tcPr>
          <w:p>
            <w:pPr>
              <w:spacing w:before="82" w:line="240" w:lineRule="auto"/>
              <w:ind w:right="3" w:firstLine="0" w:firstLineChars="0"/>
              <w:jc w:val="center"/>
              <w:rPr>
                <w:rFonts w:ascii="仿宋_GB2312" w:cs="仿宋"/>
                <w:kern w:val="0"/>
                <w:sz w:val="24"/>
                <w:szCs w:val="24"/>
                <w:lang w:eastAsia="en-US"/>
              </w:rPr>
            </w:pPr>
            <w:r>
              <w:rPr>
                <w:rFonts w:hint="eastAsia" w:ascii="仿宋_GB2312" w:cs="仿宋"/>
                <w:kern w:val="0"/>
                <w:sz w:val="24"/>
                <w:szCs w:val="24"/>
                <w:lang w:eastAsia="en-US"/>
              </w:rPr>
              <w:t>清洗剂</w:t>
            </w:r>
          </w:p>
        </w:tc>
        <w:tc>
          <w:tcPr>
            <w:tcW w:w="2040" w:type="dxa"/>
            <w:shd w:val="clear" w:color="auto" w:fill="auto"/>
          </w:tcPr>
          <w:p>
            <w:pPr>
              <w:spacing w:before="82" w:line="240" w:lineRule="auto"/>
              <w:ind w:left="503" w:firstLine="0" w:firstLineChars="0"/>
              <w:rPr>
                <w:rFonts w:ascii="仿宋_GB2312" w:cs="仿宋"/>
                <w:kern w:val="0"/>
                <w:sz w:val="24"/>
                <w:szCs w:val="24"/>
                <w:lang w:eastAsia="en-US"/>
              </w:rPr>
            </w:pPr>
            <w:r>
              <w:rPr>
                <w:rFonts w:hint="eastAsia" w:ascii="仿宋_GB2312" w:cs="仿宋"/>
                <w:kern w:val="0"/>
                <w:sz w:val="24"/>
                <w:szCs w:val="24"/>
                <w:lang w:eastAsia="en-US"/>
              </w:rPr>
              <w:t>型号不限</w:t>
            </w: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82"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53</w:t>
            </w:r>
          </w:p>
        </w:tc>
        <w:tc>
          <w:tcPr>
            <w:tcW w:w="3529"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油枪</w:t>
            </w:r>
          </w:p>
        </w:tc>
        <w:tc>
          <w:tcPr>
            <w:tcW w:w="2040" w:type="dxa"/>
            <w:shd w:val="clear" w:color="auto" w:fill="auto"/>
          </w:tcPr>
          <w:p>
            <w:pPr>
              <w:spacing w:line="240" w:lineRule="auto"/>
              <w:ind w:firstLine="0" w:firstLineChars="0"/>
              <w:rPr>
                <w:rFonts w:ascii="仿宋_GB2312" w:hAnsi="Calibri" w:cs="Times New Roman"/>
                <w:kern w:val="0"/>
                <w:sz w:val="24"/>
                <w:szCs w:val="24"/>
                <w:lang w:eastAsia="en-US"/>
              </w:rPr>
            </w:pPr>
          </w:p>
        </w:tc>
        <w:tc>
          <w:tcPr>
            <w:tcW w:w="1045" w:type="dxa"/>
            <w:shd w:val="clear" w:color="auto" w:fill="auto"/>
          </w:tcPr>
          <w:p>
            <w:pPr>
              <w:spacing w:before="8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line="240" w:lineRule="auto"/>
              <w:ind w:firstLine="0" w:firstLineChars="0"/>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50" w:line="240" w:lineRule="auto"/>
              <w:ind w:right="1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54</w:t>
            </w:r>
          </w:p>
        </w:tc>
        <w:tc>
          <w:tcPr>
            <w:tcW w:w="3529" w:type="dxa"/>
            <w:shd w:val="clear" w:color="auto" w:fill="auto"/>
          </w:tcPr>
          <w:p>
            <w:pPr>
              <w:spacing w:before="150" w:line="240" w:lineRule="auto"/>
              <w:ind w:left="136" w:firstLine="0" w:firstLineChars="0"/>
              <w:jc w:val="center"/>
              <w:rPr>
                <w:rFonts w:ascii="仿宋_GB2312" w:cs="仿宋"/>
                <w:kern w:val="0"/>
                <w:sz w:val="24"/>
                <w:szCs w:val="24"/>
              </w:rPr>
            </w:pPr>
            <w:r>
              <w:rPr>
                <w:rFonts w:hint="eastAsia" w:ascii="仿宋_GB2312" w:cs="仿宋"/>
                <w:kern w:val="0"/>
                <w:sz w:val="24"/>
                <w:szCs w:val="24"/>
              </w:rPr>
              <w:t>精密平口钳（含扳手）</w:t>
            </w:r>
          </w:p>
        </w:tc>
        <w:tc>
          <w:tcPr>
            <w:tcW w:w="2040" w:type="dxa"/>
            <w:shd w:val="clear" w:color="auto" w:fill="auto"/>
          </w:tcPr>
          <w:p>
            <w:pPr>
              <w:spacing w:line="240" w:lineRule="auto"/>
              <w:ind w:firstLine="0" w:firstLineChars="0"/>
              <w:rPr>
                <w:rFonts w:ascii="仿宋_GB2312" w:hAnsi="Calibri" w:cs="Times New Roman"/>
                <w:kern w:val="0"/>
                <w:sz w:val="24"/>
                <w:szCs w:val="24"/>
              </w:rPr>
            </w:pPr>
          </w:p>
        </w:tc>
        <w:tc>
          <w:tcPr>
            <w:tcW w:w="1045" w:type="dxa"/>
            <w:shd w:val="clear" w:color="auto" w:fill="auto"/>
          </w:tcPr>
          <w:p>
            <w:pPr>
              <w:spacing w:before="150"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before="150" w:line="240" w:lineRule="auto"/>
              <w:ind w:left="564" w:firstLine="0" w:firstLineChars="0"/>
              <w:rPr>
                <w:rFonts w:ascii="仿宋_GB2312" w:cs="仿宋"/>
                <w:kern w:val="0"/>
                <w:sz w:val="24"/>
                <w:szCs w:val="24"/>
                <w:lang w:eastAsia="en-US"/>
              </w:rPr>
            </w:pPr>
            <w:r>
              <w:rPr>
                <w:rFonts w:hint="eastAsia" w:ascii="仿宋_GB2312" w:cs="仿宋"/>
                <w:kern w:val="0"/>
                <w:sz w:val="24"/>
                <w:szCs w:val="24"/>
                <w:lang w:eastAsia="en-US"/>
              </w:rPr>
              <w:t>台钻用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50" w:line="240" w:lineRule="auto"/>
              <w:ind w:right="12" w:firstLine="0" w:firstLineChars="0"/>
              <w:jc w:val="center"/>
              <w:rPr>
                <w:rFonts w:ascii="仿宋_GB2312" w:hAnsi="Calibri" w:cs="Times New Roman"/>
                <w:kern w:val="0"/>
                <w:sz w:val="24"/>
                <w:szCs w:val="24"/>
              </w:rPr>
            </w:pPr>
            <w:r>
              <w:rPr>
                <w:rFonts w:hint="eastAsia" w:ascii="仿宋_GB2312" w:hAnsi="Calibri" w:cs="Times New Roman"/>
                <w:kern w:val="0"/>
                <w:sz w:val="24"/>
                <w:szCs w:val="24"/>
              </w:rPr>
              <w:t>55</w:t>
            </w:r>
          </w:p>
        </w:tc>
        <w:tc>
          <w:tcPr>
            <w:tcW w:w="3529" w:type="dxa"/>
            <w:shd w:val="clear" w:color="auto" w:fill="auto"/>
          </w:tcPr>
          <w:p>
            <w:pPr>
              <w:spacing w:before="150" w:line="240" w:lineRule="auto"/>
              <w:ind w:left="136" w:firstLine="0" w:firstLineChars="0"/>
              <w:jc w:val="center"/>
              <w:rPr>
                <w:rFonts w:ascii="仿宋_GB2312" w:cs="仿宋"/>
                <w:kern w:val="0"/>
                <w:sz w:val="24"/>
                <w:szCs w:val="24"/>
              </w:rPr>
            </w:pPr>
            <w:r>
              <w:rPr>
                <w:rFonts w:hint="eastAsia" w:ascii="仿宋_GB2312" w:cs="仿宋"/>
                <w:spacing w:val="-7"/>
                <w:kern w:val="0"/>
                <w:sz w:val="24"/>
                <w:szCs w:val="24"/>
              </w:rPr>
              <w:t>精密平口钳（含扳</w:t>
            </w:r>
            <w:r>
              <w:rPr>
                <w:rFonts w:hint="eastAsia" w:ascii="仿宋_GB2312" w:cs="仿宋"/>
                <w:spacing w:val="-115"/>
                <w:kern w:val="0"/>
                <w:sz w:val="24"/>
                <w:szCs w:val="24"/>
              </w:rPr>
              <w:t xml:space="preserve"> </w:t>
            </w:r>
            <w:r>
              <w:rPr>
                <w:rFonts w:hint="eastAsia" w:ascii="仿宋_GB2312" w:cs="仿宋"/>
                <w:kern w:val="0"/>
                <w:sz w:val="24"/>
                <w:szCs w:val="24"/>
              </w:rPr>
              <w:t>手）</w:t>
            </w:r>
          </w:p>
        </w:tc>
        <w:tc>
          <w:tcPr>
            <w:tcW w:w="2040" w:type="dxa"/>
            <w:shd w:val="clear" w:color="auto" w:fill="auto"/>
          </w:tcPr>
          <w:p>
            <w:pPr>
              <w:spacing w:line="240" w:lineRule="auto"/>
              <w:ind w:firstLine="0" w:firstLineChars="0"/>
              <w:rPr>
                <w:rFonts w:ascii="仿宋_GB2312" w:hAnsi="Calibri" w:cs="Times New Roman"/>
                <w:kern w:val="0"/>
                <w:sz w:val="24"/>
                <w:szCs w:val="24"/>
              </w:rPr>
            </w:pPr>
          </w:p>
        </w:tc>
        <w:tc>
          <w:tcPr>
            <w:tcW w:w="1045" w:type="dxa"/>
            <w:shd w:val="clear" w:color="auto" w:fill="auto"/>
          </w:tcPr>
          <w:p>
            <w:pPr>
              <w:spacing w:before="150" w:line="240" w:lineRule="auto"/>
              <w:ind w:right="2" w:firstLine="0" w:firstLineChars="0"/>
              <w:jc w:val="center"/>
              <w:rPr>
                <w:rFonts w:ascii="仿宋_GB2312" w:hAnsi="Calibri" w:cs="Times New Roman"/>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before="150" w:line="240" w:lineRule="auto"/>
              <w:ind w:left="564" w:firstLine="0" w:firstLineChars="0"/>
              <w:rPr>
                <w:rFonts w:ascii="仿宋_GB2312" w:cs="仿宋"/>
                <w:kern w:val="0"/>
                <w:sz w:val="24"/>
                <w:szCs w:val="24"/>
                <w:lang w:eastAsia="en-US"/>
              </w:rPr>
            </w:pPr>
            <w:r>
              <w:rPr>
                <w:rFonts w:hint="eastAsia" w:ascii="仿宋_GB2312" w:cs="仿宋"/>
                <w:kern w:val="0"/>
                <w:sz w:val="24"/>
                <w:szCs w:val="24"/>
                <w:lang w:eastAsia="en-US"/>
              </w:rPr>
              <w:t>铣床用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vAlign w:val="center"/>
          </w:tcPr>
          <w:p>
            <w:pPr>
              <w:spacing w:before="1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56</w:t>
            </w:r>
          </w:p>
        </w:tc>
        <w:tc>
          <w:tcPr>
            <w:tcW w:w="3529" w:type="dxa"/>
            <w:shd w:val="clear" w:color="auto" w:fill="auto"/>
            <w:vAlign w:val="center"/>
          </w:tcPr>
          <w:p>
            <w:pPr>
              <w:spacing w:before="12" w:line="240" w:lineRule="auto"/>
              <w:ind w:left="664" w:firstLine="0" w:firstLineChars="0"/>
              <w:rPr>
                <w:rFonts w:ascii="仿宋_GB2312" w:cs="仿宋"/>
                <w:kern w:val="0"/>
                <w:sz w:val="24"/>
                <w:szCs w:val="24"/>
                <w:lang w:eastAsia="en-US"/>
              </w:rPr>
            </w:pPr>
            <w:r>
              <w:rPr>
                <w:rFonts w:hint="eastAsia" w:ascii="仿宋_GB2312" w:cs="仿宋"/>
                <w:kern w:val="0"/>
                <w:sz w:val="24"/>
                <w:szCs w:val="24"/>
                <w:lang w:eastAsia="en-US"/>
              </w:rPr>
              <w:t>瓶装冷却液</w:t>
            </w:r>
          </w:p>
        </w:tc>
        <w:tc>
          <w:tcPr>
            <w:tcW w:w="2040" w:type="dxa"/>
            <w:shd w:val="clear" w:color="auto" w:fill="auto"/>
            <w:vAlign w:val="center"/>
          </w:tcPr>
          <w:p>
            <w:pPr>
              <w:spacing w:before="1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瓶</w:t>
            </w:r>
          </w:p>
        </w:tc>
        <w:tc>
          <w:tcPr>
            <w:tcW w:w="1045" w:type="dxa"/>
            <w:shd w:val="clear" w:color="auto" w:fill="auto"/>
            <w:vAlign w:val="center"/>
          </w:tcPr>
          <w:p>
            <w:pPr>
              <w:spacing w:before="1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vAlign w:val="center"/>
          </w:tcPr>
          <w:p>
            <w:pPr>
              <w:spacing w:before="12" w:line="240" w:lineRule="auto"/>
              <w:ind w:left="355" w:firstLine="0" w:firstLineChars="0"/>
              <w:rPr>
                <w:rFonts w:ascii="仿宋_GB2312" w:cs="仿宋"/>
                <w:kern w:val="0"/>
                <w:sz w:val="24"/>
                <w:szCs w:val="24"/>
                <w:lang w:eastAsia="en-US"/>
              </w:rPr>
            </w:pPr>
            <w:r>
              <w:rPr>
                <w:rFonts w:hint="eastAsia" w:ascii="仿宋_GB2312" w:cs="仿宋"/>
                <w:kern w:val="0"/>
                <w:sz w:val="24"/>
                <w:szCs w:val="24"/>
                <w:lang w:eastAsia="en-US"/>
              </w:rPr>
              <w:t>台钻打孔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57" w:type="dxa"/>
            <w:shd w:val="clear" w:color="auto" w:fill="auto"/>
          </w:tcPr>
          <w:p>
            <w:pPr>
              <w:spacing w:before="1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57</w:t>
            </w:r>
          </w:p>
        </w:tc>
        <w:tc>
          <w:tcPr>
            <w:tcW w:w="3529" w:type="dxa"/>
            <w:shd w:val="clear" w:color="auto" w:fill="auto"/>
            <w:vAlign w:val="center"/>
          </w:tcPr>
          <w:p>
            <w:pPr>
              <w:spacing w:before="15"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润滑油</w:t>
            </w:r>
          </w:p>
        </w:tc>
        <w:tc>
          <w:tcPr>
            <w:tcW w:w="2040" w:type="dxa"/>
            <w:shd w:val="clear" w:color="auto" w:fill="auto"/>
          </w:tcPr>
          <w:p>
            <w:pPr>
              <w:spacing w:before="1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瓶</w:t>
            </w:r>
          </w:p>
        </w:tc>
        <w:tc>
          <w:tcPr>
            <w:tcW w:w="1045" w:type="dxa"/>
            <w:shd w:val="clear" w:color="auto" w:fill="auto"/>
          </w:tcPr>
          <w:p>
            <w:pPr>
              <w:spacing w:before="1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300" w:type="dxa"/>
            <w:shd w:val="clear" w:color="auto" w:fill="auto"/>
          </w:tcPr>
          <w:p>
            <w:pPr>
              <w:spacing w:before="15" w:line="240" w:lineRule="auto"/>
              <w:ind w:left="475" w:firstLine="0" w:firstLineChars="0"/>
              <w:rPr>
                <w:rFonts w:ascii="仿宋_GB2312" w:cs="仿宋"/>
                <w:kern w:val="0"/>
                <w:sz w:val="24"/>
                <w:szCs w:val="24"/>
                <w:lang w:eastAsia="en-US"/>
              </w:rPr>
            </w:pPr>
            <w:r>
              <w:rPr>
                <w:rFonts w:hint="eastAsia" w:ascii="仿宋_GB2312" w:cs="仿宋"/>
                <w:kern w:val="0"/>
                <w:sz w:val="24"/>
                <w:szCs w:val="24"/>
                <w:lang w:eastAsia="en-US"/>
              </w:rPr>
              <w:t>攻丝用</w:t>
            </w:r>
          </w:p>
        </w:tc>
      </w:tr>
    </w:tbl>
    <w:p>
      <w:pPr>
        <w:spacing w:before="84" w:line="240" w:lineRule="auto"/>
        <w:ind w:left="0" w:leftChars="0" w:firstLine="0" w:firstLineChars="0"/>
        <w:jc w:val="center"/>
        <w:rPr>
          <w:rFonts w:ascii="黑体" w:hAnsi="黑体" w:eastAsia="黑体" w:cs="仿宋"/>
          <w:kern w:val="0"/>
          <w:sz w:val="24"/>
          <w:szCs w:val="24"/>
        </w:rPr>
      </w:pPr>
      <w:r>
        <w:rPr>
          <w:rFonts w:hint="eastAsia" w:ascii="黑体" w:hAnsi="黑体" w:eastAsia="黑体" w:cs="仿宋"/>
          <w:b/>
          <w:bCs/>
          <w:kern w:val="0"/>
          <w:sz w:val="24"/>
          <w:szCs w:val="24"/>
        </w:rPr>
        <w:t>表 7</w:t>
      </w:r>
      <w:r>
        <w:rPr>
          <w:rFonts w:hint="eastAsia" w:ascii="黑体" w:hAnsi="黑体" w:eastAsia="黑体" w:cs="仿宋"/>
          <w:b/>
          <w:bCs/>
          <w:spacing w:val="-65"/>
          <w:kern w:val="0"/>
          <w:sz w:val="24"/>
          <w:szCs w:val="24"/>
        </w:rPr>
        <w:t xml:space="preserve"> </w:t>
      </w:r>
      <w:r>
        <w:rPr>
          <w:rFonts w:hint="eastAsia" w:ascii="黑体" w:hAnsi="黑体" w:eastAsia="黑体" w:cs="仿宋"/>
          <w:b/>
          <w:bCs/>
          <w:kern w:val="0"/>
          <w:sz w:val="24"/>
          <w:szCs w:val="24"/>
        </w:rPr>
        <w:t>赛项工具清单</w:t>
      </w:r>
      <w:r>
        <w:rPr>
          <w:rFonts w:hint="eastAsia" w:ascii="黑体" w:hAnsi="黑体" w:eastAsia="黑体" w:cs="仿宋"/>
          <w:kern w:val="0"/>
          <w:sz w:val="24"/>
          <w:szCs w:val="24"/>
        </w:rPr>
        <w:t>（赛场统一提供）</w:t>
      </w:r>
    </w:p>
    <w:tbl>
      <w:tblPr>
        <w:tblStyle w:val="18"/>
        <w:tblW w:w="9829"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3514"/>
        <w:gridCol w:w="2071"/>
        <w:gridCol w:w="1043"/>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tcPr>
          <w:p>
            <w:pPr>
              <w:spacing w:before="89" w:line="240" w:lineRule="auto"/>
              <w:ind w:left="312"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序号</w:t>
            </w:r>
          </w:p>
        </w:tc>
        <w:tc>
          <w:tcPr>
            <w:tcW w:w="3514" w:type="dxa"/>
            <w:shd w:val="clear" w:color="auto" w:fill="auto"/>
          </w:tcPr>
          <w:p>
            <w:pPr>
              <w:tabs>
                <w:tab w:val="left" w:pos="1505"/>
              </w:tabs>
              <w:spacing w:before="89" w:line="240" w:lineRule="auto"/>
              <w:ind w:left="784"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品</w:t>
            </w:r>
            <w:r>
              <w:rPr>
                <w:rFonts w:hint="eastAsia" w:ascii="黑体" w:hAnsi="黑体" w:eastAsia="黑体" w:cs="黑体"/>
                <w:kern w:val="0"/>
                <w:sz w:val="24"/>
                <w:szCs w:val="24"/>
                <w:lang w:eastAsia="en-US"/>
              </w:rPr>
              <w:tab/>
            </w:r>
            <w:r>
              <w:rPr>
                <w:rFonts w:hint="eastAsia" w:ascii="黑体" w:hAnsi="黑体" w:eastAsia="黑体" w:cs="黑体"/>
                <w:kern w:val="0"/>
                <w:sz w:val="24"/>
                <w:szCs w:val="24"/>
                <w:lang w:eastAsia="en-US"/>
              </w:rPr>
              <w:t>名</w:t>
            </w:r>
          </w:p>
        </w:tc>
        <w:tc>
          <w:tcPr>
            <w:tcW w:w="2071" w:type="dxa"/>
            <w:shd w:val="clear" w:color="auto" w:fill="auto"/>
          </w:tcPr>
          <w:p>
            <w:pPr>
              <w:spacing w:before="89" w:line="240" w:lineRule="auto"/>
              <w:ind w:left="583"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规格型号</w:t>
            </w:r>
          </w:p>
        </w:tc>
        <w:tc>
          <w:tcPr>
            <w:tcW w:w="1043" w:type="dxa"/>
            <w:shd w:val="clear" w:color="auto" w:fill="auto"/>
          </w:tcPr>
          <w:p>
            <w:pPr>
              <w:spacing w:before="89" w:line="240" w:lineRule="auto"/>
              <w:ind w:left="316"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数量</w:t>
            </w:r>
          </w:p>
        </w:tc>
        <w:tc>
          <w:tcPr>
            <w:tcW w:w="2286" w:type="dxa"/>
            <w:shd w:val="clear" w:color="auto" w:fill="auto"/>
          </w:tcPr>
          <w:p>
            <w:pPr>
              <w:spacing w:before="89" w:line="240" w:lineRule="auto"/>
              <w:ind w:left="5"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51"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3514" w:type="dxa"/>
            <w:shd w:val="clear" w:color="auto" w:fill="auto"/>
            <w:vAlign w:val="center"/>
          </w:tcPr>
          <w:p>
            <w:pPr>
              <w:spacing w:before="151"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BT40</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刀架工具车</w:t>
            </w:r>
          </w:p>
        </w:tc>
        <w:tc>
          <w:tcPr>
            <w:tcW w:w="2071" w:type="dxa"/>
            <w:shd w:val="clear" w:color="auto" w:fill="auto"/>
            <w:vAlign w:val="center"/>
          </w:tcPr>
          <w:p>
            <w:pPr>
              <w:spacing w:before="151"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个</w:t>
            </w:r>
          </w:p>
        </w:tc>
        <w:tc>
          <w:tcPr>
            <w:tcW w:w="1043" w:type="dxa"/>
            <w:shd w:val="clear" w:color="auto" w:fill="auto"/>
            <w:vAlign w:val="center"/>
          </w:tcPr>
          <w:p>
            <w:pPr>
              <w:spacing w:before="151"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hint="eastAsia" w:ascii="仿宋_GB2312" w:cs="仿宋"/>
                <w:kern w:val="0"/>
                <w:sz w:val="24"/>
                <w:szCs w:val="24"/>
              </w:rPr>
            </w:pPr>
            <w:r>
              <w:rPr>
                <w:rFonts w:hint="eastAsia" w:ascii="仿宋_GB2312" w:cs="仿宋"/>
                <w:kern w:val="0"/>
                <w:sz w:val="24"/>
                <w:szCs w:val="24"/>
              </w:rPr>
              <w:t>放置刀柄用</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outlineLvl w:val="9"/>
              <w:rPr>
                <w:rFonts w:ascii="仿宋_GB2312" w:cs="仿宋"/>
                <w:kern w:val="0"/>
                <w:sz w:val="24"/>
                <w:szCs w:val="24"/>
              </w:rPr>
            </w:pPr>
            <w:r>
              <w:rPr>
                <w:rFonts w:hint="eastAsia" w:ascii="仿宋_GB2312" w:cs="仿宋"/>
                <w:kern w:val="0"/>
                <w:sz w:val="24"/>
                <w:szCs w:val="24"/>
              </w:rPr>
              <w:t>（可自带）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63"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3514" w:type="dxa"/>
            <w:shd w:val="clear" w:color="auto" w:fill="auto"/>
            <w:vAlign w:val="center"/>
          </w:tcPr>
          <w:p>
            <w:pPr>
              <w:spacing w:before="63"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BT40</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锁刀架</w:t>
            </w:r>
          </w:p>
        </w:tc>
        <w:tc>
          <w:tcPr>
            <w:tcW w:w="2071" w:type="dxa"/>
            <w:shd w:val="clear" w:color="auto" w:fill="auto"/>
            <w:vAlign w:val="center"/>
          </w:tcPr>
          <w:p>
            <w:pPr>
              <w:spacing w:before="63"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个</w:t>
            </w:r>
          </w:p>
        </w:tc>
        <w:tc>
          <w:tcPr>
            <w:tcW w:w="1043" w:type="dxa"/>
            <w:shd w:val="clear" w:color="auto" w:fill="auto"/>
            <w:vAlign w:val="center"/>
          </w:tcPr>
          <w:p>
            <w:pPr>
              <w:spacing w:before="63"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63" w:line="240" w:lineRule="auto"/>
              <w:ind w:left="355" w:firstLine="0" w:firstLineChars="0"/>
              <w:jc w:val="center"/>
              <w:rPr>
                <w:rFonts w:ascii="仿宋_GB2312" w:cs="仿宋"/>
                <w:kern w:val="0"/>
                <w:sz w:val="24"/>
                <w:szCs w:val="24"/>
                <w:lang w:eastAsia="en-US"/>
              </w:rPr>
            </w:pPr>
            <w:r>
              <w:rPr>
                <w:rFonts w:hint="eastAsia" w:ascii="仿宋_GB2312" w:cs="仿宋"/>
                <w:kern w:val="0"/>
                <w:sz w:val="24"/>
                <w:szCs w:val="24"/>
                <w:lang w:eastAsia="en-US"/>
              </w:rPr>
              <w:t>锁紧刀具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7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w:t>
            </w:r>
          </w:p>
        </w:tc>
        <w:tc>
          <w:tcPr>
            <w:tcW w:w="3514" w:type="dxa"/>
            <w:shd w:val="clear" w:color="auto" w:fill="auto"/>
            <w:vAlign w:val="center"/>
          </w:tcPr>
          <w:p>
            <w:pPr>
              <w:spacing w:before="19" w:line="240" w:lineRule="auto"/>
              <w:ind w:left="1025" w:right="101" w:hanging="927" w:firstLineChars="0"/>
              <w:jc w:val="center"/>
              <w:rPr>
                <w:rFonts w:ascii="仿宋_GB2312" w:cs="仿宋"/>
                <w:kern w:val="0"/>
                <w:sz w:val="24"/>
                <w:szCs w:val="24"/>
              </w:rPr>
            </w:pPr>
            <w:r>
              <w:rPr>
                <w:rFonts w:hint="eastAsia" w:ascii="仿宋_GB2312" w:cs="仿宋"/>
                <w:kern w:val="0"/>
                <w:sz w:val="24"/>
                <w:szCs w:val="24"/>
                <w:lang w:eastAsia="en-US"/>
              </w:rPr>
              <w:t>台钻</w:t>
            </w:r>
          </w:p>
        </w:tc>
        <w:tc>
          <w:tcPr>
            <w:tcW w:w="2071" w:type="dxa"/>
            <w:shd w:val="clear" w:color="auto" w:fill="auto"/>
            <w:vAlign w:val="center"/>
          </w:tcPr>
          <w:p>
            <w:pPr>
              <w:spacing w:line="313" w:lineRule="exact"/>
              <w:ind w:left="103" w:firstLine="0" w:firstLineChars="0"/>
              <w:jc w:val="center"/>
              <w:rPr>
                <w:rFonts w:ascii="仿宋_GB2312" w:cs="仿宋"/>
                <w:kern w:val="0"/>
                <w:sz w:val="24"/>
                <w:szCs w:val="24"/>
                <w:lang w:eastAsia="en-US"/>
              </w:rPr>
            </w:pPr>
            <w:r>
              <w:rPr>
                <w:rFonts w:hint="eastAsia" w:ascii="仿宋_GB2312" w:cs="仿宋"/>
                <w:kern w:val="0"/>
                <w:sz w:val="24"/>
                <w:szCs w:val="24"/>
                <w:lang w:eastAsia="en-US"/>
              </w:rPr>
              <w:t>台</w:t>
            </w:r>
          </w:p>
        </w:tc>
        <w:tc>
          <w:tcPr>
            <w:tcW w:w="1043" w:type="dxa"/>
            <w:shd w:val="clear" w:color="auto" w:fill="auto"/>
            <w:vAlign w:val="center"/>
          </w:tcPr>
          <w:p>
            <w:pPr>
              <w:spacing w:before="17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175" w:line="240" w:lineRule="auto"/>
              <w:ind w:left="475" w:firstLine="0" w:firstLineChars="0"/>
              <w:jc w:val="center"/>
              <w:rPr>
                <w:rFonts w:ascii="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3514" w:type="dxa"/>
            <w:shd w:val="clear" w:color="auto" w:fill="auto"/>
            <w:vAlign w:val="center"/>
          </w:tcPr>
          <w:p>
            <w:pPr>
              <w:spacing w:before="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光盘</w:t>
            </w:r>
          </w:p>
        </w:tc>
        <w:tc>
          <w:tcPr>
            <w:tcW w:w="2071" w:type="dxa"/>
            <w:shd w:val="clear" w:color="auto" w:fill="auto"/>
            <w:vAlign w:val="center"/>
          </w:tcPr>
          <w:p>
            <w:pPr>
              <w:spacing w:before="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张</w:t>
            </w:r>
          </w:p>
        </w:tc>
        <w:tc>
          <w:tcPr>
            <w:tcW w:w="1043" w:type="dxa"/>
            <w:shd w:val="clear" w:color="auto" w:fill="auto"/>
            <w:vAlign w:val="center"/>
          </w:tcPr>
          <w:p>
            <w:pPr>
              <w:spacing w:before="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5</w:t>
            </w:r>
          </w:p>
        </w:tc>
        <w:tc>
          <w:tcPr>
            <w:tcW w:w="3514" w:type="dxa"/>
            <w:shd w:val="clear" w:color="auto" w:fill="auto"/>
            <w:vAlign w:val="center"/>
          </w:tcPr>
          <w:p>
            <w:pPr>
              <w:spacing w:before="15"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U</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盘</w:t>
            </w:r>
          </w:p>
        </w:tc>
        <w:tc>
          <w:tcPr>
            <w:tcW w:w="2071" w:type="dxa"/>
            <w:shd w:val="clear" w:color="auto" w:fill="auto"/>
            <w:vAlign w:val="center"/>
          </w:tcPr>
          <w:p>
            <w:pPr>
              <w:spacing w:before="1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只</w:t>
            </w:r>
          </w:p>
        </w:tc>
        <w:tc>
          <w:tcPr>
            <w:tcW w:w="1043" w:type="dxa"/>
            <w:shd w:val="clear" w:color="auto" w:fill="auto"/>
            <w:vAlign w:val="center"/>
          </w:tcPr>
          <w:p>
            <w:pPr>
              <w:spacing w:before="1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6</w:t>
            </w:r>
          </w:p>
        </w:tc>
        <w:tc>
          <w:tcPr>
            <w:tcW w:w="3514" w:type="dxa"/>
            <w:shd w:val="clear" w:color="auto" w:fill="auto"/>
            <w:vAlign w:val="center"/>
          </w:tcPr>
          <w:p>
            <w:pPr>
              <w:spacing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气枪(钳工台、机床)</w:t>
            </w:r>
          </w:p>
        </w:tc>
        <w:tc>
          <w:tcPr>
            <w:tcW w:w="2071" w:type="dxa"/>
            <w:shd w:val="clear" w:color="auto" w:fill="auto"/>
            <w:vAlign w:val="center"/>
          </w:tcPr>
          <w:p>
            <w:pPr>
              <w:spacing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个</w:t>
            </w:r>
          </w:p>
        </w:tc>
        <w:tc>
          <w:tcPr>
            <w:tcW w:w="1043" w:type="dxa"/>
            <w:shd w:val="clear" w:color="auto" w:fill="auto"/>
            <w:vAlign w:val="center"/>
          </w:tcPr>
          <w:p>
            <w:pPr>
              <w:spacing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line="240" w:lineRule="auto"/>
              <w:ind w:left="7" w:firstLine="0" w:firstLineChars="0"/>
              <w:jc w:val="center"/>
              <w:rPr>
                <w:rFonts w:ascii="仿宋_GB2312" w:cs="仿宋"/>
                <w:kern w:val="0"/>
                <w:sz w:val="24"/>
                <w:szCs w:val="24"/>
                <w:lang w:eastAsia="en-US"/>
              </w:rPr>
            </w:pPr>
            <w:r>
              <w:rPr>
                <w:rFonts w:hint="eastAsia" w:ascii="仿宋_GB2312" w:cs="仿宋"/>
                <w:kern w:val="0"/>
                <w:sz w:val="24"/>
                <w:szCs w:val="24"/>
                <w:lang w:eastAsia="en-US"/>
              </w:rPr>
              <w:t>各</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7</w:t>
            </w:r>
          </w:p>
        </w:tc>
        <w:tc>
          <w:tcPr>
            <w:tcW w:w="3514" w:type="dxa"/>
            <w:shd w:val="clear" w:color="auto" w:fill="auto"/>
            <w:vAlign w:val="center"/>
          </w:tcPr>
          <w:p>
            <w:pPr>
              <w:spacing w:before="5" w:line="240" w:lineRule="auto"/>
              <w:ind w:right="2" w:firstLine="0" w:firstLineChars="0"/>
              <w:jc w:val="center"/>
              <w:rPr>
                <w:rFonts w:ascii="仿宋_GB2312" w:cs="仿宋"/>
                <w:kern w:val="0"/>
                <w:sz w:val="24"/>
                <w:szCs w:val="24"/>
                <w:lang w:eastAsia="en-US"/>
              </w:rPr>
            </w:pPr>
            <w:r>
              <w:rPr>
                <w:rFonts w:hint="eastAsia" w:ascii="仿宋_GB2312" w:cs="仿宋"/>
                <w:kern w:val="0"/>
                <w:sz w:val="24"/>
                <w:szCs w:val="24"/>
                <w:lang w:eastAsia="en-US"/>
              </w:rPr>
              <w:t>A4</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白纸</w:t>
            </w:r>
          </w:p>
        </w:tc>
        <w:tc>
          <w:tcPr>
            <w:tcW w:w="2071" w:type="dxa"/>
            <w:shd w:val="clear" w:color="auto" w:fill="auto"/>
            <w:vAlign w:val="center"/>
          </w:tcPr>
          <w:p>
            <w:pPr>
              <w:spacing w:before="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张</w:t>
            </w:r>
          </w:p>
        </w:tc>
        <w:tc>
          <w:tcPr>
            <w:tcW w:w="1043" w:type="dxa"/>
            <w:shd w:val="clear" w:color="auto" w:fill="auto"/>
            <w:vAlign w:val="center"/>
          </w:tcPr>
          <w:p>
            <w:pPr>
              <w:spacing w:before="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8</w:t>
            </w:r>
          </w:p>
        </w:tc>
        <w:tc>
          <w:tcPr>
            <w:tcW w:w="3514" w:type="dxa"/>
            <w:shd w:val="clear" w:color="auto" w:fill="auto"/>
            <w:vAlign w:val="center"/>
          </w:tcPr>
          <w:p>
            <w:pPr>
              <w:spacing w:before="2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签字笔、记号笔</w:t>
            </w:r>
          </w:p>
        </w:tc>
        <w:tc>
          <w:tcPr>
            <w:tcW w:w="2071" w:type="dxa"/>
            <w:shd w:val="clear" w:color="auto" w:fill="auto"/>
            <w:vAlign w:val="center"/>
          </w:tcPr>
          <w:p>
            <w:pPr>
              <w:spacing w:before="2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支</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before="22" w:line="240" w:lineRule="auto"/>
              <w:ind w:left="7" w:firstLine="0" w:firstLineChars="0"/>
              <w:jc w:val="center"/>
              <w:rPr>
                <w:rFonts w:ascii="仿宋_GB2312" w:cs="仿宋"/>
                <w:kern w:val="0"/>
                <w:sz w:val="24"/>
                <w:szCs w:val="24"/>
                <w:lang w:eastAsia="en-US"/>
              </w:rPr>
            </w:pPr>
            <w:r>
              <w:rPr>
                <w:rFonts w:hint="eastAsia" w:ascii="仿宋_GB2312" w:cs="仿宋"/>
                <w:kern w:val="0"/>
                <w:sz w:val="24"/>
                <w:szCs w:val="24"/>
                <w:lang w:eastAsia="en-US"/>
              </w:rPr>
              <w:t>各</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9</w:t>
            </w:r>
          </w:p>
        </w:tc>
        <w:tc>
          <w:tcPr>
            <w:tcW w:w="3514" w:type="dxa"/>
            <w:shd w:val="clear" w:color="auto" w:fill="auto"/>
            <w:vAlign w:val="center"/>
          </w:tcPr>
          <w:p>
            <w:pPr>
              <w:spacing w:before="22"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刻录机</w:t>
            </w:r>
          </w:p>
        </w:tc>
        <w:tc>
          <w:tcPr>
            <w:tcW w:w="2071" w:type="dxa"/>
            <w:shd w:val="clear" w:color="auto" w:fill="auto"/>
            <w:vAlign w:val="center"/>
          </w:tcPr>
          <w:p>
            <w:pPr>
              <w:spacing w:before="2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台</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before="22" w:line="240" w:lineRule="auto"/>
              <w:ind w:left="355" w:firstLine="0" w:firstLineChars="0"/>
              <w:jc w:val="center"/>
              <w:rPr>
                <w:rFonts w:ascii="仿宋_GB2312" w:cs="仿宋"/>
                <w:kern w:val="0"/>
                <w:sz w:val="24"/>
                <w:szCs w:val="24"/>
                <w:lang w:eastAsia="en-US"/>
              </w:rPr>
            </w:pPr>
            <w:r>
              <w:rPr>
                <w:rFonts w:hint="eastAsia" w:ascii="仿宋_GB2312" w:cs="仿宋"/>
                <w:kern w:val="0"/>
                <w:sz w:val="24"/>
                <w:szCs w:val="24"/>
                <w:lang w:eastAsia="en-US"/>
              </w:rPr>
              <w:t>电脑标配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10</w:t>
            </w:r>
          </w:p>
        </w:tc>
        <w:tc>
          <w:tcPr>
            <w:tcW w:w="3514" w:type="dxa"/>
            <w:shd w:val="clear" w:color="auto" w:fill="auto"/>
            <w:vAlign w:val="center"/>
          </w:tcPr>
          <w:p>
            <w:pPr>
              <w:spacing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半成品钢模架</w:t>
            </w:r>
          </w:p>
        </w:tc>
        <w:tc>
          <w:tcPr>
            <w:tcW w:w="2071" w:type="dxa"/>
            <w:shd w:val="clear" w:color="auto" w:fill="auto"/>
            <w:vAlign w:val="center"/>
          </w:tcPr>
          <w:p>
            <w:pPr>
              <w:spacing w:before="141" w:line="312" w:lineRule="exact"/>
              <w:ind w:left="883" w:right="108" w:hanging="78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CI-2020-A50-B50- C70</w:t>
            </w:r>
          </w:p>
        </w:tc>
        <w:tc>
          <w:tcPr>
            <w:tcW w:w="1043" w:type="dxa"/>
            <w:shd w:val="clear" w:color="auto" w:fill="auto"/>
            <w:vAlign w:val="center"/>
          </w:tcPr>
          <w:p>
            <w:pPr>
              <w:spacing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74" w:lineRule="exact"/>
              <w:ind w:left="115" w:firstLine="0" w:firstLineChars="0"/>
              <w:jc w:val="center"/>
              <w:rPr>
                <w:rFonts w:ascii="仿宋_GB2312" w:cs="仿宋"/>
                <w:kern w:val="0"/>
                <w:sz w:val="24"/>
                <w:szCs w:val="24"/>
              </w:rPr>
            </w:pPr>
            <w:r>
              <w:rPr>
                <w:rFonts w:hint="eastAsia" w:ascii="仿宋_GB2312" w:cs="仿宋"/>
                <w:kern w:val="0"/>
                <w:sz w:val="24"/>
                <w:szCs w:val="24"/>
              </w:rPr>
              <w:t>包含各模板、</w:t>
            </w:r>
          </w:p>
          <w:p>
            <w:pPr>
              <w:spacing w:before="28" w:line="312" w:lineRule="exact"/>
              <w:ind w:left="235" w:right="108" w:hanging="121" w:firstLineChars="0"/>
              <w:jc w:val="center"/>
              <w:rPr>
                <w:rFonts w:ascii="仿宋_GB2312" w:cs="仿宋"/>
                <w:kern w:val="0"/>
                <w:sz w:val="24"/>
                <w:szCs w:val="24"/>
              </w:rPr>
            </w:pPr>
            <w:r>
              <w:rPr>
                <w:rFonts w:hint="eastAsia" w:ascii="仿宋_GB2312" w:cs="仿宋"/>
                <w:kern w:val="0"/>
                <w:sz w:val="24"/>
                <w:szCs w:val="24"/>
              </w:rPr>
              <w:t>楔紧快、斜导 柱、定位圈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3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11</w:t>
            </w:r>
          </w:p>
        </w:tc>
        <w:tc>
          <w:tcPr>
            <w:tcW w:w="3514" w:type="dxa"/>
            <w:shd w:val="clear" w:color="auto" w:fill="auto"/>
            <w:vAlign w:val="center"/>
          </w:tcPr>
          <w:p>
            <w:pPr>
              <w:spacing w:before="39"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螺钉</w:t>
            </w:r>
          </w:p>
        </w:tc>
        <w:tc>
          <w:tcPr>
            <w:tcW w:w="2071" w:type="dxa"/>
            <w:shd w:val="clear" w:color="auto" w:fill="auto"/>
            <w:vAlign w:val="center"/>
          </w:tcPr>
          <w:p>
            <w:pPr>
              <w:spacing w:before="39" w:line="240" w:lineRule="auto"/>
              <w:ind w:left="223" w:firstLine="0" w:firstLineChars="0"/>
              <w:rPr>
                <w:rFonts w:ascii="仿宋_GB2312" w:cs="仿宋"/>
                <w:kern w:val="0"/>
                <w:sz w:val="24"/>
                <w:szCs w:val="24"/>
                <w:lang w:eastAsia="en-US"/>
              </w:rPr>
            </w:pPr>
            <w:r>
              <w:rPr>
                <w:rFonts w:hint="eastAsia" w:ascii="仿宋_GB2312" w:cs="仿宋"/>
                <w:kern w:val="0"/>
                <w:sz w:val="24"/>
                <w:szCs w:val="24"/>
                <w:lang w:eastAsia="en-US"/>
              </w:rPr>
              <w:t>M6×20；M6×30</w:t>
            </w:r>
          </w:p>
        </w:tc>
        <w:tc>
          <w:tcPr>
            <w:tcW w:w="1043" w:type="dxa"/>
            <w:shd w:val="clear" w:color="auto" w:fill="auto"/>
            <w:vAlign w:val="center"/>
          </w:tcPr>
          <w:p>
            <w:pPr>
              <w:spacing w:before="39" w:line="240" w:lineRule="auto"/>
              <w:ind w:left="345" w:firstLine="0" w:firstLineChars="0"/>
              <w:jc w:val="center"/>
              <w:rPr>
                <w:rFonts w:ascii="仿宋_GB2312" w:cs="仿宋"/>
                <w:kern w:val="0"/>
                <w:sz w:val="24"/>
                <w:szCs w:val="24"/>
                <w:lang w:eastAsia="en-US"/>
              </w:rPr>
            </w:pPr>
            <w:r>
              <w:rPr>
                <w:rFonts w:hint="eastAsia" w:ascii="仿宋_GB2312" w:cs="仿宋"/>
                <w:kern w:val="0"/>
                <w:sz w:val="24"/>
                <w:szCs w:val="24"/>
                <w:lang w:eastAsia="en-US"/>
              </w:rPr>
              <w:t>各</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12</w:t>
            </w:r>
          </w:p>
        </w:tc>
        <w:tc>
          <w:tcPr>
            <w:tcW w:w="3514" w:type="dxa"/>
            <w:shd w:val="clear" w:color="auto" w:fill="auto"/>
            <w:vAlign w:val="center"/>
          </w:tcPr>
          <w:p>
            <w:pPr>
              <w:spacing w:before="19"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无头螺丝</w:t>
            </w:r>
          </w:p>
        </w:tc>
        <w:tc>
          <w:tcPr>
            <w:tcW w:w="2071" w:type="dxa"/>
            <w:shd w:val="clear" w:color="auto" w:fill="auto"/>
            <w:vAlign w:val="center"/>
          </w:tcPr>
          <w:p>
            <w:pPr>
              <w:spacing w:before="19"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M8</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w:t>
            </w:r>
          </w:p>
        </w:tc>
        <w:tc>
          <w:tcPr>
            <w:tcW w:w="1043" w:type="dxa"/>
            <w:shd w:val="clear" w:color="auto" w:fill="auto"/>
            <w:vAlign w:val="center"/>
          </w:tcPr>
          <w:p>
            <w:pPr>
              <w:spacing w:before="19"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13</w:t>
            </w:r>
          </w:p>
        </w:tc>
        <w:tc>
          <w:tcPr>
            <w:tcW w:w="3514" w:type="dxa"/>
            <w:shd w:val="clear" w:color="auto" w:fill="auto"/>
            <w:vAlign w:val="center"/>
          </w:tcPr>
          <w:p>
            <w:pPr>
              <w:spacing w:before="2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推杆</w:t>
            </w:r>
          </w:p>
        </w:tc>
        <w:tc>
          <w:tcPr>
            <w:tcW w:w="2071" w:type="dxa"/>
            <w:shd w:val="clear" w:color="auto" w:fill="auto"/>
            <w:vAlign w:val="center"/>
          </w:tcPr>
          <w:p>
            <w:pPr>
              <w:spacing w:before="22" w:line="240" w:lineRule="auto"/>
              <w:ind w:left="695" w:firstLine="0" w:firstLineChars="0"/>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5</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120</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7</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41"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14</w:t>
            </w:r>
          </w:p>
        </w:tc>
        <w:tc>
          <w:tcPr>
            <w:tcW w:w="3514" w:type="dxa"/>
            <w:shd w:val="clear" w:color="auto" w:fill="auto"/>
            <w:vAlign w:val="center"/>
          </w:tcPr>
          <w:p>
            <w:pPr>
              <w:spacing w:before="41" w:line="240" w:lineRule="auto"/>
              <w:ind w:left="424" w:firstLine="0" w:firstLineChars="0"/>
              <w:jc w:val="center"/>
              <w:rPr>
                <w:rFonts w:ascii="仿宋_GB2312" w:cs="仿宋"/>
                <w:kern w:val="0"/>
                <w:sz w:val="24"/>
                <w:szCs w:val="24"/>
                <w:lang w:eastAsia="en-US"/>
              </w:rPr>
            </w:pPr>
            <w:r>
              <w:rPr>
                <w:rFonts w:hint="eastAsia" w:ascii="仿宋_GB2312" w:cs="仿宋"/>
                <w:kern w:val="0"/>
                <w:sz w:val="24"/>
                <w:szCs w:val="24"/>
                <w:lang w:eastAsia="en-US"/>
              </w:rPr>
              <w:t>推管（中心销）</w:t>
            </w:r>
          </w:p>
        </w:tc>
        <w:tc>
          <w:tcPr>
            <w:tcW w:w="2071" w:type="dxa"/>
            <w:shd w:val="clear" w:color="auto" w:fill="auto"/>
            <w:vAlign w:val="center"/>
          </w:tcPr>
          <w:p>
            <w:pPr>
              <w:spacing w:before="41" w:line="240" w:lineRule="auto"/>
              <w:ind w:left="98" w:firstLine="0" w:firstLineChars="0"/>
              <w:jc w:val="center"/>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4</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100（</w:t>
            </w: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2</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180）</w:t>
            </w:r>
          </w:p>
        </w:tc>
        <w:tc>
          <w:tcPr>
            <w:tcW w:w="1043" w:type="dxa"/>
            <w:shd w:val="clear" w:color="auto" w:fill="auto"/>
            <w:vAlign w:val="center"/>
          </w:tcPr>
          <w:p>
            <w:pPr>
              <w:spacing w:before="41"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41"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15</w:t>
            </w:r>
          </w:p>
        </w:tc>
        <w:tc>
          <w:tcPr>
            <w:tcW w:w="3514" w:type="dxa"/>
            <w:shd w:val="clear" w:color="auto" w:fill="auto"/>
            <w:vAlign w:val="center"/>
          </w:tcPr>
          <w:p>
            <w:pPr>
              <w:spacing w:before="41"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复位杆</w:t>
            </w:r>
          </w:p>
        </w:tc>
        <w:tc>
          <w:tcPr>
            <w:tcW w:w="2071" w:type="dxa"/>
            <w:shd w:val="clear" w:color="auto" w:fill="auto"/>
            <w:vAlign w:val="center"/>
          </w:tcPr>
          <w:p>
            <w:pPr>
              <w:spacing w:before="41" w:line="240" w:lineRule="auto"/>
              <w:ind w:left="635" w:firstLine="0" w:firstLineChars="0"/>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10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101</w:t>
            </w:r>
          </w:p>
        </w:tc>
        <w:tc>
          <w:tcPr>
            <w:tcW w:w="1043" w:type="dxa"/>
            <w:shd w:val="clear" w:color="auto" w:fill="auto"/>
            <w:vAlign w:val="center"/>
          </w:tcPr>
          <w:p>
            <w:pPr>
              <w:spacing w:before="41"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41"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16</w:t>
            </w:r>
          </w:p>
        </w:tc>
        <w:tc>
          <w:tcPr>
            <w:tcW w:w="3514" w:type="dxa"/>
            <w:shd w:val="clear" w:color="auto" w:fill="auto"/>
            <w:vAlign w:val="center"/>
          </w:tcPr>
          <w:p>
            <w:pPr>
              <w:spacing w:before="41"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矩形弹簧</w:t>
            </w:r>
          </w:p>
        </w:tc>
        <w:tc>
          <w:tcPr>
            <w:tcW w:w="2071" w:type="dxa"/>
            <w:shd w:val="clear" w:color="auto" w:fill="auto"/>
            <w:vAlign w:val="center"/>
          </w:tcPr>
          <w:p>
            <w:pPr>
              <w:spacing w:before="41" w:line="240" w:lineRule="auto"/>
              <w:ind w:left="695" w:firstLine="0" w:firstLineChars="0"/>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25</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50</w:t>
            </w:r>
          </w:p>
        </w:tc>
        <w:tc>
          <w:tcPr>
            <w:tcW w:w="1043" w:type="dxa"/>
            <w:shd w:val="clear" w:color="auto" w:fill="auto"/>
            <w:vAlign w:val="center"/>
          </w:tcPr>
          <w:p>
            <w:pPr>
              <w:spacing w:before="41"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3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17</w:t>
            </w:r>
          </w:p>
        </w:tc>
        <w:tc>
          <w:tcPr>
            <w:tcW w:w="3514" w:type="dxa"/>
            <w:shd w:val="clear" w:color="auto" w:fill="auto"/>
            <w:vAlign w:val="center"/>
          </w:tcPr>
          <w:p>
            <w:pPr>
              <w:spacing w:before="39"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堵头</w:t>
            </w:r>
          </w:p>
        </w:tc>
        <w:tc>
          <w:tcPr>
            <w:tcW w:w="2071" w:type="dxa"/>
            <w:shd w:val="clear" w:color="auto" w:fill="auto"/>
            <w:vAlign w:val="center"/>
          </w:tcPr>
          <w:p>
            <w:pPr>
              <w:spacing w:before="39" w:line="240" w:lineRule="auto"/>
              <w:ind w:right="5"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PT1/8</w:t>
            </w:r>
          </w:p>
        </w:tc>
        <w:tc>
          <w:tcPr>
            <w:tcW w:w="1043" w:type="dxa"/>
            <w:shd w:val="clear" w:color="auto" w:fill="auto"/>
            <w:vAlign w:val="center"/>
          </w:tcPr>
          <w:p>
            <w:pPr>
              <w:spacing w:before="39"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8</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18</w:t>
            </w:r>
          </w:p>
        </w:tc>
        <w:tc>
          <w:tcPr>
            <w:tcW w:w="3514" w:type="dxa"/>
            <w:shd w:val="clear" w:color="auto" w:fill="auto"/>
            <w:vAlign w:val="center"/>
          </w:tcPr>
          <w:p>
            <w:pPr>
              <w:spacing w:before="2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软管接头</w:t>
            </w:r>
          </w:p>
        </w:tc>
        <w:tc>
          <w:tcPr>
            <w:tcW w:w="2071" w:type="dxa"/>
            <w:shd w:val="clear" w:color="auto" w:fill="auto"/>
            <w:vAlign w:val="center"/>
          </w:tcPr>
          <w:p>
            <w:pPr>
              <w:spacing w:before="22" w:line="240" w:lineRule="auto"/>
              <w:ind w:left="695" w:firstLine="0" w:firstLineChars="0"/>
              <w:rPr>
                <w:rFonts w:ascii="仿宋_GB2312" w:cs="仿宋"/>
                <w:kern w:val="0"/>
                <w:sz w:val="24"/>
                <w:szCs w:val="24"/>
                <w:lang w:eastAsia="en-US"/>
              </w:rPr>
            </w:pPr>
            <w:r>
              <w:rPr>
                <w:rFonts w:hint="eastAsia" w:ascii="仿宋_GB2312" w:cs="仿宋"/>
                <w:kern w:val="0"/>
                <w:sz w:val="24"/>
                <w:szCs w:val="24"/>
                <w:lang w:eastAsia="en-US"/>
              </w:rPr>
              <w:t>M8</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100</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4</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19</w:t>
            </w:r>
          </w:p>
        </w:tc>
        <w:tc>
          <w:tcPr>
            <w:tcW w:w="3514" w:type="dxa"/>
            <w:shd w:val="clear" w:color="auto" w:fill="auto"/>
            <w:vAlign w:val="center"/>
          </w:tcPr>
          <w:p>
            <w:pPr>
              <w:spacing w:before="22"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圆柱销</w:t>
            </w:r>
          </w:p>
        </w:tc>
        <w:tc>
          <w:tcPr>
            <w:tcW w:w="2071" w:type="dxa"/>
            <w:shd w:val="clear" w:color="auto" w:fill="auto"/>
            <w:vAlign w:val="center"/>
          </w:tcPr>
          <w:p>
            <w:pPr>
              <w:spacing w:before="22" w:line="240" w:lineRule="auto"/>
              <w:ind w:right="5" w:firstLine="0" w:firstLineChars="0"/>
              <w:jc w:val="center"/>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4</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15</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20</w:t>
            </w:r>
          </w:p>
        </w:tc>
        <w:tc>
          <w:tcPr>
            <w:tcW w:w="3514" w:type="dxa"/>
            <w:shd w:val="clear" w:color="auto" w:fill="auto"/>
            <w:vAlign w:val="center"/>
          </w:tcPr>
          <w:p>
            <w:pPr>
              <w:spacing w:before="19"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浇口套</w:t>
            </w:r>
          </w:p>
        </w:tc>
        <w:tc>
          <w:tcPr>
            <w:tcW w:w="2071" w:type="dxa"/>
            <w:shd w:val="clear" w:color="auto" w:fill="auto"/>
            <w:vAlign w:val="center"/>
          </w:tcPr>
          <w:p>
            <w:pPr>
              <w:spacing w:before="19" w:line="240" w:lineRule="auto"/>
              <w:ind w:left="448" w:firstLine="0" w:firstLineChars="0"/>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10</w:t>
            </w:r>
            <w:r>
              <w:rPr>
                <w:rFonts w:hint="eastAsia" w:ascii="仿宋_GB2312" w:hAnsi="Times New Roman" w:cs="Times New Roman"/>
                <w:kern w:val="0"/>
                <w:sz w:val="24"/>
                <w:szCs w:val="24"/>
                <w:lang w:eastAsia="en-US"/>
              </w:rPr>
              <w:t>×</w:t>
            </w: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30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60</w:t>
            </w:r>
          </w:p>
        </w:tc>
        <w:tc>
          <w:tcPr>
            <w:tcW w:w="1043" w:type="dxa"/>
            <w:shd w:val="clear" w:color="auto" w:fill="auto"/>
            <w:vAlign w:val="center"/>
          </w:tcPr>
          <w:p>
            <w:pPr>
              <w:spacing w:before="19"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51"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21</w:t>
            </w:r>
          </w:p>
        </w:tc>
        <w:tc>
          <w:tcPr>
            <w:tcW w:w="3514" w:type="dxa"/>
            <w:shd w:val="clear" w:color="auto" w:fill="auto"/>
            <w:vAlign w:val="center"/>
          </w:tcPr>
          <w:p>
            <w:pPr>
              <w:spacing w:before="51"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矩形弹簧</w:t>
            </w:r>
          </w:p>
        </w:tc>
        <w:tc>
          <w:tcPr>
            <w:tcW w:w="2071" w:type="dxa"/>
            <w:shd w:val="clear" w:color="auto" w:fill="auto"/>
            <w:vAlign w:val="center"/>
          </w:tcPr>
          <w:p>
            <w:pPr>
              <w:spacing w:before="51" w:line="240" w:lineRule="auto"/>
              <w:ind w:left="695" w:firstLine="0" w:firstLineChars="0"/>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10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20</w:t>
            </w:r>
          </w:p>
        </w:tc>
        <w:tc>
          <w:tcPr>
            <w:tcW w:w="1043" w:type="dxa"/>
            <w:shd w:val="clear" w:color="auto" w:fill="auto"/>
            <w:vAlign w:val="center"/>
          </w:tcPr>
          <w:p>
            <w:pPr>
              <w:spacing w:before="51"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before="51" w:line="240" w:lineRule="auto"/>
              <w:ind w:left="355" w:firstLine="0" w:firstLineChars="0"/>
              <w:rPr>
                <w:rFonts w:ascii="仿宋_GB2312" w:cs="仿宋"/>
                <w:kern w:val="0"/>
                <w:sz w:val="24"/>
                <w:szCs w:val="24"/>
                <w:lang w:eastAsia="en-US"/>
              </w:rPr>
            </w:pPr>
            <w:r>
              <w:rPr>
                <w:rFonts w:hint="eastAsia" w:ascii="仿宋_GB2312" w:cs="仿宋"/>
                <w:kern w:val="0"/>
                <w:sz w:val="24"/>
                <w:szCs w:val="24"/>
                <w:lang w:eastAsia="en-US"/>
              </w:rPr>
              <w:t>滑块弹簧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0"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22</w:t>
            </w:r>
          </w:p>
        </w:tc>
        <w:tc>
          <w:tcPr>
            <w:tcW w:w="3514" w:type="dxa"/>
            <w:shd w:val="clear" w:color="auto" w:fill="auto"/>
            <w:vAlign w:val="center"/>
          </w:tcPr>
          <w:p>
            <w:pPr>
              <w:spacing w:before="20"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O</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型密封圈</w:t>
            </w:r>
          </w:p>
        </w:tc>
        <w:tc>
          <w:tcPr>
            <w:tcW w:w="2071" w:type="dxa"/>
            <w:shd w:val="clear" w:color="auto" w:fill="auto"/>
            <w:vAlign w:val="center"/>
          </w:tcPr>
          <w:p>
            <w:pPr>
              <w:spacing w:before="20" w:line="240" w:lineRule="auto"/>
              <w:ind w:right="5" w:firstLine="0" w:firstLineChars="0"/>
              <w:jc w:val="center"/>
              <w:rPr>
                <w:rFonts w:ascii="仿宋_GB2312" w:cs="仿宋"/>
                <w:kern w:val="0"/>
                <w:sz w:val="24"/>
                <w:szCs w:val="24"/>
                <w:lang w:eastAsia="en-US"/>
              </w:rPr>
            </w:pPr>
            <w:r>
              <w:rPr>
                <w:rFonts w:hint="eastAsia" w:ascii="MS Mincho" w:hAnsi="MS Mincho" w:eastAsia="MS Mincho" w:cs="MS Mincho"/>
                <w:kern w:val="0"/>
                <w:sz w:val="24"/>
                <w:szCs w:val="24"/>
                <w:lang w:eastAsia="en-US"/>
              </w:rPr>
              <w:t>∅</w:t>
            </w:r>
            <w:r>
              <w:rPr>
                <w:rFonts w:hint="eastAsia" w:ascii="仿宋_GB2312" w:cs="仿宋"/>
                <w:kern w:val="0"/>
                <w:sz w:val="24"/>
                <w:szCs w:val="24"/>
                <w:lang w:eastAsia="en-US"/>
              </w:rPr>
              <w:t>13</w:t>
            </w:r>
          </w:p>
        </w:tc>
        <w:tc>
          <w:tcPr>
            <w:tcW w:w="1043" w:type="dxa"/>
            <w:shd w:val="clear" w:color="auto" w:fill="auto"/>
            <w:vAlign w:val="center"/>
          </w:tcPr>
          <w:p>
            <w:pPr>
              <w:spacing w:before="20"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8</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23</w:t>
            </w:r>
          </w:p>
        </w:tc>
        <w:tc>
          <w:tcPr>
            <w:tcW w:w="3514" w:type="dxa"/>
            <w:shd w:val="clear" w:color="auto" w:fill="auto"/>
            <w:vAlign w:val="center"/>
          </w:tcPr>
          <w:p>
            <w:pPr>
              <w:spacing w:before="2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滑块毛坯</w:t>
            </w:r>
          </w:p>
        </w:tc>
        <w:tc>
          <w:tcPr>
            <w:tcW w:w="2071" w:type="dxa"/>
            <w:shd w:val="clear" w:color="auto" w:fill="auto"/>
            <w:vAlign w:val="center"/>
          </w:tcPr>
          <w:p>
            <w:pPr>
              <w:spacing w:before="22" w:line="240" w:lineRule="auto"/>
              <w:ind w:left="568" w:firstLine="0" w:firstLineChars="0"/>
              <w:rPr>
                <w:rFonts w:ascii="仿宋_GB2312" w:cs="仿宋"/>
                <w:kern w:val="0"/>
                <w:sz w:val="24"/>
                <w:szCs w:val="24"/>
                <w:lang w:eastAsia="en-US"/>
              </w:rPr>
            </w:pPr>
            <w:r>
              <w:rPr>
                <w:rFonts w:hint="eastAsia" w:ascii="仿宋_GB2312" w:cs="仿宋"/>
                <w:kern w:val="0"/>
                <w:sz w:val="24"/>
                <w:szCs w:val="24"/>
                <w:lang w:eastAsia="en-US"/>
              </w:rPr>
              <w:t>56</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40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35</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w:t>
            </w:r>
          </w:p>
        </w:tc>
        <w:tc>
          <w:tcPr>
            <w:tcW w:w="2286" w:type="dxa"/>
            <w:shd w:val="clear" w:color="auto" w:fill="auto"/>
            <w:vAlign w:val="center"/>
          </w:tcPr>
          <w:p>
            <w:pPr>
              <w:spacing w:before="22" w:line="240" w:lineRule="auto"/>
              <w:ind w:left="235" w:firstLine="0" w:firstLineChars="0"/>
              <w:rPr>
                <w:rFonts w:ascii="仿宋_GB2312" w:cs="仿宋"/>
                <w:kern w:val="0"/>
                <w:sz w:val="24"/>
                <w:szCs w:val="24"/>
                <w:lang w:eastAsia="en-US"/>
              </w:rPr>
            </w:pPr>
            <w:r>
              <w:rPr>
                <w:rFonts w:hint="eastAsia" w:ascii="仿宋_GB2312" w:cs="仿宋"/>
                <w:kern w:val="0"/>
                <w:sz w:val="24"/>
                <w:szCs w:val="24"/>
                <w:lang w:eastAsia="en-US"/>
              </w:rPr>
              <w:t>公差±0.05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24</w:t>
            </w:r>
          </w:p>
        </w:tc>
        <w:tc>
          <w:tcPr>
            <w:tcW w:w="3514" w:type="dxa"/>
            <w:shd w:val="clear" w:color="auto" w:fill="auto"/>
            <w:vAlign w:val="center"/>
          </w:tcPr>
          <w:p>
            <w:pPr>
              <w:spacing w:before="19"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斜顶毛坯</w:t>
            </w:r>
          </w:p>
        </w:tc>
        <w:tc>
          <w:tcPr>
            <w:tcW w:w="2071" w:type="dxa"/>
            <w:shd w:val="clear" w:color="auto" w:fill="auto"/>
            <w:vAlign w:val="center"/>
          </w:tcPr>
          <w:p>
            <w:pPr>
              <w:spacing w:before="19" w:line="240" w:lineRule="auto"/>
              <w:ind w:left="508" w:firstLine="0" w:firstLineChars="0"/>
              <w:rPr>
                <w:rFonts w:ascii="仿宋_GB2312" w:cs="仿宋"/>
                <w:kern w:val="0"/>
                <w:sz w:val="24"/>
                <w:szCs w:val="24"/>
                <w:lang w:eastAsia="en-US"/>
              </w:rPr>
            </w:pPr>
            <w:r>
              <w:rPr>
                <w:rFonts w:hint="eastAsia" w:ascii="仿宋_GB2312" w:cs="仿宋"/>
                <w:kern w:val="0"/>
                <w:sz w:val="24"/>
                <w:szCs w:val="24"/>
                <w:lang w:eastAsia="en-US"/>
              </w:rPr>
              <w:t>10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120</w:t>
            </w:r>
          </w:p>
        </w:tc>
        <w:tc>
          <w:tcPr>
            <w:tcW w:w="1043" w:type="dxa"/>
            <w:shd w:val="clear" w:color="auto" w:fill="auto"/>
            <w:vAlign w:val="center"/>
          </w:tcPr>
          <w:p>
            <w:pPr>
              <w:spacing w:before="19"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19" w:line="240" w:lineRule="auto"/>
              <w:ind w:left="235" w:firstLine="0" w:firstLineChars="0"/>
              <w:rPr>
                <w:rFonts w:ascii="仿宋_GB2312" w:cs="仿宋"/>
                <w:kern w:val="0"/>
                <w:sz w:val="24"/>
                <w:szCs w:val="24"/>
                <w:lang w:eastAsia="en-US"/>
              </w:rPr>
            </w:pPr>
            <w:r>
              <w:rPr>
                <w:rFonts w:hint="eastAsia" w:ascii="仿宋_GB2312" w:cs="仿宋"/>
                <w:kern w:val="0"/>
                <w:sz w:val="24"/>
                <w:szCs w:val="24"/>
                <w:lang w:eastAsia="en-US"/>
              </w:rPr>
              <w:t>公差±0.05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rPr>
            </w:pPr>
            <w:r>
              <w:rPr>
                <w:rFonts w:hint="eastAsia" w:ascii="仿宋_GB2312" w:cs="仿宋"/>
                <w:kern w:val="0"/>
                <w:sz w:val="24"/>
                <w:szCs w:val="24"/>
              </w:rPr>
              <w:t>25</w:t>
            </w:r>
          </w:p>
        </w:tc>
        <w:tc>
          <w:tcPr>
            <w:tcW w:w="3514" w:type="dxa"/>
            <w:shd w:val="clear" w:color="auto" w:fill="auto"/>
            <w:vAlign w:val="center"/>
          </w:tcPr>
          <w:p>
            <w:pPr>
              <w:spacing w:before="2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型芯毛坯</w:t>
            </w:r>
          </w:p>
        </w:tc>
        <w:tc>
          <w:tcPr>
            <w:tcW w:w="2071" w:type="dxa"/>
            <w:shd w:val="clear" w:color="auto" w:fill="auto"/>
            <w:vAlign w:val="center"/>
          </w:tcPr>
          <w:p>
            <w:pPr>
              <w:spacing w:before="22" w:line="240" w:lineRule="auto"/>
              <w:ind w:left="448" w:firstLine="0" w:firstLineChars="0"/>
              <w:rPr>
                <w:rFonts w:ascii="仿宋_GB2312" w:cs="仿宋"/>
                <w:kern w:val="0"/>
                <w:sz w:val="24"/>
                <w:szCs w:val="24"/>
                <w:lang w:eastAsia="en-US"/>
              </w:rPr>
            </w:pPr>
            <w:r>
              <w:rPr>
                <w:rFonts w:hint="eastAsia" w:ascii="仿宋_GB2312" w:cs="仿宋"/>
                <w:kern w:val="0"/>
                <w:sz w:val="24"/>
                <w:szCs w:val="24"/>
                <w:lang w:eastAsia="en-US"/>
              </w:rPr>
              <w:t>100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42</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22" w:line="240" w:lineRule="auto"/>
              <w:ind w:left="235" w:firstLine="0" w:firstLineChars="0"/>
              <w:rPr>
                <w:rFonts w:ascii="仿宋_GB2312" w:cs="仿宋"/>
                <w:kern w:val="0"/>
                <w:sz w:val="24"/>
                <w:szCs w:val="24"/>
                <w:lang w:eastAsia="en-US"/>
              </w:rPr>
            </w:pPr>
            <w:r>
              <w:rPr>
                <w:rFonts w:hint="eastAsia" w:ascii="仿宋_GB2312" w:cs="仿宋"/>
                <w:kern w:val="0"/>
                <w:sz w:val="24"/>
                <w:szCs w:val="24"/>
                <w:lang w:eastAsia="en-US"/>
              </w:rPr>
              <w:t>公差±0.05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26</w:t>
            </w:r>
          </w:p>
        </w:tc>
        <w:tc>
          <w:tcPr>
            <w:tcW w:w="3514" w:type="dxa"/>
            <w:shd w:val="clear" w:color="auto" w:fill="auto"/>
            <w:vAlign w:val="center"/>
          </w:tcPr>
          <w:p>
            <w:pPr>
              <w:spacing w:before="22" w:line="240" w:lineRule="auto"/>
              <w:ind w:left="0" w:leftChars="0" w:firstLine="0" w:firstLineChars="0"/>
              <w:jc w:val="center"/>
              <w:rPr>
                <w:rFonts w:ascii="仿宋_GB2312" w:cs="仿宋"/>
                <w:kern w:val="0"/>
                <w:sz w:val="24"/>
                <w:szCs w:val="24"/>
                <w:lang w:eastAsia="en-US"/>
              </w:rPr>
            </w:pPr>
            <w:r>
              <w:rPr>
                <w:rFonts w:hint="eastAsia" w:ascii="仿宋_GB2312" w:cs="仿宋"/>
                <w:kern w:val="0"/>
                <w:sz w:val="24"/>
                <w:szCs w:val="24"/>
                <w:lang w:eastAsia="en-US"/>
              </w:rPr>
              <w:t>型腔毛坯</w:t>
            </w:r>
          </w:p>
        </w:tc>
        <w:tc>
          <w:tcPr>
            <w:tcW w:w="2071" w:type="dxa"/>
            <w:shd w:val="clear" w:color="auto" w:fill="auto"/>
            <w:vAlign w:val="center"/>
          </w:tcPr>
          <w:p>
            <w:pPr>
              <w:spacing w:before="22" w:line="240" w:lineRule="auto"/>
              <w:ind w:left="448" w:firstLine="0" w:firstLineChars="0"/>
              <w:rPr>
                <w:rFonts w:ascii="仿宋_GB2312" w:cs="仿宋"/>
                <w:kern w:val="0"/>
                <w:sz w:val="24"/>
                <w:szCs w:val="24"/>
                <w:lang w:eastAsia="en-US"/>
              </w:rPr>
            </w:pPr>
            <w:r>
              <w:rPr>
                <w:rFonts w:hint="eastAsia" w:ascii="仿宋_GB2312" w:cs="仿宋"/>
                <w:kern w:val="0"/>
                <w:sz w:val="24"/>
                <w:szCs w:val="24"/>
                <w:lang w:eastAsia="en-US"/>
              </w:rPr>
              <w:t>100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100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35</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22" w:line="240" w:lineRule="auto"/>
              <w:ind w:left="235" w:firstLine="0" w:firstLineChars="0"/>
              <w:rPr>
                <w:rFonts w:ascii="仿宋_GB2312" w:cs="仿宋"/>
                <w:kern w:val="0"/>
                <w:sz w:val="24"/>
                <w:szCs w:val="24"/>
                <w:lang w:eastAsia="en-US"/>
              </w:rPr>
            </w:pPr>
            <w:r>
              <w:rPr>
                <w:rFonts w:hint="eastAsia" w:ascii="仿宋_GB2312" w:cs="仿宋"/>
                <w:kern w:val="0"/>
                <w:sz w:val="24"/>
                <w:szCs w:val="24"/>
                <w:lang w:eastAsia="en-US"/>
              </w:rPr>
              <w:t>公差±0.05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9"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27</w:t>
            </w:r>
          </w:p>
        </w:tc>
        <w:tc>
          <w:tcPr>
            <w:tcW w:w="3514" w:type="dxa"/>
            <w:shd w:val="clear" w:color="auto" w:fill="auto"/>
            <w:vAlign w:val="center"/>
          </w:tcPr>
          <w:p>
            <w:pPr>
              <w:spacing w:before="19"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平板</w:t>
            </w:r>
          </w:p>
        </w:tc>
        <w:tc>
          <w:tcPr>
            <w:tcW w:w="2071" w:type="dxa"/>
            <w:shd w:val="clear" w:color="auto" w:fill="auto"/>
            <w:vAlign w:val="center"/>
          </w:tcPr>
          <w:p>
            <w:pPr>
              <w:spacing w:before="19" w:line="240" w:lineRule="auto"/>
              <w:ind w:left="515" w:firstLine="0" w:firstLineChars="0"/>
              <w:rPr>
                <w:rFonts w:ascii="仿宋_GB2312" w:cs="仿宋"/>
                <w:kern w:val="0"/>
                <w:sz w:val="24"/>
                <w:szCs w:val="24"/>
                <w:lang w:eastAsia="en-US"/>
              </w:rPr>
            </w:pPr>
            <w:r>
              <w:rPr>
                <w:rFonts w:hint="eastAsia" w:ascii="仿宋_GB2312" w:cs="仿宋"/>
                <w:kern w:val="0"/>
                <w:sz w:val="24"/>
                <w:szCs w:val="24"/>
                <w:lang w:eastAsia="en-US"/>
              </w:rPr>
              <w:t>350</w:t>
            </w:r>
            <w:r>
              <w:rPr>
                <w:rFonts w:hint="eastAsia" w:ascii="仿宋_GB2312" w:hAnsi="Times New Roman" w:cs="Times New Roman"/>
                <w:kern w:val="0"/>
                <w:sz w:val="24"/>
                <w:szCs w:val="24"/>
                <w:lang w:eastAsia="en-US"/>
              </w:rPr>
              <w:t>×</w:t>
            </w:r>
            <w:r>
              <w:rPr>
                <w:rFonts w:hint="eastAsia" w:ascii="仿宋_GB2312" w:cs="仿宋"/>
                <w:kern w:val="0"/>
                <w:sz w:val="24"/>
                <w:szCs w:val="24"/>
                <w:lang w:eastAsia="en-US"/>
              </w:rPr>
              <w:t>350mm</w:t>
            </w:r>
          </w:p>
        </w:tc>
        <w:tc>
          <w:tcPr>
            <w:tcW w:w="1043" w:type="dxa"/>
            <w:shd w:val="clear" w:color="auto" w:fill="auto"/>
            <w:vAlign w:val="center"/>
          </w:tcPr>
          <w:p>
            <w:pPr>
              <w:spacing w:before="19"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46"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28</w:t>
            </w:r>
          </w:p>
        </w:tc>
        <w:tc>
          <w:tcPr>
            <w:tcW w:w="3514" w:type="dxa"/>
            <w:shd w:val="clear" w:color="auto" w:fill="auto"/>
            <w:vAlign w:val="center"/>
          </w:tcPr>
          <w:p>
            <w:pPr>
              <w:spacing w:before="46"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方铁</w:t>
            </w:r>
          </w:p>
        </w:tc>
        <w:tc>
          <w:tcPr>
            <w:tcW w:w="2071" w:type="dxa"/>
            <w:shd w:val="clear" w:color="auto" w:fill="auto"/>
            <w:vAlign w:val="center"/>
          </w:tcPr>
          <w:p>
            <w:pPr>
              <w:spacing w:before="46"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个</w:t>
            </w:r>
          </w:p>
        </w:tc>
        <w:tc>
          <w:tcPr>
            <w:tcW w:w="1043" w:type="dxa"/>
            <w:shd w:val="clear" w:color="auto" w:fill="auto"/>
            <w:vAlign w:val="center"/>
          </w:tcPr>
          <w:p>
            <w:pPr>
              <w:spacing w:before="46"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46" w:line="240" w:lineRule="auto"/>
              <w:ind w:left="355" w:firstLine="0" w:firstLineChars="0"/>
              <w:rPr>
                <w:rFonts w:ascii="仿宋_GB2312" w:cs="仿宋"/>
                <w:kern w:val="0"/>
                <w:sz w:val="24"/>
                <w:szCs w:val="24"/>
                <w:lang w:eastAsia="en-US"/>
              </w:rPr>
            </w:pPr>
            <w:r>
              <w:rPr>
                <w:rFonts w:hint="eastAsia" w:ascii="仿宋_GB2312" w:cs="仿宋"/>
                <w:kern w:val="0"/>
                <w:sz w:val="24"/>
                <w:szCs w:val="24"/>
                <w:lang w:eastAsia="en-US"/>
              </w:rPr>
              <w:t>划线使用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22"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29</w:t>
            </w:r>
          </w:p>
        </w:tc>
        <w:tc>
          <w:tcPr>
            <w:tcW w:w="3514" w:type="dxa"/>
            <w:shd w:val="clear" w:color="auto" w:fill="auto"/>
            <w:vAlign w:val="center"/>
          </w:tcPr>
          <w:p>
            <w:pPr>
              <w:spacing w:before="22"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清洗剂</w:t>
            </w:r>
          </w:p>
        </w:tc>
        <w:tc>
          <w:tcPr>
            <w:tcW w:w="2071" w:type="dxa"/>
            <w:shd w:val="clear" w:color="auto" w:fill="auto"/>
            <w:vAlign w:val="center"/>
          </w:tcPr>
          <w:p>
            <w:pPr>
              <w:spacing w:before="22"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瓶</w:t>
            </w:r>
          </w:p>
        </w:tc>
        <w:tc>
          <w:tcPr>
            <w:tcW w:w="1043" w:type="dxa"/>
            <w:shd w:val="clear" w:color="auto" w:fill="auto"/>
            <w:vAlign w:val="center"/>
          </w:tcPr>
          <w:p>
            <w:pPr>
              <w:spacing w:before="22"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0"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30</w:t>
            </w:r>
          </w:p>
        </w:tc>
        <w:tc>
          <w:tcPr>
            <w:tcW w:w="3514" w:type="dxa"/>
            <w:shd w:val="clear" w:color="auto" w:fill="auto"/>
            <w:vAlign w:val="center"/>
          </w:tcPr>
          <w:p>
            <w:pPr>
              <w:spacing w:before="10"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脱模剂</w:t>
            </w:r>
          </w:p>
        </w:tc>
        <w:tc>
          <w:tcPr>
            <w:tcW w:w="2071" w:type="dxa"/>
            <w:shd w:val="clear" w:color="auto" w:fill="auto"/>
            <w:vAlign w:val="center"/>
          </w:tcPr>
          <w:p>
            <w:pPr>
              <w:spacing w:before="10"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瓶</w:t>
            </w:r>
          </w:p>
        </w:tc>
        <w:tc>
          <w:tcPr>
            <w:tcW w:w="1043" w:type="dxa"/>
            <w:shd w:val="clear" w:color="auto" w:fill="auto"/>
            <w:vAlign w:val="center"/>
          </w:tcPr>
          <w:p>
            <w:pPr>
              <w:spacing w:before="10"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line="240" w:lineRule="auto"/>
              <w:ind w:firstLine="0" w:firstLineChars="0"/>
              <w:jc w:val="center"/>
              <w:rPr>
                <w:rFonts w:ascii="仿宋_GB2312" w:hAnsi="Calibri"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5"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31</w:t>
            </w:r>
          </w:p>
        </w:tc>
        <w:tc>
          <w:tcPr>
            <w:tcW w:w="3514" w:type="dxa"/>
            <w:shd w:val="clear" w:color="auto" w:fill="auto"/>
            <w:vAlign w:val="center"/>
          </w:tcPr>
          <w:p>
            <w:pPr>
              <w:spacing w:before="15"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数据线</w:t>
            </w:r>
          </w:p>
        </w:tc>
        <w:tc>
          <w:tcPr>
            <w:tcW w:w="2071" w:type="dxa"/>
            <w:shd w:val="clear" w:color="auto" w:fill="auto"/>
            <w:vAlign w:val="center"/>
          </w:tcPr>
          <w:p>
            <w:pPr>
              <w:spacing w:before="1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根</w:t>
            </w:r>
          </w:p>
        </w:tc>
        <w:tc>
          <w:tcPr>
            <w:tcW w:w="1043" w:type="dxa"/>
            <w:shd w:val="clear" w:color="auto" w:fill="auto"/>
            <w:vAlign w:val="center"/>
          </w:tcPr>
          <w:p>
            <w:pPr>
              <w:spacing w:before="15"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15" w:line="240" w:lineRule="auto"/>
              <w:ind w:left="355" w:firstLine="0" w:firstLineChars="0"/>
              <w:rPr>
                <w:rFonts w:ascii="仿宋_GB2312" w:cs="仿宋"/>
                <w:kern w:val="0"/>
                <w:sz w:val="24"/>
                <w:szCs w:val="24"/>
                <w:lang w:eastAsia="en-US"/>
              </w:rPr>
            </w:pPr>
            <w:r>
              <w:rPr>
                <w:rFonts w:hint="eastAsia" w:ascii="仿宋_GB2312" w:cs="仿宋"/>
                <w:kern w:val="0"/>
                <w:sz w:val="24"/>
                <w:szCs w:val="24"/>
                <w:lang w:eastAsia="en-US"/>
              </w:rPr>
              <w:t>在线传输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5" w:type="dxa"/>
            <w:shd w:val="clear" w:color="auto" w:fill="auto"/>
            <w:vAlign w:val="center"/>
          </w:tcPr>
          <w:p>
            <w:pPr>
              <w:spacing w:before="10" w:line="240" w:lineRule="auto"/>
              <w:ind w:right="7"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32</w:t>
            </w:r>
          </w:p>
        </w:tc>
        <w:tc>
          <w:tcPr>
            <w:tcW w:w="3514" w:type="dxa"/>
            <w:shd w:val="clear" w:color="auto" w:fill="auto"/>
            <w:vAlign w:val="center"/>
          </w:tcPr>
          <w:p>
            <w:pPr>
              <w:spacing w:before="10"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零件盒</w:t>
            </w:r>
          </w:p>
        </w:tc>
        <w:tc>
          <w:tcPr>
            <w:tcW w:w="2071" w:type="dxa"/>
            <w:shd w:val="clear" w:color="auto" w:fill="auto"/>
            <w:vAlign w:val="center"/>
          </w:tcPr>
          <w:p>
            <w:pPr>
              <w:spacing w:before="10"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lang w:eastAsia="en-US"/>
              </w:rPr>
              <w:t>只</w:t>
            </w:r>
          </w:p>
        </w:tc>
        <w:tc>
          <w:tcPr>
            <w:tcW w:w="1043" w:type="dxa"/>
            <w:shd w:val="clear" w:color="auto" w:fill="auto"/>
            <w:vAlign w:val="center"/>
          </w:tcPr>
          <w:p>
            <w:pPr>
              <w:spacing w:before="10" w:line="240" w:lineRule="auto"/>
              <w:ind w:right="2" w:firstLine="0" w:firstLineChars="0"/>
              <w:jc w:val="center"/>
              <w:rPr>
                <w:rFonts w:ascii="仿宋_GB2312" w:cs="仿宋"/>
                <w:kern w:val="0"/>
                <w:sz w:val="24"/>
                <w:szCs w:val="24"/>
                <w:lang w:eastAsia="en-US"/>
              </w:rPr>
            </w:pPr>
            <w:r>
              <w:rPr>
                <w:rFonts w:hint="eastAsia" w:ascii="仿宋_GB2312" w:hAnsi="Calibri" w:cs="Times New Roman"/>
                <w:kern w:val="0"/>
                <w:sz w:val="24"/>
                <w:szCs w:val="24"/>
                <w:lang w:eastAsia="en-US"/>
              </w:rPr>
              <w:t>1</w:t>
            </w:r>
          </w:p>
        </w:tc>
        <w:tc>
          <w:tcPr>
            <w:tcW w:w="2286" w:type="dxa"/>
            <w:shd w:val="clear" w:color="auto" w:fill="auto"/>
            <w:vAlign w:val="center"/>
          </w:tcPr>
          <w:p>
            <w:pPr>
              <w:spacing w:before="15" w:line="240" w:lineRule="auto"/>
              <w:ind w:left="355" w:firstLine="0" w:firstLineChars="0"/>
              <w:rPr>
                <w:rFonts w:ascii="仿宋_GB2312" w:hAnsi="Calibri" w:cs="Times New Roman"/>
                <w:kern w:val="0"/>
                <w:sz w:val="24"/>
                <w:szCs w:val="24"/>
              </w:rPr>
            </w:pPr>
            <w:r>
              <w:rPr>
                <w:rFonts w:hint="eastAsia" w:ascii="仿宋_GB2312" w:cs="仿宋"/>
                <w:kern w:val="0"/>
                <w:sz w:val="24"/>
                <w:szCs w:val="24"/>
                <w:lang w:eastAsia="en-US"/>
              </w:rPr>
              <w:t>模具转运</w:t>
            </w:r>
          </w:p>
        </w:tc>
      </w:tr>
    </w:tbl>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（四）其他物品清单，详见表 8。</w:t>
      </w:r>
    </w:p>
    <w:p>
      <w:pPr>
        <w:spacing w:before="88" w:line="240" w:lineRule="auto"/>
        <w:ind w:firstLine="0" w:firstLineChars="0"/>
        <w:jc w:val="center"/>
        <w:rPr>
          <w:rFonts w:ascii="黑体" w:hAnsi="黑体" w:eastAsia="黑体" w:cs="仿宋"/>
          <w:kern w:val="0"/>
          <w:sz w:val="24"/>
          <w:szCs w:val="24"/>
        </w:rPr>
      </w:pPr>
      <w:r>
        <w:rPr>
          <w:rFonts w:ascii="黑体" w:hAnsi="黑体" w:eastAsia="黑体" w:cs="仿宋"/>
          <w:b/>
          <w:bCs/>
          <w:kern w:val="0"/>
          <w:sz w:val="24"/>
          <w:szCs w:val="24"/>
        </w:rPr>
        <w:t>表8 其它物品清单</w:t>
      </w:r>
      <w:r>
        <w:rPr>
          <w:rFonts w:ascii="黑体" w:hAnsi="黑体" w:eastAsia="黑体" w:cs="仿宋"/>
          <w:kern w:val="0"/>
          <w:sz w:val="24"/>
          <w:szCs w:val="24"/>
        </w:rPr>
        <w:t>（参赛队自备）</w:t>
      </w:r>
    </w:p>
    <w:tbl>
      <w:tblPr>
        <w:tblStyle w:val="18"/>
        <w:tblW w:w="9843" w:type="dxa"/>
        <w:tblInd w:w="-323" w:type="dxa"/>
        <w:tblLayout w:type="fixed"/>
        <w:tblCellMar>
          <w:top w:w="0" w:type="dxa"/>
          <w:left w:w="0" w:type="dxa"/>
          <w:bottom w:w="0" w:type="dxa"/>
          <w:right w:w="0" w:type="dxa"/>
        </w:tblCellMar>
      </w:tblPr>
      <w:tblGrid>
        <w:gridCol w:w="929"/>
        <w:gridCol w:w="5600"/>
        <w:gridCol w:w="1028"/>
        <w:gridCol w:w="2286"/>
      </w:tblGrid>
      <w:tr>
        <w:tblPrEx>
          <w:tblLayout w:type="fixed"/>
          <w:tblCellMar>
            <w:top w:w="0" w:type="dxa"/>
            <w:left w:w="0" w:type="dxa"/>
            <w:bottom w:w="0" w:type="dxa"/>
            <w:right w:w="0" w:type="dxa"/>
          </w:tblCellMar>
        </w:tblPrEx>
        <w:trPr>
          <w:trHeight w:val="454" w:hRule="atLeast"/>
        </w:trPr>
        <w:tc>
          <w:tcPr>
            <w:tcW w:w="929" w:type="dxa"/>
            <w:tcBorders>
              <w:top w:val="single" w:color="000000" w:sz="2" w:space="0"/>
              <w:left w:val="single" w:color="000000" w:sz="2" w:space="0"/>
              <w:bottom w:val="single" w:color="000000" w:sz="6" w:space="0"/>
              <w:right w:val="single" w:color="000000" w:sz="6" w:space="0"/>
            </w:tcBorders>
            <w:shd w:val="clear" w:color="auto" w:fill="auto"/>
            <w:vAlign w:val="top"/>
          </w:tcPr>
          <w:p>
            <w:pPr>
              <w:spacing w:before="58" w:line="240" w:lineRule="auto"/>
              <w:ind w:left="263"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序号</w:t>
            </w:r>
          </w:p>
        </w:tc>
        <w:tc>
          <w:tcPr>
            <w:tcW w:w="5600" w:type="dxa"/>
            <w:tcBorders>
              <w:top w:val="single" w:color="000000" w:sz="2"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黑体" w:hAnsi="黑体" w:eastAsia="黑体" w:cs="黑体"/>
                <w:kern w:val="0"/>
                <w:sz w:val="24"/>
                <w:szCs w:val="24"/>
                <w:lang w:eastAsia="en-US"/>
              </w:rPr>
            </w:pPr>
            <w:r>
              <w:rPr>
                <w:rFonts w:hint="eastAsia" w:ascii="黑体" w:hAnsi="黑体" w:eastAsia="黑体" w:cs="黑体"/>
                <w:kern w:val="0"/>
                <w:sz w:val="24"/>
                <w:szCs w:val="24"/>
                <w:lang w:eastAsia="en-US"/>
              </w:rPr>
              <w:t>项目及规格</w:t>
            </w:r>
          </w:p>
        </w:tc>
        <w:tc>
          <w:tcPr>
            <w:tcW w:w="1028" w:type="dxa"/>
            <w:tcBorders>
              <w:top w:val="single" w:color="000000" w:sz="2" w:space="0"/>
              <w:left w:val="single" w:color="000000" w:sz="6" w:space="0"/>
              <w:bottom w:val="single" w:color="000000" w:sz="6" w:space="0"/>
              <w:right w:val="single" w:color="000000" w:sz="6" w:space="0"/>
            </w:tcBorders>
            <w:shd w:val="clear" w:color="auto" w:fill="auto"/>
            <w:vAlign w:val="top"/>
          </w:tcPr>
          <w:p>
            <w:pPr>
              <w:spacing w:before="58" w:line="240" w:lineRule="auto"/>
              <w:ind w:left="148"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数量</w:t>
            </w:r>
          </w:p>
        </w:tc>
        <w:tc>
          <w:tcPr>
            <w:tcW w:w="2286" w:type="dxa"/>
            <w:tcBorders>
              <w:top w:val="single" w:color="000000" w:sz="2" w:space="0"/>
              <w:left w:val="single" w:color="000000" w:sz="6" w:space="0"/>
              <w:bottom w:val="single" w:color="000000" w:sz="6" w:space="0"/>
              <w:right w:val="single" w:color="000000" w:sz="2" w:space="0"/>
            </w:tcBorders>
            <w:shd w:val="clear" w:color="auto" w:fill="auto"/>
            <w:vAlign w:val="top"/>
          </w:tcPr>
          <w:p>
            <w:pPr>
              <w:spacing w:before="58" w:line="240" w:lineRule="auto"/>
              <w:ind w:left="389" w:firstLine="0" w:firstLineChars="0"/>
              <w:rPr>
                <w:rFonts w:ascii="黑体" w:hAnsi="黑体" w:eastAsia="黑体" w:cs="黑体"/>
                <w:kern w:val="0"/>
                <w:sz w:val="24"/>
                <w:szCs w:val="24"/>
                <w:lang w:eastAsia="en-US"/>
              </w:rPr>
            </w:pPr>
            <w:r>
              <w:rPr>
                <w:rFonts w:hint="eastAsia" w:ascii="黑体" w:hAnsi="黑体" w:eastAsia="黑体" w:cs="黑体"/>
                <w:kern w:val="0"/>
                <w:sz w:val="24"/>
                <w:szCs w:val="24"/>
                <w:lang w:eastAsia="en-US"/>
              </w:rPr>
              <w:t>备注</w:t>
            </w:r>
          </w:p>
        </w:tc>
      </w:tr>
      <w:tr>
        <w:tblPrEx>
          <w:tblLayout w:type="fixed"/>
          <w:tblCellMar>
            <w:top w:w="0" w:type="dxa"/>
            <w:left w:w="0" w:type="dxa"/>
            <w:bottom w:w="0" w:type="dxa"/>
            <w:right w:w="0" w:type="dxa"/>
          </w:tblCellMar>
        </w:tblPrEx>
        <w:trPr>
          <w:trHeight w:val="454" w:hRule="atLeast"/>
        </w:trPr>
        <w:tc>
          <w:tcPr>
            <w:tcW w:w="929" w:type="dxa"/>
            <w:tcBorders>
              <w:top w:val="single" w:color="000000" w:sz="6" w:space="0"/>
              <w:left w:val="single" w:color="000000" w:sz="2" w:space="0"/>
              <w:bottom w:val="single" w:color="000000" w:sz="6" w:space="0"/>
              <w:right w:val="single" w:color="000000" w:sz="6" w:space="0"/>
            </w:tcBorders>
            <w:shd w:val="clear" w:color="auto" w:fill="auto"/>
            <w:vAlign w:val="top"/>
          </w:tcPr>
          <w:p>
            <w:pPr>
              <w:spacing w:before="58" w:line="240" w:lineRule="auto"/>
              <w:ind w:right="5"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1</w:t>
            </w:r>
          </w:p>
        </w:tc>
        <w:tc>
          <w:tcPr>
            <w:tcW w:w="5600"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cs="仿宋"/>
                <w:kern w:val="0"/>
                <w:sz w:val="24"/>
                <w:szCs w:val="24"/>
                <w:lang w:eastAsia="en-US"/>
              </w:rPr>
              <w:t>手套</w:t>
            </w:r>
          </w:p>
        </w:tc>
        <w:tc>
          <w:tcPr>
            <w:tcW w:w="1028"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2</w:t>
            </w:r>
          </w:p>
        </w:tc>
        <w:tc>
          <w:tcPr>
            <w:tcW w:w="2286" w:type="dxa"/>
            <w:tcBorders>
              <w:top w:val="single" w:color="000000" w:sz="6" w:space="0"/>
              <w:left w:val="single" w:color="000000" w:sz="6" w:space="0"/>
              <w:bottom w:val="single" w:color="000000" w:sz="6" w:space="0"/>
              <w:right w:val="single" w:color="000000" w:sz="2" w:space="0"/>
            </w:tcBorders>
            <w:shd w:val="clear" w:color="auto" w:fill="auto"/>
            <w:vAlign w:val="top"/>
          </w:tcPr>
          <w:p>
            <w:pPr>
              <w:spacing w:before="58" w:line="240" w:lineRule="auto"/>
              <w:ind w:left="268" w:firstLine="0" w:firstLineChars="0"/>
              <w:rPr>
                <w:rFonts w:ascii="仿宋_GB2312" w:cs="仿宋"/>
                <w:kern w:val="0"/>
                <w:sz w:val="24"/>
                <w:szCs w:val="24"/>
                <w:lang w:eastAsia="en-US"/>
              </w:rPr>
            </w:pPr>
            <w:r>
              <w:rPr>
                <w:rFonts w:hint="eastAsia" w:ascii="仿宋_GB2312" w:cs="仿宋"/>
                <w:kern w:val="0"/>
                <w:sz w:val="24"/>
                <w:szCs w:val="24"/>
                <w:lang w:eastAsia="en-US"/>
              </w:rPr>
              <w:t>装配用</w:t>
            </w:r>
          </w:p>
        </w:tc>
      </w:tr>
      <w:tr>
        <w:tblPrEx>
          <w:tblLayout w:type="fixed"/>
          <w:tblCellMar>
            <w:top w:w="0" w:type="dxa"/>
            <w:left w:w="0" w:type="dxa"/>
            <w:bottom w:w="0" w:type="dxa"/>
            <w:right w:w="0" w:type="dxa"/>
          </w:tblCellMar>
        </w:tblPrEx>
        <w:trPr>
          <w:trHeight w:val="454" w:hRule="atLeast"/>
        </w:trPr>
        <w:tc>
          <w:tcPr>
            <w:tcW w:w="929" w:type="dxa"/>
            <w:tcBorders>
              <w:top w:val="single" w:color="000000" w:sz="6" w:space="0"/>
              <w:left w:val="single" w:color="000000" w:sz="2" w:space="0"/>
              <w:bottom w:val="single" w:color="000000" w:sz="6" w:space="0"/>
              <w:right w:val="single" w:color="000000" w:sz="6" w:space="0"/>
            </w:tcBorders>
            <w:shd w:val="clear" w:color="auto" w:fill="auto"/>
            <w:vAlign w:val="top"/>
          </w:tcPr>
          <w:p>
            <w:pPr>
              <w:spacing w:before="58" w:line="240" w:lineRule="auto"/>
              <w:ind w:right="5"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2</w:t>
            </w:r>
          </w:p>
        </w:tc>
        <w:tc>
          <w:tcPr>
            <w:tcW w:w="5600"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cs="仿宋"/>
                <w:kern w:val="0"/>
                <w:sz w:val="24"/>
                <w:szCs w:val="24"/>
                <w:lang w:eastAsia="en-US"/>
              </w:rPr>
              <w:t>护目镜</w:t>
            </w:r>
          </w:p>
        </w:tc>
        <w:tc>
          <w:tcPr>
            <w:tcW w:w="1028"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2</w:t>
            </w:r>
          </w:p>
        </w:tc>
        <w:tc>
          <w:tcPr>
            <w:tcW w:w="2286" w:type="dxa"/>
            <w:tcBorders>
              <w:top w:val="single" w:color="000000" w:sz="6" w:space="0"/>
              <w:left w:val="single" w:color="000000" w:sz="6" w:space="0"/>
              <w:bottom w:val="single" w:color="000000" w:sz="6" w:space="0"/>
              <w:right w:val="single" w:color="000000" w:sz="2" w:space="0"/>
            </w:tcBorders>
            <w:shd w:val="clear" w:color="auto" w:fill="auto"/>
            <w:vAlign w:val="top"/>
          </w:tcPr>
          <w:p>
            <w:pPr>
              <w:spacing w:line="240" w:lineRule="auto"/>
              <w:ind w:firstLine="0" w:firstLineChars="0"/>
              <w:rPr>
                <w:rFonts w:ascii="仿宋_GB2312" w:hAnsi="Calibri" w:cs="Times New Roman"/>
                <w:kern w:val="0"/>
                <w:sz w:val="22"/>
                <w:szCs w:val="22"/>
                <w:lang w:eastAsia="en-US"/>
              </w:rPr>
            </w:pPr>
          </w:p>
        </w:tc>
      </w:tr>
      <w:tr>
        <w:tblPrEx>
          <w:tblLayout w:type="fixed"/>
          <w:tblCellMar>
            <w:top w:w="0" w:type="dxa"/>
            <w:left w:w="0" w:type="dxa"/>
            <w:bottom w:w="0" w:type="dxa"/>
            <w:right w:w="0" w:type="dxa"/>
          </w:tblCellMar>
        </w:tblPrEx>
        <w:trPr>
          <w:trHeight w:val="454" w:hRule="atLeast"/>
        </w:trPr>
        <w:tc>
          <w:tcPr>
            <w:tcW w:w="929" w:type="dxa"/>
            <w:tcBorders>
              <w:top w:val="single" w:color="000000" w:sz="6" w:space="0"/>
              <w:left w:val="single" w:color="000000" w:sz="2" w:space="0"/>
              <w:bottom w:val="single" w:color="000000" w:sz="6" w:space="0"/>
              <w:right w:val="single" w:color="000000" w:sz="6" w:space="0"/>
            </w:tcBorders>
            <w:shd w:val="clear" w:color="auto" w:fill="auto"/>
            <w:vAlign w:val="top"/>
          </w:tcPr>
          <w:p>
            <w:pPr>
              <w:spacing w:before="58" w:line="240" w:lineRule="auto"/>
              <w:ind w:right="5"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3</w:t>
            </w:r>
          </w:p>
        </w:tc>
        <w:tc>
          <w:tcPr>
            <w:tcW w:w="5600"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cs="仿宋"/>
                <w:kern w:val="0"/>
                <w:sz w:val="24"/>
                <w:szCs w:val="24"/>
                <w:lang w:eastAsia="en-US"/>
              </w:rPr>
              <w:t>劳保鞋</w:t>
            </w:r>
          </w:p>
        </w:tc>
        <w:tc>
          <w:tcPr>
            <w:tcW w:w="1028"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8"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2</w:t>
            </w:r>
          </w:p>
        </w:tc>
        <w:tc>
          <w:tcPr>
            <w:tcW w:w="2286" w:type="dxa"/>
            <w:tcBorders>
              <w:top w:val="single" w:color="000000" w:sz="6" w:space="0"/>
              <w:left w:val="single" w:color="000000" w:sz="6" w:space="0"/>
              <w:bottom w:val="single" w:color="000000" w:sz="6" w:space="0"/>
              <w:right w:val="single" w:color="000000" w:sz="2" w:space="0"/>
            </w:tcBorders>
            <w:shd w:val="clear" w:color="auto" w:fill="auto"/>
            <w:vAlign w:val="top"/>
          </w:tcPr>
          <w:p>
            <w:pPr>
              <w:spacing w:line="240" w:lineRule="auto"/>
              <w:ind w:firstLine="0" w:firstLineChars="0"/>
              <w:rPr>
                <w:rFonts w:ascii="仿宋_GB2312" w:hAnsi="Calibri" w:cs="Times New Roman"/>
                <w:kern w:val="0"/>
                <w:sz w:val="22"/>
                <w:szCs w:val="22"/>
                <w:lang w:eastAsia="en-US"/>
              </w:rPr>
            </w:pPr>
          </w:p>
        </w:tc>
      </w:tr>
      <w:tr>
        <w:tblPrEx>
          <w:tblLayout w:type="fixed"/>
          <w:tblCellMar>
            <w:top w:w="0" w:type="dxa"/>
            <w:left w:w="0" w:type="dxa"/>
            <w:bottom w:w="0" w:type="dxa"/>
            <w:right w:w="0" w:type="dxa"/>
          </w:tblCellMar>
        </w:tblPrEx>
        <w:trPr>
          <w:trHeight w:val="454" w:hRule="atLeast"/>
        </w:trPr>
        <w:tc>
          <w:tcPr>
            <w:tcW w:w="929" w:type="dxa"/>
            <w:tcBorders>
              <w:top w:val="single" w:color="000000" w:sz="6" w:space="0"/>
              <w:left w:val="single" w:color="000000" w:sz="2" w:space="0"/>
              <w:bottom w:val="single" w:color="000000" w:sz="6" w:space="0"/>
              <w:right w:val="single" w:color="000000" w:sz="6" w:space="0"/>
            </w:tcBorders>
            <w:shd w:val="clear" w:color="auto" w:fill="auto"/>
            <w:vAlign w:val="top"/>
          </w:tcPr>
          <w:p>
            <w:pPr>
              <w:spacing w:before="5" w:line="240" w:lineRule="auto"/>
              <w:ind w:right="7" w:firstLine="0" w:firstLineChars="0"/>
              <w:jc w:val="center"/>
              <w:rPr>
                <w:rFonts w:ascii="仿宋_GB2312" w:cs="仿宋"/>
                <w:kern w:val="0"/>
                <w:sz w:val="24"/>
                <w:szCs w:val="24"/>
              </w:rPr>
            </w:pPr>
            <w:r>
              <w:rPr>
                <w:rFonts w:hint="eastAsia" w:ascii="仿宋_GB2312" w:cs="仿宋"/>
                <w:kern w:val="0"/>
                <w:sz w:val="24"/>
                <w:szCs w:val="24"/>
              </w:rPr>
              <w:t>4</w:t>
            </w:r>
          </w:p>
        </w:tc>
        <w:tc>
          <w:tcPr>
            <w:tcW w:w="5600"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 w:line="240" w:lineRule="auto"/>
              <w:ind w:right="5" w:firstLine="0" w:firstLineChars="0"/>
              <w:jc w:val="center"/>
              <w:rPr>
                <w:rFonts w:ascii="仿宋_GB2312" w:cs="仿宋"/>
                <w:kern w:val="0"/>
                <w:sz w:val="24"/>
                <w:szCs w:val="24"/>
                <w:lang w:eastAsia="en-US"/>
              </w:rPr>
            </w:pPr>
            <w:r>
              <w:rPr>
                <w:rFonts w:hint="eastAsia" w:ascii="仿宋_GB2312" w:cs="仿宋"/>
                <w:kern w:val="0"/>
                <w:sz w:val="24"/>
                <w:szCs w:val="24"/>
                <w:lang w:eastAsia="en-US"/>
              </w:rPr>
              <w:t>工作服</w:t>
            </w:r>
          </w:p>
        </w:tc>
        <w:tc>
          <w:tcPr>
            <w:tcW w:w="1028"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5" w:line="240" w:lineRule="auto"/>
              <w:ind w:right="4" w:firstLine="0" w:firstLineChars="0"/>
              <w:jc w:val="center"/>
              <w:rPr>
                <w:rFonts w:ascii="仿宋_GB2312" w:cs="仿宋"/>
                <w:kern w:val="0"/>
                <w:sz w:val="24"/>
                <w:szCs w:val="24"/>
                <w:lang w:eastAsia="en-US"/>
              </w:rPr>
            </w:pPr>
            <w:r>
              <w:rPr>
                <w:rFonts w:hint="eastAsia" w:ascii="仿宋_GB2312" w:cs="仿宋"/>
                <w:kern w:val="0"/>
                <w:sz w:val="24"/>
                <w:szCs w:val="24"/>
              </w:rPr>
              <w:t>2</w:t>
            </w:r>
            <w:r>
              <w:rPr>
                <w:rFonts w:hint="eastAsia" w:ascii="仿宋_GB2312" w:cs="仿宋"/>
                <w:kern w:val="0"/>
                <w:sz w:val="24"/>
                <w:szCs w:val="24"/>
                <w:lang w:eastAsia="en-US"/>
              </w:rPr>
              <w:t>套</w:t>
            </w:r>
          </w:p>
        </w:tc>
        <w:tc>
          <w:tcPr>
            <w:tcW w:w="2286" w:type="dxa"/>
            <w:tcBorders>
              <w:top w:val="single" w:color="000000" w:sz="6" w:space="0"/>
              <w:left w:val="single" w:color="000000" w:sz="6" w:space="0"/>
              <w:bottom w:val="single" w:color="000000" w:sz="6" w:space="0"/>
              <w:right w:val="single" w:color="000000" w:sz="2" w:space="0"/>
            </w:tcBorders>
            <w:shd w:val="clear" w:color="auto" w:fill="auto"/>
            <w:vAlign w:val="top"/>
          </w:tcPr>
          <w:p>
            <w:pPr>
              <w:spacing w:before="5" w:line="240" w:lineRule="auto"/>
              <w:ind w:left="235" w:firstLine="0" w:firstLineChars="0"/>
              <w:rPr>
                <w:rFonts w:ascii="仿宋_GB2312" w:cs="仿宋"/>
                <w:kern w:val="0"/>
                <w:sz w:val="24"/>
                <w:szCs w:val="24"/>
              </w:rPr>
            </w:pPr>
            <w:r>
              <w:rPr>
                <w:rFonts w:hint="eastAsia" w:ascii="仿宋_GB2312" w:cs="仿宋"/>
                <w:kern w:val="0"/>
                <w:sz w:val="24"/>
                <w:szCs w:val="24"/>
              </w:rPr>
              <w:t>无学校标记</w:t>
            </w:r>
          </w:p>
        </w:tc>
      </w:tr>
      <w:tr>
        <w:tblPrEx>
          <w:tblLayout w:type="fixed"/>
          <w:tblCellMar>
            <w:top w:w="0" w:type="dxa"/>
            <w:left w:w="0" w:type="dxa"/>
            <w:bottom w:w="0" w:type="dxa"/>
            <w:right w:w="0" w:type="dxa"/>
          </w:tblCellMar>
        </w:tblPrEx>
        <w:trPr>
          <w:trHeight w:val="454" w:hRule="atLeast"/>
        </w:trPr>
        <w:tc>
          <w:tcPr>
            <w:tcW w:w="929" w:type="dxa"/>
            <w:tcBorders>
              <w:top w:val="single" w:color="000000" w:sz="6" w:space="0"/>
              <w:left w:val="single" w:color="000000" w:sz="2" w:space="0"/>
              <w:bottom w:val="single" w:color="000000" w:sz="6" w:space="0"/>
              <w:right w:val="single" w:color="000000" w:sz="6" w:space="0"/>
            </w:tcBorders>
            <w:shd w:val="clear" w:color="auto" w:fill="auto"/>
            <w:vAlign w:val="top"/>
          </w:tcPr>
          <w:p>
            <w:pPr>
              <w:spacing w:before="60" w:line="240" w:lineRule="auto"/>
              <w:ind w:right="5"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5</w:t>
            </w:r>
          </w:p>
        </w:tc>
        <w:tc>
          <w:tcPr>
            <w:tcW w:w="5600"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60" w:line="240" w:lineRule="auto"/>
              <w:ind w:left="146" w:firstLine="0" w:firstLineChars="0"/>
              <w:rPr>
                <w:rFonts w:ascii="仿宋_GB2312" w:cs="仿宋"/>
                <w:kern w:val="0"/>
                <w:sz w:val="24"/>
                <w:szCs w:val="24"/>
              </w:rPr>
            </w:pPr>
            <w:r>
              <w:rPr>
                <w:rFonts w:hint="eastAsia" w:ascii="仿宋_GB2312" w:cs="仿宋"/>
                <w:spacing w:val="-8"/>
                <w:kern w:val="0"/>
                <w:sz w:val="24"/>
                <w:szCs w:val="24"/>
              </w:rPr>
              <w:t>意外伤害险保险单（复印件）：对应参赛选手</w:t>
            </w:r>
          </w:p>
        </w:tc>
        <w:tc>
          <w:tcPr>
            <w:tcW w:w="1028" w:type="dxa"/>
            <w:tcBorders>
              <w:top w:val="single" w:color="000000" w:sz="6" w:space="0"/>
              <w:left w:val="single" w:color="000000" w:sz="6" w:space="0"/>
              <w:bottom w:val="single" w:color="000000" w:sz="6" w:space="0"/>
              <w:right w:val="single" w:color="000000" w:sz="6" w:space="0"/>
            </w:tcBorders>
            <w:shd w:val="clear" w:color="auto" w:fill="auto"/>
            <w:vAlign w:val="top"/>
          </w:tcPr>
          <w:p>
            <w:pPr>
              <w:spacing w:before="60" w:line="240" w:lineRule="auto"/>
              <w:ind w:left="177" w:firstLine="0" w:firstLineChars="0"/>
              <w:rPr>
                <w:rFonts w:ascii="仿宋_GB2312" w:cs="仿宋"/>
                <w:kern w:val="0"/>
                <w:sz w:val="24"/>
                <w:szCs w:val="24"/>
                <w:lang w:eastAsia="en-US"/>
              </w:rPr>
            </w:pPr>
            <w:r>
              <w:rPr>
                <w:rFonts w:hint="eastAsia" w:ascii="仿宋_GB2312" w:cs="仿宋"/>
                <w:kern w:val="0"/>
                <w:sz w:val="24"/>
                <w:szCs w:val="24"/>
                <w:lang w:eastAsia="en-US"/>
              </w:rPr>
              <w:t>2</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份</w:t>
            </w:r>
          </w:p>
        </w:tc>
        <w:tc>
          <w:tcPr>
            <w:tcW w:w="2286" w:type="dxa"/>
            <w:tcBorders>
              <w:top w:val="single" w:color="000000" w:sz="6" w:space="0"/>
              <w:left w:val="single" w:color="000000" w:sz="6" w:space="0"/>
              <w:bottom w:val="single" w:color="000000" w:sz="6" w:space="0"/>
              <w:right w:val="single" w:color="000000" w:sz="2" w:space="0"/>
            </w:tcBorders>
            <w:shd w:val="clear" w:color="auto" w:fill="auto"/>
            <w:vAlign w:val="top"/>
          </w:tcPr>
          <w:p>
            <w:pPr>
              <w:spacing w:before="60" w:line="240" w:lineRule="auto"/>
              <w:ind w:left="184" w:firstLine="0" w:firstLineChars="0"/>
              <w:rPr>
                <w:rFonts w:ascii="仿宋_GB2312" w:cs="仿宋"/>
                <w:kern w:val="0"/>
                <w:sz w:val="24"/>
                <w:szCs w:val="24"/>
                <w:lang w:eastAsia="en-US"/>
              </w:rPr>
            </w:pPr>
            <w:r>
              <w:rPr>
                <w:rFonts w:hint="eastAsia" w:ascii="仿宋_GB2312" w:cs="仿宋"/>
                <w:kern w:val="0"/>
                <w:sz w:val="24"/>
                <w:szCs w:val="24"/>
                <w:lang w:eastAsia="en-US"/>
              </w:rPr>
              <w:t>赛事期间有效</w:t>
            </w:r>
          </w:p>
        </w:tc>
      </w:tr>
    </w:tbl>
    <w:p>
      <w:pPr>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outlineLvl w:val="9"/>
        <w:rPr>
          <w:rFonts w:ascii="楷体_GB2312" w:eastAsia="楷体_GB2312" w:cs="仿宋"/>
          <w:kern w:val="0"/>
          <w:sz w:val="30"/>
          <w:szCs w:val="30"/>
        </w:rPr>
      </w:pPr>
      <w:r>
        <w:rPr>
          <w:rFonts w:ascii="楷体_GB2312" w:eastAsia="楷体_GB2312" w:cs="仿宋"/>
          <w:kern w:val="0"/>
          <w:sz w:val="30"/>
          <w:szCs w:val="30"/>
        </w:rPr>
        <w:t>（五）赛项主要竞赛软件一览表，详见表 9。</w:t>
      </w:r>
    </w:p>
    <w:p>
      <w:pPr>
        <w:keepNext w:val="0"/>
        <w:keepLines w:val="0"/>
        <w:pageBreakBefore w:val="0"/>
        <w:widowControl w:val="0"/>
        <w:kinsoku/>
        <w:wordWrap/>
        <w:overflowPunct/>
        <w:topLinePunct w:val="0"/>
        <w:autoSpaceDE/>
        <w:autoSpaceDN/>
        <w:bidi w:val="0"/>
        <w:adjustRightInd/>
        <w:snapToGrid/>
        <w:spacing w:line="560" w:lineRule="exact"/>
        <w:ind w:left="2665" w:firstLine="0" w:firstLineChars="0"/>
        <w:textAlignment w:val="auto"/>
        <w:outlineLvl w:val="9"/>
        <w:rPr>
          <w:rFonts w:ascii="黑体" w:hAnsi="黑体" w:eastAsia="黑体" w:cs="仿宋"/>
          <w:kern w:val="0"/>
          <w:sz w:val="24"/>
          <w:szCs w:val="24"/>
        </w:rPr>
      </w:pPr>
      <w:r>
        <w:rPr>
          <w:rFonts w:ascii="黑体" w:hAnsi="黑体" w:eastAsia="黑体" w:cs="仿宋"/>
          <w:b/>
          <w:bCs/>
          <w:kern w:val="0"/>
          <w:sz w:val="24"/>
          <w:szCs w:val="24"/>
        </w:rPr>
        <w:t xml:space="preserve">表9 </w:t>
      </w:r>
      <w:r>
        <w:rPr>
          <w:rFonts w:ascii="黑体" w:hAnsi="黑体" w:eastAsia="黑体" w:cs="仿宋"/>
          <w:b/>
          <w:bCs/>
          <w:spacing w:val="-62"/>
          <w:kern w:val="0"/>
          <w:sz w:val="24"/>
          <w:szCs w:val="24"/>
        </w:rPr>
        <w:t xml:space="preserve">    </w:t>
      </w:r>
      <w:r>
        <w:rPr>
          <w:rFonts w:ascii="黑体" w:hAnsi="黑体" w:eastAsia="黑体" w:cs="仿宋"/>
          <w:b/>
          <w:bCs/>
          <w:kern w:val="0"/>
          <w:sz w:val="24"/>
          <w:szCs w:val="24"/>
        </w:rPr>
        <w:t>赛项软件一览表</w:t>
      </w:r>
      <w:r>
        <w:rPr>
          <w:rFonts w:ascii="黑体" w:hAnsi="黑体" w:eastAsia="黑体" w:cs="仿宋"/>
          <w:kern w:val="0"/>
          <w:sz w:val="24"/>
          <w:szCs w:val="24"/>
        </w:rPr>
        <w:t>（赛场统一安装）</w:t>
      </w:r>
    </w:p>
    <w:tbl>
      <w:tblPr>
        <w:tblStyle w:val="18"/>
        <w:tblW w:w="9829" w:type="dxa"/>
        <w:tblInd w:w="-306" w:type="dxa"/>
        <w:tblLayout w:type="fixed"/>
        <w:tblCellMar>
          <w:top w:w="0" w:type="dxa"/>
          <w:left w:w="0" w:type="dxa"/>
          <w:bottom w:w="0" w:type="dxa"/>
          <w:right w:w="0" w:type="dxa"/>
        </w:tblCellMar>
      </w:tblPr>
      <w:tblGrid>
        <w:gridCol w:w="943"/>
        <w:gridCol w:w="8886"/>
      </w:tblGrid>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left="148" w:firstLine="0" w:firstLineChars="0"/>
              <w:rPr>
                <w:rFonts w:ascii="黑体" w:hAnsi="黑体" w:eastAsia="黑体" w:cs="黑体"/>
                <w:kern w:val="0"/>
                <w:sz w:val="24"/>
                <w:szCs w:val="24"/>
                <w:lang w:eastAsia="en-US"/>
              </w:rPr>
            </w:pPr>
            <w:r>
              <w:rPr>
                <w:rFonts w:hint="eastAsia" w:ascii="黑体" w:hAnsi="黑体" w:eastAsia="黑体" w:cs="黑体"/>
                <w:bCs/>
                <w:kern w:val="0"/>
                <w:sz w:val="24"/>
                <w:szCs w:val="24"/>
                <w:lang w:eastAsia="en-US"/>
              </w:rPr>
              <w:t>序号</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right="6" w:firstLine="0" w:firstLineChars="0"/>
              <w:jc w:val="center"/>
              <w:rPr>
                <w:rFonts w:ascii="黑体" w:hAnsi="黑体" w:eastAsia="黑体" w:cs="黑体"/>
                <w:kern w:val="0"/>
                <w:sz w:val="24"/>
                <w:szCs w:val="24"/>
                <w:lang w:eastAsia="en-US"/>
              </w:rPr>
            </w:pPr>
            <w:r>
              <w:rPr>
                <w:rFonts w:hint="eastAsia" w:ascii="黑体" w:hAnsi="黑体" w:eastAsia="黑体" w:cs="黑体"/>
                <w:bCs/>
                <w:kern w:val="0"/>
                <w:sz w:val="24"/>
                <w:szCs w:val="24"/>
                <w:lang w:eastAsia="en-US"/>
              </w:rPr>
              <w:t>软件名称与版本</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1</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7" w:line="240" w:lineRule="auto"/>
              <w:ind w:left="100" w:firstLine="0" w:firstLineChars="0"/>
              <w:rPr>
                <w:rFonts w:ascii="仿宋_GB2312" w:cs="仿宋"/>
                <w:kern w:val="0"/>
                <w:sz w:val="24"/>
                <w:szCs w:val="24"/>
                <w:lang w:eastAsia="en-US"/>
              </w:rPr>
            </w:pPr>
            <w:r>
              <w:rPr>
                <w:rFonts w:hint="eastAsia" w:ascii="仿宋_GB2312" w:cs="仿宋"/>
                <w:kern w:val="0"/>
                <w:sz w:val="24"/>
                <w:szCs w:val="24"/>
                <w:lang w:eastAsia="en-US"/>
              </w:rPr>
              <w:t>Win10</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操作系统、搜狗输入法；Office 2016</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中文版</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2</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left="100" w:firstLine="0" w:firstLineChars="0"/>
              <w:rPr>
                <w:rFonts w:ascii="仿宋_GB2312" w:cs="仿宋"/>
                <w:kern w:val="0"/>
                <w:sz w:val="24"/>
                <w:szCs w:val="24"/>
                <w:lang w:eastAsia="en-US"/>
              </w:rPr>
            </w:pPr>
            <w:r>
              <w:rPr>
                <w:rFonts w:hint="eastAsia" w:ascii="仿宋_GB2312" w:cs="仿宋"/>
                <w:color w:val="000000" w:themeColor="text1"/>
                <w:kern w:val="0"/>
                <w:sz w:val="24"/>
                <w:szCs w:val="24"/>
                <w:lang w:eastAsia="en-US"/>
                <w14:textFill>
                  <w14:solidFill>
                    <w14:schemeClr w14:val="tx1"/>
                  </w14:solidFill>
                </w14:textFill>
              </w:rPr>
              <w:t>西门子</w:t>
            </w:r>
            <w:r>
              <w:rPr>
                <w:rFonts w:eastAsia="仿宋" w:cs="仿宋"/>
                <w:color w:val="000000" w:themeColor="text1"/>
                <w:kern w:val="0"/>
                <w:sz w:val="24"/>
                <w:szCs w:val="24"/>
                <w14:textFill>
                  <w14:solidFill>
                    <w14:schemeClr w14:val="tx1"/>
                  </w14:solidFill>
                </w14:textFill>
              </w:rPr>
              <w:t>NX12.0</w:t>
            </w:r>
            <w:r>
              <w:rPr>
                <w:rFonts w:hint="eastAsia" w:ascii="仿宋_GB2312" w:cs="仿宋"/>
                <w:color w:val="000000" w:themeColor="text1"/>
                <w:kern w:val="0"/>
                <w:sz w:val="24"/>
                <w:szCs w:val="24"/>
                <w:lang w:eastAsia="en-US"/>
                <w14:textFill>
                  <w14:solidFill>
                    <w14:schemeClr w14:val="tx1"/>
                  </w14:solidFill>
                </w14:textFill>
              </w:rPr>
              <w:t>教育包（原</w:t>
            </w:r>
            <w:r>
              <w:rPr>
                <w:rFonts w:hint="eastAsia" w:ascii="仿宋_GB2312" w:cs="仿宋"/>
                <w:color w:val="000000" w:themeColor="text1"/>
                <w:spacing w:val="-60"/>
                <w:kern w:val="0"/>
                <w:sz w:val="24"/>
                <w:szCs w:val="24"/>
                <w:lang w:eastAsia="en-US"/>
                <w14:textFill>
                  <w14:solidFill>
                    <w14:schemeClr w14:val="tx1"/>
                  </w14:solidFill>
                </w14:textFill>
              </w:rPr>
              <w:t xml:space="preserve"> </w:t>
            </w:r>
            <w:r>
              <w:rPr>
                <w:rFonts w:hint="eastAsia" w:ascii="仿宋_GB2312" w:cs="仿宋"/>
                <w:color w:val="000000" w:themeColor="text1"/>
                <w:kern w:val="0"/>
                <w:sz w:val="24"/>
                <w:szCs w:val="24"/>
                <w:lang w:eastAsia="en-US"/>
                <w14:textFill>
                  <w14:solidFill>
                    <w14:schemeClr w14:val="tx1"/>
                  </w14:solidFill>
                </w14:textFill>
              </w:rPr>
              <w:t>UG</w:t>
            </w:r>
            <w:r>
              <w:rPr>
                <w:rFonts w:hint="eastAsia" w:ascii="仿宋_GB2312" w:cs="仿宋"/>
                <w:color w:val="000000" w:themeColor="text1"/>
                <w:spacing w:val="-60"/>
                <w:kern w:val="0"/>
                <w:sz w:val="24"/>
                <w:szCs w:val="24"/>
                <w:lang w:eastAsia="en-US"/>
                <w14:textFill>
                  <w14:solidFill>
                    <w14:schemeClr w14:val="tx1"/>
                  </w14:solidFill>
                </w14:textFill>
              </w:rPr>
              <w:t xml:space="preserve"> </w:t>
            </w:r>
            <w:r>
              <w:rPr>
                <w:rFonts w:hint="eastAsia" w:ascii="仿宋_GB2312" w:cs="仿宋"/>
                <w:color w:val="000000" w:themeColor="text1"/>
                <w:kern w:val="0"/>
                <w:sz w:val="24"/>
                <w:szCs w:val="24"/>
                <w:lang w:eastAsia="en-US"/>
                <w14:textFill>
                  <w14:solidFill>
                    <w14:schemeClr w14:val="tx1"/>
                  </w14:solidFill>
                </w14:textFill>
              </w:rPr>
              <w:t>软件，含</w:t>
            </w:r>
            <w:r>
              <w:rPr>
                <w:rFonts w:hint="eastAsia" w:ascii="仿宋_GB2312" w:cs="仿宋"/>
                <w:color w:val="000000" w:themeColor="text1"/>
                <w:spacing w:val="-60"/>
                <w:kern w:val="0"/>
                <w:sz w:val="24"/>
                <w:szCs w:val="24"/>
                <w:lang w:eastAsia="en-US"/>
                <w14:textFill>
                  <w14:solidFill>
                    <w14:schemeClr w14:val="tx1"/>
                  </w14:solidFill>
                </w14:textFill>
              </w:rPr>
              <w:t xml:space="preserve"> </w:t>
            </w:r>
            <w:r>
              <w:rPr>
                <w:rFonts w:hint="eastAsia" w:ascii="仿宋_GB2312" w:cs="仿宋"/>
                <w:color w:val="000000" w:themeColor="text1"/>
                <w:kern w:val="0"/>
                <w:sz w:val="24"/>
                <w:szCs w:val="24"/>
                <w:lang w:eastAsia="en-US"/>
                <w14:textFill>
                  <w14:solidFill>
                    <w14:schemeClr w14:val="tx1"/>
                  </w14:solidFill>
                </w14:textFill>
              </w:rPr>
              <w:t>MOLDWIZARD）</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3</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left="100" w:firstLine="0" w:firstLineChars="0"/>
              <w:rPr>
                <w:rFonts w:ascii="仿宋_GB2312" w:cs="仿宋"/>
                <w:kern w:val="0"/>
                <w:sz w:val="24"/>
                <w:szCs w:val="24"/>
                <w:lang w:eastAsia="en-US"/>
              </w:rPr>
            </w:pPr>
            <w:r>
              <w:rPr>
                <w:rFonts w:hint="eastAsia" w:ascii="仿宋_GB2312" w:cs="仿宋"/>
                <w:kern w:val="0"/>
                <w:sz w:val="24"/>
                <w:szCs w:val="24"/>
                <w:lang w:eastAsia="en-US"/>
              </w:rPr>
              <w:t>华塑 CAE 3D</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7.5</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4</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9" w:line="312" w:lineRule="exact"/>
              <w:ind w:left="100" w:right="3577" w:firstLine="0" w:firstLineChars="0"/>
              <w:rPr>
                <w:rFonts w:ascii="仿宋_GB2312" w:cs="仿宋"/>
                <w:kern w:val="0"/>
                <w:sz w:val="24"/>
                <w:szCs w:val="24"/>
              </w:rPr>
            </w:pPr>
            <w:r>
              <w:rPr>
                <w:rFonts w:hint="eastAsia" w:ascii="仿宋_GB2312" w:cs="仿宋"/>
                <w:kern w:val="0"/>
                <w:sz w:val="24"/>
                <w:szCs w:val="24"/>
              </w:rPr>
              <w:t>CAXA 3D</w:t>
            </w:r>
            <w:r>
              <w:rPr>
                <w:rFonts w:hint="eastAsia" w:ascii="仿宋_GB2312" w:cs="仿宋"/>
                <w:spacing w:val="-60"/>
                <w:kern w:val="0"/>
                <w:sz w:val="24"/>
                <w:szCs w:val="24"/>
              </w:rPr>
              <w:t xml:space="preserve"> </w:t>
            </w:r>
            <w:r>
              <w:rPr>
                <w:rFonts w:hint="eastAsia" w:ascii="仿宋_GB2312" w:cs="仿宋"/>
                <w:kern w:val="0"/>
                <w:sz w:val="24"/>
                <w:szCs w:val="24"/>
              </w:rPr>
              <w:t>实体设计</w:t>
            </w:r>
            <w:r>
              <w:rPr>
                <w:rFonts w:hint="eastAsia" w:ascii="仿宋_GB2312" w:cs="仿宋"/>
                <w:spacing w:val="-60"/>
                <w:kern w:val="0"/>
                <w:sz w:val="24"/>
                <w:szCs w:val="24"/>
              </w:rPr>
              <w:t xml:space="preserve"> </w:t>
            </w:r>
            <w:r>
              <w:rPr>
                <w:rFonts w:hint="eastAsia" w:ascii="仿宋_GB2312" w:cs="仿宋"/>
                <w:kern w:val="0"/>
                <w:sz w:val="24"/>
                <w:szCs w:val="24"/>
              </w:rPr>
              <w:t>2020</w:t>
            </w:r>
            <w:r>
              <w:rPr>
                <w:rFonts w:hint="eastAsia" w:ascii="仿宋_GB2312" w:cs="仿宋"/>
                <w:spacing w:val="-60"/>
                <w:kern w:val="0"/>
                <w:sz w:val="24"/>
                <w:szCs w:val="24"/>
              </w:rPr>
              <w:t xml:space="preserve"> </w:t>
            </w:r>
            <w:r>
              <w:rPr>
                <w:rFonts w:hint="eastAsia" w:ascii="仿宋_GB2312" w:cs="仿宋"/>
                <w:kern w:val="0"/>
                <w:sz w:val="24"/>
                <w:szCs w:val="24"/>
              </w:rPr>
              <w:t>模具设计软件</w:t>
            </w:r>
          </w:p>
          <w:p>
            <w:pPr>
              <w:spacing w:before="19" w:line="312" w:lineRule="exact"/>
              <w:ind w:left="100" w:right="3577" w:firstLine="0" w:firstLineChars="0"/>
              <w:rPr>
                <w:rFonts w:ascii="仿宋_GB2312" w:cs="仿宋"/>
                <w:kern w:val="0"/>
                <w:sz w:val="24"/>
                <w:szCs w:val="24"/>
              </w:rPr>
            </w:pPr>
            <w:r>
              <w:rPr>
                <w:rFonts w:hint="eastAsia" w:ascii="仿宋_GB2312" w:cs="仿宋"/>
                <w:kern w:val="0"/>
                <w:sz w:val="24"/>
                <w:szCs w:val="24"/>
              </w:rPr>
              <w:t>CAXA</w:t>
            </w:r>
            <w:r>
              <w:rPr>
                <w:rFonts w:hint="eastAsia" w:ascii="仿宋_GB2312" w:cs="仿宋"/>
                <w:spacing w:val="-60"/>
                <w:kern w:val="0"/>
                <w:sz w:val="24"/>
                <w:szCs w:val="24"/>
              </w:rPr>
              <w:t xml:space="preserve"> </w:t>
            </w:r>
            <w:r>
              <w:rPr>
                <w:rFonts w:hint="eastAsia" w:ascii="仿宋_GB2312" w:cs="仿宋"/>
                <w:kern w:val="0"/>
                <w:sz w:val="24"/>
                <w:szCs w:val="24"/>
              </w:rPr>
              <w:t>制造工程师</w:t>
            </w:r>
            <w:r>
              <w:rPr>
                <w:rFonts w:hint="eastAsia" w:ascii="仿宋_GB2312" w:cs="仿宋"/>
                <w:spacing w:val="-60"/>
                <w:kern w:val="0"/>
                <w:sz w:val="24"/>
                <w:szCs w:val="24"/>
              </w:rPr>
              <w:t xml:space="preserve"> </w:t>
            </w:r>
            <w:r>
              <w:rPr>
                <w:rFonts w:hint="eastAsia" w:ascii="仿宋_GB2312" w:cs="仿宋"/>
                <w:kern w:val="0"/>
                <w:sz w:val="24"/>
                <w:szCs w:val="24"/>
              </w:rPr>
              <w:t>2020</w:t>
            </w:r>
            <w:r>
              <w:rPr>
                <w:rFonts w:hint="eastAsia" w:ascii="仿宋_GB2312" w:cs="仿宋"/>
                <w:spacing w:val="-60"/>
                <w:kern w:val="0"/>
                <w:sz w:val="24"/>
                <w:szCs w:val="24"/>
              </w:rPr>
              <w:t xml:space="preserve"> </w:t>
            </w:r>
            <w:r>
              <w:rPr>
                <w:rFonts w:hint="eastAsia" w:ascii="仿宋_GB2312" w:cs="仿宋"/>
                <w:kern w:val="0"/>
                <w:sz w:val="24"/>
                <w:szCs w:val="24"/>
              </w:rPr>
              <w:t>版软件</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7"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5</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7" w:line="240" w:lineRule="auto"/>
              <w:ind w:left="100" w:firstLine="0" w:firstLineChars="0"/>
              <w:rPr>
                <w:rFonts w:ascii="仿宋_GB2312" w:cs="仿宋"/>
                <w:kern w:val="0"/>
                <w:sz w:val="24"/>
                <w:szCs w:val="24"/>
              </w:rPr>
            </w:pPr>
            <w:r>
              <w:rPr>
                <w:rFonts w:hint="eastAsia" w:ascii="仿宋_GB2312" w:cs="仿宋"/>
                <w:kern w:val="0"/>
                <w:sz w:val="24"/>
                <w:szCs w:val="24"/>
              </w:rPr>
              <w:t>中望</w:t>
            </w:r>
            <w:r>
              <w:rPr>
                <w:rFonts w:hint="eastAsia" w:ascii="仿宋_GB2312" w:cs="仿宋"/>
                <w:spacing w:val="-60"/>
                <w:kern w:val="0"/>
                <w:sz w:val="24"/>
                <w:szCs w:val="24"/>
              </w:rPr>
              <w:t xml:space="preserve"> </w:t>
            </w:r>
            <w:r>
              <w:rPr>
                <w:rFonts w:hint="eastAsia" w:ascii="仿宋_GB2312" w:cs="仿宋"/>
                <w:kern w:val="0"/>
                <w:sz w:val="24"/>
                <w:szCs w:val="24"/>
              </w:rPr>
              <w:t>3D</w:t>
            </w:r>
            <w:r>
              <w:rPr>
                <w:rFonts w:hint="eastAsia" w:ascii="仿宋_GB2312" w:cs="仿宋"/>
                <w:spacing w:val="-60"/>
                <w:kern w:val="0"/>
                <w:sz w:val="24"/>
                <w:szCs w:val="24"/>
              </w:rPr>
              <w:t xml:space="preserve"> </w:t>
            </w:r>
            <w:r>
              <w:rPr>
                <w:rFonts w:hint="eastAsia" w:ascii="仿宋_GB2312" w:cs="仿宋"/>
                <w:kern w:val="0"/>
                <w:sz w:val="24"/>
                <w:szCs w:val="24"/>
              </w:rPr>
              <w:t>教育版</w:t>
            </w:r>
            <w:r>
              <w:rPr>
                <w:rFonts w:hint="eastAsia" w:ascii="仿宋_GB2312" w:cs="仿宋"/>
                <w:spacing w:val="-60"/>
                <w:kern w:val="0"/>
                <w:sz w:val="24"/>
                <w:szCs w:val="24"/>
              </w:rPr>
              <w:t xml:space="preserve"> </w:t>
            </w:r>
            <w:r>
              <w:rPr>
                <w:rFonts w:hint="eastAsia" w:ascii="仿宋_GB2312" w:cs="仿宋"/>
                <w:kern w:val="0"/>
                <w:sz w:val="24"/>
                <w:szCs w:val="24"/>
              </w:rPr>
              <w:t>2021、中望龙腾塑胶模具</w:t>
            </w:r>
            <w:r>
              <w:rPr>
                <w:rFonts w:hint="eastAsia" w:ascii="仿宋_GB2312" w:cs="仿宋"/>
                <w:spacing w:val="-60"/>
                <w:kern w:val="0"/>
                <w:sz w:val="24"/>
                <w:szCs w:val="24"/>
              </w:rPr>
              <w:t xml:space="preserve"> </w:t>
            </w:r>
            <w:r>
              <w:rPr>
                <w:rFonts w:hint="eastAsia" w:ascii="仿宋_GB2312" w:cs="仿宋"/>
                <w:kern w:val="0"/>
                <w:sz w:val="24"/>
                <w:szCs w:val="24"/>
              </w:rPr>
              <w:t>2021</w:t>
            </w:r>
          </w:p>
        </w:tc>
      </w:tr>
      <w:tr>
        <w:tblPrEx>
          <w:tblLayout w:type="fixed"/>
          <w:tblCellMar>
            <w:top w:w="0" w:type="dxa"/>
            <w:left w:w="0" w:type="dxa"/>
            <w:bottom w:w="0" w:type="dxa"/>
            <w:right w:w="0" w:type="dxa"/>
          </w:tblCellMar>
        </w:tblPrEx>
        <w:trPr>
          <w:trHeight w:val="454"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firstLine="0" w:firstLineChars="0"/>
              <w:jc w:val="center"/>
              <w:rPr>
                <w:rFonts w:ascii="仿宋_GB2312" w:cs="仿宋"/>
                <w:kern w:val="0"/>
                <w:sz w:val="24"/>
                <w:szCs w:val="24"/>
                <w:lang w:eastAsia="en-US"/>
              </w:rPr>
            </w:pPr>
            <w:r>
              <w:rPr>
                <w:rFonts w:hint="eastAsia" w:ascii="仿宋_GB2312" w:hAnsi="Calibri" w:cs="Times New Roman"/>
                <w:kern w:val="0"/>
                <w:sz w:val="24"/>
                <w:szCs w:val="22"/>
                <w:lang w:eastAsia="en-US"/>
              </w:rPr>
              <w:t>6</w:t>
            </w:r>
          </w:p>
        </w:tc>
        <w:tc>
          <w:tcPr>
            <w:tcW w:w="888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144" w:line="240" w:lineRule="auto"/>
              <w:ind w:left="100" w:firstLine="0" w:firstLineChars="0"/>
              <w:rPr>
                <w:rFonts w:ascii="仿宋_GB2312" w:cs="仿宋"/>
                <w:kern w:val="0"/>
                <w:sz w:val="24"/>
                <w:szCs w:val="24"/>
                <w:lang w:eastAsia="en-US"/>
              </w:rPr>
            </w:pPr>
            <w:r>
              <w:rPr>
                <w:rFonts w:hint="eastAsia" w:ascii="仿宋_GB2312" w:cs="仿宋"/>
                <w:kern w:val="0"/>
                <w:sz w:val="24"/>
                <w:szCs w:val="24"/>
                <w:lang w:eastAsia="en-US"/>
              </w:rPr>
              <w:t>NERO8.0</w:t>
            </w:r>
            <w:r>
              <w:rPr>
                <w:rFonts w:hint="eastAsia" w:ascii="仿宋_GB2312" w:cs="仿宋"/>
                <w:spacing w:val="-60"/>
                <w:kern w:val="0"/>
                <w:sz w:val="24"/>
                <w:szCs w:val="24"/>
                <w:lang w:eastAsia="en-US"/>
              </w:rPr>
              <w:t xml:space="preserve"> </w:t>
            </w:r>
            <w:r>
              <w:rPr>
                <w:rFonts w:hint="eastAsia" w:ascii="仿宋_GB2312" w:cs="仿宋"/>
                <w:kern w:val="0"/>
                <w:sz w:val="24"/>
                <w:szCs w:val="24"/>
                <w:lang w:eastAsia="en-US"/>
              </w:rPr>
              <w:t>刻录软件</w:t>
            </w:r>
          </w:p>
        </w:tc>
      </w:tr>
    </w:tbl>
    <w:p>
      <w:pPr>
        <w:pStyle w:val="4"/>
        <w:keepNext w:val="0"/>
        <w:keepLines w:val="0"/>
        <w:pageBreakBefore w:val="0"/>
        <w:widowControl w:val="0"/>
        <w:kinsoku/>
        <w:wordWrap/>
        <w:overflowPunct/>
        <w:topLinePunct w:val="0"/>
        <w:bidi w:val="0"/>
        <w:adjustRightInd w:val="0"/>
        <w:snapToGrid w:val="0"/>
        <w:ind w:firstLine="600"/>
        <w:textAlignment w:val="auto"/>
        <w:rPr>
          <w:rFonts w:ascii="黑体" w:hAnsi="黑体" w:eastAsia="黑体" w:cs="黑体"/>
          <w:sz w:val="30"/>
          <w:szCs w:val="30"/>
        </w:rPr>
      </w:pPr>
      <w:r>
        <w:rPr>
          <w:rFonts w:hint="eastAsia" w:ascii="黑体" w:hAnsi="黑体" w:eastAsia="黑体" w:cs="黑体"/>
          <w:sz w:val="30"/>
          <w:szCs w:val="30"/>
        </w:rPr>
        <w:t>十三、成绩评定</w:t>
      </w:r>
    </w:p>
    <w:p>
      <w:pPr>
        <w:keepNext w:val="0"/>
        <w:keepLines w:val="0"/>
        <w:pageBreakBefore w:val="0"/>
        <w:widowControl w:val="0"/>
        <w:kinsoku/>
        <w:wordWrap/>
        <w:overflowPunct/>
        <w:topLinePunct w:val="0"/>
        <w:autoSpaceDE w:val="0"/>
        <w:autoSpaceDN w:val="0"/>
        <w:bidi w:val="0"/>
        <w:adjustRightInd w:val="0"/>
        <w:ind w:left="0" w:leftChars="0" w:firstLine="600" w:firstLineChars="200"/>
        <w:textAlignment w:val="auto"/>
        <w:rPr>
          <w:rFonts w:ascii="楷体_GB2312" w:eastAsia="楷体_GB2312" w:cs="仿宋"/>
          <w:kern w:val="0"/>
          <w:sz w:val="30"/>
          <w:szCs w:val="30"/>
        </w:rPr>
      </w:pPr>
      <w:r>
        <w:rPr>
          <w:rFonts w:ascii="楷体_GB2312" w:eastAsia="楷体_GB2312" w:cs="仿宋"/>
          <w:kern w:val="0"/>
          <w:sz w:val="30"/>
          <w:szCs w:val="30"/>
        </w:rPr>
        <w:t>（一）本项目的比赛总成绩满分100分。具体评分指标体系详见表10。</w:t>
      </w:r>
      <w:bookmarkStart w:id="0" w:name="_GoBack"/>
      <w:bookmarkEnd w:id="0"/>
    </w:p>
    <w:p>
      <w:pPr>
        <w:tabs>
          <w:tab w:val="left" w:pos="1263"/>
        </w:tabs>
        <w:spacing w:before="12"/>
        <w:ind w:left="478" w:firstLine="480"/>
        <w:jc w:val="center"/>
        <w:rPr>
          <w:rFonts w:ascii="黑体" w:hAnsi="黑体" w:eastAsia="黑体" w:cs="仿宋"/>
          <w:sz w:val="24"/>
          <w:szCs w:val="24"/>
        </w:rPr>
      </w:pPr>
      <w:r>
        <w:rPr>
          <w:rFonts w:ascii="黑体" w:hAnsi="黑体" w:eastAsia="黑体" w:cs="仿宋"/>
          <w:bCs/>
          <w:sz w:val="24"/>
          <w:szCs w:val="24"/>
        </w:rPr>
        <w:t>表10 评分指标体系</w:t>
      </w:r>
    </w:p>
    <w:tbl>
      <w:tblPr>
        <w:tblStyle w:val="18"/>
        <w:tblW w:w="9858" w:type="dxa"/>
        <w:tblInd w:w="-323" w:type="dxa"/>
        <w:tblLayout w:type="fixed"/>
        <w:tblCellMar>
          <w:top w:w="0" w:type="dxa"/>
          <w:left w:w="0" w:type="dxa"/>
          <w:bottom w:w="0" w:type="dxa"/>
          <w:right w:w="0" w:type="dxa"/>
        </w:tblCellMar>
      </w:tblPr>
      <w:tblGrid>
        <w:gridCol w:w="1772"/>
        <w:gridCol w:w="851"/>
        <w:gridCol w:w="2132"/>
        <w:gridCol w:w="922"/>
        <w:gridCol w:w="3471"/>
        <w:gridCol w:w="710"/>
      </w:tblGrid>
      <w:tr>
        <w:tblPrEx>
          <w:tblLayout w:type="fixed"/>
          <w:tblCellMar>
            <w:top w:w="0" w:type="dxa"/>
            <w:left w:w="0" w:type="dxa"/>
            <w:bottom w:w="0" w:type="dxa"/>
            <w:right w:w="0" w:type="dxa"/>
          </w:tblCellMar>
        </w:tblPrEx>
        <w:trPr>
          <w:trHeight w:val="425" w:hRule="atLeast"/>
        </w:trPr>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黑体" w:hAnsi="黑体" w:eastAsia="黑体" w:cs="黑体"/>
                <w:sz w:val="24"/>
                <w:szCs w:val="24"/>
              </w:rPr>
            </w:pPr>
            <w:r>
              <w:rPr>
                <w:rFonts w:hint="eastAsia" w:ascii="黑体" w:hAnsi="黑体" w:eastAsia="黑体" w:cs="黑体"/>
                <w:sz w:val="24"/>
                <w:szCs w:val="24"/>
              </w:rPr>
              <w:t>一级指标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黑体" w:hAnsi="黑体" w:eastAsia="黑体" w:cs="黑体"/>
                <w:sz w:val="24"/>
                <w:szCs w:val="24"/>
              </w:rPr>
            </w:pPr>
            <w:r>
              <w:rPr>
                <w:rFonts w:hint="eastAsia" w:ascii="黑体" w:hAnsi="黑体" w:eastAsia="黑体" w:cs="黑体"/>
                <w:sz w:val="24"/>
                <w:szCs w:val="24"/>
              </w:rPr>
              <w:t>比例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黑体" w:hAnsi="黑体" w:eastAsia="黑体" w:cs="黑体"/>
                <w:sz w:val="24"/>
                <w:szCs w:val="24"/>
              </w:rPr>
            </w:pPr>
            <w:r>
              <w:rPr>
                <w:rFonts w:hint="eastAsia" w:ascii="黑体" w:hAnsi="黑体" w:eastAsia="黑体" w:cs="黑体"/>
                <w:sz w:val="24"/>
                <w:szCs w:val="24"/>
              </w:rPr>
              <w:t>二级指标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黑体" w:hAnsi="黑体" w:eastAsia="黑体" w:cs="黑体"/>
                <w:sz w:val="24"/>
                <w:szCs w:val="24"/>
              </w:rPr>
            </w:pPr>
            <w:r>
              <w:rPr>
                <w:rFonts w:hint="eastAsia" w:ascii="黑体" w:hAnsi="黑体" w:eastAsia="黑体" w:cs="黑体"/>
                <w:sz w:val="24"/>
                <w:szCs w:val="24"/>
              </w:rPr>
              <w:t>比例</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3"/>
              <w:jc w:val="center"/>
              <w:rPr>
                <w:rFonts w:ascii="黑体" w:hAnsi="黑体" w:eastAsia="黑体" w:cs="黑体"/>
                <w:sz w:val="24"/>
                <w:szCs w:val="24"/>
              </w:rPr>
            </w:pPr>
            <w:r>
              <w:rPr>
                <w:rFonts w:hint="eastAsia" w:ascii="黑体" w:hAnsi="黑体" w:eastAsia="黑体" w:cs="黑体"/>
                <w:sz w:val="24"/>
                <w:szCs w:val="24"/>
              </w:rPr>
              <w:t>三级指标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黑体" w:hAnsi="黑体" w:eastAsia="黑体" w:cs="黑体"/>
                <w:sz w:val="24"/>
                <w:szCs w:val="24"/>
              </w:rPr>
            </w:pPr>
            <w:r>
              <w:rPr>
                <w:rFonts w:hint="eastAsia" w:ascii="黑体" w:hAnsi="黑体" w:eastAsia="黑体" w:cs="黑体"/>
                <w:sz w:val="24"/>
                <w:szCs w:val="24"/>
              </w:rPr>
              <w:t>分值</w:t>
            </w:r>
          </w:p>
        </w:tc>
      </w:tr>
      <w:tr>
        <w:tblPrEx>
          <w:tblLayout w:type="fixed"/>
          <w:tblCellMar>
            <w:top w:w="0" w:type="dxa"/>
            <w:left w:w="0" w:type="dxa"/>
            <w:bottom w:w="0" w:type="dxa"/>
            <w:right w:w="0" w:type="dxa"/>
          </w:tblCellMar>
        </w:tblPrEx>
        <w:trPr>
          <w:trHeight w:val="425" w:hRule="atLeast"/>
        </w:trPr>
        <w:tc>
          <w:tcPr>
            <w:tcW w:w="177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模块一：塑料制件数字化设计</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sz w:val="24"/>
                <w:szCs w:val="24"/>
              </w:rPr>
            </w:pPr>
            <w:r>
              <w:rPr>
                <w:rFonts w:hint="eastAsia" w:ascii="仿宋_GB2312" w:eastAsia="仿宋_GB2312"/>
                <w:sz w:val="24"/>
                <w:szCs w:val="24"/>
              </w:rPr>
              <w:t>8%</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任务1：塑料制件 三维模型设计</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ind w:right="3"/>
              <w:jc w:val="center"/>
              <w:rPr>
                <w:rFonts w:ascii="仿宋_GB2312" w:hAnsi="仿宋" w:eastAsia="仿宋_GB2312" w:cs="仿宋"/>
                <w:sz w:val="24"/>
                <w:szCs w:val="24"/>
              </w:rPr>
            </w:pPr>
            <w:r>
              <w:rPr>
                <w:rFonts w:hint="eastAsia" w:ascii="仿宋_GB2312" w:eastAsia="仿宋_GB2312"/>
                <w:sz w:val="24"/>
                <w:szCs w:val="24"/>
              </w:rPr>
              <w:t>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sz w:val="24"/>
                <w:szCs w:val="24"/>
              </w:rPr>
            </w:pPr>
            <w:r>
              <w:rPr>
                <w:rFonts w:hint="eastAsia" w:ascii="仿宋_GB2312" w:hAnsi="仿宋" w:eastAsia="仿宋_GB2312" w:cs="仿宋"/>
                <w:sz w:val="24"/>
                <w:szCs w:val="24"/>
              </w:rPr>
              <w:t>满足功能、外观要求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sz w:val="24"/>
                <w:szCs w:val="24"/>
              </w:rPr>
            </w:pPr>
            <w:r>
              <w:rPr>
                <w:rFonts w:hint="eastAsia" w:ascii="仿宋_GB2312" w:hAnsi="仿宋" w:eastAsia="仿宋_GB2312" w:cs="仿宋"/>
                <w:sz w:val="24"/>
                <w:szCs w:val="24"/>
              </w:rPr>
              <w:t>结构合理，创新设计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任务2：塑料制件 二维工程图设计</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ind w:right="3"/>
              <w:jc w:val="center"/>
              <w:rPr>
                <w:rFonts w:ascii="仿宋_GB2312" w:hAnsi="仿宋" w:eastAsia="仿宋_GB2312" w:cs="仿宋"/>
                <w:sz w:val="24"/>
                <w:szCs w:val="24"/>
              </w:rPr>
            </w:pPr>
            <w:r>
              <w:rPr>
                <w:rFonts w:hint="eastAsia" w:ascii="仿宋_GB2312" w:eastAsia="仿宋_GB2312"/>
                <w:sz w:val="24"/>
                <w:szCs w:val="24"/>
              </w:rPr>
              <w:t>4%</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塑料制件二维工程图完整性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塑料制件二维工程图规范性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sz w:val="24"/>
                <w:szCs w:val="24"/>
              </w:rPr>
            </w:pPr>
            <w:r>
              <w:rPr>
                <w:rFonts w:hint="eastAsia" w:ascii="仿宋_GB2312" w:eastAsia="仿宋_GB2312"/>
                <w:sz w:val="24"/>
                <w:szCs w:val="24"/>
              </w:rPr>
              <w:t>2</w:t>
            </w:r>
          </w:p>
        </w:tc>
      </w:tr>
      <w:tr>
        <w:tblPrEx>
          <w:tblLayout w:type="fixed"/>
          <w:tblCellMar>
            <w:top w:w="0" w:type="dxa"/>
            <w:left w:w="0" w:type="dxa"/>
            <w:bottom w:w="0" w:type="dxa"/>
            <w:right w:w="0" w:type="dxa"/>
          </w:tblCellMar>
        </w:tblPrEx>
        <w:trPr>
          <w:trHeight w:val="425" w:hRule="atLeast"/>
        </w:trPr>
        <w:tc>
          <w:tcPr>
            <w:tcW w:w="177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模块二：CAE 成型工艺</w:t>
            </w:r>
            <w:r>
              <w:rPr>
                <w:rFonts w:hint="eastAsia" w:ascii="仿宋_GB2312" w:hAnsi="仿宋" w:eastAsia="仿宋_GB2312" w:cs="仿宋"/>
                <w:sz w:val="24"/>
                <w:szCs w:val="24"/>
                <w:lang w:eastAsia="zh-CN"/>
              </w:rPr>
              <w:t>分析与模具 CAD 设计</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32%</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任务3：CAE成型工艺</w:t>
            </w:r>
            <w:r>
              <w:rPr>
                <w:rFonts w:hint="eastAsia" w:ascii="仿宋_GB2312" w:hAnsi="仿宋" w:eastAsia="仿宋_GB2312" w:cs="仿宋"/>
                <w:sz w:val="24"/>
                <w:szCs w:val="24"/>
                <w:lang w:eastAsia="zh-CN"/>
              </w:rPr>
              <w:t>分析</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ind w:right="3"/>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网格划分、流道设计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分析运行与结果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报告分析及优化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翘曲分析对比</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任务4：注塑模具三维</w:t>
            </w:r>
            <w:r>
              <w:rPr>
                <w:rFonts w:hint="eastAsia" w:ascii="仿宋_GB2312" w:hAnsi="仿宋" w:eastAsia="仿宋_GB2312" w:cs="仿宋"/>
                <w:sz w:val="24"/>
                <w:szCs w:val="24"/>
                <w:lang w:eastAsia="zh-CN"/>
              </w:rPr>
              <w:t>模型设计</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注塑模具完整设计性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低成本设计，合理性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任务5：</w:t>
            </w:r>
            <w:r>
              <w:rPr>
                <w:rFonts w:hint="eastAsia" w:ascii="仿宋_GB2312" w:hAnsi="仿宋" w:eastAsia="仿宋_GB2312" w:cs="仿宋"/>
                <w:sz w:val="24"/>
                <w:szCs w:val="24"/>
                <w:lang w:eastAsia="zh-CN"/>
              </w:rPr>
              <w:t>注塑模具二维工程图设计</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模具装配图工程图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型芯、型腔零件工程图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 6：</w:t>
            </w:r>
            <w:r>
              <w:rPr>
                <w:rFonts w:hint="eastAsia" w:ascii="仿宋_GB2312" w:hAnsi="仿宋" w:eastAsia="仿宋_GB2312" w:cs="仿宋"/>
                <w:sz w:val="24"/>
                <w:szCs w:val="24"/>
                <w:lang w:eastAsia="zh-CN"/>
              </w:rPr>
              <w:t>编写设计 方案说明书</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ind w:right="3"/>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正确体现设计思路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合理性、创新性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r>
      <w:tr>
        <w:tblPrEx>
          <w:tblLayout w:type="fixed"/>
          <w:tblCellMar>
            <w:top w:w="0" w:type="dxa"/>
            <w:left w:w="0" w:type="dxa"/>
            <w:bottom w:w="0" w:type="dxa"/>
            <w:right w:w="0" w:type="dxa"/>
          </w:tblCellMar>
        </w:tblPrEx>
        <w:trPr>
          <w:trHeight w:val="425" w:hRule="atLeast"/>
        </w:trPr>
        <w:tc>
          <w:tcPr>
            <w:tcW w:w="177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模块三：</w:t>
            </w:r>
            <w:r>
              <w:rPr>
                <w:rFonts w:hint="eastAsia" w:ascii="仿宋_GB2312" w:hAnsi="仿宋" w:eastAsia="仿宋_GB2312" w:cs="仿宋"/>
                <w:sz w:val="24"/>
                <w:szCs w:val="24"/>
                <w:lang w:eastAsia="zh-CN"/>
              </w:rPr>
              <w:t>模具零件数控加工</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ascii="仿宋_GB2312" w:eastAsia="仿宋_GB2312"/>
                <w:color w:val="000000" w:themeColor="text1"/>
                <w:sz w:val="24"/>
                <w:szCs w:val="24"/>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 7：</w:t>
            </w:r>
            <w:r>
              <w:rPr>
                <w:rFonts w:hint="eastAsia" w:ascii="仿宋_GB2312" w:hAnsi="仿宋" w:eastAsia="仿宋_GB2312" w:cs="仿宋"/>
                <w:sz w:val="24"/>
                <w:szCs w:val="24"/>
                <w:lang w:eastAsia="zh-CN"/>
              </w:rPr>
              <w:t>数控加工 工艺与编程</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12%</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模具零件加工工艺</w:t>
            </w:r>
            <w:r>
              <w:rPr>
                <w:rFonts w:hint="eastAsia" w:ascii="仿宋_GB2312" w:hAnsi="仿宋" w:eastAsia="仿宋_GB2312" w:cs="仿宋"/>
                <w:sz w:val="24"/>
                <w:szCs w:val="24"/>
                <w:lang w:eastAsia="zh-CN"/>
              </w:rPr>
              <w:t>过程、数控铣削参数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ind w:right="2"/>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6</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数控加工程序刀路、程序编制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6</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任务 8：</w:t>
            </w:r>
            <w:r>
              <w:rPr>
                <w:rFonts w:hint="eastAsia" w:ascii="仿宋_GB2312" w:hAnsi="仿宋" w:eastAsia="仿宋_GB2312" w:cs="仿宋"/>
                <w:sz w:val="24"/>
                <w:szCs w:val="24"/>
                <w:lang w:eastAsia="zh-CN"/>
              </w:rPr>
              <w:t>数控加工 操作</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13%</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零件精度与质量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6</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零件各个部分结构加工完整性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7</w:t>
            </w:r>
          </w:p>
        </w:tc>
      </w:tr>
      <w:tr>
        <w:tblPrEx>
          <w:tblLayout w:type="fixed"/>
          <w:tblCellMar>
            <w:top w:w="0" w:type="dxa"/>
            <w:left w:w="0" w:type="dxa"/>
            <w:bottom w:w="0" w:type="dxa"/>
            <w:right w:w="0" w:type="dxa"/>
          </w:tblCellMar>
        </w:tblPrEx>
        <w:trPr>
          <w:trHeight w:val="425" w:hRule="atLeast"/>
        </w:trPr>
        <w:tc>
          <w:tcPr>
            <w:tcW w:w="1772" w:type="dxa"/>
            <w:vMerge w:val="restart"/>
            <w:tcBorders>
              <w:top w:val="single" w:color="000000" w:sz="4" w:space="0"/>
              <w:left w:val="single" w:color="000000" w:sz="4" w:space="0"/>
              <w:right w:val="single" w:color="000000" w:sz="4" w:space="0"/>
            </w:tcBorders>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320" w:lineRule="exact"/>
              <w:ind w:right="102"/>
              <w:jc w:val="center"/>
              <w:textAlignment w:val="auto"/>
              <w:outlineLvl w:val="9"/>
              <w:rPr>
                <w:rFonts w:hint="eastAsia" w:ascii="仿宋_GB2312" w:hAnsi="仿宋" w:eastAsia="仿宋_GB2312" w:cs="仿宋"/>
                <w:sz w:val="24"/>
                <w:szCs w:val="24"/>
                <w:lang w:eastAsia="zh-CN"/>
              </w:rPr>
            </w:pPr>
            <w:r>
              <w:rPr>
                <w:rFonts w:hint="eastAsia" w:ascii="仿宋_GB2312" w:hAnsi="仿宋" w:eastAsia="仿宋_GB2312" w:cs="仿宋"/>
                <w:sz w:val="24"/>
                <w:szCs w:val="24"/>
                <w:lang w:eastAsia="zh-CN"/>
              </w:rPr>
              <w:t>模块四：</w:t>
            </w:r>
            <w:r>
              <w:rPr>
                <w:rFonts w:hint="eastAsia" w:ascii="仿宋_GB2312" w:hAnsi="仿宋" w:eastAsia="仿宋_GB2312" w:cs="仿宋"/>
                <w:sz w:val="24"/>
                <w:szCs w:val="24"/>
                <w:lang w:eastAsia="zh-CN"/>
              </w:rPr>
              <w:t>模具装配与注塑成型</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25</w:t>
            </w:r>
            <w:r>
              <w:rPr>
                <w:rFonts w:hint="eastAsia" w:ascii="仿宋_GB2312" w:eastAsia="仿宋_GB2312"/>
                <w:color w:val="000000" w:themeColor="text1"/>
                <w:sz w:val="24"/>
                <w:szCs w:val="24"/>
                <w14:textFill>
                  <w14:solidFill>
                    <w14:schemeClr w14:val="tx1"/>
                  </w14:solidFill>
                </w14:textFill>
              </w:rPr>
              <w:t>%</w:t>
            </w: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任务</w:t>
            </w:r>
            <w:r>
              <w:rPr>
                <w:rFonts w:hint="eastAsia" w:ascii="仿宋_GB2312" w:hAnsi="仿宋" w:eastAsia="仿宋_GB2312" w:cs="仿宋"/>
                <w:color w:val="000000" w:themeColor="text1"/>
                <w:spacing w:val="-60"/>
                <w:sz w:val="24"/>
                <w:szCs w:val="24"/>
                <w14:textFill>
                  <w14:solidFill>
                    <w14:schemeClr w14:val="tx1"/>
                  </w14:solidFill>
                </w14:textFill>
              </w:rPr>
              <w:t xml:space="preserve"> </w:t>
            </w:r>
            <w:r>
              <w:rPr>
                <w:rFonts w:hint="eastAsia" w:ascii="仿宋_GB2312" w:hAnsi="仿宋" w:eastAsia="仿宋_GB2312" w:cs="仿宋"/>
                <w:color w:val="000000" w:themeColor="text1"/>
                <w:sz w:val="24"/>
                <w:szCs w:val="24"/>
                <w14:textFill>
                  <w14:solidFill>
                    <w14:schemeClr w14:val="tx1"/>
                  </w14:solidFill>
                </w14:textFill>
              </w:rPr>
              <w:t>9：模具装配</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ascii="仿宋"/>
                <w:color w:val="000000" w:themeColor="text1"/>
                <w:sz w:val="24"/>
                <w14:textFill>
                  <w14:solidFill>
                    <w14:schemeClr w14:val="tx1"/>
                  </w14:solidFill>
                </w14:textFill>
              </w:rPr>
              <w:t>10%</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零部件修配质量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模具装配完整与运动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restart"/>
            <w:tcBorders>
              <w:top w:val="single" w:color="000000" w:sz="4" w:space="0"/>
              <w:left w:val="single" w:color="000000" w:sz="4" w:space="0"/>
              <w:right w:val="single" w:color="000000" w:sz="4" w:space="0"/>
            </w:tcBorders>
            <w:shd w:val="clear" w:color="auto" w:fill="auto"/>
            <w:vAlign w:val="center"/>
          </w:tcPr>
          <w:p>
            <w:pPr>
              <w:pStyle w:val="46"/>
              <w:spacing w:before="22" w:line="324" w:lineRule="auto"/>
              <w:ind w:right="103"/>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任务</w:t>
            </w:r>
            <w:r>
              <w:rPr>
                <w:rFonts w:hint="eastAsia" w:ascii="仿宋_GB2312" w:hAnsi="仿宋" w:eastAsia="仿宋_GB2312" w:cs="仿宋"/>
                <w:color w:val="000000" w:themeColor="text1"/>
                <w:spacing w:val="-59"/>
                <w:sz w:val="24"/>
                <w:szCs w:val="24"/>
                <w14:textFill>
                  <w14:solidFill>
                    <w14:schemeClr w14:val="tx1"/>
                  </w14:solidFill>
                </w14:textFill>
              </w:rPr>
              <w:t xml:space="preserve"> </w:t>
            </w:r>
            <w:r>
              <w:rPr>
                <w:rFonts w:hint="eastAsia" w:ascii="仿宋_GB2312" w:hAnsi="仿宋" w:eastAsia="仿宋_GB2312" w:cs="仿宋"/>
                <w:color w:val="000000" w:themeColor="text1"/>
                <w:spacing w:val="-10"/>
                <w:sz w:val="24"/>
                <w:szCs w:val="24"/>
                <w14:textFill>
                  <w14:solidFill>
                    <w14:schemeClr w14:val="tx1"/>
                  </w14:solidFill>
                </w14:textFill>
              </w:rPr>
              <w:t>10：试模与调</w:t>
            </w:r>
            <w:r>
              <w:rPr>
                <w:rFonts w:hint="eastAsia" w:ascii="仿宋_GB2312" w:hAnsi="仿宋" w:eastAsia="仿宋_GB2312" w:cs="仿宋"/>
                <w:color w:val="000000" w:themeColor="text1"/>
                <w:sz w:val="24"/>
                <w:szCs w:val="24"/>
                <w14:textFill>
                  <w14:solidFill>
                    <w14:schemeClr w14:val="tx1"/>
                  </w14:solidFill>
                </w14:textFill>
              </w:rPr>
              <w:t>整</w:t>
            </w: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pStyle w:val="46"/>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15%</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注塑参数合理性与操作技能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塑料制件质量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w:t>
            </w:r>
          </w:p>
        </w:tc>
      </w:tr>
      <w:tr>
        <w:tblPrEx>
          <w:tblLayout w:type="fixed"/>
          <w:tblCellMar>
            <w:top w:w="0" w:type="dxa"/>
            <w:left w:w="0" w:type="dxa"/>
            <w:bottom w:w="0" w:type="dxa"/>
            <w:right w:w="0" w:type="dxa"/>
          </w:tblCellMar>
        </w:tblPrEx>
        <w:trPr>
          <w:trHeight w:val="425" w:hRule="atLeast"/>
        </w:trPr>
        <w:tc>
          <w:tcPr>
            <w:tcW w:w="1772"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both"/>
              <w:rPr>
                <w:rFonts w:ascii="仿宋_GB2312" w:cs="仿宋"/>
                <w:color w:val="000000" w:themeColor="text1"/>
                <w:sz w:val="24"/>
                <w:szCs w:val="24"/>
                <w14:textFill>
                  <w14:solidFill>
                    <w14:schemeClr w14:val="tx1"/>
                  </w14:solidFill>
                </w14:textFill>
              </w:rPr>
            </w:pPr>
            <w:r>
              <w:rPr>
                <w:rFonts w:hint="eastAsia" w:ascii="仿宋_GB2312" w:cs="仿宋"/>
                <w:color w:val="000000" w:themeColor="text1"/>
                <w:sz w:val="24"/>
                <w:szCs w:val="24"/>
                <w14:textFill>
                  <w14:solidFill>
                    <w14:schemeClr w14:val="tx1"/>
                  </w14:solidFill>
                </w14:textFill>
              </w:rPr>
              <w:t>比赛过程</w:t>
            </w:r>
          </w:p>
          <w:p>
            <w:pPr>
              <w:spacing w:line="240" w:lineRule="auto"/>
              <w:ind w:firstLine="0" w:firstLineChars="0"/>
              <w:jc w:val="both"/>
              <w:rPr>
                <w:rFonts w:ascii="仿宋_GB2312"/>
                <w:color w:val="000000" w:themeColor="text1"/>
                <w:sz w:val="24"/>
                <w:szCs w:val="24"/>
                <w14:textFill>
                  <w14:solidFill>
                    <w14:schemeClr w14:val="tx1"/>
                  </w14:solidFill>
                </w14:textFill>
              </w:rPr>
            </w:pPr>
            <w:r>
              <w:rPr>
                <w:rFonts w:hint="eastAsia" w:ascii="仿宋_GB2312" w:cs="仿宋"/>
                <w:color w:val="000000" w:themeColor="text1"/>
                <w:sz w:val="24"/>
                <w:szCs w:val="24"/>
                <w14:textFill>
                  <w14:solidFill>
                    <w14:schemeClr w14:val="tx1"/>
                  </w14:solidFill>
                </w14:textFill>
              </w:rPr>
              <w:t>评分</w:t>
            </w:r>
          </w:p>
        </w:tc>
        <w:tc>
          <w:tcPr>
            <w:tcW w:w="851" w:type="dxa"/>
            <w:vMerge w:val="restart"/>
            <w:tcBorders>
              <w:left w:val="single" w:color="000000" w:sz="4" w:space="0"/>
              <w:right w:val="single" w:color="000000" w:sz="4" w:space="0"/>
            </w:tcBorders>
            <w:shd w:val="clear" w:color="auto" w:fill="auto"/>
            <w:vAlign w:val="center"/>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10%</w:t>
            </w:r>
          </w:p>
        </w:tc>
        <w:tc>
          <w:tcPr>
            <w:tcW w:w="2132" w:type="dxa"/>
            <w:vMerge w:val="restart"/>
            <w:tcBorders>
              <w:left w:val="single" w:color="000000" w:sz="4" w:space="0"/>
              <w:right w:val="single" w:color="000000" w:sz="4" w:space="0"/>
            </w:tcBorders>
            <w:shd w:val="clear" w:color="auto" w:fill="auto"/>
            <w:vAlign w:val="center"/>
          </w:tcPr>
          <w:p>
            <w:pPr>
              <w:ind w:firstLine="480"/>
              <w:jc w:val="center"/>
              <w:rPr>
                <w:rFonts w:ascii="仿宋_GB2312"/>
                <w:color w:val="000000" w:themeColor="text1"/>
                <w:sz w:val="24"/>
                <w:szCs w:val="24"/>
                <w14:textFill>
                  <w14:solidFill>
                    <w14:schemeClr w14:val="tx1"/>
                  </w14:solidFill>
                </w14:textFill>
              </w:rPr>
            </w:pPr>
            <w:r>
              <w:rPr>
                <w:rFonts w:hint="eastAsia" w:ascii="仿宋_GB2312" w:cs="仿宋"/>
                <w:color w:val="000000" w:themeColor="text1"/>
                <w:sz w:val="24"/>
                <w:szCs w:val="24"/>
                <w14:textFill>
                  <w14:solidFill>
                    <w14:schemeClr w14:val="tx1"/>
                  </w14:solidFill>
                </w14:textFill>
              </w:rPr>
              <w:t>职业素养</w:t>
            </w:r>
          </w:p>
        </w:tc>
        <w:tc>
          <w:tcPr>
            <w:tcW w:w="922" w:type="dxa"/>
            <w:vMerge w:val="restart"/>
            <w:tcBorders>
              <w:left w:val="single" w:color="000000" w:sz="4" w:space="0"/>
              <w:right w:val="single" w:color="000000" w:sz="4" w:space="0"/>
            </w:tcBorders>
            <w:shd w:val="clear" w:color="auto" w:fill="auto"/>
            <w:vAlign w:val="center"/>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10%</w:t>
            </w:r>
          </w:p>
        </w:tc>
        <w:tc>
          <w:tcPr>
            <w:tcW w:w="3471"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before="17"/>
              <w:ind w:left="100" w:firstLine="480"/>
              <w:rPr>
                <w:rFonts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eastAsia="zh-CN"/>
                <w14:textFill>
                  <w14:solidFill>
                    <w14:schemeClr w14:val="tx1"/>
                  </w14:solidFill>
                </w14:textFill>
              </w:rPr>
              <w:t>安全文明生产、操作规范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7"/>
              <w:ind w:right="2"/>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w:t>
            </w:r>
          </w:p>
        </w:tc>
      </w:tr>
      <w:tr>
        <w:tblPrEx>
          <w:tblLayout w:type="fixed"/>
          <w:tblCellMar>
            <w:top w:w="0" w:type="dxa"/>
            <w:left w:w="0" w:type="dxa"/>
            <w:bottom w:w="0" w:type="dxa"/>
            <w:right w:w="0" w:type="dxa"/>
          </w:tblCellMar>
        </w:tblPrEx>
        <w:trPr>
          <w:trHeight w:val="425" w:hRule="atLeast"/>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213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sz w:val="24"/>
                <w:szCs w:val="24"/>
              </w:rPr>
            </w:pPr>
          </w:p>
        </w:tc>
        <w:tc>
          <w:tcPr>
            <w:tcW w:w="3471" w:type="dxa"/>
            <w:tcBorders>
              <w:top w:val="single" w:color="000000" w:sz="4" w:space="0"/>
              <w:left w:val="single" w:color="000000" w:sz="4" w:space="0"/>
              <w:bottom w:val="single" w:color="000000" w:sz="4" w:space="0"/>
              <w:right w:val="single" w:color="000000" w:sz="4" w:space="0"/>
            </w:tcBorders>
            <w:shd w:val="clear" w:color="auto" w:fill="auto"/>
          </w:tcPr>
          <w:p>
            <w:pPr>
              <w:pStyle w:val="46"/>
              <w:spacing w:before="19"/>
              <w:ind w:left="100" w:firstLine="480"/>
              <w:rPr>
                <w:rFonts w:ascii="仿宋_GB2312" w:hAnsi="仿宋" w:eastAsia="仿宋_GB2312" w:cs="仿宋"/>
                <w:sz w:val="24"/>
                <w:szCs w:val="24"/>
              </w:rPr>
            </w:pPr>
            <w:r>
              <w:rPr>
                <w:rFonts w:hint="eastAsia" w:ascii="仿宋_GB2312" w:hAnsi="仿宋" w:eastAsia="仿宋_GB2312" w:cs="仿宋"/>
                <w:sz w:val="24"/>
                <w:szCs w:val="24"/>
              </w:rPr>
              <w:t>绿色环保、循环利用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pacing w:before="19"/>
              <w:ind w:right="2"/>
              <w:jc w:val="center"/>
              <w:rPr>
                <w:rFonts w:ascii="仿宋_GB2312" w:hAnsi="仿宋" w:eastAsia="仿宋_GB2312" w:cs="仿宋"/>
                <w:sz w:val="24"/>
                <w:szCs w:val="24"/>
              </w:rPr>
            </w:pPr>
            <w:r>
              <w:rPr>
                <w:rFonts w:hint="eastAsia" w:ascii="仿宋_GB2312" w:eastAsia="仿宋_GB2312"/>
                <w:sz w:val="24"/>
                <w:szCs w:val="24"/>
              </w:rPr>
              <w:t>5</w:t>
            </w:r>
          </w:p>
        </w:tc>
      </w:tr>
    </w:tbl>
    <w:p>
      <w:pPr>
        <w:autoSpaceDE w:val="0"/>
        <w:autoSpaceDN w:val="0"/>
        <w:adjustRightInd w:val="0"/>
        <w:ind w:firstLine="600"/>
        <w:rPr>
          <w:rFonts w:ascii="楷体_GB2312" w:eastAsia="楷体_GB2312" w:cs="仿宋"/>
          <w:kern w:val="0"/>
          <w:sz w:val="30"/>
          <w:szCs w:val="30"/>
        </w:rPr>
      </w:pPr>
      <w:r>
        <w:rPr>
          <w:rFonts w:ascii="楷体_GB2312" w:eastAsia="楷体_GB2312" w:cs="仿宋"/>
          <w:kern w:val="0"/>
          <w:sz w:val="30"/>
          <w:szCs w:val="30"/>
        </w:rPr>
        <w:t>（二）主要评分内容</w:t>
      </w:r>
    </w:p>
    <w:p>
      <w:pPr>
        <w:ind w:firstLine="600"/>
        <w:rPr>
          <w:rFonts w:ascii="仿宋_GB2312" w:hAnsi="仿宋_GB2312" w:cs="仿宋_GB2312"/>
          <w:sz w:val="30"/>
          <w:szCs w:val="30"/>
        </w:rPr>
      </w:pPr>
      <w:r>
        <w:rPr>
          <w:rFonts w:ascii="仿宋_GB2312" w:hAnsi="仿宋_GB2312" w:cs="仿宋_GB2312"/>
          <w:sz w:val="30"/>
          <w:szCs w:val="30"/>
        </w:rPr>
        <w:t>1.塑料制件及模具CAD设计评价包括数学模型的规范性、结构的合理性、机构运动的精确性、制造工艺性、成本经济性等方面以及设计说明书评分。</w:t>
      </w:r>
    </w:p>
    <w:p>
      <w:pPr>
        <w:ind w:firstLine="600"/>
        <w:rPr>
          <w:rFonts w:ascii="仿宋_GB2312" w:hAnsi="仿宋_GB2312" w:cs="仿宋_GB2312"/>
          <w:sz w:val="30"/>
          <w:szCs w:val="30"/>
        </w:rPr>
      </w:pPr>
      <w:r>
        <w:rPr>
          <w:rFonts w:ascii="仿宋_GB2312" w:hAnsi="仿宋_GB2312" w:cs="仿宋_GB2312"/>
          <w:sz w:val="30"/>
          <w:szCs w:val="30"/>
        </w:rPr>
        <w:t>2.模具CAE分析评价包括熔体充模均衡性、冷却均匀性、应力翘曲变形合理性等方面分析；根据分析结果提出解决办法及对设计方案的修改以及分析报告评定。</w:t>
      </w:r>
    </w:p>
    <w:p>
      <w:pPr>
        <w:ind w:firstLine="600"/>
        <w:rPr>
          <w:rFonts w:ascii="仿宋_GB2312" w:hAnsi="仿宋_GB2312" w:cs="仿宋_GB2312"/>
          <w:sz w:val="30"/>
          <w:szCs w:val="30"/>
        </w:rPr>
      </w:pPr>
      <w:r>
        <w:rPr>
          <w:rFonts w:ascii="仿宋_GB2312" w:hAnsi="仿宋_GB2312" w:cs="仿宋_GB2312"/>
          <w:sz w:val="30"/>
          <w:szCs w:val="30"/>
        </w:rPr>
        <w:t>3.主要零件CAM加工评价主要包括尺寸精度、形状精度、位置精度、表面质量、加工时间、加工成本控制等方面以及加工文件评定。</w:t>
      </w:r>
    </w:p>
    <w:p>
      <w:pPr>
        <w:ind w:firstLine="600"/>
        <w:rPr>
          <w:rFonts w:ascii="仿宋_GB2312" w:hAnsi="仿宋_GB2312" w:cs="仿宋_GB2312"/>
          <w:sz w:val="30"/>
          <w:szCs w:val="30"/>
        </w:rPr>
      </w:pPr>
      <w:r>
        <w:rPr>
          <w:rFonts w:hint="eastAsia" w:ascii="仿宋_GB2312" w:hAnsi="仿宋_GB2312" w:cs="仿宋_GB2312"/>
          <w:sz w:val="30"/>
          <w:szCs w:val="30"/>
        </w:rPr>
        <w:t>4</w:t>
      </w:r>
      <w:r>
        <w:rPr>
          <w:rFonts w:ascii="仿宋_GB2312" w:hAnsi="仿宋_GB2312" w:cs="仿宋_GB2312"/>
          <w:sz w:val="30"/>
          <w:szCs w:val="30"/>
        </w:rPr>
        <w:t>.模具装配与注塑成型评价模具的组装精度、模具各零件的装配合理性、模具的使用性能、注塑成型工艺的制定、工艺参数的设定</w:t>
      </w:r>
      <w:r>
        <w:rPr>
          <w:rFonts w:hint="eastAsia" w:ascii="仿宋_GB2312" w:hAnsi="仿宋_GB2312" w:cs="仿宋_GB2312"/>
          <w:sz w:val="30"/>
          <w:szCs w:val="30"/>
        </w:rPr>
        <w:t>。</w:t>
      </w:r>
    </w:p>
    <w:p>
      <w:pPr>
        <w:ind w:firstLine="600"/>
        <w:rPr>
          <w:rFonts w:ascii="仿宋_GB2312" w:hAnsi="仿宋_GB2312" w:cs="仿宋_GB2312"/>
          <w:sz w:val="30"/>
          <w:szCs w:val="30"/>
        </w:rPr>
      </w:pPr>
      <w:r>
        <w:rPr>
          <w:rFonts w:hint="eastAsia" w:ascii="仿宋_GB2312" w:hAnsi="仿宋_GB2312" w:cs="仿宋_GB2312"/>
          <w:sz w:val="30"/>
          <w:szCs w:val="30"/>
        </w:rPr>
        <w:t>5</w:t>
      </w:r>
      <w:r>
        <w:rPr>
          <w:rFonts w:ascii="仿宋_GB2312" w:hAnsi="仿宋_GB2312" w:cs="仿宋_GB2312"/>
          <w:sz w:val="30"/>
          <w:szCs w:val="30"/>
        </w:rPr>
        <w:t>.现场安全文明生产评价包括工作态度、安全意识、职业规范、环境保护等方面。</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（三）评定方法</w:t>
      </w:r>
    </w:p>
    <w:p>
      <w:pPr>
        <w:ind w:firstLine="6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赛项裁判组负责赛项成绩评定工作，设裁判长一名，全面负责赛项的裁判和管理工作。</w:t>
      </w:r>
    </w:p>
    <w:p>
      <w:pPr>
        <w:ind w:firstLine="6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参赛选手根据赛项任务书的要求进行操作，需要裁判确认的内容必须举手经过裁判员的确认，否则不得分。</w:t>
      </w:r>
    </w:p>
    <w:p>
      <w:pPr>
        <w:ind w:firstLine="6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赛项裁判组本着“公平、公正、公开、科学、规范、透明、无异议”的原则，根据裁判的现场记录、参赛队选手的赛项任务书及评分标准，评定成绩。</w:t>
      </w:r>
    </w:p>
    <w:p>
      <w:pPr>
        <w:ind w:firstLine="600"/>
        <w:rPr>
          <w:rFonts w:ascii="仿宋_GB2312" w:hAns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评分方法为过程评分，所有评分材料须由相应评分裁判签字和裁判长确认。</w:t>
      </w:r>
    </w:p>
    <w:p>
      <w:pPr>
        <w:ind w:firstLine="600"/>
        <w:rPr>
          <w:rFonts w:ascii="仿宋_GB2312" w:hAnsi="仿宋_GB2312" w:cs="仿宋_GB2312"/>
          <w:sz w:val="30"/>
          <w:szCs w:val="30"/>
        </w:rPr>
      </w:pPr>
      <w:r>
        <w:rPr>
          <w:rFonts w:ascii="仿宋_GB2312" w:hAnsi="仿宋_GB2312" w:cs="仿宋_GB2312"/>
          <w:sz w:val="30"/>
          <w:szCs w:val="30"/>
        </w:rPr>
        <w:t>5.</w:t>
      </w:r>
      <w:r>
        <w:rPr>
          <w:rFonts w:hint="eastAsia" w:ascii="仿宋_GB2312" w:hAnsi="仿宋_GB2312" w:cs="仿宋_GB2312"/>
          <w:sz w:val="30"/>
          <w:szCs w:val="30"/>
        </w:rPr>
        <w:t>按比赛成绩从高到低排列参赛队的名次。比赛成绩相同，完成竞赛任务所用时间少的名次在前；比赛成绩和完成竞赛任务用时均相同，按职业素养成绩较高的名次在前；比赛成绩、完成竞赛任务用时、职业素养成绩相同，名次并列。</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（四）成绩审核</w:t>
      </w:r>
    </w:p>
    <w:p>
      <w:pPr>
        <w:ind w:firstLine="6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录入。由赛场工作人员将裁判长提交的赛项总成绩的最终结果统计保存。</w:t>
      </w:r>
    </w:p>
    <w:p>
      <w:pPr>
        <w:ind w:firstLine="6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审核。由赛场工作人员对成绩数据审核后，将竞赛成绩导出打印，经裁判长、仲裁组、监督组和赛项执委会审核无误后签字。</w:t>
      </w:r>
    </w:p>
    <w:p>
      <w:pPr>
        <w:ind w:firstLine="6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复核。由监督组对赛项总成绩排名前</w:t>
      </w:r>
      <w:r>
        <w:rPr>
          <w:rFonts w:ascii="仿宋_GB2312" w:hAnsi="仿宋_GB2312" w:cs="仿宋_GB2312"/>
          <w:sz w:val="30"/>
          <w:szCs w:val="30"/>
        </w:rPr>
        <w:t>30%</w:t>
      </w:r>
      <w:r>
        <w:rPr>
          <w:rFonts w:hint="eastAsia" w:ascii="仿宋_GB2312" w:hAnsi="仿宋_GB2312" w:cs="仿宋_GB2312"/>
          <w:sz w:val="30"/>
          <w:szCs w:val="30"/>
        </w:rPr>
        <w:t>的所有参赛队伍的成绩进行复核；对其余成绩进行抽查复核，抽检覆盖率不得低于</w:t>
      </w:r>
      <w:r>
        <w:rPr>
          <w:rFonts w:ascii="仿宋_GB2312" w:hAnsi="仿宋_GB2312" w:cs="仿宋_GB2312"/>
          <w:sz w:val="30"/>
          <w:szCs w:val="30"/>
        </w:rPr>
        <w:t>15%</w:t>
      </w:r>
      <w:r>
        <w:rPr>
          <w:rFonts w:hint="eastAsia" w:ascii="仿宋_GB2312" w:hAnsi="仿宋_GB2312" w:cs="仿宋_GB2312"/>
          <w:sz w:val="30"/>
          <w:szCs w:val="30"/>
        </w:rPr>
        <w:t>；监督组需将复检中发现的错误以书面方式及时告知裁判长，由裁判长组织评分裁判重新评定成绩并签字确认；复核、抽检错误率超过</w:t>
      </w:r>
      <w:r>
        <w:rPr>
          <w:rFonts w:ascii="仿宋_GB2312" w:hAnsi="仿宋_GB2312" w:cs="仿宋_GB2312"/>
          <w:sz w:val="30"/>
          <w:szCs w:val="30"/>
        </w:rPr>
        <w:t>5%</w:t>
      </w:r>
      <w:r>
        <w:rPr>
          <w:rFonts w:hint="eastAsia" w:ascii="仿宋_GB2312" w:hAnsi="仿宋_GB2312" w:cs="仿宋_GB2312"/>
          <w:sz w:val="30"/>
          <w:szCs w:val="30"/>
        </w:rPr>
        <w:t>的，则认定为非小概率事件，裁判组需对所有成绩进行复核。</w:t>
      </w:r>
    </w:p>
    <w:p>
      <w:pPr>
        <w:ind w:firstLine="600"/>
        <w:rPr>
          <w:rFonts w:ascii="仿宋_GB2312" w:hAns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报送。由赛场工作人员将确认的赛项成绩信息扫描电子版保存。同时将裁判长、仲裁组及监督组签字的纸质打印成绩单报送赛项执委会和大赛执委会办公室公布成绩。</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十四、奖项设定</w:t>
      </w:r>
    </w:p>
    <w:p>
      <w:pPr>
        <w:ind w:firstLine="600"/>
        <w:rPr>
          <w:rFonts w:ascii="仿宋_GB2312" w:hAnsi="仿宋_GB2312" w:cs="仿宋_GB2312"/>
          <w:sz w:val="30"/>
          <w:szCs w:val="30"/>
        </w:rPr>
      </w:pPr>
      <w:r>
        <w:rPr>
          <w:rFonts w:hint="eastAsia" w:ascii="仿宋_GB2312" w:hAnsi="仿宋_GB2312" w:cs="仿宋_GB2312"/>
          <w:sz w:val="30"/>
          <w:szCs w:val="30"/>
        </w:rPr>
        <w:t>按照2021年河南省高等职业教育技能大赛文件执行。</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十五、赛场预案</w:t>
      </w:r>
    </w:p>
    <w:p>
      <w:pPr>
        <w:ind w:firstLine="600"/>
        <w:rPr>
          <w:rFonts w:ascii="仿宋_GB2312" w:hAnsi="仿宋_GB2312" w:cs="仿宋_GB2312"/>
          <w:sz w:val="30"/>
          <w:szCs w:val="30"/>
        </w:rPr>
      </w:pPr>
      <w:r>
        <w:rPr>
          <w:rFonts w:hint="eastAsia" w:ascii="仿宋_GB2312" w:hAnsi="仿宋_GB2312" w:cs="仿宋_GB2312"/>
          <w:sz w:val="30"/>
          <w:szCs w:val="30"/>
        </w:rPr>
        <w:t>本赛项赛场在比赛过程中可能出现的不可控的紧急情况有设备、软件等的突发故障以及选手的操作失误等等，具体采取的应急预案如下：</w:t>
      </w:r>
    </w:p>
    <w:p>
      <w:pPr>
        <w:ind w:firstLine="600"/>
        <w:rPr>
          <w:rFonts w:ascii="仿宋_GB2312" w:hAnsi="仿宋_GB2312" w:cs="仿宋_GB2312"/>
          <w:sz w:val="30"/>
          <w:szCs w:val="30"/>
        </w:rPr>
      </w:pPr>
      <w:r>
        <w:rPr>
          <w:rFonts w:hint="eastAsia" w:ascii="仿宋_GB2312" w:hAnsi="仿宋_GB2312" w:cs="仿宋_GB2312"/>
          <w:sz w:val="30"/>
          <w:szCs w:val="30"/>
        </w:rPr>
        <w:t>（一）为了预防计算机卡顿或重启动等情况发生，提醒参赛选手在竞赛过程中所做的数据文件做好及时保存，并且保存在指定的非还原的计算机硬盘上。</w:t>
      </w:r>
    </w:p>
    <w:p>
      <w:pPr>
        <w:ind w:firstLine="600"/>
        <w:rPr>
          <w:rFonts w:ascii="仿宋_GB2312" w:hAnsi="仿宋_GB2312" w:cs="仿宋_GB2312"/>
          <w:sz w:val="30"/>
          <w:szCs w:val="30"/>
        </w:rPr>
      </w:pPr>
      <w:r>
        <w:rPr>
          <w:rFonts w:hint="eastAsia" w:ascii="仿宋_GB2312" w:hAnsi="仿宋_GB2312" w:cs="仿宋_GB2312"/>
          <w:sz w:val="30"/>
          <w:szCs w:val="30"/>
        </w:rPr>
        <w:t>（二）在竞赛结束时为了防止参赛选手提交的数据文件丢失或无法读取，要求将比赛结果数据刻录在光盘提交的同时，再保存到</w:t>
      </w:r>
      <w:r>
        <w:rPr>
          <w:rFonts w:ascii="仿宋_GB2312" w:hAnsi="仿宋_GB2312" w:cs="仿宋_GB2312"/>
          <w:sz w:val="30"/>
          <w:szCs w:val="30"/>
        </w:rPr>
        <w:t>U盘上作为备份提交。</w:t>
      </w:r>
    </w:p>
    <w:p>
      <w:pPr>
        <w:ind w:firstLine="600"/>
        <w:rPr>
          <w:rFonts w:ascii="仿宋_GB2312" w:hAnsi="仿宋_GB2312" w:cs="仿宋_GB2312"/>
          <w:sz w:val="30"/>
          <w:szCs w:val="30"/>
        </w:rPr>
      </w:pPr>
      <w:r>
        <w:rPr>
          <w:rFonts w:hint="eastAsia" w:ascii="仿宋_GB2312" w:hAnsi="仿宋_GB2312" w:cs="仿宋_GB2312"/>
          <w:sz w:val="30"/>
          <w:szCs w:val="30"/>
        </w:rPr>
        <w:t>（三）为了防止设备、工具不安全事故的发生，在赛前进行安全技术操作规程的培训，采用气动工具，禁止使用电动打磨工具。将不符合安全的有关操作纳入赛场现场评分考核要求。</w:t>
      </w:r>
    </w:p>
    <w:p>
      <w:pPr>
        <w:ind w:firstLine="600"/>
        <w:rPr>
          <w:rFonts w:ascii="仿宋_GB2312" w:hAnsi="仿宋_GB2312" w:cs="仿宋_GB2312"/>
          <w:sz w:val="30"/>
          <w:szCs w:val="30"/>
        </w:rPr>
      </w:pPr>
      <w:r>
        <w:rPr>
          <w:rFonts w:hint="eastAsia" w:ascii="仿宋_GB2312" w:hAnsi="仿宋_GB2312" w:cs="仿宋_GB2312"/>
          <w:sz w:val="30"/>
          <w:szCs w:val="30"/>
        </w:rPr>
        <w:t>（四）按照河南省职业院校技能大赛组委会及承办单位所在地方政府要求，制订常态化疫情防控预案，对参赛队、工作人员、专家、裁判等不同类型人员以及赛场、宾馆等场所，制订疫情防控方案，确保大赛平稳有序进行。</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十七、赛项安全</w:t>
      </w:r>
    </w:p>
    <w:p>
      <w:pPr>
        <w:ind w:firstLine="600"/>
        <w:rPr>
          <w:rFonts w:ascii="仿宋_GB2312" w:hAnsi="仿宋_GB2312" w:cs="仿宋_GB2312"/>
          <w:sz w:val="30"/>
          <w:szCs w:val="30"/>
        </w:rPr>
      </w:pPr>
      <w:r>
        <w:rPr>
          <w:rFonts w:hint="eastAsia" w:ascii="仿宋_GB2312" w:hAnsi="仿宋_GB2312" w:cs="仿宋_GB231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（一）比赛环境</w:t>
      </w:r>
    </w:p>
    <w:p>
      <w:pPr>
        <w:ind w:firstLine="600"/>
        <w:rPr>
          <w:rFonts w:ascii="仿宋_GB2312" w:hAnsi="仿宋_GB2312" w:cs="仿宋_GB2312"/>
          <w:sz w:val="30"/>
          <w:szCs w:val="30"/>
        </w:rPr>
      </w:pPr>
      <w:r>
        <w:rPr>
          <w:rFonts w:hint="eastAsia" w:ascii="仿宋_GB2312" w:hAnsi="仿宋_GB2312" w:cs="仿宋_GB2312"/>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ind w:firstLine="600"/>
        <w:rPr>
          <w:rFonts w:ascii="仿宋_GB2312" w:hAnsi="仿宋_GB2312" w:cs="仿宋_GB2312"/>
          <w:sz w:val="30"/>
          <w:szCs w:val="30"/>
        </w:rPr>
      </w:pPr>
      <w:r>
        <w:rPr>
          <w:rFonts w:hint="eastAsia" w:ascii="仿宋_GB2312" w:hAnsi="仿宋_GB2312" w:cs="仿宋_GB2312"/>
          <w:sz w:val="30"/>
          <w:szCs w:val="30"/>
        </w:rPr>
        <w:t>2.赛场周围设立警戒线，防止无关人员进入发生意外事件。比赛现场内的每个工位安全操作规范。选手进场后开赛前，裁判长将统一进行告知。</w:t>
      </w:r>
    </w:p>
    <w:p>
      <w:pPr>
        <w:ind w:firstLine="600"/>
        <w:rPr>
          <w:rFonts w:ascii="仿宋_GB2312" w:hAnsi="仿宋_GB2312" w:cs="仿宋_GB2312"/>
          <w:sz w:val="30"/>
          <w:szCs w:val="30"/>
        </w:rPr>
      </w:pPr>
      <w:r>
        <w:rPr>
          <w:rFonts w:hint="eastAsia" w:ascii="仿宋_GB2312" w:hAnsi="仿宋_GB2312" w:cs="仿宋_GB2312"/>
          <w:sz w:val="30"/>
          <w:szCs w:val="30"/>
        </w:rPr>
        <w:t>3.协办院校制定赛场用电预案。现场提供医疗和消防安全保障。</w:t>
      </w:r>
    </w:p>
    <w:p>
      <w:pPr>
        <w:ind w:firstLine="600"/>
        <w:rPr>
          <w:rFonts w:ascii="仿宋_GB2312" w:hAnsi="仿宋_GB2312" w:cs="仿宋_GB2312"/>
          <w:sz w:val="30"/>
          <w:szCs w:val="30"/>
        </w:rPr>
      </w:pPr>
      <w:r>
        <w:rPr>
          <w:rFonts w:hint="eastAsia" w:ascii="仿宋_GB2312" w:hAnsi="仿宋_GB2312" w:cs="仿宋_GB2312"/>
          <w:sz w:val="30"/>
          <w:szCs w:val="30"/>
        </w:rPr>
        <w:t>4.严格控制与参赛无关的易燃易爆以及各类危险品进入比赛场地，不许随便携带书包进入赛场。</w:t>
      </w:r>
    </w:p>
    <w:p>
      <w:pPr>
        <w:ind w:firstLine="600"/>
        <w:rPr>
          <w:rFonts w:ascii="仿宋_GB2312" w:hAnsi="仿宋_GB2312" w:cs="仿宋_GB2312"/>
          <w:sz w:val="30"/>
          <w:szCs w:val="30"/>
        </w:rPr>
      </w:pPr>
      <w:r>
        <w:rPr>
          <w:rFonts w:hint="eastAsia" w:ascii="仿宋_GB2312" w:hAnsi="仿宋_GB2312" w:cs="仿宋_GB2312"/>
          <w:sz w:val="30"/>
          <w:szCs w:val="30"/>
        </w:rPr>
        <w:t>5.大赛期间工作组须在比赛管理的关键岗位增加力量，建立安全管理机制。</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（二）组队责任</w:t>
      </w:r>
    </w:p>
    <w:p>
      <w:pPr>
        <w:ind w:firstLine="600"/>
        <w:rPr>
          <w:rFonts w:ascii="仿宋_GB2312" w:hAnsi="仿宋_GB2312" w:cs="仿宋_GB2312"/>
          <w:sz w:val="30"/>
          <w:szCs w:val="30"/>
        </w:rPr>
      </w:pPr>
      <w:r>
        <w:rPr>
          <w:rFonts w:hint="eastAsia" w:ascii="仿宋_GB2312" w:hAnsi="仿宋_GB2312" w:cs="仿宋_GB2312"/>
          <w:sz w:val="30"/>
          <w:szCs w:val="30"/>
        </w:rPr>
        <w:t>1.各学校组织代表队时，须为参赛选手购买大赛期间的人身意外伤害保险，有效期必须为大赛举行期间，不得以其他长期保险代替。</w:t>
      </w:r>
    </w:p>
    <w:p>
      <w:pPr>
        <w:ind w:firstLine="600"/>
        <w:rPr>
          <w:rFonts w:ascii="仿宋_GB2312" w:hAnsi="仿宋_GB2312" w:cs="仿宋_GB2312"/>
          <w:sz w:val="30"/>
          <w:szCs w:val="30"/>
        </w:rPr>
      </w:pPr>
      <w:r>
        <w:rPr>
          <w:rFonts w:hint="eastAsia" w:ascii="仿宋_GB2312" w:hAnsi="仿宋_GB2312" w:cs="仿宋_GB2312"/>
          <w:sz w:val="30"/>
          <w:szCs w:val="30"/>
        </w:rPr>
        <w:t>2.各学校代表队组成后，须制定相关管理制度，并对所有选手、指导教师进行安全教育。</w:t>
      </w:r>
    </w:p>
    <w:p>
      <w:pPr>
        <w:ind w:firstLine="600"/>
        <w:rPr>
          <w:rFonts w:ascii="仿宋_GB2312" w:hAnsi="仿宋_GB2312" w:cs="仿宋_GB2312"/>
          <w:sz w:val="30"/>
          <w:szCs w:val="30"/>
        </w:rPr>
      </w:pPr>
      <w:r>
        <w:rPr>
          <w:rFonts w:hint="eastAsia" w:ascii="仿宋_GB2312" w:hAnsi="仿宋_GB2312" w:cs="仿宋_GB2312"/>
          <w:sz w:val="30"/>
          <w:szCs w:val="30"/>
        </w:rPr>
        <w:t>3.各参赛队伍须加强对参与比赛人员的安全管理，实现与赛场安全管理的对接。</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（三）应急处理</w:t>
      </w:r>
    </w:p>
    <w:p>
      <w:pPr>
        <w:ind w:firstLine="600"/>
        <w:rPr>
          <w:rFonts w:ascii="仿宋_GB2312" w:hAnsi="仿宋_GB2312" w:cs="仿宋_GB2312"/>
          <w:sz w:val="30"/>
          <w:szCs w:val="30"/>
        </w:rPr>
      </w:pPr>
      <w:r>
        <w:rPr>
          <w:rFonts w:hint="eastAsia" w:ascii="仿宋_GB2312" w:hAnsi="仿宋_GB2312" w:cs="仿宋_GB231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（四）处罚措施</w:t>
      </w:r>
    </w:p>
    <w:p>
      <w:pPr>
        <w:ind w:firstLine="600"/>
        <w:rPr>
          <w:rFonts w:ascii="仿宋_GB2312" w:hAnsi="仿宋_GB2312" w:cs="仿宋_GB2312"/>
          <w:sz w:val="30"/>
          <w:szCs w:val="30"/>
        </w:rPr>
      </w:pPr>
      <w:r>
        <w:rPr>
          <w:rFonts w:hint="eastAsia" w:ascii="仿宋_GB2312" w:hAnsi="仿宋_GB2312" w:cs="仿宋_GB2312"/>
          <w:sz w:val="30"/>
          <w:szCs w:val="30"/>
        </w:rPr>
        <w:t>1.因参赛队伍原因造成重大安全事故的，取消其获奖资格。</w:t>
      </w:r>
    </w:p>
    <w:p>
      <w:pPr>
        <w:ind w:firstLine="600"/>
        <w:rPr>
          <w:rFonts w:ascii="仿宋_GB2312" w:hAnsi="仿宋_GB2312" w:cs="仿宋_GB2312"/>
          <w:sz w:val="30"/>
          <w:szCs w:val="30"/>
        </w:rPr>
      </w:pPr>
      <w:r>
        <w:rPr>
          <w:rFonts w:hint="eastAsia" w:ascii="仿宋_GB2312" w:hAnsi="仿宋_GB2312" w:cs="仿宋_GB2312"/>
          <w:sz w:val="30"/>
          <w:szCs w:val="30"/>
        </w:rPr>
        <w:t>2.参赛队伍有发生重大安全事故隐患，经赛场工作人员提示、警告无效的，可取消其继续比赛的资格。</w:t>
      </w:r>
    </w:p>
    <w:p>
      <w:pPr>
        <w:ind w:firstLine="600"/>
        <w:rPr>
          <w:rFonts w:ascii="仿宋_GB2312" w:hAnsi="仿宋_GB2312" w:cs="仿宋_GB2312"/>
          <w:sz w:val="30"/>
          <w:szCs w:val="30"/>
        </w:rPr>
      </w:pPr>
      <w:r>
        <w:rPr>
          <w:rFonts w:hint="eastAsia" w:ascii="仿宋_GB2312" w:hAnsi="仿宋_GB2312" w:cs="仿宋_GB2312"/>
          <w:sz w:val="30"/>
          <w:szCs w:val="30"/>
        </w:rPr>
        <w:t>3.赛事工作人员违规的，按照相应的制度追究责任。情节恶劣并造成重大安全事故的，由司法机关追究相应法律责任。</w:t>
      </w:r>
    </w:p>
    <w:p>
      <w:pPr>
        <w:pStyle w:val="4"/>
        <w:keepNext w:val="0"/>
        <w:keepLines w:val="0"/>
        <w:adjustRightInd w:val="0"/>
        <w:snapToGrid w:val="0"/>
        <w:ind w:firstLine="600"/>
        <w:rPr>
          <w:rFonts w:ascii="黑体" w:hAnsi="黑体" w:eastAsia="黑体" w:cs="黑体"/>
          <w:bCs/>
          <w:sz w:val="30"/>
          <w:szCs w:val="30"/>
        </w:rPr>
      </w:pPr>
      <w:r>
        <w:rPr>
          <w:rFonts w:hint="eastAsia" w:ascii="黑体" w:hAnsi="黑体" w:eastAsia="黑体" w:cs="黑体"/>
          <w:sz w:val="30"/>
          <w:szCs w:val="30"/>
        </w:rPr>
        <w:t>十八、申诉与仲裁</w:t>
      </w:r>
    </w:p>
    <w:p>
      <w:pPr>
        <w:ind w:firstLine="600"/>
        <w:rPr>
          <w:rFonts w:ascii="仿宋_GB2312" w:hAnsi="仿宋_GB2312" w:cs="仿宋_GB2312"/>
          <w:sz w:val="30"/>
          <w:szCs w:val="30"/>
        </w:rPr>
      </w:pPr>
      <w:r>
        <w:rPr>
          <w:rFonts w:hint="eastAsia" w:ascii="仿宋_GB2312" w:hAnsi="仿宋_GB2312" w:cs="仿宋_GB2312"/>
          <w:sz w:val="30"/>
          <w:szCs w:val="30"/>
        </w:rPr>
        <w:t>本赛项在比赛过程中若出现有失公正或有关人员违规等现象，参赛队领队可在比赛结束后</w:t>
      </w:r>
      <w:r>
        <w:rPr>
          <w:rFonts w:ascii="仿宋_GB2312" w:hAnsi="仿宋_GB2312" w:cs="仿宋_GB2312"/>
          <w:sz w:val="30"/>
          <w:szCs w:val="30"/>
        </w:rPr>
        <w:t>2小时之内向仲裁组提出书面申诉。书面申诉应对申诉事件的现象、发生时间、涉及人员、申诉依据等进行充分、实事求是的叙述，并由领队亲笔签名。非书面申诉不予受理。赛项仲裁工作组在接到申诉报告后的 2 小时内组织复议，并及时将复议结果以书面形式告知申诉方。申诉方对复议结果仍有异议，可由学校领队向赛区仲裁委员会提出申诉。赛区仲裁委员会的仲裁结果为最终结果。仲裁结果由申诉人签收，不能代收，如在约定时间和地点申诉人离开，视为自行放弃申诉。申诉方可</w:t>
      </w:r>
      <w:r>
        <w:rPr>
          <w:rFonts w:hint="eastAsia" w:ascii="仿宋_GB2312" w:hAnsi="仿宋_GB2312" w:cs="仿宋_GB2312"/>
          <w:sz w:val="30"/>
          <w:szCs w:val="30"/>
        </w:rPr>
        <w:t>随时提出放弃申诉。申诉方不得以任何理由采取过激行为扰乱赛场秩序。</w:t>
      </w:r>
    </w:p>
    <w:p>
      <w:pPr>
        <w:pStyle w:val="4"/>
        <w:keepNext w:val="0"/>
        <w:keepLines w:val="0"/>
        <w:adjustRightInd w:val="0"/>
        <w:snapToGrid w:val="0"/>
        <w:ind w:firstLine="600"/>
        <w:rPr>
          <w:rFonts w:ascii="黑体" w:hAnsi="黑体" w:eastAsia="黑体" w:cs="黑体"/>
          <w:sz w:val="30"/>
          <w:szCs w:val="30"/>
        </w:rPr>
      </w:pPr>
      <w:r>
        <w:rPr>
          <w:rFonts w:hint="eastAsia" w:ascii="黑体" w:hAnsi="黑体" w:eastAsia="黑体" w:cs="黑体"/>
          <w:sz w:val="30"/>
          <w:szCs w:val="30"/>
        </w:rPr>
        <w:t>十九、竞赛须知</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（一）参赛队须知</w:t>
      </w:r>
    </w:p>
    <w:p>
      <w:pPr>
        <w:ind w:firstLine="600"/>
        <w:rPr>
          <w:rFonts w:ascii="仿宋_GB2312" w:hAnsi="仿宋_GB2312" w:cs="仿宋_GB2312"/>
          <w:sz w:val="30"/>
          <w:szCs w:val="30"/>
        </w:rPr>
      </w:pPr>
      <w:r>
        <w:rPr>
          <w:rFonts w:ascii="仿宋_GB2312" w:hAnsi="仿宋_GB2312" w:cs="仿宋_GB2312"/>
          <w:sz w:val="30"/>
          <w:szCs w:val="30"/>
        </w:rPr>
        <w:t>1.各省在组织参赛队时，为参赛选手购买大赛期间的人身意外伤害保险。</w:t>
      </w:r>
    </w:p>
    <w:p>
      <w:pPr>
        <w:ind w:firstLine="600"/>
        <w:rPr>
          <w:rFonts w:ascii="仿宋_GB2312" w:hAnsi="仿宋_GB2312" w:cs="仿宋_GB2312"/>
          <w:sz w:val="30"/>
          <w:szCs w:val="30"/>
        </w:rPr>
      </w:pPr>
      <w:r>
        <w:rPr>
          <w:rFonts w:ascii="仿宋_GB2312" w:hAnsi="仿宋_GB2312" w:cs="仿宋_GB2312"/>
          <w:sz w:val="30"/>
          <w:szCs w:val="30"/>
        </w:rPr>
        <w:t>2.参赛队员在报名获得审核确认后，原则上不再更换，选手因特殊原因不能参加比赛时，则视为自动放弃竞赛；竞赛开始后，参赛队不得更换参赛选手，若有参赛队员缺席，不得补充参赛选手。</w:t>
      </w:r>
    </w:p>
    <w:p>
      <w:pPr>
        <w:ind w:firstLine="600"/>
        <w:rPr>
          <w:rFonts w:ascii="仿宋_GB2312" w:hAnsi="仿宋_GB2312" w:cs="仿宋_GB2312"/>
          <w:sz w:val="30"/>
          <w:szCs w:val="30"/>
        </w:rPr>
      </w:pPr>
      <w:r>
        <w:rPr>
          <w:rFonts w:ascii="仿宋_GB2312" w:hAnsi="仿宋_GB2312" w:cs="仿宋_GB2312"/>
          <w:sz w:val="30"/>
          <w:szCs w:val="30"/>
        </w:rPr>
        <w:t>3.参赛队按照大赛赛程安排，凭赛项组委会颁发的参赛证和有效身份 证件参加比赛及相关活动。</w:t>
      </w:r>
    </w:p>
    <w:p>
      <w:pPr>
        <w:ind w:firstLine="600"/>
        <w:rPr>
          <w:rFonts w:ascii="仿宋_GB2312" w:hAnsi="仿宋_GB2312" w:cs="仿宋_GB2312"/>
          <w:sz w:val="30"/>
          <w:szCs w:val="30"/>
        </w:rPr>
      </w:pPr>
      <w:r>
        <w:rPr>
          <w:rFonts w:ascii="仿宋_GB2312" w:hAnsi="仿宋_GB2312" w:cs="仿宋_GB2312"/>
          <w:sz w:val="30"/>
          <w:szCs w:val="30"/>
        </w:rPr>
        <w:t>4.参赛队员统一着装，须符合安全生产及竞赛要求。</w:t>
      </w:r>
    </w:p>
    <w:p>
      <w:pPr>
        <w:ind w:firstLine="600"/>
        <w:rPr>
          <w:rFonts w:ascii="仿宋_GB2312" w:hAnsi="仿宋_GB2312" w:cs="仿宋_GB2312"/>
          <w:sz w:val="30"/>
          <w:szCs w:val="30"/>
        </w:rPr>
      </w:pPr>
      <w:r>
        <w:rPr>
          <w:rFonts w:ascii="仿宋_GB2312" w:hAnsi="仿宋_GB2312" w:cs="仿宋_GB2312"/>
          <w:sz w:val="30"/>
          <w:szCs w:val="30"/>
        </w:rPr>
        <w:t>5.参赛队员应自觉遵守赛场纪律，服从裁判、听从指挥、文明竞赛；持证进入赛场，禁止将通讯工具、自编电子或文字资料带入赛场。</w:t>
      </w:r>
    </w:p>
    <w:p>
      <w:pPr>
        <w:ind w:firstLine="600"/>
        <w:rPr>
          <w:rFonts w:ascii="仿宋_GB2312" w:hAnsi="仿宋_GB2312" w:cs="仿宋_GB2312"/>
          <w:sz w:val="30"/>
          <w:szCs w:val="30"/>
        </w:rPr>
      </w:pPr>
      <w:r>
        <w:rPr>
          <w:rFonts w:ascii="仿宋_GB2312" w:hAnsi="仿宋_GB2312" w:cs="仿宋_GB2312"/>
          <w:sz w:val="30"/>
          <w:szCs w:val="30"/>
        </w:rPr>
        <w:t>6.比赛过程中，参赛选手须严格遵守操作过程和相关准则，保证设备及人身安全，并接受裁判员的监督和警示；若因设备故障导致选手中断或终止比赛，由大赛裁判长视具体情况做出裁决。</w:t>
      </w:r>
    </w:p>
    <w:p>
      <w:pPr>
        <w:ind w:firstLine="600"/>
        <w:rPr>
          <w:rFonts w:ascii="仿宋_GB2312" w:hAnsi="仿宋_GB2312" w:cs="仿宋_GB2312"/>
          <w:sz w:val="30"/>
          <w:szCs w:val="30"/>
        </w:rPr>
      </w:pPr>
      <w:r>
        <w:rPr>
          <w:rFonts w:ascii="仿宋_GB2312" w:hAnsi="仿宋_GB2312" w:cs="仿宋_GB2312"/>
          <w:sz w:val="30"/>
          <w:szCs w:val="30"/>
        </w:rPr>
        <w:t>7.在比赛过程中，参赛选手由于操作失误导致设备不能正常工作，或造成安全事故不能进行比赛的，将被终止比赛。</w:t>
      </w:r>
    </w:p>
    <w:p>
      <w:pPr>
        <w:ind w:firstLine="600"/>
        <w:rPr>
          <w:rFonts w:ascii="仿宋_GB2312" w:hAnsi="仿宋_GB2312" w:cs="仿宋_GB2312"/>
          <w:sz w:val="30"/>
          <w:szCs w:val="30"/>
        </w:rPr>
      </w:pPr>
      <w:r>
        <w:rPr>
          <w:rFonts w:ascii="仿宋_GB2312" w:hAnsi="仿宋_GB2312" w:cs="仿宋_GB2312"/>
          <w:sz w:val="30"/>
          <w:szCs w:val="30"/>
        </w:rPr>
        <w:t>8.在比赛过程中，各参赛选手限定在自己的工作区域和岗位完成比赛任务。</w:t>
      </w:r>
    </w:p>
    <w:p>
      <w:pPr>
        <w:ind w:firstLine="600"/>
        <w:rPr>
          <w:rFonts w:ascii="仿宋_GB2312" w:hAnsi="仿宋_GB2312" w:cs="仿宋_GB2312"/>
          <w:sz w:val="30"/>
          <w:szCs w:val="30"/>
        </w:rPr>
      </w:pPr>
      <w:r>
        <w:rPr>
          <w:rFonts w:ascii="仿宋_GB2312" w:hAnsi="仿宋_GB2312" w:cs="仿宋_GB2312"/>
          <w:sz w:val="30"/>
          <w:szCs w:val="30"/>
        </w:rPr>
        <w:t>9.若参赛队欲提前结束比赛，应向裁判员举手示意，比赛终止时间由裁判员记录，参赛队结束比赛后不得再进行任何操作。</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（二）指导教师须知</w:t>
      </w:r>
    </w:p>
    <w:p>
      <w:pPr>
        <w:ind w:firstLine="600"/>
        <w:rPr>
          <w:rFonts w:ascii="仿宋_GB2312" w:hAnsi="仿宋_GB2312" w:cs="仿宋_GB2312"/>
          <w:sz w:val="30"/>
          <w:szCs w:val="30"/>
        </w:rPr>
      </w:pPr>
      <w:r>
        <w:rPr>
          <w:rFonts w:ascii="仿宋_GB2312" w:hAnsi="仿宋_GB2312" w:cs="仿宋_GB2312"/>
          <w:sz w:val="30"/>
          <w:szCs w:val="30"/>
        </w:rPr>
        <w:t>1．指导教师经报名、审核后确定，一经确定不得更换，允许指导教师缺席比赛指导。</w:t>
      </w:r>
    </w:p>
    <w:p>
      <w:pPr>
        <w:ind w:firstLine="600"/>
        <w:rPr>
          <w:rFonts w:ascii="仿宋_GB2312" w:hAnsi="仿宋_GB2312" w:cs="仿宋_GB2312"/>
          <w:sz w:val="30"/>
          <w:szCs w:val="30"/>
        </w:rPr>
      </w:pPr>
      <w:r>
        <w:rPr>
          <w:rFonts w:ascii="仿宋_GB2312" w:hAnsi="仿宋_GB2312" w:cs="仿宋_GB2312"/>
          <w:sz w:val="30"/>
          <w:szCs w:val="30"/>
        </w:rPr>
        <w:t>2．指导教师应认真研究和掌握本赛项比赛的技术规则和赛场要求，指导选手做好赛前的一切准备工作，加强对参赛人员的管理，做好赛前准备工作，督促选手带好证件和允许自带的各种工具等。</w:t>
      </w:r>
    </w:p>
    <w:p>
      <w:pPr>
        <w:ind w:firstLine="600"/>
        <w:rPr>
          <w:rFonts w:ascii="仿宋_GB2312" w:hAnsi="仿宋_GB2312" w:cs="仿宋_GB2312"/>
          <w:sz w:val="30"/>
          <w:szCs w:val="30"/>
        </w:rPr>
      </w:pPr>
      <w:r>
        <w:rPr>
          <w:rFonts w:ascii="仿宋_GB2312" w:hAnsi="仿宋_GB2312" w:cs="仿宋_GB2312"/>
          <w:sz w:val="30"/>
          <w:szCs w:val="30"/>
        </w:rPr>
        <w:t>3．在比赛阶段，不允许指导教师上场指导。</w:t>
      </w:r>
    </w:p>
    <w:p>
      <w:pPr>
        <w:ind w:firstLine="600"/>
        <w:rPr>
          <w:rFonts w:ascii="仿宋_GB2312" w:hAnsi="仿宋_GB2312" w:cs="仿宋_GB2312"/>
          <w:sz w:val="30"/>
          <w:szCs w:val="30"/>
        </w:rPr>
      </w:pPr>
      <w:r>
        <w:rPr>
          <w:rFonts w:ascii="仿宋_GB2312" w:hAnsi="仿宋_GB2312" w:cs="仿宋_GB2312"/>
          <w:sz w:val="30"/>
          <w:szCs w:val="30"/>
        </w:rPr>
        <w:t>4．参赛选手对裁判等工作人员的工作有异议时，必须在2小时内由领队提出书面报告送交仲裁委员会。口头报告或其他人员要求解释处理，仲裁委员会不予受理。对申诉的仲裁结果，领队和指导教师应带头服从和执行，还应说服选手服从和执行。</w:t>
      </w:r>
    </w:p>
    <w:p>
      <w:pPr>
        <w:ind w:firstLine="600"/>
        <w:rPr>
          <w:rFonts w:ascii="仿宋_GB2312" w:hAnsi="仿宋_GB2312" w:cs="仿宋_GB2312"/>
          <w:sz w:val="30"/>
          <w:szCs w:val="30"/>
        </w:rPr>
      </w:pPr>
      <w:r>
        <w:rPr>
          <w:rFonts w:ascii="仿宋_GB2312" w:hAnsi="仿宋_GB2312" w:cs="仿宋_GB2312"/>
          <w:sz w:val="30"/>
          <w:szCs w:val="30"/>
        </w:rPr>
        <w:t>5．领队和指导教师应在赛后做好技术总结和工作总结。</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（三）参赛选手须知</w:t>
      </w:r>
    </w:p>
    <w:p>
      <w:pPr>
        <w:ind w:firstLine="600"/>
        <w:rPr>
          <w:rFonts w:ascii="仿宋_GB2312" w:hAnsi="仿宋_GB2312" w:cs="仿宋_GB2312"/>
          <w:sz w:val="30"/>
          <w:szCs w:val="30"/>
        </w:rPr>
      </w:pPr>
      <w:r>
        <w:rPr>
          <w:rFonts w:ascii="仿宋_GB2312" w:hAnsi="仿宋_GB2312" w:cs="仿宋_GB2312"/>
          <w:sz w:val="30"/>
          <w:szCs w:val="30"/>
        </w:rPr>
        <w:t>1.严格遵守技能竞赛规则、技能竞赛纪律和安全操作规程，尊重裁判和赛场工作人员，自觉维护赛场秩序。</w:t>
      </w:r>
    </w:p>
    <w:p>
      <w:pPr>
        <w:ind w:firstLine="600"/>
        <w:rPr>
          <w:rFonts w:ascii="仿宋_GB2312" w:hAnsi="仿宋_GB2312" w:cs="仿宋_GB2312"/>
          <w:sz w:val="30"/>
          <w:szCs w:val="30"/>
        </w:rPr>
      </w:pPr>
      <w:r>
        <w:rPr>
          <w:rFonts w:ascii="仿宋_GB2312" w:hAnsi="仿宋_GB2312" w:cs="仿宋_GB2312"/>
          <w:sz w:val="30"/>
          <w:szCs w:val="30"/>
        </w:rPr>
        <w:t>2.佩带参赛证件及着工装进入比赛场地，并接受裁判的检查。</w:t>
      </w:r>
    </w:p>
    <w:p>
      <w:pPr>
        <w:ind w:firstLine="600"/>
        <w:rPr>
          <w:rFonts w:ascii="仿宋_GB2312" w:hAnsi="仿宋_GB2312" w:cs="仿宋_GB2312"/>
          <w:sz w:val="30"/>
          <w:szCs w:val="30"/>
        </w:rPr>
      </w:pPr>
      <w:r>
        <w:rPr>
          <w:rFonts w:ascii="仿宋_GB2312" w:hAnsi="仿宋_GB2312" w:cs="仿宋_GB2312"/>
          <w:sz w:val="30"/>
          <w:szCs w:val="30"/>
        </w:rPr>
        <w:t>3.进入赛场前须将手机等通讯工具交赛场相关人员妥善保管。</w:t>
      </w:r>
    </w:p>
    <w:p>
      <w:pPr>
        <w:ind w:firstLine="600"/>
        <w:rPr>
          <w:rFonts w:ascii="仿宋_GB2312" w:hAnsi="仿宋_GB2312" w:cs="仿宋_GB2312"/>
          <w:sz w:val="30"/>
          <w:szCs w:val="30"/>
        </w:rPr>
      </w:pPr>
      <w:r>
        <w:rPr>
          <w:rFonts w:ascii="仿宋_GB2312" w:hAnsi="仿宋_GB2312" w:cs="仿宋_GB2312"/>
          <w:sz w:val="30"/>
          <w:szCs w:val="30"/>
        </w:rPr>
        <w:t>4.严格遵守赛事时间规定，准时抵达检录区，在开赛15分钟后不准入场，开赛后未经允许不得擅自离开赛场。</w:t>
      </w:r>
    </w:p>
    <w:p>
      <w:pPr>
        <w:ind w:firstLine="600"/>
        <w:rPr>
          <w:rFonts w:ascii="仿宋_GB2312" w:hAnsi="仿宋_GB2312" w:cs="仿宋_GB2312"/>
          <w:sz w:val="30"/>
          <w:szCs w:val="30"/>
        </w:rPr>
      </w:pPr>
      <w:r>
        <w:rPr>
          <w:rFonts w:ascii="仿宋_GB2312" w:hAnsi="仿宋_GB2312" w:cs="仿宋_GB2312"/>
          <w:sz w:val="30"/>
          <w:szCs w:val="30"/>
        </w:rPr>
        <w:t>5.竞赛完成后必须按裁判要求迅速离开赛场，不得在赛场内滞留。</w:t>
      </w:r>
    </w:p>
    <w:p>
      <w:pPr>
        <w:ind w:firstLine="600"/>
        <w:rPr>
          <w:rFonts w:ascii="仿宋_GB2312" w:hAnsi="仿宋_GB2312" w:cs="仿宋_GB2312"/>
          <w:sz w:val="30"/>
          <w:szCs w:val="30"/>
        </w:rPr>
      </w:pPr>
      <w:r>
        <w:rPr>
          <w:rFonts w:ascii="仿宋_GB2312" w:hAnsi="仿宋_GB2312" w:cs="仿宋_GB2312"/>
          <w:sz w:val="30"/>
          <w:szCs w:val="30"/>
        </w:rPr>
        <w:t>6.竞赛结束时间到，应立即停止一切竞赛内容操作，不得拖延竞赛时间。</w:t>
      </w:r>
    </w:p>
    <w:p>
      <w:pPr>
        <w:ind w:firstLine="600"/>
        <w:rPr>
          <w:rFonts w:ascii="仿宋_GB2312" w:hAnsi="仿宋_GB2312" w:cs="仿宋_GB2312"/>
          <w:sz w:val="30"/>
          <w:szCs w:val="30"/>
        </w:rPr>
      </w:pPr>
      <w:r>
        <w:rPr>
          <w:rFonts w:ascii="仿宋_GB2312" w:hAnsi="仿宋_GB2312" w:cs="仿宋_GB2312"/>
          <w:sz w:val="30"/>
          <w:szCs w:val="30"/>
        </w:rPr>
        <w:t>7.爱护竞赛场所的设备、仪器等，不得人为损坏竞赛用仪器设备。</w:t>
      </w:r>
    </w:p>
    <w:p>
      <w:pPr>
        <w:autoSpaceDE w:val="0"/>
        <w:autoSpaceDN w:val="0"/>
        <w:adjustRightInd w:val="0"/>
        <w:ind w:firstLine="600"/>
        <w:rPr>
          <w:rFonts w:ascii="楷体_GB2312" w:eastAsia="楷体_GB2312" w:cs="仿宋"/>
          <w:kern w:val="0"/>
          <w:sz w:val="30"/>
          <w:szCs w:val="30"/>
        </w:rPr>
      </w:pPr>
      <w:r>
        <w:rPr>
          <w:rFonts w:hint="eastAsia" w:ascii="楷体_GB2312" w:eastAsia="楷体_GB2312" w:cs="仿宋"/>
          <w:kern w:val="0"/>
          <w:sz w:val="30"/>
          <w:szCs w:val="30"/>
        </w:rPr>
        <w:t>（四）工作人员须知</w:t>
      </w:r>
    </w:p>
    <w:p>
      <w:pPr>
        <w:ind w:firstLine="600"/>
        <w:rPr>
          <w:rFonts w:ascii="仿宋_GB2312" w:hAnsi="仿宋_GB2312" w:cs="仿宋_GB2312"/>
          <w:sz w:val="30"/>
          <w:szCs w:val="30"/>
        </w:rPr>
      </w:pPr>
      <w:r>
        <w:rPr>
          <w:rFonts w:ascii="仿宋_GB2312" w:hAnsi="仿宋_GB2312" w:cs="仿宋_GB2312"/>
          <w:sz w:val="30"/>
          <w:szCs w:val="30"/>
        </w:rPr>
        <w:t>1.检查选手证件，选手凭有效证件，按时参加检录和竞赛，如不能按时参赛以自动弃权处理。</w:t>
      </w:r>
    </w:p>
    <w:p>
      <w:pPr>
        <w:ind w:firstLine="600"/>
        <w:rPr>
          <w:rFonts w:ascii="仿宋_GB2312" w:hAnsi="仿宋_GB2312" w:cs="仿宋_GB2312"/>
          <w:sz w:val="30"/>
          <w:szCs w:val="30"/>
        </w:rPr>
      </w:pPr>
      <w:r>
        <w:rPr>
          <w:rFonts w:ascii="仿宋_GB2312" w:hAnsi="仿宋_GB2312" w:cs="仿宋_GB2312"/>
          <w:sz w:val="30"/>
          <w:szCs w:val="30"/>
        </w:rPr>
        <w:t>2.严格时间管理，选手在开赛信号发出后才能进行技能竞赛，竞赛过程中，选手休息、饮水或去洗手间等所用时间，一律计算在操作时间内，饮用水由赛场统一准备，认真做好服务工作。</w:t>
      </w:r>
    </w:p>
    <w:p>
      <w:pPr>
        <w:ind w:firstLine="600"/>
        <w:rPr>
          <w:rFonts w:ascii="仿宋_GB2312" w:hAnsi="仿宋_GB2312" w:cs="仿宋_GB2312"/>
          <w:sz w:val="30"/>
          <w:szCs w:val="30"/>
        </w:rPr>
      </w:pPr>
      <w:r>
        <w:rPr>
          <w:rFonts w:ascii="仿宋_GB2312" w:hAnsi="仿宋_GB2312" w:cs="仿宋_GB2312"/>
          <w:sz w:val="30"/>
          <w:szCs w:val="30"/>
        </w:rPr>
        <w:t>3.不允许选手将通讯工具带入赛场，如私自带入者，一经发现取消其竞赛资格。</w:t>
      </w:r>
    </w:p>
    <w:p>
      <w:pPr>
        <w:ind w:firstLine="600"/>
        <w:rPr>
          <w:rFonts w:ascii="仿宋_GB2312" w:hAnsi="仿宋_GB2312" w:cs="仿宋_GB2312"/>
          <w:sz w:val="30"/>
          <w:szCs w:val="30"/>
        </w:rPr>
      </w:pPr>
      <w:r>
        <w:rPr>
          <w:rFonts w:ascii="仿宋_GB2312" w:hAnsi="仿宋_GB2312" w:cs="仿宋_GB2312"/>
          <w:sz w:val="30"/>
          <w:szCs w:val="30"/>
        </w:rPr>
        <w:t>4.选手提问，经允许后，可以提问不清楚的问题，裁判人员须正面回答。</w:t>
      </w:r>
    </w:p>
    <w:p>
      <w:pPr>
        <w:ind w:firstLine="600"/>
        <w:rPr>
          <w:rFonts w:ascii="仿宋_GB2312" w:hAnsi="仿宋_GB2312" w:cs="仿宋_GB2312"/>
          <w:sz w:val="30"/>
          <w:szCs w:val="30"/>
        </w:rPr>
      </w:pPr>
      <w:r>
        <w:rPr>
          <w:rFonts w:ascii="仿宋_GB2312" w:hAnsi="仿宋_GB2312" w:cs="仿宋_GB2312"/>
          <w:sz w:val="30"/>
          <w:szCs w:val="30"/>
        </w:rPr>
        <w:t>5.赛场内保持安静，不准吸烟，负责各自赛位的裁判员和工作人员不得随意进入其它赛位。</w:t>
      </w:r>
    </w:p>
    <w:p>
      <w:pPr>
        <w:ind w:firstLine="600"/>
        <w:rPr>
          <w:rFonts w:ascii="仿宋_GB2312" w:hAnsi="仿宋_GB2312" w:cs="仿宋_GB2312"/>
          <w:sz w:val="30"/>
          <w:szCs w:val="30"/>
        </w:rPr>
      </w:pPr>
      <w:r>
        <w:rPr>
          <w:rFonts w:ascii="仿宋_GB2312" w:hAnsi="仿宋_GB2312" w:cs="仿宋_GB2312"/>
          <w:sz w:val="30"/>
          <w:szCs w:val="30"/>
        </w:rPr>
        <w:t>6.如果选手提前结束竞赛，应向裁判员示意，竞赛终止时间由裁判员记录在案。</w:t>
      </w:r>
    </w:p>
    <w:p>
      <w:pPr>
        <w:ind w:firstLine="600"/>
        <w:rPr>
          <w:rFonts w:ascii="仿宋_GB2312" w:hAnsi="仿宋_GB2312" w:cs="仿宋_GB2312"/>
          <w:sz w:val="30"/>
          <w:szCs w:val="30"/>
        </w:rPr>
      </w:pPr>
      <w:r>
        <w:rPr>
          <w:rFonts w:ascii="仿宋_GB2312" w:hAnsi="仿宋_GB2312" w:cs="仿宋_GB2312"/>
          <w:sz w:val="30"/>
          <w:szCs w:val="30"/>
        </w:rPr>
        <w:t>7.竞赛终了信号发出后，监督选手听从裁判员指挥，待裁判允许后方可离开赛场。</w:t>
      </w:r>
    </w:p>
    <w:p>
      <w:pPr>
        <w:ind w:firstLine="600"/>
        <w:rPr>
          <w:rFonts w:ascii="仿宋_GB2312" w:hAnsi="仿宋_GB2312" w:cs="仿宋_GB2312"/>
          <w:sz w:val="30"/>
          <w:szCs w:val="30"/>
        </w:rPr>
      </w:pPr>
      <w:r>
        <w:rPr>
          <w:rFonts w:ascii="仿宋_GB2312" w:hAnsi="仿宋_GB2312" w:cs="仿宋_GB2312"/>
          <w:sz w:val="30"/>
          <w:szCs w:val="30"/>
        </w:rPr>
        <w:t>8.所有工作人员必须统一佩戴由大赛组委会签发的相应证件，着装整齐，赛场除现场工作人员以外，其他人员未经允许不得进入赛场。</w:t>
      </w:r>
    </w:p>
    <w:p>
      <w:pPr>
        <w:ind w:firstLine="600"/>
        <w:rPr>
          <w:rFonts w:ascii="仿宋_GB2312" w:hAnsi="仿宋_GB2312" w:cs="仿宋_GB2312"/>
          <w:sz w:val="30"/>
          <w:szCs w:val="30"/>
        </w:rPr>
      </w:pPr>
      <w:r>
        <w:rPr>
          <w:rFonts w:ascii="仿宋_GB2312" w:hAnsi="仿宋_GB2312" w:cs="仿宋_GB2312"/>
          <w:sz w:val="30"/>
          <w:szCs w:val="30"/>
        </w:rPr>
        <w:t>9.新闻媒体等进入赛场必须经过赛项组委会允许，并且听从现场工作人员的安排和管理，不能影响竞赛进行。</w:t>
      </w:r>
    </w:p>
    <w:p>
      <w:pPr>
        <w:ind w:firstLine="600"/>
        <w:rPr>
          <w:rFonts w:ascii="仿宋_GB2312" w:hAnsi="仿宋_GB2312" w:cs="仿宋_GB2312"/>
          <w:sz w:val="30"/>
          <w:szCs w:val="30"/>
        </w:rPr>
      </w:pPr>
      <w:r>
        <w:rPr>
          <w:rFonts w:ascii="仿宋_GB2312" w:hAnsi="仿宋_GB2312" w:cs="仿宋_GB2312"/>
          <w:sz w:val="30"/>
          <w:szCs w:val="30"/>
        </w:rPr>
        <w:t>10.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361" w:bottom="1757" w:left="1474" w:header="397" w:footer="1247" w:gutter="0"/>
      <w:paperSrc/>
      <w:pgNumType w:fmt="numberInDash" w:start="1"/>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97552547"/>
                          </w:sdtPr>
                          <w:sdtContent>
                            <w:p>
                              <w:pPr>
                                <w:pStyle w:val="11"/>
                                <w:ind w:firstLine="36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34</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597552547"/>
                    </w:sdtPr>
                    <w:sdtContent>
                      <w:p>
                        <w:pPr>
                          <w:pStyle w:val="11"/>
                          <w:ind w:firstLine="36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34</w:t>
                        </w:r>
                        <w:r>
                          <w:rPr>
                            <w:rFonts w:hint="eastAsia" w:ascii="仿宋_GB2312" w:hAnsi="仿宋_GB2312" w:eastAsia="仿宋_GB2312" w:cs="仿宋_GB2312"/>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46A1C"/>
    <w:multiLevelType w:val="singleLevel"/>
    <w:tmpl w:val="DDC46A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62"/>
    <w:rsid w:val="00012FCF"/>
    <w:rsid w:val="00061915"/>
    <w:rsid w:val="00065888"/>
    <w:rsid w:val="0008071F"/>
    <w:rsid w:val="00090127"/>
    <w:rsid w:val="000A7B20"/>
    <w:rsid w:val="000C001F"/>
    <w:rsid w:val="000C4CAF"/>
    <w:rsid w:val="000F4399"/>
    <w:rsid w:val="0013632F"/>
    <w:rsid w:val="00156A64"/>
    <w:rsid w:val="0017323E"/>
    <w:rsid w:val="001B6DCF"/>
    <w:rsid w:val="0020554C"/>
    <w:rsid w:val="002503CD"/>
    <w:rsid w:val="002A3DD2"/>
    <w:rsid w:val="002B409A"/>
    <w:rsid w:val="002D4B9E"/>
    <w:rsid w:val="003000D3"/>
    <w:rsid w:val="0030165F"/>
    <w:rsid w:val="003433A9"/>
    <w:rsid w:val="00347128"/>
    <w:rsid w:val="003543C6"/>
    <w:rsid w:val="003A6A0D"/>
    <w:rsid w:val="003B2D9B"/>
    <w:rsid w:val="003F4937"/>
    <w:rsid w:val="004A64A7"/>
    <w:rsid w:val="004C224C"/>
    <w:rsid w:val="00531F16"/>
    <w:rsid w:val="005353D8"/>
    <w:rsid w:val="005469E6"/>
    <w:rsid w:val="00564F73"/>
    <w:rsid w:val="00565264"/>
    <w:rsid w:val="005A683B"/>
    <w:rsid w:val="005C0B7C"/>
    <w:rsid w:val="005D352E"/>
    <w:rsid w:val="005D6E72"/>
    <w:rsid w:val="00620A4F"/>
    <w:rsid w:val="00667FFC"/>
    <w:rsid w:val="00676611"/>
    <w:rsid w:val="00677158"/>
    <w:rsid w:val="00690273"/>
    <w:rsid w:val="0069202D"/>
    <w:rsid w:val="006C7E10"/>
    <w:rsid w:val="007009BE"/>
    <w:rsid w:val="007378FC"/>
    <w:rsid w:val="00750777"/>
    <w:rsid w:val="0081278D"/>
    <w:rsid w:val="00820CDF"/>
    <w:rsid w:val="0084155B"/>
    <w:rsid w:val="00850BC5"/>
    <w:rsid w:val="008B582B"/>
    <w:rsid w:val="008E523C"/>
    <w:rsid w:val="008E53E2"/>
    <w:rsid w:val="008F3747"/>
    <w:rsid w:val="00907D27"/>
    <w:rsid w:val="009633FA"/>
    <w:rsid w:val="0098630D"/>
    <w:rsid w:val="009D5E46"/>
    <w:rsid w:val="00A06C8C"/>
    <w:rsid w:val="00A06D82"/>
    <w:rsid w:val="00A21253"/>
    <w:rsid w:val="00A26DFC"/>
    <w:rsid w:val="00A40F4F"/>
    <w:rsid w:val="00A52B8E"/>
    <w:rsid w:val="00A570AC"/>
    <w:rsid w:val="00A70555"/>
    <w:rsid w:val="00A92D90"/>
    <w:rsid w:val="00AC0CAD"/>
    <w:rsid w:val="00AC1C4B"/>
    <w:rsid w:val="00B308F6"/>
    <w:rsid w:val="00B4325C"/>
    <w:rsid w:val="00B8077E"/>
    <w:rsid w:val="00C0141B"/>
    <w:rsid w:val="00C13A67"/>
    <w:rsid w:val="00C27496"/>
    <w:rsid w:val="00C41F32"/>
    <w:rsid w:val="00CB4242"/>
    <w:rsid w:val="00CB61AA"/>
    <w:rsid w:val="00CE3144"/>
    <w:rsid w:val="00CE4968"/>
    <w:rsid w:val="00CF2A66"/>
    <w:rsid w:val="00D05CAA"/>
    <w:rsid w:val="00D06C78"/>
    <w:rsid w:val="00D07E69"/>
    <w:rsid w:val="00D17F53"/>
    <w:rsid w:val="00D27677"/>
    <w:rsid w:val="00DA27C2"/>
    <w:rsid w:val="00E04E82"/>
    <w:rsid w:val="00E17B79"/>
    <w:rsid w:val="00E3096F"/>
    <w:rsid w:val="00E3491B"/>
    <w:rsid w:val="00EA3E62"/>
    <w:rsid w:val="00EF75CA"/>
    <w:rsid w:val="00F231D8"/>
    <w:rsid w:val="00F23E15"/>
    <w:rsid w:val="00FA1802"/>
    <w:rsid w:val="00FC5EB6"/>
    <w:rsid w:val="037D4CF8"/>
    <w:rsid w:val="07290D17"/>
    <w:rsid w:val="0F180591"/>
    <w:rsid w:val="10C20164"/>
    <w:rsid w:val="13FE1763"/>
    <w:rsid w:val="150F6206"/>
    <w:rsid w:val="1ADF75DC"/>
    <w:rsid w:val="1E4233F6"/>
    <w:rsid w:val="23000B0C"/>
    <w:rsid w:val="25F501BE"/>
    <w:rsid w:val="26814F37"/>
    <w:rsid w:val="2DE36518"/>
    <w:rsid w:val="37AB783A"/>
    <w:rsid w:val="3BE820AB"/>
    <w:rsid w:val="3BE922CC"/>
    <w:rsid w:val="3D56622A"/>
    <w:rsid w:val="3DFA371D"/>
    <w:rsid w:val="41F97BFA"/>
    <w:rsid w:val="46205B97"/>
    <w:rsid w:val="48BD6DAE"/>
    <w:rsid w:val="49DA4795"/>
    <w:rsid w:val="4A170491"/>
    <w:rsid w:val="4B1A766B"/>
    <w:rsid w:val="4E165CA4"/>
    <w:rsid w:val="4EE33607"/>
    <w:rsid w:val="51335CA6"/>
    <w:rsid w:val="5FF224A6"/>
    <w:rsid w:val="630C4C86"/>
    <w:rsid w:val="64E54CEB"/>
    <w:rsid w:val="6554593F"/>
    <w:rsid w:val="7230182E"/>
    <w:rsid w:val="77B3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pPr>
    <w:rPr>
      <w:rFonts w:ascii="仿宋" w:hAnsi="仿宋" w:eastAsia="仿宋_GB2312" w:cs="宋体"/>
      <w:kern w:val="2"/>
      <w:sz w:val="28"/>
      <w:szCs w:val="21"/>
      <w:lang w:val="en-US" w:eastAsia="zh-CN" w:bidi="ar-SA"/>
    </w:rPr>
  </w:style>
  <w:style w:type="paragraph" w:styleId="2">
    <w:name w:val="heading 1"/>
    <w:basedOn w:val="1"/>
    <w:next w:val="1"/>
    <w:link w:val="22"/>
    <w:qFormat/>
    <w:uiPriority w:val="9"/>
    <w:pPr>
      <w:keepLines/>
      <w:ind w:firstLine="0" w:firstLineChars="0"/>
      <w:outlineLvl w:val="0"/>
    </w:pPr>
    <w:rPr>
      <w:rFonts w:ascii="Arial Narrow" w:hAnsi="Calibri" w:cs="Times New Roman"/>
      <w:b/>
      <w:kern w:val="44"/>
      <w:sz w:val="44"/>
      <w:szCs w:val="20"/>
    </w:rPr>
  </w:style>
  <w:style w:type="paragraph" w:styleId="3">
    <w:name w:val="heading 2"/>
    <w:basedOn w:val="1"/>
    <w:next w:val="1"/>
    <w:link w:val="23"/>
    <w:qFormat/>
    <w:uiPriority w:val="9"/>
    <w:pPr>
      <w:outlineLvl w:val="1"/>
    </w:pPr>
    <w:rPr>
      <w:rFonts w:cs="Times New Roman"/>
      <w:kern w:val="0"/>
      <w:sz w:val="22"/>
      <w:szCs w:val="20"/>
    </w:rPr>
  </w:style>
  <w:style w:type="paragraph" w:styleId="4">
    <w:name w:val="heading 3"/>
    <w:basedOn w:val="1"/>
    <w:next w:val="1"/>
    <w:link w:val="24"/>
    <w:qFormat/>
    <w:uiPriority w:val="9"/>
    <w:pPr>
      <w:keepNext/>
      <w:keepLines/>
      <w:outlineLvl w:val="2"/>
    </w:pPr>
    <w:rPr>
      <w:rFonts w:ascii="Calibri" w:hAnsi="Calibri" w:cs="Times New Roman"/>
      <w:kern w:val="0"/>
      <w:sz w:val="32"/>
      <w:szCs w:val="20"/>
    </w:rPr>
  </w:style>
  <w:style w:type="paragraph" w:styleId="5">
    <w:name w:val="heading 4"/>
    <w:basedOn w:val="1"/>
    <w:next w:val="1"/>
    <w:link w:val="25"/>
    <w:qFormat/>
    <w:uiPriority w:val="9"/>
    <w:pPr>
      <w:keepNext/>
      <w:keepLines/>
      <w:ind w:firstLine="0" w:firstLineChars="0"/>
      <w:outlineLvl w:val="3"/>
    </w:pPr>
    <w:rPr>
      <w:rFonts w:ascii="Calibri Light" w:hAnsi="Calibri Light" w:cs="Times New Roman"/>
      <w:kern w:val="0"/>
      <w:szCs w:val="20"/>
    </w:rPr>
  </w:style>
  <w:style w:type="paragraph" w:styleId="6">
    <w:name w:val="heading 5"/>
    <w:basedOn w:val="1"/>
    <w:next w:val="1"/>
    <w:link w:val="26"/>
    <w:unhideWhenUsed/>
    <w:qFormat/>
    <w:uiPriority w:val="9"/>
    <w:pPr>
      <w:spacing w:line="240" w:lineRule="auto"/>
      <w:ind w:left="665" w:firstLine="0" w:firstLineChars="0"/>
      <w:outlineLvl w:val="4"/>
    </w:pPr>
    <w:rPr>
      <w:rFonts w:eastAsia="仿宋" w:cs="Times New Roman"/>
      <w:b/>
      <w:bCs/>
      <w:kern w:val="0"/>
      <w:szCs w:val="28"/>
      <w:lang w:eastAsia="en-US"/>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33"/>
    <w:semiHidden/>
    <w:qFormat/>
    <w:uiPriority w:val="99"/>
    <w:rPr>
      <w:b/>
      <w:bCs/>
    </w:rPr>
  </w:style>
  <w:style w:type="paragraph" w:styleId="8">
    <w:name w:val="annotation text"/>
    <w:basedOn w:val="1"/>
    <w:link w:val="32"/>
    <w:semiHidden/>
    <w:qFormat/>
    <w:uiPriority w:val="99"/>
    <w:rPr>
      <w:sz w:val="21"/>
    </w:rPr>
  </w:style>
  <w:style w:type="paragraph" w:styleId="9">
    <w:name w:val="Body Text"/>
    <w:basedOn w:val="1"/>
    <w:link w:val="45"/>
    <w:qFormat/>
    <w:uiPriority w:val="1"/>
    <w:pPr>
      <w:spacing w:before="44" w:line="240" w:lineRule="auto"/>
      <w:ind w:left="103" w:firstLine="0" w:firstLineChars="0"/>
    </w:pPr>
    <w:rPr>
      <w:rFonts w:eastAsia="仿宋" w:cs="Times New Roman"/>
      <w:kern w:val="0"/>
      <w:szCs w:val="28"/>
      <w:lang w:eastAsia="en-US"/>
    </w:rPr>
  </w:style>
  <w:style w:type="paragraph" w:styleId="10">
    <w:name w:val="Balloon Text"/>
    <w:basedOn w:val="1"/>
    <w:link w:val="37"/>
    <w:semiHidden/>
    <w:qFormat/>
    <w:uiPriority w:val="99"/>
    <w:rPr>
      <w:sz w:val="18"/>
      <w:szCs w:val="18"/>
    </w:rPr>
  </w:style>
  <w:style w:type="paragraph" w:styleId="11">
    <w:name w:val="footer"/>
    <w:basedOn w:val="1"/>
    <w:link w:val="21"/>
    <w:unhideWhenUsed/>
    <w:qFormat/>
    <w:uiPriority w:val="99"/>
    <w:pPr>
      <w:tabs>
        <w:tab w:val="center" w:pos="4153"/>
        <w:tab w:val="right" w:pos="8306"/>
      </w:tabs>
      <w:snapToGrid w:val="0"/>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9"/>
    <w:qFormat/>
    <w:uiPriority w:val="99"/>
    <w:pPr>
      <w:ind w:firstLine="0" w:firstLineChars="0"/>
      <w:jc w:val="center"/>
    </w:pPr>
    <w:rPr>
      <w:rFonts w:eastAsia="黑体" w:cs="Times New Roman"/>
      <w:b/>
      <w:sz w:val="32"/>
      <w:szCs w:val="22"/>
    </w:rPr>
  </w:style>
  <w:style w:type="character" w:styleId="15">
    <w:name w:val="Emphasis"/>
    <w:qFormat/>
    <w:uiPriority w:val="99"/>
    <w:rPr>
      <w:rFonts w:cs="Times New Roman"/>
      <w:b/>
    </w:rPr>
  </w:style>
  <w:style w:type="character" w:styleId="16">
    <w:name w:val="Hyperlink"/>
    <w:basedOn w:val="14"/>
    <w:unhideWhenUsed/>
    <w:uiPriority w:val="99"/>
    <w:rPr>
      <w:color w:val="0563C1" w:themeColor="hyperlink"/>
      <w:u w:val="single"/>
      <w14:textFill>
        <w14:solidFill>
          <w14:schemeClr w14:val="hlink"/>
        </w14:solidFill>
      </w14:textFill>
    </w:rPr>
  </w:style>
  <w:style w:type="character" w:styleId="17">
    <w:name w:val="annotation reference"/>
    <w:semiHidden/>
    <w:qFormat/>
    <w:uiPriority w:val="99"/>
    <w:rPr>
      <w:rFonts w:cs="Times New Roman"/>
      <w:sz w:val="21"/>
      <w:szCs w:val="21"/>
    </w:rPr>
  </w:style>
  <w:style w:type="table" w:styleId="19">
    <w:name w:val="Table Grid"/>
    <w:basedOn w:val="18"/>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4"/>
    <w:link w:val="12"/>
    <w:qFormat/>
    <w:uiPriority w:val="99"/>
    <w:rPr>
      <w:sz w:val="18"/>
      <w:szCs w:val="18"/>
    </w:rPr>
  </w:style>
  <w:style w:type="character" w:customStyle="1" w:styleId="21">
    <w:name w:val="页脚 字符"/>
    <w:basedOn w:val="14"/>
    <w:link w:val="11"/>
    <w:qFormat/>
    <w:uiPriority w:val="99"/>
    <w:rPr>
      <w:sz w:val="18"/>
      <w:szCs w:val="18"/>
    </w:rPr>
  </w:style>
  <w:style w:type="character" w:customStyle="1" w:styleId="22">
    <w:name w:val="标题 1 字符"/>
    <w:basedOn w:val="14"/>
    <w:link w:val="2"/>
    <w:qFormat/>
    <w:uiPriority w:val="9"/>
    <w:rPr>
      <w:rFonts w:ascii="Arial Narrow" w:hAnsi="Calibri" w:eastAsia="仿宋_GB2312" w:cs="Times New Roman"/>
      <w:b/>
      <w:kern w:val="44"/>
      <w:sz w:val="44"/>
      <w:szCs w:val="20"/>
    </w:rPr>
  </w:style>
  <w:style w:type="character" w:customStyle="1" w:styleId="23">
    <w:name w:val="标题 2 字符"/>
    <w:basedOn w:val="14"/>
    <w:link w:val="3"/>
    <w:qFormat/>
    <w:uiPriority w:val="9"/>
    <w:rPr>
      <w:rFonts w:ascii="仿宋" w:hAnsi="仿宋" w:eastAsia="仿宋_GB2312" w:cs="Times New Roman"/>
      <w:kern w:val="0"/>
      <w:sz w:val="22"/>
      <w:szCs w:val="20"/>
    </w:rPr>
  </w:style>
  <w:style w:type="character" w:customStyle="1" w:styleId="24">
    <w:name w:val="标题 3 字符"/>
    <w:basedOn w:val="14"/>
    <w:link w:val="4"/>
    <w:qFormat/>
    <w:uiPriority w:val="9"/>
    <w:rPr>
      <w:rFonts w:ascii="Calibri" w:hAnsi="Calibri" w:eastAsia="仿宋_GB2312" w:cs="Times New Roman"/>
      <w:kern w:val="0"/>
      <w:sz w:val="32"/>
      <w:szCs w:val="20"/>
    </w:rPr>
  </w:style>
  <w:style w:type="character" w:customStyle="1" w:styleId="25">
    <w:name w:val="标题 4 字符"/>
    <w:basedOn w:val="14"/>
    <w:link w:val="5"/>
    <w:qFormat/>
    <w:uiPriority w:val="9"/>
    <w:rPr>
      <w:rFonts w:ascii="Calibri Light" w:hAnsi="Calibri Light" w:eastAsia="仿宋_GB2312" w:cs="Times New Roman"/>
      <w:kern w:val="0"/>
      <w:sz w:val="28"/>
      <w:szCs w:val="20"/>
    </w:rPr>
  </w:style>
  <w:style w:type="character" w:customStyle="1" w:styleId="26">
    <w:name w:val="标题 5 字符"/>
    <w:basedOn w:val="14"/>
    <w:link w:val="6"/>
    <w:qFormat/>
    <w:uiPriority w:val="9"/>
    <w:rPr>
      <w:rFonts w:ascii="仿宋" w:hAnsi="仿宋" w:eastAsia="仿宋" w:cs="Times New Roman"/>
      <w:b/>
      <w:bCs/>
      <w:kern w:val="0"/>
      <w:sz w:val="28"/>
      <w:szCs w:val="28"/>
      <w:lang w:eastAsia="en-US"/>
    </w:rPr>
  </w:style>
  <w:style w:type="character" w:customStyle="1" w:styleId="27">
    <w:name w:val="表 Char"/>
    <w:link w:val="28"/>
    <w:qFormat/>
    <w:locked/>
    <w:uiPriority w:val="99"/>
    <w:rPr>
      <w:rFonts w:ascii="仿宋" w:hAnsi="仿宋" w:eastAsia="仿宋_GB2312"/>
      <w:sz w:val="24"/>
    </w:rPr>
  </w:style>
  <w:style w:type="paragraph" w:customStyle="1" w:styleId="28">
    <w:name w:val="表"/>
    <w:basedOn w:val="1"/>
    <w:next w:val="1"/>
    <w:link w:val="27"/>
    <w:qFormat/>
    <w:uiPriority w:val="99"/>
    <w:pPr>
      <w:spacing w:line="240" w:lineRule="auto"/>
      <w:ind w:firstLine="0" w:firstLineChars="0"/>
      <w:jc w:val="center"/>
    </w:pPr>
    <w:rPr>
      <w:rFonts w:cstheme="minorBidi"/>
      <w:sz w:val="24"/>
      <w:szCs w:val="22"/>
    </w:rPr>
  </w:style>
  <w:style w:type="character" w:customStyle="1" w:styleId="29">
    <w:name w:val="标题 字符"/>
    <w:link w:val="13"/>
    <w:qFormat/>
    <w:locked/>
    <w:uiPriority w:val="99"/>
    <w:rPr>
      <w:rFonts w:ascii="仿宋" w:hAnsi="仿宋" w:eastAsia="黑体" w:cs="Times New Roman"/>
      <w:b/>
      <w:sz w:val="32"/>
    </w:rPr>
  </w:style>
  <w:style w:type="character" w:customStyle="1" w:styleId="30">
    <w:name w:val="图 Char"/>
    <w:link w:val="31"/>
    <w:qFormat/>
    <w:locked/>
    <w:uiPriority w:val="99"/>
    <w:rPr>
      <w:rFonts w:ascii="仿宋" w:hAnsi="仿宋" w:eastAsia="仿宋_GB2312"/>
      <w:sz w:val="28"/>
    </w:rPr>
  </w:style>
  <w:style w:type="paragraph" w:customStyle="1" w:styleId="31">
    <w:name w:val="图"/>
    <w:basedOn w:val="1"/>
    <w:next w:val="1"/>
    <w:link w:val="30"/>
    <w:qFormat/>
    <w:uiPriority w:val="99"/>
    <w:pPr>
      <w:keepNext/>
      <w:spacing w:line="240" w:lineRule="auto"/>
      <w:ind w:firstLine="0" w:firstLineChars="0"/>
      <w:jc w:val="center"/>
    </w:pPr>
    <w:rPr>
      <w:rFonts w:cstheme="minorBidi"/>
      <w:szCs w:val="22"/>
    </w:rPr>
  </w:style>
  <w:style w:type="character" w:customStyle="1" w:styleId="32">
    <w:name w:val="批注文字 字符"/>
    <w:link w:val="8"/>
    <w:semiHidden/>
    <w:qFormat/>
    <w:locked/>
    <w:uiPriority w:val="99"/>
    <w:rPr>
      <w:rFonts w:ascii="仿宋" w:hAnsi="仿宋" w:eastAsia="仿宋_GB2312" w:cs="宋体"/>
      <w:szCs w:val="21"/>
    </w:rPr>
  </w:style>
  <w:style w:type="character" w:customStyle="1" w:styleId="33">
    <w:name w:val="批注主题 字符"/>
    <w:link w:val="7"/>
    <w:semiHidden/>
    <w:qFormat/>
    <w:locked/>
    <w:uiPriority w:val="99"/>
    <w:rPr>
      <w:rFonts w:ascii="仿宋" w:hAnsi="仿宋" w:eastAsia="仿宋_GB2312" w:cs="宋体"/>
      <w:b/>
      <w:bCs/>
      <w:szCs w:val="21"/>
    </w:rPr>
  </w:style>
  <w:style w:type="paragraph" w:customStyle="1" w:styleId="34">
    <w:name w:val="表 靠左"/>
    <w:basedOn w:val="28"/>
    <w:qFormat/>
    <w:uiPriority w:val="99"/>
    <w:pPr>
      <w:jc w:val="left"/>
    </w:pPr>
  </w:style>
  <w:style w:type="paragraph" w:customStyle="1" w:styleId="35">
    <w:name w:val="图题注"/>
    <w:basedOn w:val="3"/>
    <w:next w:val="1"/>
    <w:qFormat/>
    <w:uiPriority w:val="99"/>
    <w:pPr>
      <w:spacing w:line="240" w:lineRule="auto"/>
      <w:ind w:firstLine="0" w:firstLineChars="0"/>
      <w:jc w:val="center"/>
      <w:outlineLvl w:val="9"/>
    </w:pPr>
    <w:rPr>
      <w:sz w:val="24"/>
    </w:rPr>
  </w:style>
  <w:style w:type="paragraph" w:customStyle="1" w:styleId="36">
    <w:name w:val="_Style 26"/>
    <w:basedOn w:val="1"/>
    <w:next w:val="1"/>
    <w:qFormat/>
    <w:uiPriority w:val="99"/>
    <w:pPr>
      <w:ind w:left="600" w:leftChars="600" w:firstLine="0" w:firstLineChars="0"/>
    </w:pPr>
  </w:style>
  <w:style w:type="character" w:customStyle="1" w:styleId="37">
    <w:name w:val="批注框文本 字符"/>
    <w:basedOn w:val="14"/>
    <w:link w:val="10"/>
    <w:semiHidden/>
    <w:qFormat/>
    <w:uiPriority w:val="99"/>
    <w:rPr>
      <w:rFonts w:ascii="仿宋" w:hAnsi="仿宋" w:eastAsia="仿宋_GB2312" w:cs="宋体"/>
      <w:sz w:val="18"/>
      <w:szCs w:val="18"/>
    </w:rPr>
  </w:style>
  <w:style w:type="character" w:customStyle="1" w:styleId="38">
    <w:name w:val="批注文字 字符1"/>
    <w:basedOn w:val="14"/>
    <w:semiHidden/>
    <w:qFormat/>
    <w:uiPriority w:val="99"/>
    <w:rPr>
      <w:rFonts w:ascii="仿宋" w:hAnsi="仿宋" w:eastAsia="仿宋_GB2312" w:cs="宋体"/>
      <w:sz w:val="28"/>
      <w:szCs w:val="21"/>
    </w:rPr>
  </w:style>
  <w:style w:type="character" w:customStyle="1" w:styleId="39">
    <w:name w:val="批注主题 字符1"/>
    <w:basedOn w:val="38"/>
    <w:semiHidden/>
    <w:qFormat/>
    <w:uiPriority w:val="99"/>
    <w:rPr>
      <w:rFonts w:ascii="仿宋" w:hAnsi="仿宋" w:eastAsia="仿宋_GB2312" w:cs="宋体"/>
      <w:b/>
      <w:bCs/>
      <w:sz w:val="28"/>
      <w:szCs w:val="21"/>
    </w:rPr>
  </w:style>
  <w:style w:type="paragraph" w:customStyle="1" w:styleId="40">
    <w:name w:val="表题注"/>
    <w:basedOn w:val="1"/>
    <w:next w:val="1"/>
    <w:qFormat/>
    <w:uiPriority w:val="99"/>
    <w:pPr>
      <w:keepNext/>
      <w:widowControl/>
      <w:spacing w:before="120" w:line="240" w:lineRule="auto"/>
      <w:ind w:firstLine="0" w:firstLineChars="0"/>
      <w:jc w:val="center"/>
    </w:pPr>
    <w:rPr>
      <w:rFonts w:ascii="Arial Narrow"/>
      <w:sz w:val="24"/>
    </w:rPr>
  </w:style>
  <w:style w:type="paragraph" w:customStyle="1" w:styleId="41">
    <w:name w:val="目录"/>
    <w:basedOn w:val="1"/>
    <w:qFormat/>
    <w:uiPriority w:val="99"/>
    <w:pPr>
      <w:ind w:firstLine="0" w:firstLineChars="0"/>
    </w:pPr>
  </w:style>
  <w:style w:type="paragraph" w:customStyle="1" w:styleId="42">
    <w:name w:val="加粗"/>
    <w:basedOn w:val="1"/>
    <w:next w:val="1"/>
    <w:qFormat/>
    <w:uiPriority w:val="99"/>
    <w:pPr>
      <w:ind w:firstLine="420"/>
    </w:pPr>
    <w:rPr>
      <w:b/>
    </w:rPr>
  </w:style>
  <w:style w:type="character" w:customStyle="1" w:styleId="43">
    <w:name w:val="标题 字符1"/>
    <w:basedOn w:val="14"/>
    <w:qFormat/>
    <w:uiPriority w:val="10"/>
    <w:rPr>
      <w:rFonts w:asciiTheme="majorHAnsi" w:hAnsiTheme="majorHAnsi" w:eastAsiaTheme="majorEastAsia" w:cstheme="majorBidi"/>
      <w:b/>
      <w:bCs/>
      <w:sz w:val="32"/>
      <w:szCs w:val="32"/>
    </w:rPr>
  </w:style>
  <w:style w:type="table" w:customStyle="1" w:styleId="44">
    <w:name w:val="Table Normal"/>
    <w:semiHidden/>
    <w:unhideWhenUsed/>
    <w:qFormat/>
    <w:uiPriority w:val="2"/>
    <w:pPr>
      <w:widowControl w:val="0"/>
    </w:pPr>
    <w:rPr>
      <w:sz w:val="22"/>
      <w:lang w:eastAsia="en-US"/>
    </w:rPr>
    <w:tblPr>
      <w:tblLayout w:type="fixed"/>
      <w:tblCellMar>
        <w:top w:w="0" w:type="dxa"/>
        <w:left w:w="0" w:type="dxa"/>
        <w:bottom w:w="0" w:type="dxa"/>
        <w:right w:w="0" w:type="dxa"/>
      </w:tblCellMar>
    </w:tblPr>
  </w:style>
  <w:style w:type="character" w:customStyle="1" w:styleId="45">
    <w:name w:val="正文文本 字符"/>
    <w:basedOn w:val="14"/>
    <w:link w:val="9"/>
    <w:qFormat/>
    <w:uiPriority w:val="1"/>
    <w:rPr>
      <w:rFonts w:ascii="仿宋" w:hAnsi="仿宋" w:eastAsia="仿宋" w:cs="Times New Roman"/>
      <w:kern w:val="0"/>
      <w:sz w:val="28"/>
      <w:szCs w:val="28"/>
      <w:lang w:eastAsia="en-US"/>
    </w:rPr>
  </w:style>
  <w:style w:type="paragraph" w:customStyle="1" w:styleId="46">
    <w:name w:val="Table Paragraph"/>
    <w:basedOn w:val="1"/>
    <w:qFormat/>
    <w:uiPriority w:val="1"/>
    <w:pPr>
      <w:spacing w:line="240" w:lineRule="auto"/>
      <w:ind w:firstLine="0" w:firstLineChars="0"/>
    </w:pPr>
    <w:rPr>
      <w:rFonts w:ascii="Calibri" w:hAnsi="Calibri" w:eastAsia="宋体" w:cs="Times New Roman"/>
      <w:kern w:val="0"/>
      <w:sz w:val="22"/>
      <w:szCs w:val="22"/>
      <w:lang w:eastAsia="en-US"/>
    </w:rPr>
  </w:style>
  <w:style w:type="table" w:customStyle="1" w:styleId="47">
    <w:name w:val="Table Normal1"/>
    <w:semiHidden/>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styleId="48">
    <w:name w:val="List Paragraph"/>
    <w:basedOn w:val="1"/>
    <w:qFormat/>
    <w:uiPriority w:val="34"/>
    <w:pPr>
      <w:ind w:firstLine="420"/>
    </w:pPr>
  </w:style>
  <w:style w:type="character" w:customStyle="1" w:styleId="4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2628</Words>
  <Characters>14982</Characters>
  <Lines>124</Lines>
  <Paragraphs>35</Paragraphs>
  <TotalTime>11</TotalTime>
  <ScaleCrop>false</ScaleCrop>
  <LinksUpToDate>false</LinksUpToDate>
  <CharactersWithSpaces>17575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2021-10-21T10:24:00Z</dcterms:created>
  <dc:creator>admin</dc:creator>
  <cp:lastModifiedBy>刘东洋</cp:lastModifiedBy>
  <dcterms:modified xsi:type="dcterms:W3CDTF">2021-10-28T08:12:53Z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E8321F5FEA4F400B83FC1E2372A5A328</vt:lpwstr>
  </property>
</Properties>
</file>