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01B1" w14:textId="77777777" w:rsidR="00F97310" w:rsidRDefault="00DE3C50" w:rsidP="00563D44">
      <w:pPr>
        <w:widowControl w:val="0"/>
        <w:kinsoku/>
        <w:autoSpaceDE/>
        <w:autoSpaceDN/>
        <w:adjustRightInd/>
        <w:snapToGrid/>
        <w:spacing w:line="600" w:lineRule="exact"/>
        <w:ind w:firstLineChars="100" w:firstLine="429"/>
        <w:jc w:val="center"/>
        <w:textAlignment w:val="auto"/>
        <w:rPr>
          <w:rFonts w:ascii="方正小标宋简体" w:eastAsia="方正小标宋简体" w:hAnsi="方正小标宋简体" w:cs="方正小标宋简体"/>
          <w:bCs/>
          <w:snapToGrid/>
          <w:spacing w:val="-11"/>
          <w:sz w:val="44"/>
          <w:szCs w:val="44"/>
        </w:rPr>
      </w:pPr>
      <w:r>
        <w:rPr>
          <w:rFonts w:ascii="方正小标宋简体" w:eastAsia="方正小标宋简体" w:hAnsi="方正小标宋简体" w:cs="方正小标宋简体" w:hint="eastAsia"/>
          <w:bCs/>
          <w:snapToGrid/>
          <w:spacing w:val="-11"/>
          <w:sz w:val="44"/>
          <w:szCs w:val="44"/>
        </w:rPr>
        <w:t>2023年河南省高等职业教育技能大赛业财税</w:t>
      </w:r>
    </w:p>
    <w:p w14:paraId="54C0A2DE" w14:textId="1E7772F8" w:rsidR="00F97310" w:rsidRDefault="00DE3C50" w:rsidP="00563D44">
      <w:pPr>
        <w:widowControl w:val="0"/>
        <w:kinsoku/>
        <w:autoSpaceDE/>
        <w:autoSpaceDN/>
        <w:adjustRightInd/>
        <w:snapToGrid/>
        <w:spacing w:line="600" w:lineRule="exact"/>
        <w:ind w:firstLineChars="100" w:firstLine="429"/>
        <w:jc w:val="center"/>
        <w:textAlignment w:val="auto"/>
        <w:rPr>
          <w:rFonts w:ascii="方正小标宋简体" w:eastAsia="方正小标宋简体" w:hAnsi="方正小标宋简体" w:cs="方正小标宋简体"/>
          <w:bCs/>
          <w:snapToGrid/>
          <w:spacing w:val="-11"/>
          <w:sz w:val="44"/>
          <w:szCs w:val="44"/>
        </w:rPr>
      </w:pPr>
      <w:r>
        <w:rPr>
          <w:rFonts w:ascii="方正小标宋简体" w:eastAsia="方正小标宋简体" w:hAnsi="方正小标宋简体" w:cs="方正小标宋简体" w:hint="eastAsia"/>
          <w:bCs/>
          <w:snapToGrid/>
          <w:spacing w:val="-11"/>
          <w:sz w:val="44"/>
          <w:szCs w:val="44"/>
        </w:rPr>
        <w:t>融合大数据应用赛项（学生组）竞赛方案</w:t>
      </w:r>
    </w:p>
    <w:p w14:paraId="67824864" w14:textId="77777777" w:rsidR="00563D44" w:rsidRPr="00563D44" w:rsidRDefault="00563D44" w:rsidP="00563D44">
      <w:pPr>
        <w:pStyle w:val="a0"/>
        <w:widowControl w:val="0"/>
        <w:ind w:firstLine="280"/>
        <w:rPr>
          <w:lang w:eastAsia="zh-CN"/>
        </w:rPr>
      </w:pPr>
    </w:p>
    <w:p w14:paraId="7D350C1E" w14:textId="77777777" w:rsidR="00F97310" w:rsidRDefault="00DE3C50" w:rsidP="00563D44">
      <w:pPr>
        <w:pStyle w:val="3"/>
        <w:widowControl w:val="0"/>
        <w:kinsoku/>
        <w:adjustRightInd/>
        <w:snapToGrid/>
        <w:spacing w:beforeLines="50" w:before="120" w:beforeAutospacing="0" w:afterLines="50" w:after="120" w:afterAutospacing="0" w:line="560" w:lineRule="exact"/>
        <w:ind w:firstLineChars="200" w:firstLine="600"/>
        <w:textAlignment w:val="auto"/>
        <w:rPr>
          <w:rFonts w:ascii="Times New Roman" w:eastAsia="黑体" w:hAnsi="Times New Roman" w:hint="default"/>
          <w:b w:val="0"/>
          <w:snapToGrid/>
          <w:sz w:val="30"/>
          <w:szCs w:val="30"/>
          <w:lang w:bidi="zh-CN"/>
        </w:rPr>
      </w:pPr>
      <w:r>
        <w:rPr>
          <w:rFonts w:ascii="Times New Roman" w:eastAsia="黑体" w:hAnsi="Times New Roman"/>
          <w:b w:val="0"/>
          <w:snapToGrid/>
          <w:sz w:val="30"/>
          <w:szCs w:val="30"/>
          <w:lang w:bidi="zh-CN"/>
        </w:rPr>
        <w:t>一、赛项名称</w:t>
      </w:r>
    </w:p>
    <w:p w14:paraId="771EC33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赛项名称：业财税融合大数据应用</w:t>
      </w:r>
    </w:p>
    <w:p w14:paraId="72334F5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赛项组别：高职学生组</w:t>
      </w:r>
    </w:p>
    <w:p w14:paraId="3578D33E"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赛项归属产业：财经商贸类</w:t>
      </w:r>
    </w:p>
    <w:p w14:paraId="774CC25E"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主办单位：河南省教育厅</w:t>
      </w:r>
    </w:p>
    <w:p w14:paraId="56C98FFA"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承办单位：郑州财税金融职业学院</w:t>
      </w:r>
    </w:p>
    <w:p w14:paraId="0DA53F2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报到及推荐住宿地点：另行通知</w:t>
      </w:r>
    </w:p>
    <w:p w14:paraId="177503D4"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0"/>
          <w:szCs w:val="30"/>
          <w:lang w:val="zh-CN" w:bidi="zh-CN"/>
        </w:rPr>
      </w:pPr>
      <w:r>
        <w:rPr>
          <w:rFonts w:ascii="Times New Roman" w:eastAsia="黑体" w:hAnsi="Times New Roman" w:cs="Times New Roman" w:hint="eastAsia"/>
          <w:snapToGrid/>
          <w:sz w:val="30"/>
          <w:szCs w:val="30"/>
          <w:lang w:val="zh-CN" w:bidi="zh-CN"/>
        </w:rPr>
        <w:t>二、竞赛目标</w:t>
      </w:r>
    </w:p>
    <w:p w14:paraId="7F20A01F" w14:textId="6515A8C3"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业财税融合大数据应用赛项遵循从业务任务到核算任务、从业务 流程到核算流程、从业务信息到核算信息、从业务知识到专业知识、从业务场景到核算场景、从业务数据到核算数据、从业务岗位到财务 岗位的“七融合、七统一”原则，知行合一，理实一体，以业财税融 合为背景，大数据技术为工具，通过数字化再现业财场景，将新技术、新产业、新业态、新模式派生的新场景及时融入“教学训考赛”，满足大数据带来的教育教学变革需求和大数据与各个领域融合的发展趋势。通过“岗课赛证”融通，实现财经商贸大类专业</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的相关核心教学内容的知识与场景的融合，促进教学方法的知识导向和场景导向融合，逐步推进“大数据+产业+会计”教学改革，不断提升学生 的业务流程认知能力、流程节点识别能力、数据资源配置能力、节点 数据分析能力、资源场景研判能力、场景应用风控能力和大数据工具 应</w:t>
      </w:r>
      <w:r>
        <w:rPr>
          <w:rFonts w:ascii="仿宋_GB2312" w:eastAsia="仿宋_GB2312" w:hAnsi="仿宋" w:cs="宋体" w:hint="eastAsia"/>
          <w:snapToGrid/>
          <w:kern w:val="2"/>
          <w:sz w:val="30"/>
          <w:szCs w:val="30"/>
        </w:rPr>
        <w:lastRenderedPageBreak/>
        <w:t xml:space="preserve">用能力。通过竞赛模式的创新，促进教学内容和教学方法向场景化 转变，以赛促教、以赛促学、以赛促建、以赛促融，实现产教协同育 人目标，引领财经商贸大类相关专业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建设和教学改革，培养坚 持原则、诚实守信、客观公正、保守秘密、技术精湛的业财税融合型 财经商贸技术技能人才。</w:t>
      </w:r>
    </w:p>
    <w:p w14:paraId="21ABC9BD"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0"/>
          <w:szCs w:val="30"/>
          <w:lang w:val="zh-CN" w:bidi="zh-CN"/>
        </w:rPr>
      </w:pPr>
      <w:r>
        <w:rPr>
          <w:rFonts w:ascii="Times New Roman" w:eastAsia="黑体" w:hAnsi="Times New Roman" w:cs="Times New Roman" w:hint="eastAsia"/>
          <w:snapToGrid/>
          <w:sz w:val="30"/>
          <w:szCs w:val="30"/>
          <w:lang w:val="zh-CN" w:bidi="zh-CN"/>
        </w:rPr>
        <w:t>三、</w:t>
      </w:r>
      <w:r>
        <w:rPr>
          <w:rFonts w:ascii="Times New Roman" w:eastAsia="黑体" w:hAnsi="Times New Roman" w:cs="Times New Roman" w:hint="eastAsia"/>
          <w:snapToGrid/>
          <w:sz w:val="30"/>
          <w:szCs w:val="30"/>
          <w:lang w:bidi="zh-CN"/>
        </w:rPr>
        <w:t>参赛资格</w:t>
      </w:r>
    </w:p>
    <w:p w14:paraId="56671088"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（一）参考2023年国赛赛项规程要求，本赛项为团体赛，以院校为单位组队参赛，不得跨校组队。每队4名选手，每队不超过2名指导教师，每校可报1-2个代表队。</w:t>
      </w:r>
    </w:p>
    <w:p w14:paraId="4AF20613"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（二）参赛学生须是2023年在籍全日制高职学生，指导老师和学生须为同校在籍。在往届全国职业院校技能大赛高职组竞赛中获得一等奖的选手，不能再参加今年同一专业类赛项的省级竞赛。</w:t>
      </w:r>
    </w:p>
    <w:p w14:paraId="41DFEA7B"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0"/>
          <w:szCs w:val="30"/>
          <w:lang w:val="zh-TW" w:eastAsia="zh-TW" w:bidi="zh-CN"/>
        </w:rPr>
      </w:pPr>
      <w:r>
        <w:rPr>
          <w:rFonts w:ascii="Times New Roman" w:eastAsia="黑体" w:hAnsi="Times New Roman" w:cs="Times New Roman" w:hint="eastAsia"/>
          <w:snapToGrid/>
          <w:sz w:val="30"/>
          <w:szCs w:val="30"/>
          <w:lang w:val="zh-CN" w:bidi="zh-CN"/>
        </w:rPr>
        <w:t>四、</w:t>
      </w:r>
      <w:r>
        <w:rPr>
          <w:rFonts w:ascii="Times New Roman" w:eastAsia="黑体" w:hAnsi="Times New Roman" w:cs="Times New Roman" w:hint="eastAsia"/>
          <w:snapToGrid/>
          <w:sz w:val="30"/>
          <w:szCs w:val="30"/>
          <w:lang w:val="zh-TW" w:eastAsia="zh-TW" w:bidi="zh-CN"/>
        </w:rPr>
        <w:t>参赛报名</w:t>
      </w:r>
    </w:p>
    <w:p w14:paraId="463359E2" w14:textId="4A2AB932"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（一）参赛院校须于11月2</w:t>
      </w:r>
      <w:r w:rsidR="00214FEC">
        <w:rPr>
          <w:rFonts w:ascii="仿宋_GB2312" w:eastAsia="仿宋_GB2312" w:hAnsi="仿宋" w:cs="宋体"/>
          <w:snapToGrid/>
          <w:kern w:val="2"/>
          <w:sz w:val="30"/>
          <w:szCs w:val="30"/>
        </w:rPr>
        <w:t>4</w:t>
      </w:r>
      <w:r>
        <w:rPr>
          <w:rFonts w:ascii="仿宋_GB2312" w:eastAsia="仿宋_GB2312" w:hAnsi="仿宋" w:cs="宋体" w:hint="eastAsia"/>
          <w:snapToGrid/>
          <w:kern w:val="2"/>
          <w:sz w:val="30"/>
          <w:szCs w:val="30"/>
        </w:rPr>
        <w:t>日前登录河南省高职院校技能大赛报名系统（http://39.105.49.188），按要求填报并提交参赛信息。</w:t>
      </w:r>
    </w:p>
    <w:p w14:paraId="3B0C0DD7"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（二）各参赛校以学校为单位注册报名平台，专人负责报名工作。（技术支持：张玺，电话：19837739696）。</w:t>
      </w:r>
    </w:p>
    <w:p w14:paraId="587BC9A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三）提交报名信息后，参赛院校从系统导出参赛选手报名表、参赛信息汇总表后，连同参赛选手身份证复印件和学信网“教育部学籍在线验证报告”或省招办录取名册复印件各1份，均加盖院校公章，报送或邮寄到赛项协办院校（郑州财税金融职业学院）。纸质报名材料接收截止时间为11月24日，以邮戳时间为准。</w:t>
      </w:r>
    </w:p>
    <w:p w14:paraId="1FF499C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lastRenderedPageBreak/>
        <w:t>邮寄地址：郑州市管城区郑尉路18号郑州财税金融职业学院</w:t>
      </w:r>
    </w:p>
    <w:p w14:paraId="05BC86B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联 系 人：李一萍 15093469247   刘  俊 19138097522</w:t>
      </w:r>
    </w:p>
    <w:p w14:paraId="2C89EEE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（四）协办学校收到纸质报名材料，按参赛条件的要求认真审核参赛选手和指导教师资格，审核通过报名成功。</w:t>
      </w:r>
    </w:p>
    <w:p w14:paraId="429E0EFF" w14:textId="77777777" w:rsidR="00F97310" w:rsidRDefault="00DE3C50" w:rsidP="00563D44">
      <w:pPr>
        <w:pStyle w:val="1"/>
        <w:widowControl w:val="0"/>
        <w:ind w:firstLine="600"/>
        <w:rPr>
          <w:rFonts w:ascii="Times New Roman" w:hAnsi="Times New Roman" w:cs="Times New Roman"/>
          <w:snapToGrid/>
          <w:lang w:val="zh-TW" w:bidi="zh-CN"/>
        </w:rPr>
      </w:pPr>
      <w:r>
        <w:rPr>
          <w:rFonts w:ascii="Times New Roman" w:hAnsi="Times New Roman" w:cs="Times New Roman" w:hint="eastAsia"/>
          <w:snapToGrid/>
          <w:lang w:val="zh-CN" w:bidi="zh-CN"/>
        </w:rPr>
        <w:t>五、</w:t>
      </w:r>
      <w:r>
        <w:rPr>
          <w:rFonts w:ascii="Times New Roman" w:hAnsi="Times New Roman" w:cs="Times New Roman" w:hint="eastAsia"/>
          <w:snapToGrid/>
          <w:lang w:val="zh-TW" w:bidi="zh-CN"/>
        </w:rPr>
        <w:t>竞赛日程安排</w:t>
      </w:r>
      <w:r>
        <w:rPr>
          <w:rFonts w:hint="eastAsia"/>
        </w:rPr>
        <w:t>（具体以《参赛指南》为准）</w:t>
      </w:r>
    </w:p>
    <w:p w14:paraId="44B21DA2" w14:textId="77777777" w:rsidR="00F97310" w:rsidRDefault="00DE3C50" w:rsidP="00563D44">
      <w:pPr>
        <w:widowControl w:val="0"/>
        <w:kinsoku/>
        <w:autoSpaceDE/>
        <w:autoSpaceDN/>
        <w:spacing w:line="600" w:lineRule="exact"/>
        <w:ind w:firstLineChars="200" w:firstLine="600"/>
        <w:jc w:val="both"/>
        <w:textAlignment w:val="auto"/>
        <w:rPr>
          <w:lang w:val="zh-CN"/>
        </w:rPr>
      </w:pPr>
      <w:r>
        <w:rPr>
          <w:rFonts w:ascii="仿宋_GB2312" w:eastAsia="仿宋_GB2312" w:hAnsi="仿宋" w:cs="宋体" w:hint="eastAsia"/>
          <w:snapToGrid/>
          <w:kern w:val="2"/>
          <w:sz w:val="30"/>
          <w:szCs w:val="30"/>
        </w:rPr>
        <w:t>2023年12月1日报到，2023年12月2日-3日为竞赛时间</w:t>
      </w:r>
      <w:r>
        <w:rPr>
          <w:rFonts w:ascii="仿宋_GB2312" w:eastAsia="仿宋_GB2312" w:hAnsi="仿宋" w:cs="宋体" w:hint="eastAsia"/>
          <w:snapToGrid/>
          <w:kern w:val="2"/>
          <w:sz w:val="30"/>
          <w:szCs w:val="30"/>
          <w:lang w:eastAsia="zh-TW"/>
        </w:rPr>
        <w:t>。</w:t>
      </w:r>
    </w:p>
    <w:p w14:paraId="0027B742" w14:textId="77777777" w:rsidR="00F97310" w:rsidRDefault="00DE3C50" w:rsidP="00563D44">
      <w:pPr>
        <w:widowControl w:val="0"/>
        <w:tabs>
          <w:tab w:val="left" w:pos="2128"/>
        </w:tabs>
        <w:kinsoku/>
        <w:adjustRightInd/>
        <w:snapToGrid/>
        <w:spacing w:line="560" w:lineRule="exact"/>
        <w:ind w:firstLineChars="1300" w:firstLine="3900"/>
        <w:textAlignment w:val="auto"/>
        <w:rPr>
          <w:rFonts w:ascii="宋体" w:eastAsia="宋体" w:hAnsi="宋体" w:cs="仿宋_GB2312"/>
          <w:snapToGrid/>
          <w:sz w:val="30"/>
          <w:szCs w:val="30"/>
          <w:lang w:bidi="zh-CN"/>
        </w:rPr>
      </w:pPr>
      <w:r>
        <w:rPr>
          <w:rFonts w:ascii="宋体" w:eastAsia="宋体" w:hAnsi="宋体" w:cs="仿宋_GB2312" w:hint="eastAsia"/>
          <w:snapToGrid/>
          <w:sz w:val="30"/>
          <w:szCs w:val="30"/>
          <w:lang w:bidi="zh-CN"/>
        </w:rPr>
        <w:t>竞赛日程安排</w:t>
      </w:r>
    </w:p>
    <w:p w14:paraId="0EAE0591" w14:textId="77777777" w:rsidR="00F97310" w:rsidRDefault="00F97310" w:rsidP="00563D44">
      <w:pPr>
        <w:widowControl w:val="0"/>
      </w:pPr>
    </w:p>
    <w:tbl>
      <w:tblPr>
        <w:tblW w:w="9337" w:type="dxa"/>
        <w:tblInd w:w="108" w:type="dxa"/>
        <w:tblLayout w:type="fixed"/>
        <w:tblLook w:val="04A0" w:firstRow="1" w:lastRow="0" w:firstColumn="1" w:lastColumn="0" w:noHBand="0" w:noVBand="1"/>
      </w:tblPr>
      <w:tblGrid>
        <w:gridCol w:w="2275"/>
        <w:gridCol w:w="2328"/>
        <w:gridCol w:w="3317"/>
        <w:gridCol w:w="1417"/>
      </w:tblGrid>
      <w:tr w:rsidR="00F97310" w14:paraId="182DF3D8" w14:textId="77777777">
        <w:trPr>
          <w:trHeight w:val="445"/>
        </w:trPr>
        <w:tc>
          <w:tcPr>
            <w:tcW w:w="2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518540F" w14:textId="77777777" w:rsidR="00F97310" w:rsidRDefault="00DE3C50" w:rsidP="00563D44">
            <w:pPr>
              <w:widowControl w:val="0"/>
              <w:jc w:val="center"/>
              <w:rPr>
                <w:rFonts w:ascii="黑体" w:eastAsia="黑体" w:hAnsi="黑体" w:cs="黑体"/>
                <w:bCs/>
                <w:sz w:val="24"/>
                <w:szCs w:val="24"/>
              </w:rPr>
            </w:pPr>
            <w:r>
              <w:rPr>
                <w:rFonts w:ascii="黑体" w:eastAsia="黑体" w:hAnsi="黑体" w:cs="黑体" w:hint="eastAsia"/>
                <w:bCs/>
                <w:sz w:val="24"/>
                <w:szCs w:val="24"/>
              </w:rPr>
              <w:t>时间</w:t>
            </w:r>
          </w:p>
        </w:tc>
        <w:tc>
          <w:tcPr>
            <w:tcW w:w="2328"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15D9720" w14:textId="77777777" w:rsidR="00F97310" w:rsidRDefault="00DE3C50" w:rsidP="00563D44">
            <w:pPr>
              <w:widowControl w:val="0"/>
              <w:jc w:val="center"/>
              <w:rPr>
                <w:rFonts w:ascii="黑体" w:eastAsia="黑体" w:hAnsi="黑体" w:cs="黑体"/>
                <w:bCs/>
                <w:sz w:val="24"/>
                <w:szCs w:val="24"/>
              </w:rPr>
            </w:pPr>
            <w:r>
              <w:rPr>
                <w:rFonts w:ascii="黑体" w:eastAsia="黑体" w:hAnsi="黑体" w:cs="黑体" w:hint="eastAsia"/>
                <w:bCs/>
                <w:sz w:val="24"/>
                <w:szCs w:val="24"/>
              </w:rPr>
              <w:t>时间</w:t>
            </w:r>
          </w:p>
        </w:tc>
        <w:tc>
          <w:tcPr>
            <w:tcW w:w="33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0E7B8437" w14:textId="77777777" w:rsidR="00F97310" w:rsidRDefault="00DE3C50" w:rsidP="00563D44">
            <w:pPr>
              <w:widowControl w:val="0"/>
              <w:jc w:val="center"/>
              <w:rPr>
                <w:rFonts w:ascii="黑体" w:eastAsia="黑体" w:hAnsi="黑体" w:cs="黑体"/>
                <w:bCs/>
                <w:sz w:val="24"/>
                <w:szCs w:val="24"/>
              </w:rPr>
            </w:pPr>
            <w:r>
              <w:rPr>
                <w:rFonts w:ascii="黑体" w:eastAsia="黑体" w:hAnsi="黑体" w:cs="黑体" w:hint="eastAsia"/>
                <w:bCs/>
                <w:sz w:val="24"/>
                <w:szCs w:val="24"/>
              </w:rPr>
              <w:t>内容</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38BE070" w14:textId="77777777" w:rsidR="00F97310" w:rsidRDefault="00DE3C50" w:rsidP="00563D44">
            <w:pPr>
              <w:widowControl w:val="0"/>
              <w:jc w:val="center"/>
              <w:rPr>
                <w:rFonts w:ascii="黑体" w:eastAsia="黑体" w:hAnsi="黑体" w:cs="黑体"/>
                <w:bCs/>
                <w:sz w:val="24"/>
                <w:szCs w:val="24"/>
              </w:rPr>
            </w:pPr>
            <w:r>
              <w:rPr>
                <w:rFonts w:ascii="黑体" w:eastAsia="黑体" w:hAnsi="黑体" w:cs="黑体" w:hint="eastAsia"/>
                <w:bCs/>
                <w:sz w:val="24"/>
                <w:szCs w:val="24"/>
              </w:rPr>
              <w:t>地点</w:t>
            </w:r>
          </w:p>
        </w:tc>
      </w:tr>
      <w:tr w:rsidR="00F97310" w14:paraId="1A463653" w14:textId="77777777">
        <w:trPr>
          <w:trHeight w:val="445"/>
        </w:trPr>
        <w:tc>
          <w:tcPr>
            <w:tcW w:w="2275" w:type="dxa"/>
            <w:vMerge w:val="restart"/>
            <w:tcBorders>
              <w:top w:val="nil"/>
              <w:left w:val="single" w:sz="4" w:space="0" w:color="auto"/>
              <w:right w:val="single" w:sz="4" w:space="0" w:color="auto"/>
            </w:tcBorders>
            <w:vAlign w:val="center"/>
          </w:tcPr>
          <w:p w14:paraId="35F06010"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12月1日</w:t>
            </w:r>
          </w:p>
        </w:tc>
        <w:tc>
          <w:tcPr>
            <w:tcW w:w="2328" w:type="dxa"/>
            <w:tcBorders>
              <w:top w:val="single" w:sz="4" w:space="0" w:color="auto"/>
              <w:left w:val="single" w:sz="4" w:space="0" w:color="auto"/>
              <w:bottom w:val="single" w:sz="4" w:space="0" w:color="auto"/>
              <w:right w:val="single" w:sz="4" w:space="0" w:color="auto"/>
            </w:tcBorders>
            <w:vAlign w:val="center"/>
          </w:tcPr>
          <w:p w14:paraId="61A2214C"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09：00-14：30</w:t>
            </w:r>
          </w:p>
        </w:tc>
        <w:tc>
          <w:tcPr>
            <w:tcW w:w="3317" w:type="dxa"/>
            <w:tcBorders>
              <w:top w:val="single" w:sz="4" w:space="0" w:color="auto"/>
              <w:left w:val="single" w:sz="4" w:space="0" w:color="auto"/>
              <w:bottom w:val="single" w:sz="4" w:space="0" w:color="auto"/>
              <w:right w:val="single" w:sz="4" w:space="0" w:color="auto"/>
            </w:tcBorders>
            <w:vAlign w:val="center"/>
          </w:tcPr>
          <w:p w14:paraId="23E4587F"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参赛队报到</w:t>
            </w:r>
          </w:p>
        </w:tc>
        <w:tc>
          <w:tcPr>
            <w:tcW w:w="1417" w:type="dxa"/>
            <w:tcBorders>
              <w:top w:val="single" w:sz="4" w:space="0" w:color="auto"/>
              <w:left w:val="single" w:sz="4" w:space="0" w:color="auto"/>
              <w:bottom w:val="single" w:sz="4" w:space="0" w:color="auto"/>
              <w:right w:val="single" w:sz="4" w:space="0" w:color="auto"/>
            </w:tcBorders>
            <w:vAlign w:val="center"/>
          </w:tcPr>
          <w:p w14:paraId="0A23CB98"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sz w:val="22"/>
                <w:szCs w:val="22"/>
              </w:rPr>
              <w:t>住宿酒店</w:t>
            </w:r>
          </w:p>
        </w:tc>
      </w:tr>
      <w:tr w:rsidR="00F97310" w14:paraId="71C333DF" w14:textId="77777777">
        <w:trPr>
          <w:trHeight w:val="445"/>
        </w:trPr>
        <w:tc>
          <w:tcPr>
            <w:tcW w:w="2275" w:type="dxa"/>
            <w:vMerge/>
            <w:tcBorders>
              <w:left w:val="single" w:sz="4" w:space="0" w:color="auto"/>
              <w:right w:val="single" w:sz="4" w:space="0" w:color="auto"/>
            </w:tcBorders>
            <w:vAlign w:val="center"/>
          </w:tcPr>
          <w:p w14:paraId="129ED929" w14:textId="77777777" w:rsidR="00F97310" w:rsidRDefault="00F97310" w:rsidP="00563D44">
            <w:pPr>
              <w:widowControl w:val="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72FDA68D"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15：00-16：00</w:t>
            </w:r>
          </w:p>
        </w:tc>
        <w:tc>
          <w:tcPr>
            <w:tcW w:w="3317" w:type="dxa"/>
            <w:tcBorders>
              <w:top w:val="single" w:sz="4" w:space="0" w:color="auto"/>
              <w:left w:val="single" w:sz="4" w:space="0" w:color="auto"/>
              <w:bottom w:val="single" w:sz="4" w:space="0" w:color="auto"/>
              <w:right w:val="single" w:sz="4" w:space="0" w:color="auto"/>
            </w:tcBorders>
            <w:vAlign w:val="center"/>
          </w:tcPr>
          <w:p w14:paraId="07EB52F5"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竞赛开幕式</w:t>
            </w:r>
          </w:p>
        </w:tc>
        <w:tc>
          <w:tcPr>
            <w:tcW w:w="1417" w:type="dxa"/>
            <w:tcBorders>
              <w:top w:val="single" w:sz="4" w:space="0" w:color="auto"/>
              <w:left w:val="single" w:sz="4" w:space="0" w:color="auto"/>
              <w:bottom w:val="single" w:sz="4" w:space="0" w:color="auto"/>
              <w:right w:val="single" w:sz="4" w:space="0" w:color="auto"/>
            </w:tcBorders>
            <w:vAlign w:val="center"/>
          </w:tcPr>
          <w:p w14:paraId="69DA2B7C"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sz w:val="23"/>
                <w:szCs w:val="23"/>
              </w:rPr>
              <w:t>待定</w:t>
            </w:r>
          </w:p>
        </w:tc>
      </w:tr>
      <w:tr w:rsidR="00F97310" w14:paraId="663F55EC" w14:textId="77777777">
        <w:trPr>
          <w:trHeight w:val="445"/>
        </w:trPr>
        <w:tc>
          <w:tcPr>
            <w:tcW w:w="2275" w:type="dxa"/>
            <w:vMerge/>
            <w:tcBorders>
              <w:left w:val="single" w:sz="4" w:space="0" w:color="auto"/>
              <w:right w:val="single" w:sz="4" w:space="0" w:color="auto"/>
            </w:tcBorders>
            <w:vAlign w:val="center"/>
          </w:tcPr>
          <w:p w14:paraId="68A9ED91" w14:textId="77777777" w:rsidR="00F97310" w:rsidRDefault="00F97310" w:rsidP="00563D44">
            <w:pPr>
              <w:widowControl w:val="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5A0BC1BF"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16：00-16：30</w:t>
            </w:r>
          </w:p>
        </w:tc>
        <w:tc>
          <w:tcPr>
            <w:tcW w:w="3317" w:type="dxa"/>
            <w:tcBorders>
              <w:top w:val="single" w:sz="4" w:space="0" w:color="auto"/>
              <w:left w:val="single" w:sz="4" w:space="0" w:color="auto"/>
              <w:bottom w:val="single" w:sz="4" w:space="0" w:color="auto"/>
              <w:right w:val="single" w:sz="4" w:space="0" w:color="auto"/>
            </w:tcBorders>
            <w:vAlign w:val="center"/>
          </w:tcPr>
          <w:p w14:paraId="10148FB6"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集体合影</w:t>
            </w:r>
          </w:p>
        </w:tc>
        <w:tc>
          <w:tcPr>
            <w:tcW w:w="1417" w:type="dxa"/>
            <w:tcBorders>
              <w:top w:val="single" w:sz="4" w:space="0" w:color="auto"/>
              <w:left w:val="single" w:sz="4" w:space="0" w:color="auto"/>
              <w:bottom w:val="single" w:sz="4" w:space="0" w:color="auto"/>
              <w:right w:val="single" w:sz="4" w:space="0" w:color="auto"/>
            </w:tcBorders>
            <w:vAlign w:val="center"/>
          </w:tcPr>
          <w:p w14:paraId="7FD9EBFD"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sz w:val="23"/>
                <w:szCs w:val="23"/>
              </w:rPr>
              <w:t>北广场</w:t>
            </w:r>
          </w:p>
        </w:tc>
      </w:tr>
      <w:tr w:rsidR="00F97310" w14:paraId="77EA5097" w14:textId="77777777">
        <w:trPr>
          <w:trHeight w:val="445"/>
        </w:trPr>
        <w:tc>
          <w:tcPr>
            <w:tcW w:w="2275" w:type="dxa"/>
            <w:vMerge/>
            <w:tcBorders>
              <w:left w:val="single" w:sz="4" w:space="0" w:color="auto"/>
              <w:right w:val="single" w:sz="4" w:space="0" w:color="auto"/>
            </w:tcBorders>
            <w:vAlign w:val="center"/>
          </w:tcPr>
          <w:p w14:paraId="26D0393E" w14:textId="77777777" w:rsidR="00F97310" w:rsidRDefault="00F97310" w:rsidP="00563D44">
            <w:pPr>
              <w:widowControl w:val="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1D30D8B1"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16：30-17：30</w:t>
            </w:r>
          </w:p>
        </w:tc>
        <w:tc>
          <w:tcPr>
            <w:tcW w:w="3317" w:type="dxa"/>
            <w:tcBorders>
              <w:top w:val="single" w:sz="4" w:space="0" w:color="auto"/>
              <w:left w:val="single" w:sz="4" w:space="0" w:color="auto"/>
              <w:bottom w:val="single" w:sz="4" w:space="0" w:color="auto"/>
              <w:right w:val="single" w:sz="4" w:space="0" w:color="auto"/>
            </w:tcBorders>
            <w:vAlign w:val="center"/>
          </w:tcPr>
          <w:p w14:paraId="75F5B79E"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赛项说明会</w:t>
            </w:r>
          </w:p>
        </w:tc>
        <w:tc>
          <w:tcPr>
            <w:tcW w:w="1417" w:type="dxa"/>
            <w:tcBorders>
              <w:top w:val="single" w:sz="4" w:space="0" w:color="auto"/>
              <w:left w:val="single" w:sz="4" w:space="0" w:color="auto"/>
              <w:bottom w:val="single" w:sz="4" w:space="0" w:color="auto"/>
              <w:right w:val="single" w:sz="4" w:space="0" w:color="auto"/>
            </w:tcBorders>
            <w:vAlign w:val="center"/>
          </w:tcPr>
          <w:p w14:paraId="6E9226E0"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sz w:val="23"/>
                <w:szCs w:val="23"/>
              </w:rPr>
              <w:t>待定</w:t>
            </w:r>
          </w:p>
        </w:tc>
      </w:tr>
      <w:tr w:rsidR="00F97310" w14:paraId="726E6D31" w14:textId="77777777">
        <w:trPr>
          <w:trHeight w:val="445"/>
        </w:trPr>
        <w:tc>
          <w:tcPr>
            <w:tcW w:w="2275" w:type="dxa"/>
            <w:vMerge/>
            <w:tcBorders>
              <w:left w:val="single" w:sz="4" w:space="0" w:color="auto"/>
              <w:bottom w:val="single" w:sz="4" w:space="0" w:color="auto"/>
              <w:right w:val="single" w:sz="4" w:space="0" w:color="auto"/>
            </w:tcBorders>
            <w:vAlign w:val="center"/>
          </w:tcPr>
          <w:p w14:paraId="73229C60" w14:textId="77777777" w:rsidR="00F97310" w:rsidRDefault="00F97310" w:rsidP="00563D44">
            <w:pPr>
              <w:widowControl w:val="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11D601E5"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16：30-17：30</w:t>
            </w:r>
          </w:p>
        </w:tc>
        <w:tc>
          <w:tcPr>
            <w:tcW w:w="3317" w:type="dxa"/>
            <w:tcBorders>
              <w:top w:val="single" w:sz="4" w:space="0" w:color="auto"/>
              <w:left w:val="single" w:sz="4" w:space="0" w:color="auto"/>
              <w:bottom w:val="single" w:sz="4" w:space="0" w:color="auto"/>
              <w:right w:val="single" w:sz="4" w:space="0" w:color="auto"/>
            </w:tcBorders>
            <w:vAlign w:val="center"/>
          </w:tcPr>
          <w:p w14:paraId="5A135AC6"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参赛队熟悉场地</w:t>
            </w:r>
          </w:p>
        </w:tc>
        <w:tc>
          <w:tcPr>
            <w:tcW w:w="1417" w:type="dxa"/>
            <w:tcBorders>
              <w:top w:val="single" w:sz="4" w:space="0" w:color="auto"/>
              <w:left w:val="single" w:sz="4" w:space="0" w:color="auto"/>
              <w:bottom w:val="single" w:sz="4" w:space="0" w:color="auto"/>
              <w:right w:val="single" w:sz="4" w:space="0" w:color="auto"/>
            </w:tcBorders>
            <w:vAlign w:val="center"/>
          </w:tcPr>
          <w:p w14:paraId="338E3AB1"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7788D081" w14:textId="77777777">
        <w:trPr>
          <w:trHeight w:val="652"/>
        </w:trPr>
        <w:tc>
          <w:tcPr>
            <w:tcW w:w="2275" w:type="dxa"/>
            <w:vMerge w:val="restart"/>
            <w:tcBorders>
              <w:top w:val="single" w:sz="4" w:space="0" w:color="auto"/>
              <w:left w:val="single" w:sz="4" w:space="0" w:color="auto"/>
              <w:right w:val="single" w:sz="4" w:space="0" w:color="auto"/>
            </w:tcBorders>
            <w:vAlign w:val="center"/>
          </w:tcPr>
          <w:p w14:paraId="115FE94A"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12月2日</w:t>
            </w:r>
          </w:p>
        </w:tc>
        <w:tc>
          <w:tcPr>
            <w:tcW w:w="2328" w:type="dxa"/>
            <w:tcBorders>
              <w:top w:val="single" w:sz="4" w:space="0" w:color="auto"/>
              <w:left w:val="single" w:sz="4" w:space="0" w:color="auto"/>
              <w:bottom w:val="single" w:sz="4" w:space="0" w:color="auto"/>
              <w:right w:val="single" w:sz="4" w:space="0" w:color="auto"/>
            </w:tcBorders>
            <w:vAlign w:val="center"/>
          </w:tcPr>
          <w:p w14:paraId="2785725C"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08：40-09：30</w:t>
            </w:r>
          </w:p>
        </w:tc>
        <w:tc>
          <w:tcPr>
            <w:tcW w:w="3317" w:type="dxa"/>
            <w:tcBorders>
              <w:top w:val="single" w:sz="4" w:space="0" w:color="auto"/>
              <w:left w:val="single" w:sz="4" w:space="0" w:color="auto"/>
              <w:bottom w:val="single" w:sz="4" w:space="0" w:color="auto"/>
              <w:right w:val="single" w:sz="4" w:space="0" w:color="auto"/>
            </w:tcBorders>
            <w:vAlign w:val="center"/>
          </w:tcPr>
          <w:p w14:paraId="4580E8EC"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检录、加密</w:t>
            </w:r>
          </w:p>
        </w:tc>
        <w:tc>
          <w:tcPr>
            <w:tcW w:w="1417" w:type="dxa"/>
            <w:tcBorders>
              <w:top w:val="single" w:sz="4" w:space="0" w:color="auto"/>
              <w:left w:val="single" w:sz="4" w:space="0" w:color="auto"/>
              <w:bottom w:val="single" w:sz="4" w:space="0" w:color="auto"/>
              <w:right w:val="single" w:sz="4" w:space="0" w:color="auto"/>
            </w:tcBorders>
            <w:vAlign w:val="center"/>
          </w:tcPr>
          <w:p w14:paraId="7D7473BB"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0BB7A567" w14:textId="77777777">
        <w:trPr>
          <w:trHeight w:val="652"/>
        </w:trPr>
        <w:tc>
          <w:tcPr>
            <w:tcW w:w="2275" w:type="dxa"/>
            <w:vMerge/>
            <w:tcBorders>
              <w:left w:val="single" w:sz="4" w:space="0" w:color="auto"/>
              <w:right w:val="single" w:sz="4" w:space="0" w:color="auto"/>
            </w:tcBorders>
            <w:vAlign w:val="center"/>
          </w:tcPr>
          <w:p w14:paraId="56B3E391" w14:textId="77777777" w:rsidR="00F97310" w:rsidRDefault="00F97310" w:rsidP="00563D44">
            <w:pPr>
              <w:widowControl w:val="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4E2E1182"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09：30-12：00</w:t>
            </w:r>
          </w:p>
        </w:tc>
        <w:tc>
          <w:tcPr>
            <w:tcW w:w="3317" w:type="dxa"/>
            <w:tcBorders>
              <w:top w:val="single" w:sz="4" w:space="0" w:color="auto"/>
              <w:left w:val="single" w:sz="4" w:space="0" w:color="auto"/>
              <w:bottom w:val="single" w:sz="4" w:space="0" w:color="auto"/>
              <w:right w:val="single" w:sz="4" w:space="0" w:color="auto"/>
            </w:tcBorders>
            <w:vAlign w:val="center"/>
          </w:tcPr>
          <w:p w14:paraId="58628E47" w14:textId="6C9FC5CF"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模块</w:t>
            </w:r>
            <w:r w:rsidR="00563D44">
              <w:rPr>
                <w:rFonts w:ascii="仿宋" w:eastAsia="仿宋" w:hAnsi="仿宋" w:cs="仿宋" w:hint="eastAsia"/>
                <w:bCs/>
                <w:sz w:val="23"/>
                <w:szCs w:val="23"/>
              </w:rPr>
              <w:t>（</w:t>
            </w:r>
            <w:r>
              <w:rPr>
                <w:rFonts w:ascii="仿宋" w:eastAsia="仿宋" w:hAnsi="仿宋" w:cs="仿宋" w:hint="eastAsia"/>
                <w:bCs/>
                <w:sz w:val="23"/>
                <w:szCs w:val="23"/>
              </w:rPr>
              <w:t>一</w:t>
            </w:r>
            <w:r w:rsidR="00563D44">
              <w:rPr>
                <w:rFonts w:ascii="仿宋" w:eastAsia="仿宋" w:hAnsi="仿宋" w:cs="仿宋" w:hint="eastAsia"/>
                <w:bCs/>
                <w:sz w:val="23"/>
                <w:szCs w:val="23"/>
              </w:rPr>
              <w:t>）</w:t>
            </w:r>
            <w:r>
              <w:rPr>
                <w:rFonts w:ascii="仿宋" w:eastAsia="仿宋" w:hAnsi="仿宋" w:cs="仿宋" w:hint="eastAsia"/>
                <w:bCs/>
                <w:sz w:val="23"/>
                <w:szCs w:val="23"/>
              </w:rPr>
              <w:t>：基于数字场景的资金业财税融合与大数据应用</w:t>
            </w:r>
          </w:p>
        </w:tc>
        <w:tc>
          <w:tcPr>
            <w:tcW w:w="1417" w:type="dxa"/>
            <w:tcBorders>
              <w:top w:val="single" w:sz="4" w:space="0" w:color="auto"/>
              <w:left w:val="single" w:sz="4" w:space="0" w:color="auto"/>
              <w:bottom w:val="single" w:sz="4" w:space="0" w:color="auto"/>
              <w:right w:val="single" w:sz="4" w:space="0" w:color="auto"/>
            </w:tcBorders>
            <w:vAlign w:val="center"/>
          </w:tcPr>
          <w:p w14:paraId="57F922C4"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0CA33245" w14:textId="77777777">
        <w:trPr>
          <w:trHeight w:val="652"/>
        </w:trPr>
        <w:tc>
          <w:tcPr>
            <w:tcW w:w="2275" w:type="dxa"/>
            <w:vMerge/>
            <w:tcBorders>
              <w:left w:val="single" w:sz="4" w:space="0" w:color="auto"/>
              <w:right w:val="single" w:sz="4" w:space="0" w:color="auto"/>
            </w:tcBorders>
            <w:vAlign w:val="center"/>
          </w:tcPr>
          <w:p w14:paraId="1F511EFC" w14:textId="77777777" w:rsidR="00F97310" w:rsidRDefault="00F97310" w:rsidP="00563D44">
            <w:pPr>
              <w:widowControl w:val="0"/>
              <w:ind w:firstLine="48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061E76BA"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13：40-14：30</w:t>
            </w:r>
          </w:p>
        </w:tc>
        <w:tc>
          <w:tcPr>
            <w:tcW w:w="3317" w:type="dxa"/>
            <w:tcBorders>
              <w:top w:val="single" w:sz="4" w:space="0" w:color="auto"/>
              <w:left w:val="single" w:sz="4" w:space="0" w:color="auto"/>
              <w:bottom w:val="single" w:sz="4" w:space="0" w:color="auto"/>
              <w:right w:val="single" w:sz="4" w:space="0" w:color="auto"/>
            </w:tcBorders>
            <w:vAlign w:val="center"/>
          </w:tcPr>
          <w:p w14:paraId="59BD747E" w14:textId="77777777" w:rsidR="00F97310" w:rsidRDefault="00DE3C50" w:rsidP="00563D44">
            <w:pPr>
              <w:widowControl w:val="0"/>
              <w:jc w:val="center"/>
              <w:rPr>
                <w:rFonts w:ascii="仿宋" w:eastAsia="仿宋" w:hAnsi="仿宋" w:cs="仿宋"/>
                <w:bCs/>
                <w:sz w:val="23"/>
                <w:szCs w:val="23"/>
                <w:highlight w:val="yellow"/>
              </w:rPr>
            </w:pPr>
            <w:r>
              <w:rPr>
                <w:rFonts w:ascii="仿宋" w:eastAsia="仿宋" w:hAnsi="仿宋" w:cs="仿宋" w:hint="eastAsia"/>
                <w:bCs/>
                <w:sz w:val="23"/>
                <w:szCs w:val="23"/>
              </w:rPr>
              <w:t>检录、加密</w:t>
            </w:r>
          </w:p>
        </w:tc>
        <w:tc>
          <w:tcPr>
            <w:tcW w:w="1417" w:type="dxa"/>
            <w:tcBorders>
              <w:top w:val="single" w:sz="4" w:space="0" w:color="auto"/>
              <w:left w:val="single" w:sz="4" w:space="0" w:color="auto"/>
              <w:bottom w:val="single" w:sz="4" w:space="0" w:color="auto"/>
              <w:right w:val="single" w:sz="4" w:space="0" w:color="auto"/>
            </w:tcBorders>
            <w:vAlign w:val="center"/>
          </w:tcPr>
          <w:p w14:paraId="542AE515"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0974A3BF" w14:textId="77777777">
        <w:trPr>
          <w:trHeight w:val="652"/>
        </w:trPr>
        <w:tc>
          <w:tcPr>
            <w:tcW w:w="2275" w:type="dxa"/>
            <w:vMerge/>
            <w:tcBorders>
              <w:left w:val="single" w:sz="4" w:space="0" w:color="auto"/>
              <w:bottom w:val="single" w:sz="4" w:space="0" w:color="auto"/>
              <w:right w:val="single" w:sz="4" w:space="0" w:color="auto"/>
            </w:tcBorders>
            <w:vAlign w:val="center"/>
          </w:tcPr>
          <w:p w14:paraId="6BCC3A29" w14:textId="77777777" w:rsidR="00F97310" w:rsidRDefault="00F97310" w:rsidP="00563D44">
            <w:pPr>
              <w:widowControl w:val="0"/>
              <w:ind w:firstLine="48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14E02079"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14：30-18：00</w:t>
            </w:r>
          </w:p>
        </w:tc>
        <w:tc>
          <w:tcPr>
            <w:tcW w:w="3317" w:type="dxa"/>
            <w:tcBorders>
              <w:top w:val="single" w:sz="4" w:space="0" w:color="auto"/>
              <w:left w:val="single" w:sz="4" w:space="0" w:color="auto"/>
              <w:bottom w:val="single" w:sz="4" w:space="0" w:color="auto"/>
              <w:right w:val="single" w:sz="4" w:space="0" w:color="auto"/>
            </w:tcBorders>
            <w:vAlign w:val="center"/>
          </w:tcPr>
          <w:p w14:paraId="754A72E2" w14:textId="3AA10BD7" w:rsidR="00F97310" w:rsidRDefault="00DE3C50" w:rsidP="00563D44">
            <w:pPr>
              <w:widowControl w:val="0"/>
              <w:jc w:val="center"/>
              <w:rPr>
                <w:rFonts w:ascii="仿宋" w:eastAsia="仿宋" w:hAnsi="仿宋" w:cs="仿宋"/>
                <w:bCs/>
                <w:sz w:val="23"/>
                <w:szCs w:val="23"/>
                <w:highlight w:val="yellow"/>
              </w:rPr>
            </w:pPr>
            <w:r>
              <w:rPr>
                <w:rFonts w:ascii="仿宋" w:eastAsia="仿宋" w:hAnsi="仿宋" w:cs="仿宋" w:hint="eastAsia"/>
                <w:bCs/>
                <w:sz w:val="23"/>
                <w:szCs w:val="23"/>
              </w:rPr>
              <w:t>模块</w:t>
            </w:r>
            <w:r w:rsidR="00563D44">
              <w:rPr>
                <w:rFonts w:ascii="仿宋" w:eastAsia="仿宋" w:hAnsi="仿宋" w:cs="仿宋" w:hint="eastAsia"/>
                <w:bCs/>
                <w:sz w:val="23"/>
                <w:szCs w:val="23"/>
              </w:rPr>
              <w:t>（</w:t>
            </w:r>
            <w:r>
              <w:rPr>
                <w:rFonts w:ascii="仿宋" w:eastAsia="仿宋" w:hAnsi="仿宋" w:cs="仿宋" w:hint="eastAsia"/>
                <w:bCs/>
                <w:sz w:val="23"/>
                <w:szCs w:val="23"/>
              </w:rPr>
              <w:t>二</w:t>
            </w:r>
            <w:r w:rsidR="00563D44">
              <w:rPr>
                <w:rFonts w:ascii="仿宋" w:eastAsia="仿宋" w:hAnsi="仿宋" w:cs="仿宋" w:hint="eastAsia"/>
                <w:bCs/>
                <w:sz w:val="23"/>
                <w:szCs w:val="23"/>
              </w:rPr>
              <w:t>）</w:t>
            </w:r>
            <w:r>
              <w:rPr>
                <w:rFonts w:ascii="仿宋" w:eastAsia="仿宋" w:hAnsi="仿宋" w:cs="仿宋" w:hint="eastAsia"/>
                <w:bCs/>
                <w:sz w:val="23"/>
                <w:szCs w:val="23"/>
              </w:rPr>
              <w:t>：基于数字场景的营运业财税融合与大数据应用</w:t>
            </w:r>
          </w:p>
        </w:tc>
        <w:tc>
          <w:tcPr>
            <w:tcW w:w="1417" w:type="dxa"/>
            <w:tcBorders>
              <w:top w:val="single" w:sz="4" w:space="0" w:color="auto"/>
              <w:left w:val="single" w:sz="4" w:space="0" w:color="auto"/>
              <w:bottom w:val="single" w:sz="4" w:space="0" w:color="auto"/>
              <w:right w:val="single" w:sz="4" w:space="0" w:color="auto"/>
            </w:tcBorders>
            <w:vAlign w:val="center"/>
          </w:tcPr>
          <w:p w14:paraId="44263965"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79B4191F" w14:textId="77777777">
        <w:trPr>
          <w:trHeight w:val="519"/>
        </w:trPr>
        <w:tc>
          <w:tcPr>
            <w:tcW w:w="2275" w:type="dxa"/>
            <w:vMerge w:val="restart"/>
            <w:tcBorders>
              <w:top w:val="single" w:sz="4" w:space="0" w:color="auto"/>
              <w:left w:val="single" w:sz="4" w:space="0" w:color="auto"/>
              <w:right w:val="single" w:sz="4" w:space="0" w:color="auto"/>
            </w:tcBorders>
            <w:vAlign w:val="center"/>
          </w:tcPr>
          <w:p w14:paraId="5ABA97DF"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12月3日</w:t>
            </w:r>
          </w:p>
        </w:tc>
        <w:tc>
          <w:tcPr>
            <w:tcW w:w="2328" w:type="dxa"/>
            <w:tcBorders>
              <w:top w:val="single" w:sz="4" w:space="0" w:color="auto"/>
              <w:left w:val="single" w:sz="4" w:space="0" w:color="auto"/>
              <w:bottom w:val="single" w:sz="4" w:space="0" w:color="auto"/>
              <w:right w:val="single" w:sz="4" w:space="0" w:color="auto"/>
            </w:tcBorders>
            <w:vAlign w:val="center"/>
          </w:tcPr>
          <w:p w14:paraId="43613CC6"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08：40-09：30</w:t>
            </w:r>
          </w:p>
        </w:tc>
        <w:tc>
          <w:tcPr>
            <w:tcW w:w="3317" w:type="dxa"/>
            <w:tcBorders>
              <w:top w:val="single" w:sz="4" w:space="0" w:color="auto"/>
              <w:left w:val="single" w:sz="4" w:space="0" w:color="auto"/>
              <w:bottom w:val="single" w:sz="4" w:space="0" w:color="auto"/>
              <w:right w:val="single" w:sz="4" w:space="0" w:color="auto"/>
            </w:tcBorders>
            <w:vAlign w:val="center"/>
          </w:tcPr>
          <w:p w14:paraId="04654DF4"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检录、加密</w:t>
            </w:r>
          </w:p>
        </w:tc>
        <w:tc>
          <w:tcPr>
            <w:tcW w:w="1417" w:type="dxa"/>
            <w:tcBorders>
              <w:top w:val="single" w:sz="4" w:space="0" w:color="auto"/>
              <w:left w:val="single" w:sz="4" w:space="0" w:color="auto"/>
              <w:bottom w:val="single" w:sz="4" w:space="0" w:color="auto"/>
              <w:right w:val="single" w:sz="4" w:space="0" w:color="auto"/>
            </w:tcBorders>
            <w:vAlign w:val="center"/>
          </w:tcPr>
          <w:p w14:paraId="3D6C2AD6"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79288AB0" w14:textId="77777777">
        <w:trPr>
          <w:trHeight w:val="652"/>
        </w:trPr>
        <w:tc>
          <w:tcPr>
            <w:tcW w:w="2275" w:type="dxa"/>
            <w:vMerge/>
            <w:tcBorders>
              <w:left w:val="single" w:sz="4" w:space="0" w:color="auto"/>
              <w:right w:val="single" w:sz="4" w:space="0" w:color="auto"/>
            </w:tcBorders>
            <w:vAlign w:val="center"/>
          </w:tcPr>
          <w:p w14:paraId="0D34C21C" w14:textId="77777777" w:rsidR="00F97310" w:rsidRDefault="00F97310" w:rsidP="00563D44">
            <w:pPr>
              <w:widowControl w:val="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3C076BC9"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09：30-12：00</w:t>
            </w:r>
          </w:p>
        </w:tc>
        <w:tc>
          <w:tcPr>
            <w:tcW w:w="3317" w:type="dxa"/>
            <w:tcBorders>
              <w:top w:val="single" w:sz="4" w:space="0" w:color="auto"/>
              <w:left w:val="single" w:sz="4" w:space="0" w:color="auto"/>
              <w:bottom w:val="single" w:sz="4" w:space="0" w:color="auto"/>
              <w:right w:val="single" w:sz="4" w:space="0" w:color="auto"/>
            </w:tcBorders>
            <w:vAlign w:val="center"/>
          </w:tcPr>
          <w:p w14:paraId="03BEE008" w14:textId="4BE959A2"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模块</w:t>
            </w:r>
            <w:r w:rsidR="00563D44">
              <w:rPr>
                <w:rFonts w:ascii="仿宋" w:eastAsia="仿宋" w:hAnsi="仿宋" w:cs="仿宋" w:hint="eastAsia"/>
                <w:bCs/>
                <w:sz w:val="23"/>
                <w:szCs w:val="23"/>
              </w:rPr>
              <w:t>（</w:t>
            </w:r>
            <w:r>
              <w:rPr>
                <w:rFonts w:ascii="仿宋" w:eastAsia="仿宋" w:hAnsi="仿宋" w:cs="仿宋" w:hint="eastAsia"/>
                <w:bCs/>
                <w:sz w:val="23"/>
                <w:szCs w:val="23"/>
              </w:rPr>
              <w:t>三</w:t>
            </w:r>
            <w:r w:rsidR="00563D44">
              <w:rPr>
                <w:rFonts w:ascii="仿宋" w:eastAsia="仿宋" w:hAnsi="仿宋" w:cs="仿宋" w:hint="eastAsia"/>
                <w:bCs/>
                <w:sz w:val="23"/>
                <w:szCs w:val="23"/>
              </w:rPr>
              <w:t>）</w:t>
            </w:r>
            <w:r>
              <w:rPr>
                <w:rFonts w:ascii="仿宋" w:eastAsia="仿宋" w:hAnsi="仿宋" w:cs="仿宋" w:hint="eastAsia"/>
                <w:bCs/>
                <w:sz w:val="23"/>
                <w:szCs w:val="23"/>
              </w:rPr>
              <w:t>：基于数字场景的管理业财税融合与大数据应用</w:t>
            </w:r>
          </w:p>
        </w:tc>
        <w:tc>
          <w:tcPr>
            <w:tcW w:w="1417" w:type="dxa"/>
            <w:tcBorders>
              <w:top w:val="single" w:sz="4" w:space="0" w:color="auto"/>
              <w:left w:val="single" w:sz="4" w:space="0" w:color="auto"/>
              <w:bottom w:val="single" w:sz="4" w:space="0" w:color="auto"/>
              <w:right w:val="single" w:sz="4" w:space="0" w:color="auto"/>
            </w:tcBorders>
            <w:vAlign w:val="center"/>
          </w:tcPr>
          <w:p w14:paraId="4CA5367F"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赛场</w:t>
            </w:r>
          </w:p>
        </w:tc>
      </w:tr>
      <w:tr w:rsidR="00F97310" w14:paraId="302DB746" w14:textId="77777777">
        <w:trPr>
          <w:trHeight w:val="652"/>
        </w:trPr>
        <w:tc>
          <w:tcPr>
            <w:tcW w:w="2275" w:type="dxa"/>
            <w:vMerge/>
            <w:tcBorders>
              <w:left w:val="single" w:sz="4" w:space="0" w:color="auto"/>
              <w:bottom w:val="single" w:sz="4" w:space="0" w:color="auto"/>
              <w:right w:val="single" w:sz="4" w:space="0" w:color="auto"/>
            </w:tcBorders>
            <w:vAlign w:val="center"/>
          </w:tcPr>
          <w:p w14:paraId="235D7900" w14:textId="77777777" w:rsidR="00F97310" w:rsidRDefault="00F97310" w:rsidP="00563D44">
            <w:pPr>
              <w:widowControl w:val="0"/>
              <w:ind w:firstLine="480"/>
              <w:jc w:val="center"/>
              <w:rPr>
                <w:rFonts w:ascii="仿宋" w:eastAsia="仿宋" w:hAnsi="仿宋" w:cs="仿宋"/>
                <w:bCs/>
                <w:sz w:val="23"/>
                <w:szCs w:val="23"/>
              </w:rPr>
            </w:pPr>
          </w:p>
        </w:tc>
        <w:tc>
          <w:tcPr>
            <w:tcW w:w="2328" w:type="dxa"/>
            <w:tcBorders>
              <w:top w:val="single" w:sz="4" w:space="0" w:color="auto"/>
              <w:left w:val="single" w:sz="4" w:space="0" w:color="auto"/>
              <w:bottom w:val="single" w:sz="4" w:space="0" w:color="auto"/>
              <w:right w:val="single" w:sz="4" w:space="0" w:color="auto"/>
            </w:tcBorders>
            <w:vAlign w:val="center"/>
          </w:tcPr>
          <w:p w14:paraId="53F7C09A"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闭幕式</w:t>
            </w:r>
          </w:p>
        </w:tc>
        <w:tc>
          <w:tcPr>
            <w:tcW w:w="3317" w:type="dxa"/>
            <w:tcBorders>
              <w:top w:val="single" w:sz="4" w:space="0" w:color="auto"/>
              <w:left w:val="single" w:sz="4" w:space="0" w:color="auto"/>
              <w:bottom w:val="single" w:sz="4" w:space="0" w:color="auto"/>
              <w:right w:val="single" w:sz="4" w:space="0" w:color="auto"/>
            </w:tcBorders>
            <w:vAlign w:val="center"/>
          </w:tcPr>
          <w:p w14:paraId="62A4B859"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闭幕式：成绩公布、成绩点评</w:t>
            </w:r>
          </w:p>
        </w:tc>
        <w:tc>
          <w:tcPr>
            <w:tcW w:w="1417" w:type="dxa"/>
            <w:tcBorders>
              <w:top w:val="single" w:sz="4" w:space="0" w:color="auto"/>
              <w:left w:val="single" w:sz="4" w:space="0" w:color="auto"/>
              <w:bottom w:val="single" w:sz="4" w:space="0" w:color="auto"/>
              <w:right w:val="single" w:sz="4" w:space="0" w:color="auto"/>
            </w:tcBorders>
            <w:vAlign w:val="center"/>
          </w:tcPr>
          <w:p w14:paraId="64411774"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sz w:val="23"/>
                <w:szCs w:val="23"/>
              </w:rPr>
              <w:t>待定</w:t>
            </w:r>
          </w:p>
        </w:tc>
      </w:tr>
      <w:tr w:rsidR="00F97310" w14:paraId="27614DE6" w14:textId="77777777">
        <w:trPr>
          <w:trHeight w:val="569"/>
        </w:trPr>
        <w:tc>
          <w:tcPr>
            <w:tcW w:w="2275" w:type="dxa"/>
            <w:tcBorders>
              <w:top w:val="single" w:sz="4" w:space="0" w:color="auto"/>
              <w:left w:val="single" w:sz="4" w:space="0" w:color="auto"/>
              <w:bottom w:val="single" w:sz="4" w:space="0" w:color="auto"/>
              <w:right w:val="single" w:sz="4" w:space="0" w:color="auto"/>
            </w:tcBorders>
            <w:vAlign w:val="center"/>
          </w:tcPr>
          <w:p w14:paraId="64DCD51D"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12月3日下午</w:t>
            </w:r>
          </w:p>
        </w:tc>
        <w:tc>
          <w:tcPr>
            <w:tcW w:w="7062" w:type="dxa"/>
            <w:gridSpan w:val="3"/>
            <w:tcBorders>
              <w:top w:val="single" w:sz="4" w:space="0" w:color="auto"/>
              <w:left w:val="single" w:sz="4" w:space="0" w:color="auto"/>
              <w:bottom w:val="single" w:sz="4" w:space="0" w:color="auto"/>
              <w:right w:val="single" w:sz="4" w:space="0" w:color="auto"/>
            </w:tcBorders>
            <w:vAlign w:val="center"/>
          </w:tcPr>
          <w:p w14:paraId="06E8ADD4" w14:textId="77777777" w:rsidR="00F97310" w:rsidRDefault="00DE3C50" w:rsidP="00563D44">
            <w:pPr>
              <w:widowControl w:val="0"/>
              <w:jc w:val="center"/>
              <w:rPr>
                <w:rFonts w:ascii="仿宋" w:eastAsia="仿宋" w:hAnsi="仿宋" w:cs="仿宋"/>
                <w:bCs/>
                <w:sz w:val="23"/>
                <w:szCs w:val="23"/>
              </w:rPr>
            </w:pPr>
            <w:r>
              <w:rPr>
                <w:rFonts w:ascii="仿宋" w:eastAsia="仿宋" w:hAnsi="仿宋" w:cs="仿宋" w:hint="eastAsia"/>
                <w:bCs/>
                <w:sz w:val="23"/>
                <w:szCs w:val="23"/>
              </w:rPr>
              <w:t>返程</w:t>
            </w:r>
          </w:p>
        </w:tc>
      </w:tr>
    </w:tbl>
    <w:p w14:paraId="5AF626A7"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宋体" w:eastAsia="宋体" w:hAnsi="宋体" w:cs="仿宋_GB2312"/>
          <w:snapToGrid/>
          <w:sz w:val="30"/>
          <w:szCs w:val="30"/>
          <w:lang w:bidi="zh-CN"/>
        </w:rPr>
      </w:pPr>
      <w:r>
        <w:rPr>
          <w:rFonts w:ascii="Times New Roman" w:eastAsia="黑体" w:hAnsi="Times New Roman" w:cs="Times New Roman" w:hint="eastAsia"/>
          <w:snapToGrid/>
          <w:sz w:val="30"/>
          <w:szCs w:val="30"/>
          <w:lang w:val="zh-CN" w:bidi="zh-CN"/>
        </w:rPr>
        <w:t>六、竞赛内容</w:t>
      </w:r>
    </w:p>
    <w:p w14:paraId="3035B40E" w14:textId="0E177D28"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一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赛项通过数字化场景调度，紧扣资金综合业务、融资业</w:t>
      </w:r>
      <w:r w:rsidR="00DE3C50">
        <w:rPr>
          <w:rFonts w:ascii="仿宋_GB2312" w:eastAsia="仿宋_GB2312" w:hAnsi="仿宋" w:cs="宋体" w:hint="eastAsia"/>
          <w:snapToGrid/>
          <w:kern w:val="2"/>
          <w:sz w:val="30"/>
          <w:szCs w:val="30"/>
        </w:rPr>
        <w:lastRenderedPageBreak/>
        <w:t>务、投 资业务、购销业务、成本业务、营运综合业务、分析业务、管理业务、管理综合业务等岗位群，重点考查贯穿于采购、生产、销售、分配以及投融资全阶段全过程的从业务经验到专业知识，从业务场景到核算场景，从业务数据到核算数据，从业务岗位到财务岗位的选手深度融合能力。赛项涵盖的职业典型工作任务有业务运营过程管理、业务过程中的资源配置、财</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含会计核算和投融资管理等</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税</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税务筹划、税务预警等</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管理、风险管理、财务治理</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含审计</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、数据分析、场 景调度，RPA财务机器人应用。赛项不是以知识考试为特征，而是运用知识体系对设定的场景进行综合分析，得出相应结论；赛项也不是以单项专业场景分析为特征，所设定的场景融合了业财税三个主要要素及其关联关系；赛项采用大数据技术再现各种业财税场景，供赛项进行多样化选择；在场景中利用大数据工具让选手获取数据，检验选手对数据的清洗、分析和判断能力。</w:t>
      </w:r>
    </w:p>
    <w:p w14:paraId="17493955"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赛项定位于重点考查选手在业财税融合场景应用中掌握业务和 财务知识，应用信息技术考核业务运营、场景调度、资源配置、数据分析、财务治理、税务筹划、RPA财务机器人应用、税务预警、审计实质性程序等技能，掌握业务流、数据流、核算流、知识流四流融合的综合应用能力，基于大数据技术构建业财税融合应用场景，以场景知应用、懂业务、学技术、建模型、抓数据、会决策、定方案、创价值。通过企业的业财税等数据，完成业务流程的关联、应用场景的识别与研判，完成业财税数据的分析、研判、治理以及核算流的结算、凭证生成、核销等，为管理层应用提供丰富的数据源及决策依据。选手在云平台上采集企业业务运营、内外部环境、财务等各类数据，运用大</w:t>
      </w:r>
      <w:r>
        <w:rPr>
          <w:rFonts w:ascii="仿宋_GB2312" w:eastAsia="仿宋_GB2312" w:hAnsi="仿宋" w:cs="宋体" w:hint="eastAsia"/>
          <w:snapToGrid/>
          <w:kern w:val="2"/>
          <w:sz w:val="30"/>
          <w:szCs w:val="30"/>
        </w:rPr>
        <w:lastRenderedPageBreak/>
        <w:t>数据工具采集数据、处理数据。进而全面检验选手“认知、识别、配置、分析、研判、风控、应用”等七个方面的职业综合能力。</w:t>
      </w:r>
    </w:p>
    <w:p w14:paraId="6F2926DA"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为线下团体赛，分为三个模块。一是“基于数字场景的资金业财税融合与大数据应用”模块；二是“基于数字场景的营运业财税融合与大数据应用”模块，三是“基于数字场景的管理业财税融合与大数据应用”模块。竞赛任务相关，数据关联。模块之间相对独立每一模块基础数据均为标准数据。赛项实行百分制，三个模块成绩分别为30.00分、40.00分、30.00分。</w:t>
      </w:r>
    </w:p>
    <w:p w14:paraId="18C46326" w14:textId="605D2026" w:rsidR="00563D44"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二</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赛项总计三个模块，比赛时长共 510 分钟，各模块主要内容及 分值配比如下表所示：</w:t>
      </w:r>
    </w:p>
    <w:p w14:paraId="3DC99DF4" w14:textId="77777777" w:rsidR="00563D44" w:rsidRDefault="00563D44" w:rsidP="00563D44">
      <w:pPr>
        <w:pStyle w:val="a0"/>
        <w:ind w:firstLine="280"/>
        <w:rPr>
          <w:snapToGrid/>
          <w:lang w:eastAsia="zh-CN"/>
        </w:rPr>
      </w:pPr>
      <w:r>
        <w:rPr>
          <w:snapToGrid/>
          <w:lang w:eastAsia="zh-CN"/>
        </w:rPr>
        <w:br w:type="page"/>
      </w:r>
    </w:p>
    <w:tbl>
      <w:tblPr>
        <w:tblStyle w:val="TableNormal"/>
        <w:tblW w:w="922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557"/>
        <w:gridCol w:w="5889"/>
        <w:gridCol w:w="824"/>
        <w:gridCol w:w="966"/>
      </w:tblGrid>
      <w:tr w:rsidR="00F97310" w14:paraId="0C5C2FD5" w14:textId="77777777">
        <w:trPr>
          <w:trHeight w:val="809"/>
        </w:trPr>
        <w:tc>
          <w:tcPr>
            <w:tcW w:w="1549" w:type="dxa"/>
            <w:gridSpan w:val="2"/>
          </w:tcPr>
          <w:p w14:paraId="411C5649" w14:textId="77777777" w:rsidR="00F97310" w:rsidRDefault="00DE3C50" w:rsidP="00563D44">
            <w:pPr>
              <w:widowControl w:val="0"/>
              <w:spacing w:before="283" w:line="222" w:lineRule="auto"/>
              <w:ind w:left="501"/>
              <w:rPr>
                <w:rFonts w:ascii="黑体" w:eastAsia="黑体" w:hAnsi="黑体" w:cs="黑体"/>
                <w:sz w:val="28"/>
                <w:szCs w:val="28"/>
              </w:rPr>
            </w:pPr>
            <w:r>
              <w:rPr>
                <w:rFonts w:ascii="黑体" w:eastAsia="黑体" w:hAnsi="黑体" w:cs="黑体"/>
                <w:spacing w:val="-4"/>
                <w:sz w:val="24"/>
                <w:szCs w:val="24"/>
              </w:rPr>
              <w:lastRenderedPageBreak/>
              <w:t>模</w:t>
            </w:r>
            <w:r>
              <w:rPr>
                <w:rFonts w:ascii="黑体" w:eastAsia="黑体" w:hAnsi="黑体" w:cs="黑体"/>
                <w:spacing w:val="-3"/>
                <w:sz w:val="24"/>
                <w:szCs w:val="24"/>
              </w:rPr>
              <w:t>块</w:t>
            </w:r>
          </w:p>
        </w:tc>
        <w:tc>
          <w:tcPr>
            <w:tcW w:w="5889" w:type="dxa"/>
          </w:tcPr>
          <w:p w14:paraId="7727122C" w14:textId="77777777" w:rsidR="00F97310" w:rsidRDefault="00DE3C50" w:rsidP="00563D44">
            <w:pPr>
              <w:widowControl w:val="0"/>
              <w:spacing w:before="283" w:line="223" w:lineRule="auto"/>
              <w:ind w:left="2398"/>
              <w:rPr>
                <w:rFonts w:ascii="黑体" w:eastAsia="黑体" w:hAnsi="黑体" w:cs="黑体"/>
                <w:sz w:val="24"/>
                <w:szCs w:val="24"/>
              </w:rPr>
            </w:pPr>
            <w:r>
              <w:rPr>
                <w:rFonts w:ascii="黑体" w:eastAsia="黑体" w:hAnsi="黑体" w:cs="黑体"/>
                <w:spacing w:val="-6"/>
                <w:sz w:val="24"/>
                <w:szCs w:val="24"/>
              </w:rPr>
              <w:t>主</w:t>
            </w:r>
            <w:r>
              <w:rPr>
                <w:rFonts w:ascii="黑体" w:eastAsia="黑体" w:hAnsi="黑体" w:cs="黑体"/>
                <w:spacing w:val="-3"/>
                <w:sz w:val="24"/>
                <w:szCs w:val="24"/>
              </w:rPr>
              <w:t>要内容</w:t>
            </w:r>
          </w:p>
        </w:tc>
        <w:tc>
          <w:tcPr>
            <w:tcW w:w="824" w:type="dxa"/>
          </w:tcPr>
          <w:p w14:paraId="30F11227" w14:textId="77777777" w:rsidR="00F97310" w:rsidRDefault="00DE3C50" w:rsidP="00563D44">
            <w:pPr>
              <w:widowControl w:val="0"/>
              <w:spacing w:before="84" w:line="239" w:lineRule="auto"/>
              <w:ind w:left="150" w:right="127" w:firstLine="4"/>
              <w:rPr>
                <w:rFonts w:ascii="黑体" w:eastAsia="黑体" w:hAnsi="黑体" w:cs="黑体"/>
                <w:sz w:val="24"/>
                <w:szCs w:val="24"/>
              </w:rPr>
            </w:pPr>
            <w:r>
              <w:rPr>
                <w:rFonts w:ascii="黑体" w:eastAsia="黑体" w:hAnsi="黑体" w:cs="黑体"/>
                <w:spacing w:val="-13"/>
                <w:sz w:val="24"/>
                <w:szCs w:val="24"/>
              </w:rPr>
              <w:t>比</w:t>
            </w:r>
            <w:r>
              <w:rPr>
                <w:rFonts w:ascii="黑体" w:eastAsia="黑体" w:hAnsi="黑体" w:cs="黑体"/>
                <w:spacing w:val="-11"/>
                <w:sz w:val="24"/>
                <w:szCs w:val="24"/>
              </w:rPr>
              <w:t>赛</w:t>
            </w:r>
            <w:r>
              <w:rPr>
                <w:rFonts w:ascii="黑体" w:eastAsia="黑体" w:hAnsi="黑体" w:cs="黑体"/>
                <w:sz w:val="24"/>
                <w:szCs w:val="24"/>
              </w:rPr>
              <w:t xml:space="preserve"> </w:t>
            </w:r>
            <w:r>
              <w:rPr>
                <w:rFonts w:ascii="黑体" w:eastAsia="黑体" w:hAnsi="黑体" w:cs="黑体"/>
                <w:spacing w:val="-10"/>
                <w:sz w:val="24"/>
                <w:szCs w:val="24"/>
              </w:rPr>
              <w:t>时</w:t>
            </w:r>
            <w:r>
              <w:rPr>
                <w:rFonts w:ascii="黑体" w:eastAsia="黑体" w:hAnsi="黑体" w:cs="黑体"/>
                <w:spacing w:val="-9"/>
                <w:sz w:val="24"/>
                <w:szCs w:val="24"/>
              </w:rPr>
              <w:t>长</w:t>
            </w:r>
          </w:p>
        </w:tc>
        <w:tc>
          <w:tcPr>
            <w:tcW w:w="966" w:type="dxa"/>
          </w:tcPr>
          <w:p w14:paraId="2B5238DD" w14:textId="77777777" w:rsidR="00F97310" w:rsidRDefault="00DE3C50" w:rsidP="00563D44">
            <w:pPr>
              <w:widowControl w:val="0"/>
              <w:spacing w:before="283" w:line="223" w:lineRule="auto"/>
              <w:ind w:left="218"/>
              <w:rPr>
                <w:rFonts w:ascii="黑体" w:eastAsia="黑体" w:hAnsi="黑体" w:cs="黑体"/>
                <w:sz w:val="24"/>
                <w:szCs w:val="24"/>
              </w:rPr>
            </w:pPr>
            <w:r>
              <w:rPr>
                <w:rFonts w:ascii="黑体" w:eastAsia="黑体" w:hAnsi="黑体" w:cs="黑体"/>
                <w:spacing w:val="-8"/>
                <w:sz w:val="24"/>
                <w:szCs w:val="24"/>
              </w:rPr>
              <w:t>分值</w:t>
            </w:r>
          </w:p>
        </w:tc>
      </w:tr>
      <w:tr w:rsidR="00F97310" w14:paraId="67071F10" w14:textId="77777777">
        <w:trPr>
          <w:trHeight w:val="11759"/>
        </w:trPr>
        <w:tc>
          <w:tcPr>
            <w:tcW w:w="992" w:type="dxa"/>
          </w:tcPr>
          <w:p w14:paraId="47A3C509" w14:textId="77777777" w:rsidR="00F97310" w:rsidRDefault="00F97310" w:rsidP="00563D44">
            <w:pPr>
              <w:widowControl w:val="0"/>
              <w:spacing w:line="246" w:lineRule="auto"/>
              <w:rPr>
                <w:rFonts w:ascii="仿宋" w:eastAsia="仿宋" w:hAnsi="仿宋" w:cs="仿宋"/>
                <w:sz w:val="23"/>
                <w:szCs w:val="23"/>
              </w:rPr>
            </w:pPr>
          </w:p>
          <w:p w14:paraId="70CACF1F" w14:textId="77777777" w:rsidR="00F97310" w:rsidRDefault="00F97310" w:rsidP="00563D44">
            <w:pPr>
              <w:widowControl w:val="0"/>
              <w:spacing w:line="247" w:lineRule="auto"/>
              <w:rPr>
                <w:rFonts w:ascii="仿宋" w:eastAsia="仿宋" w:hAnsi="仿宋" w:cs="仿宋"/>
                <w:sz w:val="23"/>
                <w:szCs w:val="23"/>
              </w:rPr>
            </w:pPr>
          </w:p>
          <w:p w14:paraId="2F78C4D6" w14:textId="77777777" w:rsidR="00F97310" w:rsidRDefault="00F97310" w:rsidP="00563D44">
            <w:pPr>
              <w:widowControl w:val="0"/>
              <w:spacing w:line="247" w:lineRule="auto"/>
              <w:rPr>
                <w:rFonts w:ascii="仿宋" w:eastAsia="仿宋" w:hAnsi="仿宋" w:cs="仿宋"/>
                <w:sz w:val="23"/>
                <w:szCs w:val="23"/>
              </w:rPr>
            </w:pPr>
          </w:p>
          <w:p w14:paraId="472400DC" w14:textId="77777777" w:rsidR="00F97310" w:rsidRDefault="00F97310" w:rsidP="00563D44">
            <w:pPr>
              <w:widowControl w:val="0"/>
              <w:spacing w:line="247" w:lineRule="auto"/>
              <w:rPr>
                <w:rFonts w:ascii="仿宋" w:eastAsia="仿宋" w:hAnsi="仿宋" w:cs="仿宋"/>
                <w:sz w:val="23"/>
                <w:szCs w:val="23"/>
              </w:rPr>
            </w:pPr>
          </w:p>
          <w:p w14:paraId="4B41DDD3" w14:textId="77777777" w:rsidR="00F97310" w:rsidRDefault="00F97310" w:rsidP="00563D44">
            <w:pPr>
              <w:widowControl w:val="0"/>
              <w:spacing w:line="247" w:lineRule="auto"/>
              <w:rPr>
                <w:rFonts w:ascii="仿宋" w:eastAsia="仿宋" w:hAnsi="仿宋" w:cs="仿宋"/>
                <w:sz w:val="23"/>
                <w:szCs w:val="23"/>
              </w:rPr>
            </w:pPr>
          </w:p>
          <w:p w14:paraId="38E7C2B1" w14:textId="77777777" w:rsidR="00F97310" w:rsidRDefault="00F97310" w:rsidP="00563D44">
            <w:pPr>
              <w:widowControl w:val="0"/>
              <w:spacing w:line="247" w:lineRule="auto"/>
              <w:rPr>
                <w:rFonts w:ascii="仿宋" w:eastAsia="仿宋" w:hAnsi="仿宋" w:cs="仿宋"/>
                <w:sz w:val="23"/>
                <w:szCs w:val="23"/>
              </w:rPr>
            </w:pPr>
          </w:p>
          <w:p w14:paraId="2E24CE61" w14:textId="77777777" w:rsidR="00F97310" w:rsidRDefault="00F97310" w:rsidP="00563D44">
            <w:pPr>
              <w:widowControl w:val="0"/>
              <w:spacing w:line="247" w:lineRule="auto"/>
              <w:rPr>
                <w:rFonts w:ascii="仿宋" w:eastAsia="仿宋" w:hAnsi="仿宋" w:cs="仿宋"/>
                <w:sz w:val="23"/>
                <w:szCs w:val="23"/>
              </w:rPr>
            </w:pPr>
          </w:p>
          <w:p w14:paraId="550E1D0E" w14:textId="77777777" w:rsidR="00F97310" w:rsidRDefault="00F97310" w:rsidP="00563D44">
            <w:pPr>
              <w:widowControl w:val="0"/>
              <w:spacing w:line="247" w:lineRule="auto"/>
              <w:rPr>
                <w:rFonts w:ascii="仿宋" w:eastAsia="仿宋" w:hAnsi="仿宋" w:cs="仿宋"/>
                <w:sz w:val="23"/>
                <w:szCs w:val="23"/>
              </w:rPr>
            </w:pPr>
          </w:p>
          <w:p w14:paraId="197D764F" w14:textId="77777777" w:rsidR="00F97310" w:rsidRDefault="00F97310" w:rsidP="00563D44">
            <w:pPr>
              <w:widowControl w:val="0"/>
              <w:spacing w:line="247" w:lineRule="auto"/>
              <w:rPr>
                <w:rFonts w:ascii="仿宋" w:eastAsia="仿宋" w:hAnsi="仿宋" w:cs="仿宋"/>
                <w:sz w:val="23"/>
                <w:szCs w:val="23"/>
              </w:rPr>
            </w:pPr>
          </w:p>
          <w:p w14:paraId="7D306E77" w14:textId="77777777" w:rsidR="00F97310" w:rsidRDefault="00F97310" w:rsidP="00563D44">
            <w:pPr>
              <w:widowControl w:val="0"/>
              <w:spacing w:line="247" w:lineRule="auto"/>
              <w:rPr>
                <w:rFonts w:ascii="仿宋" w:eastAsia="仿宋" w:hAnsi="仿宋" w:cs="仿宋"/>
                <w:sz w:val="23"/>
                <w:szCs w:val="23"/>
              </w:rPr>
            </w:pPr>
          </w:p>
          <w:p w14:paraId="460ACD28" w14:textId="77777777" w:rsidR="00F97310" w:rsidRDefault="00F97310" w:rsidP="00563D44">
            <w:pPr>
              <w:widowControl w:val="0"/>
              <w:spacing w:line="247" w:lineRule="auto"/>
              <w:rPr>
                <w:rFonts w:ascii="仿宋" w:eastAsia="仿宋" w:hAnsi="仿宋" w:cs="仿宋"/>
                <w:sz w:val="23"/>
                <w:szCs w:val="23"/>
              </w:rPr>
            </w:pPr>
          </w:p>
          <w:p w14:paraId="276D502C" w14:textId="77777777" w:rsidR="00F97310" w:rsidRDefault="00F97310" w:rsidP="00563D44">
            <w:pPr>
              <w:widowControl w:val="0"/>
              <w:spacing w:line="247" w:lineRule="auto"/>
              <w:rPr>
                <w:rFonts w:ascii="仿宋" w:eastAsia="仿宋" w:hAnsi="仿宋" w:cs="仿宋"/>
                <w:sz w:val="23"/>
                <w:szCs w:val="23"/>
              </w:rPr>
            </w:pPr>
          </w:p>
          <w:p w14:paraId="27A97D41" w14:textId="77777777" w:rsidR="00F97310" w:rsidRDefault="00F97310" w:rsidP="00563D44">
            <w:pPr>
              <w:widowControl w:val="0"/>
              <w:spacing w:line="247" w:lineRule="auto"/>
              <w:rPr>
                <w:rFonts w:ascii="仿宋" w:eastAsia="仿宋" w:hAnsi="仿宋" w:cs="仿宋"/>
                <w:sz w:val="23"/>
                <w:szCs w:val="23"/>
              </w:rPr>
            </w:pPr>
          </w:p>
          <w:p w14:paraId="2C36F537" w14:textId="77777777" w:rsidR="00F97310" w:rsidRDefault="00F97310" w:rsidP="00563D44">
            <w:pPr>
              <w:widowControl w:val="0"/>
              <w:spacing w:line="247" w:lineRule="auto"/>
              <w:rPr>
                <w:rFonts w:ascii="仿宋" w:eastAsia="仿宋" w:hAnsi="仿宋" w:cs="仿宋"/>
                <w:sz w:val="23"/>
                <w:szCs w:val="23"/>
              </w:rPr>
            </w:pPr>
          </w:p>
          <w:p w14:paraId="536A0736" w14:textId="77777777" w:rsidR="00F97310" w:rsidRDefault="00F97310" w:rsidP="00563D44">
            <w:pPr>
              <w:widowControl w:val="0"/>
              <w:spacing w:line="247" w:lineRule="auto"/>
              <w:rPr>
                <w:rFonts w:ascii="仿宋" w:eastAsia="仿宋" w:hAnsi="仿宋" w:cs="仿宋"/>
                <w:sz w:val="23"/>
                <w:szCs w:val="23"/>
              </w:rPr>
            </w:pPr>
          </w:p>
          <w:p w14:paraId="25A3805B" w14:textId="77777777" w:rsidR="00F97310" w:rsidRDefault="00F97310" w:rsidP="00563D44">
            <w:pPr>
              <w:widowControl w:val="0"/>
              <w:spacing w:line="247" w:lineRule="auto"/>
              <w:rPr>
                <w:rFonts w:ascii="仿宋" w:eastAsia="仿宋" w:hAnsi="仿宋" w:cs="仿宋"/>
                <w:sz w:val="23"/>
                <w:szCs w:val="23"/>
              </w:rPr>
            </w:pPr>
          </w:p>
          <w:p w14:paraId="0C7FDF74" w14:textId="77777777" w:rsidR="00F97310" w:rsidRDefault="00F97310" w:rsidP="00563D44">
            <w:pPr>
              <w:widowControl w:val="0"/>
              <w:spacing w:line="247" w:lineRule="auto"/>
              <w:rPr>
                <w:rFonts w:ascii="仿宋" w:eastAsia="仿宋" w:hAnsi="仿宋" w:cs="仿宋"/>
                <w:sz w:val="23"/>
                <w:szCs w:val="23"/>
              </w:rPr>
            </w:pPr>
          </w:p>
          <w:p w14:paraId="20AC280E" w14:textId="77777777" w:rsidR="00F97310" w:rsidRDefault="00F97310" w:rsidP="00563D44">
            <w:pPr>
              <w:widowControl w:val="0"/>
              <w:spacing w:line="247" w:lineRule="auto"/>
              <w:rPr>
                <w:rFonts w:ascii="仿宋" w:eastAsia="仿宋" w:hAnsi="仿宋" w:cs="仿宋"/>
                <w:sz w:val="23"/>
                <w:szCs w:val="23"/>
              </w:rPr>
            </w:pPr>
          </w:p>
          <w:p w14:paraId="07895C6F" w14:textId="77777777" w:rsidR="00F97310" w:rsidRDefault="00F97310" w:rsidP="00563D44">
            <w:pPr>
              <w:widowControl w:val="0"/>
              <w:spacing w:line="247" w:lineRule="auto"/>
              <w:rPr>
                <w:rFonts w:ascii="仿宋" w:eastAsia="仿宋" w:hAnsi="仿宋" w:cs="仿宋"/>
                <w:sz w:val="23"/>
                <w:szCs w:val="23"/>
              </w:rPr>
            </w:pPr>
          </w:p>
          <w:p w14:paraId="3BABBC68" w14:textId="77777777" w:rsidR="00F97310" w:rsidRDefault="00F97310" w:rsidP="00563D44">
            <w:pPr>
              <w:widowControl w:val="0"/>
              <w:spacing w:line="247" w:lineRule="auto"/>
              <w:rPr>
                <w:rFonts w:ascii="仿宋" w:eastAsia="仿宋" w:hAnsi="仿宋" w:cs="仿宋"/>
                <w:sz w:val="23"/>
                <w:szCs w:val="23"/>
              </w:rPr>
            </w:pPr>
          </w:p>
          <w:p w14:paraId="4667B075" w14:textId="77777777" w:rsidR="00F97310" w:rsidRDefault="00F97310" w:rsidP="00563D44">
            <w:pPr>
              <w:widowControl w:val="0"/>
              <w:spacing w:line="247" w:lineRule="auto"/>
              <w:rPr>
                <w:rFonts w:ascii="仿宋" w:eastAsia="仿宋" w:hAnsi="仿宋" w:cs="仿宋"/>
                <w:sz w:val="23"/>
                <w:szCs w:val="23"/>
              </w:rPr>
            </w:pPr>
          </w:p>
          <w:p w14:paraId="12E947B5" w14:textId="77777777" w:rsidR="00F97310" w:rsidRDefault="00F97310" w:rsidP="00563D44">
            <w:pPr>
              <w:widowControl w:val="0"/>
              <w:spacing w:line="247" w:lineRule="auto"/>
              <w:rPr>
                <w:rFonts w:ascii="仿宋" w:eastAsia="仿宋" w:hAnsi="仿宋" w:cs="仿宋"/>
                <w:sz w:val="23"/>
                <w:szCs w:val="23"/>
              </w:rPr>
            </w:pPr>
          </w:p>
          <w:p w14:paraId="1A709E02" w14:textId="77777777" w:rsidR="00F97310" w:rsidRDefault="00DE3C50" w:rsidP="00563D44">
            <w:pPr>
              <w:widowControl w:val="0"/>
              <w:spacing w:before="91" w:line="278" w:lineRule="auto"/>
              <w:ind w:left="102" w:right="100" w:firstLine="119"/>
              <w:rPr>
                <w:rFonts w:ascii="仿宋" w:eastAsia="仿宋" w:hAnsi="仿宋" w:cs="仿宋"/>
                <w:sz w:val="23"/>
                <w:szCs w:val="23"/>
              </w:rPr>
            </w:pPr>
            <w:r>
              <w:rPr>
                <w:rFonts w:ascii="仿宋" w:eastAsia="仿宋" w:hAnsi="仿宋" w:cs="仿宋" w:hint="eastAsia"/>
                <w:spacing w:val="-3"/>
                <w:sz w:val="23"/>
                <w:szCs w:val="23"/>
              </w:rPr>
              <w:t>模块</w:t>
            </w:r>
            <w:r>
              <w:rPr>
                <w:rFonts w:ascii="仿宋" w:eastAsia="仿宋" w:hAnsi="仿宋" w:cs="仿宋" w:hint="eastAsia"/>
                <w:sz w:val="23"/>
                <w:szCs w:val="23"/>
              </w:rPr>
              <w:t xml:space="preserve"> </w:t>
            </w:r>
          </w:p>
          <w:p w14:paraId="6D6A6F7E" w14:textId="7E80E53C" w:rsidR="00F97310" w:rsidRDefault="00563D44" w:rsidP="00563D44">
            <w:pPr>
              <w:widowControl w:val="0"/>
              <w:spacing w:before="91" w:line="278" w:lineRule="auto"/>
              <w:ind w:left="102" w:right="100" w:firstLine="119"/>
              <w:rPr>
                <w:rFonts w:ascii="仿宋" w:eastAsia="仿宋" w:hAnsi="仿宋" w:cs="仿宋"/>
                <w:sz w:val="23"/>
                <w:szCs w:val="23"/>
              </w:rPr>
            </w:pPr>
            <w:r>
              <w:rPr>
                <w:rFonts w:ascii="仿宋" w:eastAsia="仿宋" w:hAnsi="仿宋" w:cs="仿宋" w:hint="eastAsia"/>
                <w:spacing w:val="-13"/>
                <w:w w:val="92"/>
                <w:sz w:val="23"/>
                <w:szCs w:val="23"/>
              </w:rPr>
              <w:t>（</w:t>
            </w:r>
            <w:r w:rsidR="00DE3C50">
              <w:rPr>
                <w:rFonts w:ascii="仿宋" w:eastAsia="仿宋" w:hAnsi="仿宋" w:cs="仿宋" w:hint="eastAsia"/>
                <w:spacing w:val="-41"/>
                <w:sz w:val="23"/>
                <w:szCs w:val="23"/>
              </w:rPr>
              <w:t xml:space="preserve"> </w:t>
            </w:r>
            <w:r w:rsidR="00DE3C50">
              <w:rPr>
                <w:rFonts w:ascii="仿宋" w:eastAsia="仿宋" w:hAnsi="仿宋" w:cs="仿宋" w:hint="eastAsia"/>
                <w:spacing w:val="-13"/>
                <w:w w:val="92"/>
                <w:sz w:val="23"/>
                <w:szCs w:val="23"/>
              </w:rPr>
              <w:t>一</w:t>
            </w:r>
            <w:r w:rsidR="00DE3C50">
              <w:rPr>
                <w:rFonts w:ascii="仿宋" w:eastAsia="仿宋" w:hAnsi="仿宋" w:cs="仿宋" w:hint="eastAsia"/>
                <w:spacing w:val="-72"/>
                <w:sz w:val="23"/>
                <w:szCs w:val="23"/>
              </w:rPr>
              <w:t xml:space="preserve"> </w:t>
            </w:r>
            <w:r>
              <w:rPr>
                <w:rFonts w:ascii="仿宋" w:eastAsia="仿宋" w:hAnsi="仿宋" w:cs="仿宋" w:hint="eastAsia"/>
                <w:spacing w:val="-13"/>
                <w:w w:val="92"/>
                <w:sz w:val="23"/>
                <w:szCs w:val="23"/>
              </w:rPr>
              <w:t>）</w:t>
            </w:r>
          </w:p>
        </w:tc>
        <w:tc>
          <w:tcPr>
            <w:tcW w:w="557" w:type="dxa"/>
            <w:textDirection w:val="tbRlV"/>
          </w:tcPr>
          <w:p w14:paraId="27441A87" w14:textId="77777777" w:rsidR="00F97310" w:rsidRDefault="00DE3C50" w:rsidP="00563D44">
            <w:pPr>
              <w:widowControl w:val="0"/>
              <w:spacing w:before="136" w:line="210" w:lineRule="auto"/>
              <w:ind w:left="1959"/>
              <w:rPr>
                <w:rFonts w:ascii="仿宋" w:eastAsia="仿宋" w:hAnsi="仿宋" w:cs="仿宋"/>
                <w:sz w:val="23"/>
                <w:szCs w:val="23"/>
              </w:rPr>
            </w:pPr>
            <w:r>
              <w:rPr>
                <w:rFonts w:ascii="仿宋" w:eastAsia="仿宋" w:hAnsi="仿宋" w:cs="仿宋" w:hint="eastAsia"/>
                <w:spacing w:val="-18"/>
                <w:sz w:val="23"/>
                <w:szCs w:val="23"/>
              </w:rPr>
              <w:t>基 于</w:t>
            </w:r>
            <w:r>
              <w:rPr>
                <w:rFonts w:ascii="仿宋" w:eastAsia="仿宋" w:hAnsi="仿宋" w:cs="仿宋" w:hint="eastAsia"/>
                <w:spacing w:val="-11"/>
                <w:sz w:val="23"/>
                <w:szCs w:val="23"/>
              </w:rPr>
              <w:t xml:space="preserve"> </w:t>
            </w:r>
            <w:r>
              <w:rPr>
                <w:rFonts w:ascii="仿宋" w:eastAsia="仿宋" w:hAnsi="仿宋" w:cs="仿宋" w:hint="eastAsia"/>
                <w:spacing w:val="-9"/>
                <w:sz w:val="23"/>
                <w:szCs w:val="23"/>
              </w:rPr>
              <w:t>数 字 场 景 的 资 金 业 财 税 融 合 与 大 数 据 应 用</w:t>
            </w:r>
          </w:p>
        </w:tc>
        <w:tc>
          <w:tcPr>
            <w:tcW w:w="5889" w:type="dxa"/>
          </w:tcPr>
          <w:p w14:paraId="7ABA7A4A" w14:textId="77777777" w:rsidR="00F97310" w:rsidRDefault="00DE3C50" w:rsidP="00563D44">
            <w:pPr>
              <w:widowControl w:val="0"/>
              <w:spacing w:before="239" w:line="263" w:lineRule="auto"/>
              <w:ind w:left="116" w:right="102" w:firstLine="580"/>
              <w:jc w:val="both"/>
              <w:rPr>
                <w:rFonts w:ascii="仿宋" w:eastAsia="仿宋" w:hAnsi="仿宋" w:cs="仿宋"/>
                <w:sz w:val="23"/>
                <w:szCs w:val="23"/>
              </w:rPr>
            </w:pPr>
            <w:r>
              <w:rPr>
                <w:rFonts w:ascii="仿宋" w:eastAsia="仿宋" w:hAnsi="仿宋" w:cs="仿宋" w:hint="eastAsia"/>
                <w:spacing w:val="4"/>
                <w:sz w:val="23"/>
                <w:szCs w:val="23"/>
              </w:rPr>
              <w:t>1.</w:t>
            </w:r>
            <w:r>
              <w:rPr>
                <w:rFonts w:ascii="仿宋" w:eastAsia="仿宋" w:hAnsi="仿宋" w:cs="仿宋" w:hint="eastAsia"/>
                <w:spacing w:val="2"/>
                <w:sz w:val="23"/>
                <w:szCs w:val="23"/>
              </w:rPr>
              <w:t xml:space="preserve"> 筹资业财税融合数字化场景大数据应用</w:t>
            </w:r>
            <w:r>
              <w:rPr>
                <w:rFonts w:ascii="仿宋" w:eastAsia="仿宋" w:hAnsi="仿宋" w:cs="仿宋" w:hint="eastAsia"/>
                <w:spacing w:val="-7"/>
                <w:sz w:val="23"/>
                <w:szCs w:val="23"/>
              </w:rPr>
              <w:t>技</w:t>
            </w:r>
            <w:r>
              <w:rPr>
                <w:rFonts w:ascii="仿宋" w:eastAsia="仿宋" w:hAnsi="仿宋" w:cs="仿宋" w:hint="eastAsia"/>
                <w:spacing w:val="-6"/>
                <w:sz w:val="23"/>
                <w:szCs w:val="23"/>
              </w:rPr>
              <w:t>能</w:t>
            </w:r>
          </w:p>
          <w:p w14:paraId="5EF27380" w14:textId="77777777" w:rsidR="00F97310" w:rsidRDefault="00DE3C50" w:rsidP="00563D44">
            <w:pPr>
              <w:widowControl w:val="0"/>
              <w:spacing w:before="10" w:line="263" w:lineRule="auto"/>
              <w:ind w:left="113" w:right="27" w:firstLine="583"/>
              <w:jc w:val="both"/>
              <w:rPr>
                <w:rFonts w:ascii="仿宋" w:eastAsia="仿宋" w:hAnsi="仿宋" w:cs="仿宋"/>
                <w:sz w:val="23"/>
                <w:szCs w:val="23"/>
              </w:rPr>
            </w:pPr>
            <w:r>
              <w:rPr>
                <w:rFonts w:ascii="仿宋" w:eastAsia="仿宋" w:hAnsi="仿宋" w:cs="仿宋" w:hint="eastAsia"/>
                <w:spacing w:val="-16"/>
                <w:sz w:val="23"/>
                <w:szCs w:val="23"/>
              </w:rPr>
              <w:t>1</w:t>
            </w:r>
            <w:r>
              <w:rPr>
                <w:rFonts w:ascii="仿宋" w:eastAsia="仿宋" w:hAnsi="仿宋" w:cs="仿宋" w:hint="eastAsia"/>
                <w:spacing w:val="-10"/>
                <w:sz w:val="23"/>
                <w:szCs w:val="23"/>
              </w:rPr>
              <w:t>. 1  全面预算与年度融资计划。通过全面预</w:t>
            </w:r>
            <w:r>
              <w:rPr>
                <w:rFonts w:ascii="仿宋" w:eastAsia="仿宋" w:hAnsi="仿宋" w:cs="仿宋" w:hint="eastAsia"/>
                <w:spacing w:val="6"/>
                <w:sz w:val="23"/>
                <w:szCs w:val="23"/>
              </w:rPr>
              <w:t>算</w:t>
            </w:r>
            <w:r>
              <w:rPr>
                <w:rFonts w:ascii="仿宋" w:eastAsia="仿宋" w:hAnsi="仿宋" w:cs="仿宋" w:hint="eastAsia"/>
                <w:spacing w:val="5"/>
                <w:sz w:val="23"/>
                <w:szCs w:val="23"/>
              </w:rPr>
              <w:t>、</w:t>
            </w:r>
            <w:r>
              <w:rPr>
                <w:rFonts w:ascii="仿宋" w:eastAsia="仿宋" w:hAnsi="仿宋" w:cs="仿宋" w:hint="eastAsia"/>
                <w:spacing w:val="3"/>
                <w:sz w:val="23"/>
                <w:szCs w:val="23"/>
              </w:rPr>
              <w:t>市场分析，结合产能，研判以销定产、材</w:t>
            </w:r>
            <w:r>
              <w:rPr>
                <w:rFonts w:ascii="仿宋" w:eastAsia="仿宋" w:hAnsi="仿宋" w:cs="仿宋" w:hint="eastAsia"/>
                <w:spacing w:val="6"/>
                <w:sz w:val="23"/>
                <w:szCs w:val="23"/>
              </w:rPr>
              <w:t>料</w:t>
            </w:r>
            <w:r>
              <w:rPr>
                <w:rFonts w:ascii="仿宋" w:eastAsia="仿宋" w:hAnsi="仿宋" w:cs="仿宋" w:hint="eastAsia"/>
                <w:spacing w:val="5"/>
                <w:sz w:val="23"/>
                <w:szCs w:val="23"/>
              </w:rPr>
              <w:t>采</w:t>
            </w:r>
            <w:r>
              <w:rPr>
                <w:rFonts w:ascii="仿宋" w:eastAsia="仿宋" w:hAnsi="仿宋" w:cs="仿宋" w:hint="eastAsia"/>
                <w:spacing w:val="3"/>
                <w:sz w:val="23"/>
                <w:szCs w:val="23"/>
              </w:rPr>
              <w:t>购、技术改造、对外投资、偿还借款、人</w:t>
            </w:r>
            <w:r>
              <w:rPr>
                <w:rFonts w:ascii="仿宋" w:eastAsia="仿宋" w:hAnsi="仿宋" w:cs="仿宋" w:hint="eastAsia"/>
                <w:spacing w:val="6"/>
                <w:sz w:val="23"/>
                <w:szCs w:val="23"/>
              </w:rPr>
              <w:t>力</w:t>
            </w:r>
            <w:r>
              <w:rPr>
                <w:rFonts w:ascii="仿宋" w:eastAsia="仿宋" w:hAnsi="仿宋" w:cs="仿宋" w:hint="eastAsia"/>
                <w:spacing w:val="5"/>
                <w:sz w:val="23"/>
                <w:szCs w:val="23"/>
              </w:rPr>
              <w:t>支</w:t>
            </w:r>
            <w:r>
              <w:rPr>
                <w:rFonts w:ascii="仿宋" w:eastAsia="仿宋" w:hAnsi="仿宋" w:cs="仿宋" w:hint="eastAsia"/>
                <w:spacing w:val="3"/>
                <w:sz w:val="23"/>
                <w:szCs w:val="23"/>
              </w:rPr>
              <w:t>出、费用支出、销售回款、政府补贴、商</w:t>
            </w:r>
            <w:r>
              <w:rPr>
                <w:rFonts w:ascii="仿宋" w:eastAsia="仿宋" w:hAnsi="仿宋" w:cs="仿宋" w:hint="eastAsia"/>
                <w:spacing w:val="-12"/>
                <w:sz w:val="23"/>
                <w:szCs w:val="23"/>
              </w:rPr>
              <w:t>业信</w:t>
            </w:r>
            <w:r>
              <w:rPr>
                <w:rFonts w:ascii="仿宋" w:eastAsia="仿宋" w:hAnsi="仿宋" w:cs="仿宋" w:hint="eastAsia"/>
                <w:spacing w:val="-6"/>
                <w:sz w:val="23"/>
                <w:szCs w:val="23"/>
              </w:rPr>
              <w:t>用、往来款项，平衡资金来源与资金使用，</w:t>
            </w:r>
            <w:r>
              <w:rPr>
                <w:rFonts w:ascii="仿宋" w:eastAsia="仿宋" w:hAnsi="仿宋" w:cs="仿宋" w:hint="eastAsia"/>
                <w:spacing w:val="5"/>
                <w:sz w:val="23"/>
                <w:szCs w:val="23"/>
              </w:rPr>
              <w:t>测算年度资金缺口。采用销售收入百分比法</w:t>
            </w:r>
            <w:r>
              <w:rPr>
                <w:rFonts w:ascii="仿宋" w:eastAsia="仿宋" w:hAnsi="仿宋" w:cs="仿宋" w:hint="eastAsia"/>
                <w:spacing w:val="3"/>
                <w:sz w:val="23"/>
                <w:szCs w:val="23"/>
              </w:rPr>
              <w:t>、</w:t>
            </w:r>
            <w:r>
              <w:rPr>
                <w:rFonts w:ascii="仿宋" w:eastAsia="仿宋" w:hAnsi="仿宋" w:cs="仿宋" w:hint="eastAsia"/>
                <w:sz w:val="23"/>
                <w:szCs w:val="23"/>
              </w:rPr>
              <w:t xml:space="preserve"> </w:t>
            </w:r>
            <w:r>
              <w:rPr>
                <w:rFonts w:ascii="仿宋" w:eastAsia="仿宋" w:hAnsi="仿宋" w:cs="仿宋" w:hint="eastAsia"/>
                <w:spacing w:val="6"/>
                <w:sz w:val="23"/>
                <w:szCs w:val="23"/>
              </w:rPr>
              <w:t>高</w:t>
            </w:r>
            <w:r>
              <w:rPr>
                <w:rFonts w:ascii="仿宋" w:eastAsia="仿宋" w:hAnsi="仿宋" w:cs="仿宋" w:hint="eastAsia"/>
                <w:spacing w:val="5"/>
                <w:sz w:val="23"/>
                <w:szCs w:val="23"/>
              </w:rPr>
              <w:t>低</w:t>
            </w:r>
            <w:r>
              <w:rPr>
                <w:rFonts w:ascii="仿宋" w:eastAsia="仿宋" w:hAnsi="仿宋" w:cs="仿宋" w:hint="eastAsia"/>
                <w:spacing w:val="3"/>
                <w:sz w:val="23"/>
                <w:szCs w:val="23"/>
              </w:rPr>
              <w:t>点法、线性回归法等资金缺口理论计算法</w:t>
            </w:r>
            <w:r>
              <w:rPr>
                <w:rFonts w:ascii="仿宋" w:eastAsia="仿宋" w:hAnsi="仿宋" w:cs="仿宋" w:hint="eastAsia"/>
                <w:sz w:val="23"/>
                <w:szCs w:val="23"/>
              </w:rPr>
              <w:t xml:space="preserve"> </w:t>
            </w:r>
            <w:r>
              <w:rPr>
                <w:rFonts w:ascii="仿宋" w:eastAsia="仿宋" w:hAnsi="仿宋" w:cs="仿宋" w:hint="eastAsia"/>
                <w:spacing w:val="6"/>
                <w:sz w:val="23"/>
                <w:szCs w:val="23"/>
              </w:rPr>
              <w:t>与</w:t>
            </w:r>
            <w:r>
              <w:rPr>
                <w:rFonts w:ascii="仿宋" w:eastAsia="仿宋" w:hAnsi="仿宋" w:cs="仿宋" w:hint="eastAsia"/>
                <w:spacing w:val="5"/>
                <w:sz w:val="23"/>
                <w:szCs w:val="23"/>
              </w:rPr>
              <w:t>资</w:t>
            </w:r>
            <w:r>
              <w:rPr>
                <w:rFonts w:ascii="仿宋" w:eastAsia="仿宋" w:hAnsi="仿宋" w:cs="仿宋" w:hint="eastAsia"/>
                <w:spacing w:val="3"/>
                <w:sz w:val="23"/>
                <w:szCs w:val="23"/>
              </w:rPr>
              <w:t>金缺口实际计算法进行对比，利用大数据</w:t>
            </w:r>
            <w:r>
              <w:rPr>
                <w:rFonts w:ascii="仿宋" w:eastAsia="仿宋" w:hAnsi="仿宋" w:cs="仿宋" w:hint="eastAsia"/>
                <w:sz w:val="23"/>
                <w:szCs w:val="23"/>
              </w:rPr>
              <w:t xml:space="preserve"> </w:t>
            </w:r>
            <w:r>
              <w:rPr>
                <w:rFonts w:ascii="仿宋" w:eastAsia="仿宋" w:hAnsi="仿宋" w:cs="仿宋" w:hint="eastAsia"/>
                <w:spacing w:val="-1"/>
                <w:sz w:val="23"/>
                <w:szCs w:val="23"/>
              </w:rPr>
              <w:t>进行综合分析，确定资金</w:t>
            </w:r>
            <w:r>
              <w:rPr>
                <w:rFonts w:ascii="仿宋" w:eastAsia="仿宋" w:hAnsi="仿宋" w:cs="仿宋" w:hint="eastAsia"/>
                <w:sz w:val="23"/>
                <w:szCs w:val="23"/>
              </w:rPr>
              <w:t>缺口。</w:t>
            </w:r>
          </w:p>
          <w:p w14:paraId="1645D0D7" w14:textId="3B56CAD0" w:rsidR="00F97310" w:rsidRDefault="00DE3C50" w:rsidP="00563D44">
            <w:pPr>
              <w:widowControl w:val="0"/>
              <w:spacing w:before="8" w:line="263" w:lineRule="auto"/>
              <w:ind w:left="111" w:right="102" w:firstLine="585"/>
              <w:jc w:val="both"/>
              <w:rPr>
                <w:rFonts w:ascii="仿宋" w:eastAsia="仿宋" w:hAnsi="仿宋" w:cs="仿宋"/>
                <w:sz w:val="23"/>
                <w:szCs w:val="23"/>
              </w:rPr>
            </w:pPr>
            <w:r>
              <w:rPr>
                <w:rFonts w:ascii="仿宋" w:eastAsia="仿宋" w:hAnsi="仿宋" w:cs="仿宋" w:hint="eastAsia"/>
                <w:spacing w:val="-7"/>
                <w:sz w:val="23"/>
                <w:szCs w:val="23"/>
              </w:rPr>
              <w:t>1.2  流动贷款。通过流动贷款</w:t>
            </w:r>
            <w:r w:rsidR="00563D44">
              <w:rPr>
                <w:rFonts w:ascii="仿宋" w:eastAsia="仿宋" w:hAnsi="仿宋" w:cs="仿宋" w:hint="eastAsia"/>
                <w:spacing w:val="-7"/>
                <w:sz w:val="23"/>
                <w:szCs w:val="23"/>
              </w:rPr>
              <w:t>（</w:t>
            </w:r>
            <w:r>
              <w:rPr>
                <w:rFonts w:ascii="仿宋" w:eastAsia="仿宋" w:hAnsi="仿宋" w:cs="仿宋" w:hint="eastAsia"/>
                <w:spacing w:val="-7"/>
                <w:sz w:val="23"/>
                <w:szCs w:val="23"/>
              </w:rPr>
              <w:t>信用</w:t>
            </w:r>
            <w:r w:rsidR="00563D44">
              <w:rPr>
                <w:rFonts w:ascii="仿宋" w:eastAsia="仿宋" w:hAnsi="仿宋" w:cs="仿宋" w:hint="eastAsia"/>
                <w:spacing w:val="-7"/>
                <w:sz w:val="23"/>
                <w:szCs w:val="23"/>
              </w:rPr>
              <w:t>）</w:t>
            </w:r>
            <w:r>
              <w:rPr>
                <w:rFonts w:ascii="仿宋" w:eastAsia="仿宋" w:hAnsi="仿宋" w:cs="仿宋" w:hint="eastAsia"/>
                <w:spacing w:val="-7"/>
                <w:sz w:val="23"/>
                <w:szCs w:val="23"/>
              </w:rPr>
              <w:t>筹</w:t>
            </w:r>
            <w:r>
              <w:rPr>
                <w:rFonts w:ascii="仿宋" w:eastAsia="仿宋" w:hAnsi="仿宋" w:cs="仿宋" w:hint="eastAsia"/>
                <w:spacing w:val="-5"/>
                <w:sz w:val="23"/>
                <w:szCs w:val="23"/>
              </w:rPr>
              <w:t>资</w:t>
            </w:r>
            <w:r>
              <w:rPr>
                <w:rFonts w:ascii="仿宋" w:eastAsia="仿宋" w:hAnsi="仿宋" w:cs="仿宋" w:hint="eastAsia"/>
                <w:sz w:val="23"/>
                <w:szCs w:val="23"/>
              </w:rPr>
              <w:t xml:space="preserve"> </w:t>
            </w:r>
            <w:r>
              <w:rPr>
                <w:rFonts w:ascii="仿宋" w:eastAsia="仿宋" w:hAnsi="仿宋" w:cs="仿宋" w:hint="eastAsia"/>
                <w:spacing w:val="4"/>
                <w:sz w:val="23"/>
                <w:szCs w:val="23"/>
              </w:rPr>
              <w:t>方</w:t>
            </w:r>
            <w:r>
              <w:rPr>
                <w:rFonts w:ascii="仿宋" w:eastAsia="仿宋" w:hAnsi="仿宋" w:cs="仿宋" w:hint="eastAsia"/>
                <w:spacing w:val="3"/>
                <w:sz w:val="23"/>
                <w:szCs w:val="23"/>
              </w:rPr>
              <w:t>式，认知流动贷款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信用</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的业务流程，分</w:t>
            </w:r>
            <w:r>
              <w:rPr>
                <w:rFonts w:ascii="仿宋" w:eastAsia="仿宋" w:hAnsi="仿宋" w:cs="仿宋" w:hint="eastAsia"/>
                <w:spacing w:val="6"/>
                <w:sz w:val="23"/>
                <w:szCs w:val="23"/>
              </w:rPr>
              <w:t>析银</w:t>
            </w:r>
            <w:r>
              <w:rPr>
                <w:rFonts w:ascii="仿宋" w:eastAsia="仿宋" w:hAnsi="仿宋" w:cs="仿宋" w:hint="eastAsia"/>
                <w:spacing w:val="4"/>
                <w:sz w:val="23"/>
                <w:szCs w:val="23"/>
              </w:rPr>
              <w:t>行</w:t>
            </w:r>
            <w:r>
              <w:rPr>
                <w:rFonts w:ascii="仿宋" w:eastAsia="仿宋" w:hAnsi="仿宋" w:cs="仿宋" w:hint="eastAsia"/>
                <w:spacing w:val="3"/>
                <w:sz w:val="23"/>
                <w:szCs w:val="23"/>
              </w:rPr>
              <w:t>授信资料准备需要的清单，通过分析机</w:t>
            </w:r>
            <w:r>
              <w:rPr>
                <w:rFonts w:ascii="仿宋" w:eastAsia="仿宋" w:hAnsi="仿宋" w:cs="仿宋" w:hint="eastAsia"/>
                <w:spacing w:val="6"/>
                <w:sz w:val="23"/>
                <w:szCs w:val="23"/>
              </w:rPr>
              <w:t>构信</w:t>
            </w:r>
            <w:r>
              <w:rPr>
                <w:rFonts w:ascii="仿宋" w:eastAsia="仿宋" w:hAnsi="仿宋" w:cs="仿宋" w:hint="eastAsia"/>
                <w:spacing w:val="4"/>
                <w:sz w:val="23"/>
                <w:szCs w:val="23"/>
              </w:rPr>
              <w:t>用</w:t>
            </w:r>
            <w:r>
              <w:rPr>
                <w:rFonts w:ascii="仿宋" w:eastAsia="仿宋" w:hAnsi="仿宋" w:cs="仿宋" w:hint="eastAsia"/>
                <w:spacing w:val="3"/>
                <w:sz w:val="23"/>
                <w:szCs w:val="23"/>
              </w:rPr>
              <w:t>信息查询及报送授权书，识别企业的权</w:t>
            </w:r>
            <w:r>
              <w:rPr>
                <w:rFonts w:ascii="仿宋" w:eastAsia="仿宋" w:hAnsi="仿宋" w:cs="仿宋" w:hint="eastAsia"/>
                <w:spacing w:val="6"/>
                <w:sz w:val="23"/>
                <w:szCs w:val="23"/>
              </w:rPr>
              <w:t>力与</w:t>
            </w:r>
            <w:r>
              <w:rPr>
                <w:rFonts w:ascii="仿宋" w:eastAsia="仿宋" w:hAnsi="仿宋" w:cs="仿宋" w:hint="eastAsia"/>
                <w:spacing w:val="4"/>
                <w:sz w:val="23"/>
                <w:szCs w:val="23"/>
              </w:rPr>
              <w:t>义</w:t>
            </w:r>
            <w:r>
              <w:rPr>
                <w:rFonts w:ascii="仿宋" w:eastAsia="仿宋" w:hAnsi="仿宋" w:cs="仿宋" w:hint="eastAsia"/>
                <w:spacing w:val="3"/>
                <w:sz w:val="23"/>
                <w:szCs w:val="23"/>
              </w:rPr>
              <w:t>务。通过识别银行授信申请报告和银行</w:t>
            </w:r>
            <w:r>
              <w:rPr>
                <w:rFonts w:ascii="仿宋" w:eastAsia="仿宋" w:hAnsi="仿宋" w:cs="仿宋" w:hint="eastAsia"/>
                <w:spacing w:val="6"/>
                <w:sz w:val="23"/>
                <w:szCs w:val="23"/>
              </w:rPr>
              <w:t>授信</w:t>
            </w:r>
            <w:r>
              <w:rPr>
                <w:rFonts w:ascii="仿宋" w:eastAsia="仿宋" w:hAnsi="仿宋" w:cs="仿宋" w:hint="eastAsia"/>
                <w:spacing w:val="4"/>
                <w:sz w:val="23"/>
                <w:szCs w:val="23"/>
              </w:rPr>
              <w:t>批</w:t>
            </w:r>
            <w:r>
              <w:rPr>
                <w:rFonts w:ascii="仿宋" w:eastAsia="仿宋" w:hAnsi="仿宋" w:cs="仿宋" w:hint="eastAsia"/>
                <w:spacing w:val="3"/>
                <w:sz w:val="23"/>
                <w:szCs w:val="23"/>
              </w:rPr>
              <w:t>复意见，完成企业的授信额度。通过签</w:t>
            </w:r>
            <w:r>
              <w:rPr>
                <w:rFonts w:ascii="仿宋" w:eastAsia="仿宋" w:hAnsi="仿宋" w:cs="仿宋" w:hint="eastAsia"/>
                <w:spacing w:val="6"/>
                <w:sz w:val="23"/>
                <w:szCs w:val="23"/>
              </w:rPr>
              <w:t>订授</w:t>
            </w:r>
            <w:r>
              <w:rPr>
                <w:rFonts w:ascii="仿宋" w:eastAsia="仿宋" w:hAnsi="仿宋" w:cs="仿宋" w:hint="eastAsia"/>
                <w:spacing w:val="4"/>
                <w:sz w:val="23"/>
                <w:szCs w:val="23"/>
              </w:rPr>
              <w:t>信</w:t>
            </w:r>
            <w:r>
              <w:rPr>
                <w:rFonts w:ascii="仿宋" w:eastAsia="仿宋" w:hAnsi="仿宋" w:cs="仿宋" w:hint="eastAsia"/>
                <w:spacing w:val="3"/>
                <w:sz w:val="23"/>
                <w:szCs w:val="23"/>
              </w:rPr>
              <w:t>合同和借款合同，完成收到银行贷款业</w:t>
            </w:r>
            <w:r>
              <w:rPr>
                <w:rFonts w:ascii="仿宋" w:eastAsia="仿宋" w:hAnsi="仿宋" w:cs="仿宋" w:hint="eastAsia"/>
                <w:spacing w:val="-1"/>
                <w:sz w:val="23"/>
                <w:szCs w:val="23"/>
              </w:rPr>
              <w:t>务核算、利息核算，</w:t>
            </w:r>
            <w:r>
              <w:rPr>
                <w:rFonts w:ascii="仿宋" w:eastAsia="仿宋" w:hAnsi="仿宋" w:cs="仿宋" w:hint="eastAsia"/>
                <w:sz w:val="23"/>
                <w:szCs w:val="23"/>
              </w:rPr>
              <w:t>偿还本金核算的任务。</w:t>
            </w:r>
          </w:p>
          <w:p w14:paraId="0F698BB2" w14:textId="0EC5DEB7" w:rsidR="00F97310" w:rsidRDefault="00DE3C50" w:rsidP="00563D44">
            <w:pPr>
              <w:widowControl w:val="0"/>
              <w:spacing w:before="8" w:line="263" w:lineRule="auto"/>
              <w:ind w:left="111" w:right="102" w:firstLine="585"/>
              <w:jc w:val="both"/>
              <w:rPr>
                <w:rFonts w:ascii="仿宋" w:eastAsia="仿宋" w:hAnsi="仿宋" w:cs="仿宋"/>
                <w:spacing w:val="3"/>
                <w:sz w:val="23"/>
                <w:szCs w:val="23"/>
              </w:rPr>
            </w:pPr>
            <w:r>
              <w:rPr>
                <w:rFonts w:ascii="仿宋" w:eastAsia="仿宋" w:hAnsi="仿宋" w:cs="仿宋" w:hint="eastAsia"/>
                <w:spacing w:val="3"/>
                <w:sz w:val="23"/>
                <w:szCs w:val="23"/>
              </w:rPr>
              <w:t>通过流动贷款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保证</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筹资方式，认知</w:t>
            </w:r>
            <w:r>
              <w:rPr>
                <w:rFonts w:ascii="仿宋" w:eastAsia="仿宋" w:hAnsi="仿宋" w:cs="仿宋" w:hint="eastAsia"/>
                <w:spacing w:val="2"/>
                <w:sz w:val="23"/>
                <w:szCs w:val="23"/>
              </w:rPr>
              <w:t>流</w:t>
            </w:r>
            <w:r>
              <w:rPr>
                <w:rFonts w:ascii="仿宋" w:eastAsia="仿宋" w:hAnsi="仿宋" w:cs="仿宋" w:hint="eastAsia"/>
                <w:spacing w:val="5"/>
                <w:sz w:val="23"/>
                <w:szCs w:val="23"/>
              </w:rPr>
              <w:t>动</w:t>
            </w:r>
            <w:r>
              <w:rPr>
                <w:rFonts w:ascii="仿宋" w:eastAsia="仿宋" w:hAnsi="仿宋" w:cs="仿宋" w:hint="eastAsia"/>
                <w:spacing w:val="3"/>
                <w:sz w:val="23"/>
                <w:szCs w:val="23"/>
              </w:rPr>
              <w:t>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保证</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的业务流程，分析银行授信资</w:t>
            </w:r>
            <w:r>
              <w:rPr>
                <w:rFonts w:ascii="仿宋" w:eastAsia="仿宋" w:hAnsi="仿宋" w:cs="仿宋" w:hint="eastAsia"/>
                <w:spacing w:val="6"/>
                <w:sz w:val="23"/>
                <w:szCs w:val="23"/>
              </w:rPr>
              <w:t>料准</w:t>
            </w:r>
            <w:r>
              <w:rPr>
                <w:rFonts w:ascii="仿宋" w:eastAsia="仿宋" w:hAnsi="仿宋" w:cs="仿宋" w:hint="eastAsia"/>
                <w:spacing w:val="5"/>
                <w:sz w:val="23"/>
                <w:szCs w:val="23"/>
              </w:rPr>
              <w:t>备</w:t>
            </w:r>
            <w:r>
              <w:rPr>
                <w:rFonts w:ascii="仿宋" w:eastAsia="仿宋" w:hAnsi="仿宋" w:cs="仿宋" w:hint="eastAsia"/>
                <w:spacing w:val="3"/>
                <w:sz w:val="23"/>
                <w:szCs w:val="23"/>
              </w:rPr>
              <w:t>需要的清单，通过分析机构信用信息查</w:t>
            </w:r>
            <w:r>
              <w:rPr>
                <w:rFonts w:ascii="仿宋" w:eastAsia="仿宋" w:hAnsi="仿宋" w:cs="仿宋" w:hint="eastAsia"/>
                <w:spacing w:val="6"/>
                <w:sz w:val="23"/>
                <w:szCs w:val="23"/>
              </w:rPr>
              <w:t>询及</w:t>
            </w:r>
            <w:r>
              <w:rPr>
                <w:rFonts w:ascii="仿宋" w:eastAsia="仿宋" w:hAnsi="仿宋" w:cs="仿宋" w:hint="eastAsia"/>
                <w:spacing w:val="5"/>
                <w:sz w:val="23"/>
                <w:szCs w:val="23"/>
              </w:rPr>
              <w:t>报</w:t>
            </w:r>
            <w:r>
              <w:rPr>
                <w:rFonts w:ascii="仿宋" w:eastAsia="仿宋" w:hAnsi="仿宋" w:cs="仿宋" w:hint="eastAsia"/>
                <w:spacing w:val="3"/>
                <w:sz w:val="23"/>
                <w:szCs w:val="23"/>
              </w:rPr>
              <w:t>送授权书，识别企业的权力与义务。通过识别银行授信申请报告和银行授信批复意见，完成企业的授信额度。通过签订授信合同、保证合同和借款合同，完成收到银行贷款业务 核算、利息核算，偿还本金核算的任务。</w:t>
            </w:r>
          </w:p>
          <w:p w14:paraId="5F20D8FE" w14:textId="37FFD9D2" w:rsidR="00F97310" w:rsidRDefault="00DE3C50" w:rsidP="00563D44">
            <w:pPr>
              <w:widowControl w:val="0"/>
              <w:spacing w:before="80" w:line="264" w:lineRule="auto"/>
              <w:ind w:left="112" w:right="105" w:firstLineChars="200" w:firstLine="466"/>
              <w:jc w:val="both"/>
              <w:rPr>
                <w:rFonts w:ascii="仿宋" w:eastAsia="仿宋" w:hAnsi="仿宋" w:cs="仿宋"/>
                <w:sz w:val="23"/>
                <w:szCs w:val="23"/>
              </w:rPr>
            </w:pPr>
            <w:r>
              <w:rPr>
                <w:rFonts w:ascii="仿宋" w:eastAsia="仿宋" w:hAnsi="仿宋" w:cs="仿宋" w:hint="eastAsia"/>
                <w:spacing w:val="3"/>
                <w:sz w:val="23"/>
                <w:szCs w:val="23"/>
              </w:rPr>
              <w:t>1.3  项目贷款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抵押</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。通过项目贷款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抵押</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筹资方式，认知项目贷款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抵押</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的业务流程，识别项目贷款</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抵押</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银行授信所需</w:t>
            </w:r>
            <w:r>
              <w:rPr>
                <w:rFonts w:ascii="仿宋" w:eastAsia="仿宋" w:hAnsi="仿宋" w:cs="仿宋" w:hint="eastAsia"/>
                <w:sz w:val="23"/>
                <w:szCs w:val="23"/>
              </w:rPr>
              <w:t>要</w:t>
            </w:r>
            <w:r>
              <w:rPr>
                <w:rFonts w:ascii="仿宋" w:eastAsia="仿宋" w:hAnsi="仿宋" w:cs="仿宋" w:hint="eastAsia"/>
                <w:spacing w:val="6"/>
                <w:sz w:val="23"/>
                <w:szCs w:val="23"/>
              </w:rPr>
              <w:t>的资</w:t>
            </w:r>
            <w:r>
              <w:rPr>
                <w:rFonts w:ascii="仿宋" w:eastAsia="仿宋" w:hAnsi="仿宋" w:cs="仿宋" w:hint="eastAsia"/>
                <w:spacing w:val="3"/>
                <w:sz w:val="23"/>
                <w:szCs w:val="23"/>
              </w:rPr>
              <w:t>料清单，研判银行授信申请报告，分析银</w:t>
            </w:r>
            <w:r>
              <w:rPr>
                <w:rFonts w:ascii="仿宋" w:eastAsia="仿宋" w:hAnsi="仿宋" w:cs="仿宋" w:hint="eastAsia"/>
                <w:spacing w:val="6"/>
                <w:sz w:val="23"/>
                <w:szCs w:val="23"/>
              </w:rPr>
              <w:t>行授</w:t>
            </w:r>
            <w:r>
              <w:rPr>
                <w:rFonts w:ascii="仿宋" w:eastAsia="仿宋" w:hAnsi="仿宋" w:cs="仿宋" w:hint="eastAsia"/>
                <w:spacing w:val="3"/>
                <w:sz w:val="23"/>
                <w:szCs w:val="23"/>
              </w:rPr>
              <w:t>信批复的意见，完成企业的授信额度。通</w:t>
            </w:r>
            <w:r>
              <w:rPr>
                <w:rFonts w:ascii="仿宋" w:eastAsia="仿宋" w:hAnsi="仿宋" w:cs="仿宋" w:hint="eastAsia"/>
                <w:spacing w:val="6"/>
                <w:sz w:val="23"/>
                <w:szCs w:val="23"/>
              </w:rPr>
              <w:t>过签</w:t>
            </w:r>
            <w:r>
              <w:rPr>
                <w:rFonts w:ascii="仿宋" w:eastAsia="仿宋" w:hAnsi="仿宋" w:cs="仿宋" w:hint="eastAsia"/>
                <w:spacing w:val="3"/>
                <w:sz w:val="23"/>
                <w:szCs w:val="23"/>
              </w:rPr>
              <w:t>订授信合同、借款合同和抵押合同，完成</w:t>
            </w:r>
            <w:r>
              <w:rPr>
                <w:rFonts w:ascii="仿宋" w:eastAsia="仿宋" w:hAnsi="仿宋" w:cs="仿宋" w:hint="eastAsia"/>
                <w:spacing w:val="6"/>
                <w:sz w:val="23"/>
                <w:szCs w:val="23"/>
              </w:rPr>
              <w:t>收到</w:t>
            </w:r>
            <w:r>
              <w:rPr>
                <w:rFonts w:ascii="仿宋" w:eastAsia="仿宋" w:hAnsi="仿宋" w:cs="仿宋" w:hint="eastAsia"/>
                <w:spacing w:val="3"/>
                <w:sz w:val="23"/>
                <w:szCs w:val="23"/>
              </w:rPr>
              <w:t>银行贷款业务核算、利息核算，偿还本金</w:t>
            </w:r>
            <w:r>
              <w:rPr>
                <w:rFonts w:ascii="仿宋" w:eastAsia="仿宋" w:hAnsi="仿宋" w:cs="仿宋" w:hint="eastAsia"/>
                <w:spacing w:val="-2"/>
                <w:sz w:val="23"/>
                <w:szCs w:val="23"/>
              </w:rPr>
              <w:t>核算的</w:t>
            </w:r>
            <w:r>
              <w:rPr>
                <w:rFonts w:ascii="仿宋" w:eastAsia="仿宋" w:hAnsi="仿宋" w:cs="仿宋" w:hint="eastAsia"/>
                <w:spacing w:val="-1"/>
                <w:sz w:val="23"/>
                <w:szCs w:val="23"/>
              </w:rPr>
              <w:t>任务。</w:t>
            </w:r>
          </w:p>
          <w:p w14:paraId="0A31845C" w14:textId="77777777" w:rsidR="00F97310" w:rsidRDefault="00DE3C50" w:rsidP="00563D44">
            <w:pPr>
              <w:widowControl w:val="0"/>
              <w:spacing w:before="4" w:line="263" w:lineRule="auto"/>
              <w:ind w:left="104" w:right="102" w:firstLine="592"/>
              <w:jc w:val="both"/>
              <w:rPr>
                <w:rFonts w:ascii="仿宋" w:eastAsia="仿宋" w:hAnsi="仿宋" w:cs="仿宋"/>
                <w:sz w:val="23"/>
                <w:szCs w:val="23"/>
              </w:rPr>
            </w:pPr>
            <w:r>
              <w:rPr>
                <w:rFonts w:ascii="仿宋" w:eastAsia="仿宋" w:hAnsi="仿宋" w:cs="仿宋" w:hint="eastAsia"/>
                <w:spacing w:val="-14"/>
                <w:sz w:val="23"/>
                <w:szCs w:val="23"/>
              </w:rPr>
              <w:t>1</w:t>
            </w:r>
            <w:r>
              <w:rPr>
                <w:rFonts w:ascii="仿宋" w:eastAsia="仿宋" w:hAnsi="仿宋" w:cs="仿宋" w:hint="eastAsia"/>
                <w:spacing w:val="-12"/>
                <w:sz w:val="23"/>
                <w:szCs w:val="23"/>
              </w:rPr>
              <w:t>.</w:t>
            </w:r>
            <w:r>
              <w:rPr>
                <w:rFonts w:ascii="仿宋" w:eastAsia="仿宋" w:hAnsi="仿宋" w:cs="仿宋" w:hint="eastAsia"/>
                <w:spacing w:val="-7"/>
                <w:sz w:val="23"/>
                <w:szCs w:val="23"/>
              </w:rPr>
              <w:t>4  银行承兑汇票。通过银行承兑汇票筹资</w:t>
            </w:r>
            <w:r>
              <w:rPr>
                <w:rFonts w:ascii="仿宋" w:eastAsia="仿宋" w:hAnsi="仿宋" w:cs="仿宋" w:hint="eastAsia"/>
                <w:spacing w:val="6"/>
                <w:sz w:val="23"/>
                <w:szCs w:val="23"/>
              </w:rPr>
              <w:t>方式，认</w:t>
            </w:r>
            <w:r>
              <w:rPr>
                <w:rFonts w:ascii="仿宋" w:eastAsia="仿宋" w:hAnsi="仿宋" w:cs="仿宋" w:hint="eastAsia"/>
                <w:spacing w:val="4"/>
                <w:sz w:val="23"/>
                <w:szCs w:val="23"/>
              </w:rPr>
              <w:t>知</w:t>
            </w:r>
            <w:r>
              <w:rPr>
                <w:rFonts w:ascii="仿宋" w:eastAsia="仿宋" w:hAnsi="仿宋" w:cs="仿宋" w:hint="eastAsia"/>
                <w:spacing w:val="3"/>
                <w:sz w:val="23"/>
                <w:szCs w:val="23"/>
              </w:rPr>
              <w:t>银行承兑汇票的业务流程，分析授</w:t>
            </w:r>
            <w:r>
              <w:rPr>
                <w:rFonts w:ascii="仿宋" w:eastAsia="仿宋" w:hAnsi="仿宋" w:cs="仿宋" w:hint="eastAsia"/>
                <w:spacing w:val="4"/>
                <w:sz w:val="23"/>
                <w:szCs w:val="23"/>
              </w:rPr>
              <w:t>信合同、保证合同和承兑合同业务流程不同</w:t>
            </w:r>
            <w:r>
              <w:rPr>
                <w:rFonts w:ascii="仿宋" w:eastAsia="仿宋" w:hAnsi="仿宋" w:cs="仿宋" w:hint="eastAsia"/>
                <w:sz w:val="23"/>
                <w:szCs w:val="23"/>
              </w:rPr>
              <w:t>，</w:t>
            </w:r>
            <w:r>
              <w:rPr>
                <w:rFonts w:ascii="仿宋" w:eastAsia="仿宋" w:hAnsi="仿宋" w:cs="仿宋" w:hint="eastAsia"/>
                <w:spacing w:val="6"/>
                <w:sz w:val="23"/>
                <w:szCs w:val="23"/>
              </w:rPr>
              <w:t>完成银行</w:t>
            </w:r>
            <w:r>
              <w:rPr>
                <w:rFonts w:ascii="仿宋" w:eastAsia="仿宋" w:hAnsi="仿宋" w:cs="仿宋" w:hint="eastAsia"/>
                <w:spacing w:val="4"/>
                <w:sz w:val="23"/>
                <w:szCs w:val="23"/>
              </w:rPr>
              <w:t>承</w:t>
            </w:r>
            <w:r>
              <w:rPr>
                <w:rFonts w:ascii="仿宋" w:eastAsia="仿宋" w:hAnsi="仿宋" w:cs="仿宋" w:hint="eastAsia"/>
                <w:spacing w:val="3"/>
                <w:sz w:val="23"/>
                <w:szCs w:val="23"/>
              </w:rPr>
              <w:t>兑汇票额度的申请和银行承兑汇票</w:t>
            </w:r>
            <w:r>
              <w:rPr>
                <w:rFonts w:ascii="仿宋" w:eastAsia="仿宋" w:hAnsi="仿宋" w:cs="仿宋" w:hint="eastAsia"/>
                <w:spacing w:val="-1"/>
                <w:sz w:val="23"/>
                <w:szCs w:val="23"/>
              </w:rPr>
              <w:t>支</w:t>
            </w:r>
            <w:r>
              <w:rPr>
                <w:rFonts w:ascii="仿宋" w:eastAsia="仿宋" w:hAnsi="仿宋" w:cs="仿宋" w:hint="eastAsia"/>
                <w:sz w:val="23"/>
                <w:szCs w:val="23"/>
              </w:rPr>
              <w:t>付的任务。</w:t>
            </w:r>
          </w:p>
          <w:p w14:paraId="28AF691B" w14:textId="77777777" w:rsidR="00F97310" w:rsidRDefault="00DE3C50" w:rsidP="00563D44">
            <w:pPr>
              <w:widowControl w:val="0"/>
              <w:spacing w:before="4" w:line="263" w:lineRule="auto"/>
              <w:ind w:left="113" w:right="105" w:firstLine="583"/>
              <w:jc w:val="both"/>
              <w:rPr>
                <w:rFonts w:ascii="仿宋" w:eastAsia="仿宋" w:hAnsi="仿宋" w:cs="仿宋"/>
                <w:sz w:val="23"/>
                <w:szCs w:val="23"/>
              </w:rPr>
            </w:pPr>
            <w:r>
              <w:rPr>
                <w:rFonts w:ascii="仿宋" w:eastAsia="仿宋" w:hAnsi="仿宋" w:cs="仿宋" w:hint="eastAsia"/>
                <w:spacing w:val="-14"/>
                <w:sz w:val="23"/>
                <w:szCs w:val="23"/>
              </w:rPr>
              <w:t>1.</w:t>
            </w:r>
            <w:r>
              <w:rPr>
                <w:rFonts w:ascii="仿宋" w:eastAsia="仿宋" w:hAnsi="仿宋" w:cs="仿宋" w:hint="eastAsia"/>
                <w:spacing w:val="-8"/>
                <w:sz w:val="23"/>
                <w:szCs w:val="23"/>
              </w:rPr>
              <w:t>5</w:t>
            </w:r>
            <w:r>
              <w:rPr>
                <w:rFonts w:ascii="仿宋" w:eastAsia="仿宋" w:hAnsi="仿宋" w:cs="仿宋" w:hint="eastAsia"/>
                <w:spacing w:val="-7"/>
                <w:sz w:val="23"/>
                <w:szCs w:val="23"/>
              </w:rPr>
              <w:t xml:space="preserve">  信用证。通过信用证筹资方式，分析信</w:t>
            </w:r>
            <w:r>
              <w:rPr>
                <w:rFonts w:ascii="仿宋" w:eastAsia="仿宋" w:hAnsi="仿宋" w:cs="仿宋" w:hint="eastAsia"/>
                <w:spacing w:val="6"/>
                <w:sz w:val="23"/>
                <w:szCs w:val="23"/>
              </w:rPr>
              <w:t>用</w:t>
            </w:r>
            <w:r>
              <w:rPr>
                <w:rFonts w:ascii="仿宋" w:eastAsia="仿宋" w:hAnsi="仿宋" w:cs="仿宋" w:hint="eastAsia"/>
                <w:spacing w:val="5"/>
                <w:sz w:val="23"/>
                <w:szCs w:val="23"/>
              </w:rPr>
              <w:t>证</w:t>
            </w:r>
            <w:r>
              <w:rPr>
                <w:rFonts w:ascii="仿宋" w:eastAsia="仿宋" w:hAnsi="仿宋" w:cs="仿宋" w:hint="eastAsia"/>
                <w:spacing w:val="3"/>
                <w:sz w:val="23"/>
                <w:szCs w:val="23"/>
              </w:rPr>
              <w:t>筹资方式的业务流程，完成授信合同的签</w:t>
            </w:r>
            <w:r>
              <w:rPr>
                <w:rFonts w:ascii="仿宋" w:eastAsia="仿宋" w:hAnsi="仿宋" w:cs="仿宋" w:hint="eastAsia"/>
                <w:spacing w:val="6"/>
                <w:sz w:val="23"/>
                <w:szCs w:val="23"/>
              </w:rPr>
              <w:t>订</w:t>
            </w:r>
            <w:r>
              <w:rPr>
                <w:rFonts w:ascii="仿宋" w:eastAsia="仿宋" w:hAnsi="仿宋" w:cs="仿宋" w:hint="eastAsia"/>
                <w:spacing w:val="5"/>
                <w:sz w:val="23"/>
                <w:szCs w:val="23"/>
              </w:rPr>
              <w:t>。</w:t>
            </w:r>
            <w:r>
              <w:rPr>
                <w:rFonts w:ascii="仿宋" w:eastAsia="仿宋" w:hAnsi="仿宋" w:cs="仿宋" w:hint="eastAsia"/>
                <w:spacing w:val="3"/>
                <w:sz w:val="23"/>
                <w:szCs w:val="23"/>
              </w:rPr>
              <w:t>掌握开立信用证申请，信用证开证合同的</w:t>
            </w:r>
            <w:r>
              <w:rPr>
                <w:rFonts w:ascii="仿宋" w:eastAsia="仿宋" w:hAnsi="仿宋" w:cs="仿宋" w:hint="eastAsia"/>
                <w:spacing w:val="6"/>
                <w:sz w:val="23"/>
                <w:szCs w:val="23"/>
              </w:rPr>
              <w:t>业</w:t>
            </w:r>
            <w:r>
              <w:rPr>
                <w:rFonts w:ascii="仿宋" w:eastAsia="仿宋" w:hAnsi="仿宋" w:cs="仿宋" w:hint="eastAsia"/>
                <w:spacing w:val="5"/>
                <w:sz w:val="23"/>
                <w:szCs w:val="23"/>
              </w:rPr>
              <w:t>务</w:t>
            </w:r>
            <w:r>
              <w:rPr>
                <w:rFonts w:ascii="仿宋" w:eastAsia="仿宋" w:hAnsi="仿宋" w:cs="仿宋" w:hint="eastAsia"/>
                <w:spacing w:val="3"/>
                <w:sz w:val="23"/>
                <w:szCs w:val="23"/>
              </w:rPr>
              <w:t>流程，完成信用证支付付款业务的账务处</w:t>
            </w:r>
            <w:r>
              <w:rPr>
                <w:rFonts w:ascii="仿宋" w:eastAsia="仿宋" w:hAnsi="仿宋" w:cs="仿宋" w:hint="eastAsia"/>
                <w:spacing w:val="-5"/>
                <w:sz w:val="23"/>
                <w:szCs w:val="23"/>
              </w:rPr>
              <w:t>理。</w:t>
            </w:r>
          </w:p>
          <w:p w14:paraId="6C6006AD" w14:textId="77777777" w:rsidR="00F97310" w:rsidRDefault="00F97310" w:rsidP="00563D44">
            <w:pPr>
              <w:widowControl w:val="0"/>
              <w:spacing w:before="8" w:line="263" w:lineRule="auto"/>
              <w:ind w:left="111" w:right="102" w:firstLine="585"/>
              <w:jc w:val="both"/>
              <w:rPr>
                <w:rFonts w:ascii="仿宋" w:eastAsia="仿宋" w:hAnsi="仿宋" w:cs="仿宋"/>
                <w:sz w:val="23"/>
                <w:szCs w:val="23"/>
              </w:rPr>
            </w:pPr>
          </w:p>
        </w:tc>
        <w:tc>
          <w:tcPr>
            <w:tcW w:w="824" w:type="dxa"/>
          </w:tcPr>
          <w:p w14:paraId="3AECFAD5" w14:textId="77777777" w:rsidR="00F97310" w:rsidRDefault="00F97310" w:rsidP="00563D44">
            <w:pPr>
              <w:widowControl w:val="0"/>
              <w:spacing w:line="248" w:lineRule="auto"/>
              <w:rPr>
                <w:rFonts w:ascii="仿宋" w:eastAsia="仿宋" w:hAnsi="仿宋" w:cs="仿宋"/>
                <w:sz w:val="23"/>
                <w:szCs w:val="23"/>
              </w:rPr>
            </w:pPr>
          </w:p>
          <w:p w14:paraId="305F8B15" w14:textId="77777777" w:rsidR="00F97310" w:rsidRDefault="00F97310" w:rsidP="00563D44">
            <w:pPr>
              <w:widowControl w:val="0"/>
              <w:spacing w:line="248" w:lineRule="auto"/>
              <w:rPr>
                <w:rFonts w:ascii="仿宋" w:eastAsia="仿宋" w:hAnsi="仿宋" w:cs="仿宋"/>
                <w:sz w:val="23"/>
                <w:szCs w:val="23"/>
              </w:rPr>
            </w:pPr>
          </w:p>
          <w:p w14:paraId="5C6765F7" w14:textId="77777777" w:rsidR="00F97310" w:rsidRDefault="00F97310" w:rsidP="00563D44">
            <w:pPr>
              <w:widowControl w:val="0"/>
              <w:spacing w:line="248" w:lineRule="auto"/>
              <w:rPr>
                <w:rFonts w:ascii="仿宋" w:eastAsia="仿宋" w:hAnsi="仿宋" w:cs="仿宋"/>
                <w:sz w:val="23"/>
                <w:szCs w:val="23"/>
              </w:rPr>
            </w:pPr>
          </w:p>
          <w:p w14:paraId="05BF9D8F" w14:textId="77777777" w:rsidR="00F97310" w:rsidRDefault="00F97310" w:rsidP="00563D44">
            <w:pPr>
              <w:widowControl w:val="0"/>
              <w:spacing w:line="248" w:lineRule="auto"/>
              <w:rPr>
                <w:rFonts w:ascii="仿宋" w:eastAsia="仿宋" w:hAnsi="仿宋" w:cs="仿宋"/>
                <w:sz w:val="23"/>
                <w:szCs w:val="23"/>
              </w:rPr>
            </w:pPr>
          </w:p>
          <w:p w14:paraId="230C2ED9" w14:textId="77777777" w:rsidR="00F97310" w:rsidRDefault="00F97310" w:rsidP="00563D44">
            <w:pPr>
              <w:widowControl w:val="0"/>
              <w:spacing w:line="248" w:lineRule="auto"/>
              <w:rPr>
                <w:rFonts w:ascii="仿宋" w:eastAsia="仿宋" w:hAnsi="仿宋" w:cs="仿宋"/>
                <w:sz w:val="23"/>
                <w:szCs w:val="23"/>
              </w:rPr>
            </w:pPr>
          </w:p>
          <w:p w14:paraId="256E01A4" w14:textId="77777777" w:rsidR="00F97310" w:rsidRDefault="00F97310" w:rsidP="00563D44">
            <w:pPr>
              <w:widowControl w:val="0"/>
              <w:spacing w:line="248" w:lineRule="auto"/>
              <w:rPr>
                <w:rFonts w:ascii="仿宋" w:eastAsia="仿宋" w:hAnsi="仿宋" w:cs="仿宋"/>
                <w:sz w:val="23"/>
                <w:szCs w:val="23"/>
              </w:rPr>
            </w:pPr>
          </w:p>
          <w:p w14:paraId="0841BD02" w14:textId="77777777" w:rsidR="00F97310" w:rsidRDefault="00F97310" w:rsidP="00563D44">
            <w:pPr>
              <w:widowControl w:val="0"/>
              <w:spacing w:line="249" w:lineRule="auto"/>
              <w:rPr>
                <w:rFonts w:ascii="仿宋" w:eastAsia="仿宋" w:hAnsi="仿宋" w:cs="仿宋"/>
                <w:sz w:val="23"/>
                <w:szCs w:val="23"/>
              </w:rPr>
            </w:pPr>
          </w:p>
          <w:p w14:paraId="5CFCB3B1" w14:textId="77777777" w:rsidR="00F97310" w:rsidRDefault="00F97310" w:rsidP="00563D44">
            <w:pPr>
              <w:widowControl w:val="0"/>
              <w:spacing w:line="249" w:lineRule="auto"/>
              <w:rPr>
                <w:rFonts w:ascii="仿宋" w:eastAsia="仿宋" w:hAnsi="仿宋" w:cs="仿宋"/>
                <w:sz w:val="23"/>
                <w:szCs w:val="23"/>
              </w:rPr>
            </w:pPr>
          </w:p>
          <w:p w14:paraId="65866F74" w14:textId="77777777" w:rsidR="00F97310" w:rsidRDefault="00F97310" w:rsidP="00563D44">
            <w:pPr>
              <w:widowControl w:val="0"/>
              <w:spacing w:line="249" w:lineRule="auto"/>
              <w:rPr>
                <w:rFonts w:ascii="仿宋" w:eastAsia="仿宋" w:hAnsi="仿宋" w:cs="仿宋"/>
                <w:sz w:val="23"/>
                <w:szCs w:val="23"/>
              </w:rPr>
            </w:pPr>
          </w:p>
          <w:p w14:paraId="716EB364" w14:textId="77777777" w:rsidR="00F97310" w:rsidRDefault="00F97310" w:rsidP="00563D44">
            <w:pPr>
              <w:widowControl w:val="0"/>
              <w:spacing w:line="249" w:lineRule="auto"/>
              <w:rPr>
                <w:rFonts w:ascii="仿宋" w:eastAsia="仿宋" w:hAnsi="仿宋" w:cs="仿宋"/>
                <w:sz w:val="23"/>
                <w:szCs w:val="23"/>
              </w:rPr>
            </w:pPr>
          </w:p>
          <w:p w14:paraId="3EE50601" w14:textId="77777777" w:rsidR="00F97310" w:rsidRDefault="00F97310" w:rsidP="00563D44">
            <w:pPr>
              <w:widowControl w:val="0"/>
              <w:spacing w:line="249" w:lineRule="auto"/>
              <w:rPr>
                <w:rFonts w:ascii="仿宋" w:eastAsia="仿宋" w:hAnsi="仿宋" w:cs="仿宋"/>
                <w:sz w:val="23"/>
                <w:szCs w:val="23"/>
              </w:rPr>
            </w:pPr>
          </w:p>
          <w:p w14:paraId="732425CF" w14:textId="77777777" w:rsidR="00F97310" w:rsidRDefault="00F97310" w:rsidP="00563D44">
            <w:pPr>
              <w:widowControl w:val="0"/>
              <w:spacing w:line="249" w:lineRule="auto"/>
              <w:rPr>
                <w:rFonts w:ascii="仿宋" w:eastAsia="仿宋" w:hAnsi="仿宋" w:cs="仿宋"/>
                <w:sz w:val="23"/>
                <w:szCs w:val="23"/>
              </w:rPr>
            </w:pPr>
          </w:p>
          <w:p w14:paraId="4CCB610C" w14:textId="77777777" w:rsidR="00F97310" w:rsidRDefault="00F97310" w:rsidP="00563D44">
            <w:pPr>
              <w:widowControl w:val="0"/>
              <w:spacing w:line="249" w:lineRule="auto"/>
              <w:rPr>
                <w:rFonts w:ascii="仿宋" w:eastAsia="仿宋" w:hAnsi="仿宋" w:cs="仿宋"/>
                <w:sz w:val="23"/>
                <w:szCs w:val="23"/>
              </w:rPr>
            </w:pPr>
          </w:p>
          <w:p w14:paraId="3156E419" w14:textId="77777777" w:rsidR="00F97310" w:rsidRDefault="00F97310" w:rsidP="00563D44">
            <w:pPr>
              <w:widowControl w:val="0"/>
              <w:spacing w:line="249" w:lineRule="auto"/>
              <w:rPr>
                <w:rFonts w:ascii="仿宋" w:eastAsia="仿宋" w:hAnsi="仿宋" w:cs="仿宋"/>
                <w:sz w:val="23"/>
                <w:szCs w:val="23"/>
              </w:rPr>
            </w:pPr>
          </w:p>
          <w:p w14:paraId="6D796BA5" w14:textId="77777777" w:rsidR="00F97310" w:rsidRDefault="00F97310" w:rsidP="00563D44">
            <w:pPr>
              <w:widowControl w:val="0"/>
              <w:spacing w:line="249" w:lineRule="auto"/>
              <w:rPr>
                <w:rFonts w:ascii="仿宋" w:eastAsia="仿宋" w:hAnsi="仿宋" w:cs="仿宋"/>
                <w:sz w:val="23"/>
                <w:szCs w:val="23"/>
              </w:rPr>
            </w:pPr>
          </w:p>
          <w:p w14:paraId="66238D9A" w14:textId="77777777" w:rsidR="00F97310" w:rsidRDefault="00F97310" w:rsidP="00563D44">
            <w:pPr>
              <w:widowControl w:val="0"/>
              <w:spacing w:line="249" w:lineRule="auto"/>
              <w:rPr>
                <w:rFonts w:ascii="仿宋" w:eastAsia="仿宋" w:hAnsi="仿宋" w:cs="仿宋"/>
                <w:sz w:val="23"/>
                <w:szCs w:val="23"/>
              </w:rPr>
            </w:pPr>
          </w:p>
          <w:p w14:paraId="7CFC461A" w14:textId="77777777" w:rsidR="00F97310" w:rsidRDefault="00F97310" w:rsidP="00563D44">
            <w:pPr>
              <w:widowControl w:val="0"/>
              <w:spacing w:line="249" w:lineRule="auto"/>
              <w:rPr>
                <w:rFonts w:ascii="仿宋" w:eastAsia="仿宋" w:hAnsi="仿宋" w:cs="仿宋"/>
                <w:sz w:val="23"/>
                <w:szCs w:val="23"/>
              </w:rPr>
            </w:pPr>
          </w:p>
          <w:p w14:paraId="751A48A1" w14:textId="77777777" w:rsidR="00F97310" w:rsidRDefault="00F97310" w:rsidP="00563D44">
            <w:pPr>
              <w:widowControl w:val="0"/>
              <w:spacing w:line="249" w:lineRule="auto"/>
              <w:rPr>
                <w:rFonts w:ascii="仿宋" w:eastAsia="仿宋" w:hAnsi="仿宋" w:cs="仿宋"/>
                <w:sz w:val="23"/>
                <w:szCs w:val="23"/>
              </w:rPr>
            </w:pPr>
          </w:p>
          <w:p w14:paraId="0C614BFE" w14:textId="77777777" w:rsidR="00F97310" w:rsidRDefault="00F97310" w:rsidP="00563D44">
            <w:pPr>
              <w:widowControl w:val="0"/>
              <w:spacing w:line="249" w:lineRule="auto"/>
              <w:rPr>
                <w:rFonts w:ascii="仿宋" w:eastAsia="仿宋" w:hAnsi="仿宋" w:cs="仿宋"/>
                <w:sz w:val="23"/>
                <w:szCs w:val="23"/>
              </w:rPr>
            </w:pPr>
          </w:p>
          <w:p w14:paraId="0BACFA5C" w14:textId="77777777" w:rsidR="00F97310" w:rsidRDefault="00F97310" w:rsidP="00563D44">
            <w:pPr>
              <w:widowControl w:val="0"/>
              <w:spacing w:line="249" w:lineRule="auto"/>
              <w:rPr>
                <w:rFonts w:ascii="仿宋" w:eastAsia="仿宋" w:hAnsi="仿宋" w:cs="仿宋"/>
                <w:sz w:val="23"/>
                <w:szCs w:val="23"/>
              </w:rPr>
            </w:pPr>
          </w:p>
          <w:p w14:paraId="060D5FE9" w14:textId="77777777" w:rsidR="00F97310" w:rsidRDefault="00F97310" w:rsidP="00563D44">
            <w:pPr>
              <w:widowControl w:val="0"/>
              <w:spacing w:line="249" w:lineRule="auto"/>
              <w:rPr>
                <w:rFonts w:ascii="仿宋" w:eastAsia="仿宋" w:hAnsi="仿宋" w:cs="仿宋"/>
                <w:sz w:val="23"/>
                <w:szCs w:val="23"/>
              </w:rPr>
            </w:pPr>
          </w:p>
          <w:p w14:paraId="4A2521DF" w14:textId="77777777" w:rsidR="00F97310" w:rsidRDefault="00F97310" w:rsidP="00563D44">
            <w:pPr>
              <w:widowControl w:val="0"/>
              <w:spacing w:line="249" w:lineRule="auto"/>
              <w:rPr>
                <w:rFonts w:ascii="仿宋" w:eastAsia="仿宋" w:hAnsi="仿宋" w:cs="仿宋"/>
                <w:sz w:val="23"/>
                <w:szCs w:val="23"/>
              </w:rPr>
            </w:pPr>
          </w:p>
          <w:p w14:paraId="0D9132A5" w14:textId="77777777" w:rsidR="00F97310" w:rsidRDefault="00DE3C50" w:rsidP="00563D44">
            <w:pPr>
              <w:widowControl w:val="0"/>
              <w:spacing w:before="91" w:line="277" w:lineRule="auto"/>
              <w:ind w:left="142" w:right="127" w:firstLine="87"/>
              <w:rPr>
                <w:rFonts w:ascii="仿宋" w:eastAsia="仿宋" w:hAnsi="仿宋" w:cs="仿宋"/>
                <w:sz w:val="23"/>
                <w:szCs w:val="23"/>
              </w:rPr>
            </w:pPr>
            <w:r>
              <w:rPr>
                <w:rFonts w:ascii="仿宋" w:eastAsia="仿宋" w:hAnsi="仿宋" w:cs="仿宋" w:hint="eastAsia"/>
                <w:spacing w:val="-10"/>
                <w:sz w:val="23"/>
                <w:szCs w:val="23"/>
              </w:rPr>
              <w:t>1</w:t>
            </w:r>
            <w:r>
              <w:rPr>
                <w:rFonts w:ascii="仿宋" w:eastAsia="仿宋" w:hAnsi="仿宋" w:cs="仿宋" w:hint="eastAsia"/>
                <w:spacing w:val="-9"/>
                <w:sz w:val="23"/>
                <w:szCs w:val="23"/>
              </w:rPr>
              <w:t>50</w:t>
            </w:r>
            <w:r>
              <w:rPr>
                <w:rFonts w:ascii="仿宋" w:eastAsia="仿宋" w:hAnsi="仿宋" w:cs="仿宋" w:hint="eastAsia"/>
                <w:sz w:val="23"/>
                <w:szCs w:val="23"/>
              </w:rPr>
              <w:t xml:space="preserve"> </w:t>
            </w:r>
            <w:r>
              <w:rPr>
                <w:rFonts w:ascii="仿宋" w:eastAsia="仿宋" w:hAnsi="仿宋" w:cs="仿宋" w:hint="eastAsia"/>
                <w:spacing w:val="-7"/>
                <w:sz w:val="23"/>
                <w:szCs w:val="23"/>
              </w:rPr>
              <w:t>分</w:t>
            </w:r>
            <w:r>
              <w:rPr>
                <w:rFonts w:ascii="仿宋" w:eastAsia="仿宋" w:hAnsi="仿宋" w:cs="仿宋" w:hint="eastAsia"/>
                <w:spacing w:val="-5"/>
                <w:sz w:val="23"/>
                <w:szCs w:val="23"/>
              </w:rPr>
              <w:t>钟</w:t>
            </w:r>
          </w:p>
        </w:tc>
        <w:tc>
          <w:tcPr>
            <w:tcW w:w="966" w:type="dxa"/>
          </w:tcPr>
          <w:p w14:paraId="16509420" w14:textId="77777777" w:rsidR="00F97310" w:rsidRDefault="00F97310" w:rsidP="00563D44">
            <w:pPr>
              <w:widowControl w:val="0"/>
              <w:spacing w:line="248" w:lineRule="auto"/>
              <w:rPr>
                <w:rFonts w:ascii="仿宋" w:eastAsia="仿宋" w:hAnsi="仿宋" w:cs="仿宋"/>
                <w:sz w:val="23"/>
                <w:szCs w:val="23"/>
              </w:rPr>
            </w:pPr>
          </w:p>
          <w:p w14:paraId="2C4F3B3C" w14:textId="77777777" w:rsidR="00F97310" w:rsidRDefault="00F97310" w:rsidP="00563D44">
            <w:pPr>
              <w:widowControl w:val="0"/>
              <w:spacing w:line="248" w:lineRule="auto"/>
              <w:rPr>
                <w:rFonts w:ascii="仿宋" w:eastAsia="仿宋" w:hAnsi="仿宋" w:cs="仿宋"/>
                <w:sz w:val="23"/>
                <w:szCs w:val="23"/>
              </w:rPr>
            </w:pPr>
          </w:p>
          <w:p w14:paraId="76A03BB1" w14:textId="77777777" w:rsidR="00F97310" w:rsidRDefault="00F97310" w:rsidP="00563D44">
            <w:pPr>
              <w:widowControl w:val="0"/>
              <w:spacing w:line="248" w:lineRule="auto"/>
              <w:rPr>
                <w:rFonts w:ascii="仿宋" w:eastAsia="仿宋" w:hAnsi="仿宋" w:cs="仿宋"/>
                <w:sz w:val="23"/>
                <w:szCs w:val="23"/>
              </w:rPr>
            </w:pPr>
          </w:p>
          <w:p w14:paraId="7C1EFFC4" w14:textId="77777777" w:rsidR="00F97310" w:rsidRDefault="00F97310" w:rsidP="00563D44">
            <w:pPr>
              <w:widowControl w:val="0"/>
              <w:spacing w:line="248" w:lineRule="auto"/>
              <w:rPr>
                <w:rFonts w:ascii="仿宋" w:eastAsia="仿宋" w:hAnsi="仿宋" w:cs="仿宋"/>
                <w:sz w:val="23"/>
                <w:szCs w:val="23"/>
              </w:rPr>
            </w:pPr>
          </w:p>
          <w:p w14:paraId="4C46F5D1" w14:textId="77777777" w:rsidR="00F97310" w:rsidRDefault="00F97310" w:rsidP="00563D44">
            <w:pPr>
              <w:widowControl w:val="0"/>
              <w:spacing w:line="248" w:lineRule="auto"/>
              <w:rPr>
                <w:rFonts w:ascii="仿宋" w:eastAsia="仿宋" w:hAnsi="仿宋" w:cs="仿宋"/>
                <w:sz w:val="23"/>
                <w:szCs w:val="23"/>
              </w:rPr>
            </w:pPr>
          </w:p>
          <w:p w14:paraId="59513741" w14:textId="77777777" w:rsidR="00F97310" w:rsidRDefault="00F97310" w:rsidP="00563D44">
            <w:pPr>
              <w:widowControl w:val="0"/>
              <w:spacing w:line="248" w:lineRule="auto"/>
              <w:rPr>
                <w:rFonts w:ascii="仿宋" w:eastAsia="仿宋" w:hAnsi="仿宋" w:cs="仿宋"/>
                <w:sz w:val="23"/>
                <w:szCs w:val="23"/>
              </w:rPr>
            </w:pPr>
          </w:p>
          <w:p w14:paraId="1BC19AC6" w14:textId="77777777" w:rsidR="00F97310" w:rsidRDefault="00F97310" w:rsidP="00563D44">
            <w:pPr>
              <w:widowControl w:val="0"/>
              <w:spacing w:line="249" w:lineRule="auto"/>
              <w:rPr>
                <w:rFonts w:ascii="仿宋" w:eastAsia="仿宋" w:hAnsi="仿宋" w:cs="仿宋"/>
                <w:sz w:val="23"/>
                <w:szCs w:val="23"/>
              </w:rPr>
            </w:pPr>
          </w:p>
          <w:p w14:paraId="6D5B4F74" w14:textId="77777777" w:rsidR="00F97310" w:rsidRDefault="00F97310" w:rsidP="00563D44">
            <w:pPr>
              <w:widowControl w:val="0"/>
              <w:spacing w:line="249" w:lineRule="auto"/>
              <w:rPr>
                <w:rFonts w:ascii="仿宋" w:eastAsia="仿宋" w:hAnsi="仿宋" w:cs="仿宋"/>
                <w:sz w:val="23"/>
                <w:szCs w:val="23"/>
              </w:rPr>
            </w:pPr>
          </w:p>
          <w:p w14:paraId="630417D0" w14:textId="77777777" w:rsidR="00F97310" w:rsidRDefault="00F97310" w:rsidP="00563D44">
            <w:pPr>
              <w:widowControl w:val="0"/>
              <w:spacing w:line="249" w:lineRule="auto"/>
              <w:rPr>
                <w:rFonts w:ascii="仿宋" w:eastAsia="仿宋" w:hAnsi="仿宋" w:cs="仿宋"/>
                <w:sz w:val="23"/>
                <w:szCs w:val="23"/>
              </w:rPr>
            </w:pPr>
          </w:p>
          <w:p w14:paraId="2F127E60" w14:textId="77777777" w:rsidR="00F97310" w:rsidRDefault="00F97310" w:rsidP="00563D44">
            <w:pPr>
              <w:widowControl w:val="0"/>
              <w:spacing w:line="249" w:lineRule="auto"/>
              <w:rPr>
                <w:rFonts w:ascii="仿宋" w:eastAsia="仿宋" w:hAnsi="仿宋" w:cs="仿宋"/>
                <w:sz w:val="23"/>
                <w:szCs w:val="23"/>
              </w:rPr>
            </w:pPr>
          </w:p>
          <w:p w14:paraId="7386ED5B" w14:textId="77777777" w:rsidR="00F97310" w:rsidRDefault="00F97310" w:rsidP="00563D44">
            <w:pPr>
              <w:widowControl w:val="0"/>
              <w:spacing w:line="249" w:lineRule="auto"/>
              <w:rPr>
                <w:rFonts w:ascii="仿宋" w:eastAsia="仿宋" w:hAnsi="仿宋" w:cs="仿宋"/>
                <w:sz w:val="23"/>
                <w:szCs w:val="23"/>
              </w:rPr>
            </w:pPr>
          </w:p>
          <w:p w14:paraId="1A4CBD03" w14:textId="77777777" w:rsidR="00F97310" w:rsidRDefault="00F97310" w:rsidP="00563D44">
            <w:pPr>
              <w:widowControl w:val="0"/>
              <w:spacing w:line="249" w:lineRule="auto"/>
              <w:rPr>
                <w:rFonts w:ascii="仿宋" w:eastAsia="仿宋" w:hAnsi="仿宋" w:cs="仿宋"/>
                <w:sz w:val="23"/>
                <w:szCs w:val="23"/>
              </w:rPr>
            </w:pPr>
          </w:p>
          <w:p w14:paraId="0CFBE6CC" w14:textId="77777777" w:rsidR="00F97310" w:rsidRDefault="00F97310" w:rsidP="00563D44">
            <w:pPr>
              <w:widowControl w:val="0"/>
              <w:spacing w:line="249" w:lineRule="auto"/>
              <w:rPr>
                <w:rFonts w:ascii="仿宋" w:eastAsia="仿宋" w:hAnsi="仿宋" w:cs="仿宋"/>
                <w:sz w:val="23"/>
                <w:szCs w:val="23"/>
              </w:rPr>
            </w:pPr>
          </w:p>
          <w:p w14:paraId="36D1D742" w14:textId="77777777" w:rsidR="00F97310" w:rsidRDefault="00F97310" w:rsidP="00563D44">
            <w:pPr>
              <w:widowControl w:val="0"/>
              <w:spacing w:line="249" w:lineRule="auto"/>
              <w:rPr>
                <w:rFonts w:ascii="仿宋" w:eastAsia="仿宋" w:hAnsi="仿宋" w:cs="仿宋"/>
                <w:sz w:val="23"/>
                <w:szCs w:val="23"/>
              </w:rPr>
            </w:pPr>
          </w:p>
          <w:p w14:paraId="2B3BCCD4" w14:textId="77777777" w:rsidR="00F97310" w:rsidRDefault="00F97310" w:rsidP="00563D44">
            <w:pPr>
              <w:widowControl w:val="0"/>
              <w:spacing w:line="249" w:lineRule="auto"/>
              <w:rPr>
                <w:rFonts w:ascii="仿宋" w:eastAsia="仿宋" w:hAnsi="仿宋" w:cs="仿宋"/>
                <w:sz w:val="23"/>
                <w:szCs w:val="23"/>
              </w:rPr>
            </w:pPr>
          </w:p>
          <w:p w14:paraId="302DB04B" w14:textId="77777777" w:rsidR="00F97310" w:rsidRDefault="00F97310" w:rsidP="00563D44">
            <w:pPr>
              <w:widowControl w:val="0"/>
              <w:spacing w:line="249" w:lineRule="auto"/>
              <w:rPr>
                <w:rFonts w:ascii="仿宋" w:eastAsia="仿宋" w:hAnsi="仿宋" w:cs="仿宋"/>
                <w:sz w:val="23"/>
                <w:szCs w:val="23"/>
              </w:rPr>
            </w:pPr>
          </w:p>
          <w:p w14:paraId="63D0E777" w14:textId="77777777" w:rsidR="00F97310" w:rsidRDefault="00F97310" w:rsidP="00563D44">
            <w:pPr>
              <w:widowControl w:val="0"/>
              <w:spacing w:line="249" w:lineRule="auto"/>
              <w:rPr>
                <w:rFonts w:ascii="仿宋" w:eastAsia="仿宋" w:hAnsi="仿宋" w:cs="仿宋"/>
                <w:sz w:val="23"/>
                <w:szCs w:val="23"/>
              </w:rPr>
            </w:pPr>
          </w:p>
          <w:p w14:paraId="604C9F3D" w14:textId="77777777" w:rsidR="00F97310" w:rsidRDefault="00F97310" w:rsidP="00563D44">
            <w:pPr>
              <w:widowControl w:val="0"/>
              <w:spacing w:line="249" w:lineRule="auto"/>
              <w:rPr>
                <w:rFonts w:ascii="仿宋" w:eastAsia="仿宋" w:hAnsi="仿宋" w:cs="仿宋"/>
                <w:sz w:val="23"/>
                <w:szCs w:val="23"/>
              </w:rPr>
            </w:pPr>
          </w:p>
          <w:p w14:paraId="7685CD49" w14:textId="77777777" w:rsidR="00F97310" w:rsidRDefault="00F97310" w:rsidP="00563D44">
            <w:pPr>
              <w:widowControl w:val="0"/>
              <w:spacing w:line="249" w:lineRule="auto"/>
              <w:rPr>
                <w:rFonts w:ascii="仿宋" w:eastAsia="仿宋" w:hAnsi="仿宋" w:cs="仿宋"/>
                <w:sz w:val="23"/>
                <w:szCs w:val="23"/>
              </w:rPr>
            </w:pPr>
          </w:p>
          <w:p w14:paraId="06215977" w14:textId="77777777" w:rsidR="00F97310" w:rsidRDefault="00F97310" w:rsidP="00563D44">
            <w:pPr>
              <w:widowControl w:val="0"/>
              <w:spacing w:line="249" w:lineRule="auto"/>
              <w:rPr>
                <w:rFonts w:ascii="仿宋" w:eastAsia="仿宋" w:hAnsi="仿宋" w:cs="仿宋"/>
                <w:sz w:val="23"/>
                <w:szCs w:val="23"/>
              </w:rPr>
            </w:pPr>
          </w:p>
          <w:p w14:paraId="4871EC18" w14:textId="77777777" w:rsidR="00F97310" w:rsidRDefault="00F97310" w:rsidP="00563D44">
            <w:pPr>
              <w:widowControl w:val="0"/>
              <w:spacing w:line="249" w:lineRule="auto"/>
              <w:rPr>
                <w:rFonts w:ascii="仿宋" w:eastAsia="仿宋" w:hAnsi="仿宋" w:cs="仿宋"/>
                <w:sz w:val="23"/>
                <w:szCs w:val="23"/>
              </w:rPr>
            </w:pPr>
          </w:p>
          <w:p w14:paraId="557B2198" w14:textId="77777777" w:rsidR="00F97310" w:rsidRDefault="00F97310" w:rsidP="00563D44">
            <w:pPr>
              <w:widowControl w:val="0"/>
              <w:spacing w:line="249" w:lineRule="auto"/>
              <w:rPr>
                <w:rFonts w:ascii="仿宋" w:eastAsia="仿宋" w:hAnsi="仿宋" w:cs="仿宋"/>
                <w:sz w:val="23"/>
                <w:szCs w:val="23"/>
              </w:rPr>
            </w:pPr>
          </w:p>
          <w:p w14:paraId="6FC4ABFE" w14:textId="77777777" w:rsidR="00F97310" w:rsidRDefault="00DE3C50" w:rsidP="00563D44">
            <w:pPr>
              <w:widowControl w:val="0"/>
              <w:spacing w:before="91" w:line="277" w:lineRule="auto"/>
              <w:ind w:left="353" w:right="151" w:hanging="213"/>
              <w:rPr>
                <w:rFonts w:ascii="仿宋" w:eastAsia="仿宋" w:hAnsi="仿宋" w:cs="仿宋"/>
                <w:sz w:val="23"/>
                <w:szCs w:val="23"/>
              </w:rPr>
            </w:pPr>
            <w:r>
              <w:rPr>
                <w:rFonts w:ascii="仿宋" w:eastAsia="仿宋" w:hAnsi="仿宋" w:cs="仿宋" w:hint="eastAsia"/>
                <w:spacing w:val="-7"/>
                <w:sz w:val="23"/>
                <w:szCs w:val="23"/>
              </w:rPr>
              <w:t>3</w:t>
            </w:r>
            <w:r>
              <w:rPr>
                <w:rFonts w:ascii="仿宋" w:eastAsia="仿宋" w:hAnsi="仿宋" w:cs="仿宋" w:hint="eastAsia"/>
                <w:spacing w:val="-6"/>
                <w:sz w:val="23"/>
                <w:szCs w:val="23"/>
              </w:rPr>
              <w:t>0.00</w:t>
            </w:r>
            <w:r>
              <w:rPr>
                <w:rFonts w:ascii="仿宋" w:eastAsia="仿宋" w:hAnsi="仿宋" w:cs="仿宋" w:hint="eastAsia"/>
                <w:sz w:val="23"/>
                <w:szCs w:val="23"/>
              </w:rPr>
              <w:t xml:space="preserve"> 分</w:t>
            </w:r>
          </w:p>
        </w:tc>
      </w:tr>
    </w:tbl>
    <w:p w14:paraId="173FA951" w14:textId="77777777" w:rsidR="00F97310" w:rsidRDefault="00F97310" w:rsidP="00563D44">
      <w:pPr>
        <w:widowControl w:val="0"/>
        <w:spacing w:line="132" w:lineRule="exact"/>
        <w:rPr>
          <w:rFonts w:ascii="仿宋" w:eastAsia="仿宋" w:hAnsi="仿宋" w:cs="仿宋"/>
          <w:sz w:val="23"/>
          <w:szCs w:val="23"/>
        </w:rPr>
      </w:pPr>
    </w:p>
    <w:p w14:paraId="004F4F9D" w14:textId="77777777" w:rsidR="00F97310" w:rsidRDefault="00F97310" w:rsidP="00563D44">
      <w:pPr>
        <w:widowControl w:val="0"/>
        <w:sectPr w:rsidR="00F97310">
          <w:footerReference w:type="default" r:id="rId8"/>
          <w:pgSz w:w="11906" w:h="16839"/>
          <w:pgMar w:top="1356" w:right="1336" w:bottom="1478" w:left="1336" w:header="0" w:footer="1201" w:gutter="0"/>
          <w:cols w:space="720"/>
        </w:sectPr>
      </w:pPr>
    </w:p>
    <w:tbl>
      <w:tblPr>
        <w:tblStyle w:val="TableNormal"/>
        <w:tblW w:w="922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557"/>
        <w:gridCol w:w="5889"/>
        <w:gridCol w:w="824"/>
        <w:gridCol w:w="966"/>
      </w:tblGrid>
      <w:tr w:rsidR="00F97310" w14:paraId="4A943543" w14:textId="77777777">
        <w:trPr>
          <w:trHeight w:val="809"/>
        </w:trPr>
        <w:tc>
          <w:tcPr>
            <w:tcW w:w="1549" w:type="dxa"/>
            <w:gridSpan w:val="2"/>
          </w:tcPr>
          <w:p w14:paraId="7DADDC93" w14:textId="77777777" w:rsidR="00F97310" w:rsidRDefault="00DE3C50" w:rsidP="00563D44">
            <w:pPr>
              <w:widowControl w:val="0"/>
              <w:spacing w:before="283" w:line="222" w:lineRule="auto"/>
              <w:ind w:left="501"/>
              <w:rPr>
                <w:rFonts w:ascii="黑体" w:eastAsia="黑体" w:hAnsi="黑体" w:cs="黑体"/>
                <w:sz w:val="24"/>
                <w:szCs w:val="24"/>
              </w:rPr>
            </w:pPr>
            <w:r>
              <w:rPr>
                <w:rFonts w:ascii="黑体" w:eastAsia="黑体" w:hAnsi="黑体" w:cs="黑体" w:hint="eastAsia"/>
                <w:spacing w:val="-4"/>
                <w:sz w:val="24"/>
                <w:szCs w:val="24"/>
              </w:rPr>
              <w:lastRenderedPageBreak/>
              <w:t>模</w:t>
            </w:r>
            <w:r>
              <w:rPr>
                <w:rFonts w:ascii="黑体" w:eastAsia="黑体" w:hAnsi="黑体" w:cs="黑体" w:hint="eastAsia"/>
                <w:spacing w:val="-3"/>
                <w:sz w:val="24"/>
                <w:szCs w:val="24"/>
              </w:rPr>
              <w:t>块</w:t>
            </w:r>
          </w:p>
        </w:tc>
        <w:tc>
          <w:tcPr>
            <w:tcW w:w="5889" w:type="dxa"/>
          </w:tcPr>
          <w:p w14:paraId="11F3E97E" w14:textId="77777777" w:rsidR="00F97310" w:rsidRDefault="00DE3C50" w:rsidP="00563D44">
            <w:pPr>
              <w:widowControl w:val="0"/>
              <w:spacing w:before="283" w:line="223" w:lineRule="auto"/>
              <w:ind w:left="2398"/>
              <w:rPr>
                <w:rFonts w:ascii="黑体" w:eastAsia="黑体" w:hAnsi="黑体" w:cs="黑体"/>
                <w:sz w:val="24"/>
                <w:szCs w:val="24"/>
              </w:rPr>
            </w:pPr>
            <w:r>
              <w:rPr>
                <w:rFonts w:ascii="黑体" w:eastAsia="黑体" w:hAnsi="黑体" w:cs="黑体" w:hint="eastAsia"/>
                <w:spacing w:val="-6"/>
                <w:sz w:val="24"/>
                <w:szCs w:val="24"/>
              </w:rPr>
              <w:t>主</w:t>
            </w:r>
            <w:r>
              <w:rPr>
                <w:rFonts w:ascii="黑体" w:eastAsia="黑体" w:hAnsi="黑体" w:cs="黑体" w:hint="eastAsia"/>
                <w:spacing w:val="-3"/>
                <w:sz w:val="24"/>
                <w:szCs w:val="24"/>
              </w:rPr>
              <w:t>要内容</w:t>
            </w:r>
          </w:p>
        </w:tc>
        <w:tc>
          <w:tcPr>
            <w:tcW w:w="824" w:type="dxa"/>
          </w:tcPr>
          <w:p w14:paraId="555152D3" w14:textId="77777777" w:rsidR="00F97310" w:rsidRDefault="00DE3C50" w:rsidP="00563D44">
            <w:pPr>
              <w:widowControl w:val="0"/>
              <w:spacing w:before="84" w:line="239" w:lineRule="auto"/>
              <w:ind w:left="150" w:right="127" w:firstLine="4"/>
              <w:rPr>
                <w:rFonts w:ascii="黑体" w:eastAsia="黑体" w:hAnsi="黑体" w:cs="黑体"/>
                <w:sz w:val="24"/>
                <w:szCs w:val="24"/>
              </w:rPr>
            </w:pPr>
            <w:r>
              <w:rPr>
                <w:rFonts w:ascii="黑体" w:eastAsia="黑体" w:hAnsi="黑体" w:cs="黑体" w:hint="eastAsia"/>
                <w:spacing w:val="-13"/>
                <w:sz w:val="24"/>
                <w:szCs w:val="24"/>
              </w:rPr>
              <w:t>比</w:t>
            </w:r>
            <w:r>
              <w:rPr>
                <w:rFonts w:ascii="黑体" w:eastAsia="黑体" w:hAnsi="黑体" w:cs="黑体" w:hint="eastAsia"/>
                <w:spacing w:val="-11"/>
                <w:sz w:val="24"/>
                <w:szCs w:val="24"/>
              </w:rPr>
              <w:t>赛</w:t>
            </w:r>
            <w:r>
              <w:rPr>
                <w:rFonts w:ascii="黑体" w:eastAsia="黑体" w:hAnsi="黑体" w:cs="黑体" w:hint="eastAsia"/>
                <w:sz w:val="24"/>
                <w:szCs w:val="24"/>
              </w:rPr>
              <w:t xml:space="preserve"> </w:t>
            </w:r>
            <w:r>
              <w:rPr>
                <w:rFonts w:ascii="黑体" w:eastAsia="黑体" w:hAnsi="黑体" w:cs="黑体" w:hint="eastAsia"/>
                <w:spacing w:val="-10"/>
                <w:sz w:val="24"/>
                <w:szCs w:val="24"/>
              </w:rPr>
              <w:t>时</w:t>
            </w:r>
            <w:r>
              <w:rPr>
                <w:rFonts w:ascii="黑体" w:eastAsia="黑体" w:hAnsi="黑体" w:cs="黑体" w:hint="eastAsia"/>
                <w:spacing w:val="-9"/>
                <w:sz w:val="24"/>
                <w:szCs w:val="24"/>
              </w:rPr>
              <w:t>长</w:t>
            </w:r>
          </w:p>
        </w:tc>
        <w:tc>
          <w:tcPr>
            <w:tcW w:w="966" w:type="dxa"/>
          </w:tcPr>
          <w:p w14:paraId="2BE35081" w14:textId="77777777" w:rsidR="00F97310" w:rsidRDefault="00DE3C50" w:rsidP="00563D44">
            <w:pPr>
              <w:widowControl w:val="0"/>
              <w:spacing w:before="283" w:line="223" w:lineRule="auto"/>
              <w:ind w:left="218"/>
              <w:rPr>
                <w:rFonts w:ascii="黑体" w:eastAsia="黑体" w:hAnsi="黑体" w:cs="黑体"/>
                <w:sz w:val="24"/>
                <w:szCs w:val="24"/>
              </w:rPr>
            </w:pPr>
            <w:r>
              <w:rPr>
                <w:rFonts w:ascii="黑体" w:eastAsia="黑体" w:hAnsi="黑体" w:cs="黑体" w:hint="eastAsia"/>
                <w:spacing w:val="-8"/>
                <w:sz w:val="24"/>
                <w:szCs w:val="24"/>
              </w:rPr>
              <w:t>分值</w:t>
            </w:r>
          </w:p>
        </w:tc>
      </w:tr>
      <w:tr w:rsidR="00F97310" w14:paraId="100BA859" w14:textId="77777777">
        <w:trPr>
          <w:trHeight w:val="12803"/>
        </w:trPr>
        <w:tc>
          <w:tcPr>
            <w:tcW w:w="992" w:type="dxa"/>
          </w:tcPr>
          <w:p w14:paraId="32CC215C" w14:textId="77777777" w:rsidR="00F97310" w:rsidRDefault="00F97310" w:rsidP="00563D44">
            <w:pPr>
              <w:widowControl w:val="0"/>
              <w:rPr>
                <w:rFonts w:ascii="仿宋" w:eastAsia="仿宋" w:hAnsi="仿宋" w:cs="仿宋"/>
                <w:sz w:val="23"/>
                <w:szCs w:val="23"/>
              </w:rPr>
            </w:pPr>
          </w:p>
        </w:tc>
        <w:tc>
          <w:tcPr>
            <w:tcW w:w="557" w:type="dxa"/>
          </w:tcPr>
          <w:p w14:paraId="5C288DFA" w14:textId="77777777" w:rsidR="00F97310" w:rsidRDefault="00F97310" w:rsidP="00563D44">
            <w:pPr>
              <w:widowControl w:val="0"/>
              <w:rPr>
                <w:rFonts w:ascii="仿宋" w:eastAsia="仿宋" w:hAnsi="仿宋" w:cs="仿宋"/>
                <w:sz w:val="23"/>
                <w:szCs w:val="23"/>
              </w:rPr>
            </w:pPr>
          </w:p>
        </w:tc>
        <w:tc>
          <w:tcPr>
            <w:tcW w:w="5889" w:type="dxa"/>
          </w:tcPr>
          <w:p w14:paraId="1ADB9B92" w14:textId="77777777" w:rsidR="00F97310" w:rsidRDefault="00DE3C50" w:rsidP="00563D44">
            <w:pPr>
              <w:widowControl w:val="0"/>
              <w:spacing w:before="7" w:line="263" w:lineRule="auto"/>
              <w:ind w:left="116" w:right="27" w:firstLine="580"/>
              <w:jc w:val="both"/>
              <w:rPr>
                <w:rFonts w:ascii="仿宋" w:eastAsia="仿宋" w:hAnsi="仿宋" w:cs="仿宋"/>
                <w:sz w:val="23"/>
                <w:szCs w:val="23"/>
              </w:rPr>
            </w:pPr>
            <w:r>
              <w:rPr>
                <w:rFonts w:ascii="仿宋" w:eastAsia="仿宋" w:hAnsi="仿宋" w:cs="仿宋" w:hint="eastAsia"/>
                <w:spacing w:val="-14"/>
                <w:sz w:val="23"/>
                <w:szCs w:val="23"/>
              </w:rPr>
              <w:t>1</w:t>
            </w:r>
            <w:r>
              <w:rPr>
                <w:rFonts w:ascii="仿宋" w:eastAsia="仿宋" w:hAnsi="仿宋" w:cs="仿宋" w:hint="eastAsia"/>
                <w:spacing w:val="-12"/>
                <w:sz w:val="23"/>
                <w:szCs w:val="23"/>
              </w:rPr>
              <w:t>.</w:t>
            </w:r>
            <w:r>
              <w:rPr>
                <w:rFonts w:ascii="仿宋" w:eastAsia="仿宋" w:hAnsi="仿宋" w:cs="仿宋" w:hint="eastAsia"/>
                <w:spacing w:val="-7"/>
                <w:sz w:val="23"/>
                <w:szCs w:val="23"/>
              </w:rPr>
              <w:t>6  融资租赁。通过融资租赁筹资方式，认</w:t>
            </w:r>
            <w:r>
              <w:rPr>
                <w:rFonts w:ascii="仿宋" w:eastAsia="仿宋" w:hAnsi="仿宋" w:cs="仿宋" w:hint="eastAsia"/>
                <w:spacing w:val="4"/>
                <w:sz w:val="23"/>
                <w:szCs w:val="23"/>
              </w:rPr>
              <w:t>知</w:t>
            </w:r>
            <w:r>
              <w:rPr>
                <w:rFonts w:ascii="仿宋" w:eastAsia="仿宋" w:hAnsi="仿宋" w:cs="仿宋" w:hint="eastAsia"/>
                <w:spacing w:val="3"/>
                <w:sz w:val="23"/>
                <w:szCs w:val="23"/>
              </w:rPr>
              <w:t>融资租赁的业务流程，完成项目立项阶段场</w:t>
            </w:r>
            <w:r>
              <w:rPr>
                <w:rFonts w:ascii="仿宋" w:eastAsia="仿宋" w:hAnsi="仿宋" w:cs="仿宋" w:hint="eastAsia"/>
                <w:spacing w:val="8"/>
                <w:sz w:val="23"/>
                <w:szCs w:val="23"/>
              </w:rPr>
              <w:t>景、项</w:t>
            </w:r>
            <w:r>
              <w:rPr>
                <w:rFonts w:ascii="仿宋" w:eastAsia="仿宋" w:hAnsi="仿宋" w:cs="仿宋" w:hint="eastAsia"/>
                <w:spacing w:val="6"/>
                <w:sz w:val="23"/>
                <w:szCs w:val="23"/>
              </w:rPr>
              <w:t>目</w:t>
            </w:r>
            <w:r>
              <w:rPr>
                <w:rFonts w:ascii="仿宋" w:eastAsia="仿宋" w:hAnsi="仿宋" w:cs="仿宋" w:hint="eastAsia"/>
                <w:spacing w:val="4"/>
                <w:sz w:val="23"/>
                <w:szCs w:val="23"/>
              </w:rPr>
              <w:t>审核阶段场景、项目签约阶段场景、</w:t>
            </w:r>
            <w:r>
              <w:rPr>
                <w:rFonts w:ascii="仿宋" w:eastAsia="仿宋" w:hAnsi="仿宋" w:cs="仿宋" w:hint="eastAsia"/>
                <w:spacing w:val="-12"/>
                <w:sz w:val="23"/>
                <w:szCs w:val="23"/>
              </w:rPr>
              <w:t>项目</w:t>
            </w:r>
            <w:r>
              <w:rPr>
                <w:rFonts w:ascii="仿宋" w:eastAsia="仿宋" w:hAnsi="仿宋" w:cs="仿宋" w:hint="eastAsia"/>
                <w:spacing w:val="-9"/>
                <w:sz w:val="23"/>
                <w:szCs w:val="23"/>
              </w:rPr>
              <w:t>实</w:t>
            </w:r>
            <w:r>
              <w:rPr>
                <w:rFonts w:ascii="仿宋" w:eastAsia="仿宋" w:hAnsi="仿宋" w:cs="仿宋" w:hint="eastAsia"/>
                <w:spacing w:val="-6"/>
                <w:sz w:val="23"/>
                <w:szCs w:val="23"/>
              </w:rPr>
              <w:t>施阶段场景的任务。应用融资租赁业务，</w:t>
            </w:r>
            <w:r>
              <w:rPr>
                <w:rFonts w:ascii="仿宋" w:eastAsia="仿宋" w:hAnsi="仿宋" w:cs="仿宋" w:hint="eastAsia"/>
                <w:spacing w:val="-2"/>
                <w:sz w:val="23"/>
                <w:szCs w:val="23"/>
              </w:rPr>
              <w:t>完成项目折</w:t>
            </w:r>
            <w:r>
              <w:rPr>
                <w:rFonts w:ascii="仿宋" w:eastAsia="仿宋" w:hAnsi="仿宋" w:cs="仿宋" w:hint="eastAsia"/>
                <w:spacing w:val="-1"/>
                <w:sz w:val="23"/>
                <w:szCs w:val="23"/>
              </w:rPr>
              <w:t>旧的处理。</w:t>
            </w:r>
          </w:p>
          <w:p w14:paraId="75EBEB28" w14:textId="77777777" w:rsidR="00F97310" w:rsidRDefault="00DE3C50" w:rsidP="00563D44">
            <w:pPr>
              <w:widowControl w:val="0"/>
              <w:spacing w:before="2" w:line="263" w:lineRule="auto"/>
              <w:ind w:left="108" w:right="15" w:firstLine="588"/>
              <w:jc w:val="both"/>
              <w:rPr>
                <w:rFonts w:ascii="仿宋" w:eastAsia="仿宋" w:hAnsi="仿宋" w:cs="仿宋"/>
                <w:sz w:val="23"/>
                <w:szCs w:val="23"/>
              </w:rPr>
            </w:pPr>
            <w:r>
              <w:rPr>
                <w:rFonts w:ascii="仿宋" w:eastAsia="仿宋" w:hAnsi="仿宋" w:cs="仿宋" w:hint="eastAsia"/>
                <w:spacing w:val="-14"/>
                <w:sz w:val="23"/>
                <w:szCs w:val="23"/>
              </w:rPr>
              <w:t>1.</w:t>
            </w:r>
            <w:r>
              <w:rPr>
                <w:rFonts w:ascii="仿宋" w:eastAsia="仿宋" w:hAnsi="仿宋" w:cs="仿宋" w:hint="eastAsia"/>
                <w:spacing w:val="-8"/>
                <w:sz w:val="23"/>
                <w:szCs w:val="23"/>
              </w:rPr>
              <w:t>7</w:t>
            </w:r>
            <w:r>
              <w:rPr>
                <w:rFonts w:ascii="仿宋" w:eastAsia="仿宋" w:hAnsi="仿宋" w:cs="仿宋" w:hint="eastAsia"/>
                <w:spacing w:val="-7"/>
                <w:sz w:val="23"/>
                <w:szCs w:val="23"/>
              </w:rPr>
              <w:t xml:space="preserve">  债券筹资。通过债券筹资方式，分析债</w:t>
            </w:r>
            <w:r>
              <w:rPr>
                <w:rFonts w:ascii="仿宋" w:eastAsia="仿宋" w:hAnsi="仿宋" w:cs="仿宋" w:hint="eastAsia"/>
                <w:spacing w:val="-10"/>
                <w:sz w:val="23"/>
                <w:szCs w:val="23"/>
              </w:rPr>
              <w:t>券筹资</w:t>
            </w:r>
            <w:r>
              <w:rPr>
                <w:rFonts w:ascii="仿宋" w:eastAsia="仿宋" w:hAnsi="仿宋" w:cs="仿宋" w:hint="eastAsia"/>
                <w:spacing w:val="-6"/>
                <w:sz w:val="23"/>
                <w:szCs w:val="23"/>
              </w:rPr>
              <w:t>的</w:t>
            </w:r>
            <w:r>
              <w:rPr>
                <w:rFonts w:ascii="仿宋" w:eastAsia="仿宋" w:hAnsi="仿宋" w:cs="仿宋" w:hint="eastAsia"/>
                <w:spacing w:val="-5"/>
                <w:sz w:val="23"/>
                <w:szCs w:val="23"/>
              </w:rPr>
              <w:t>业务流程，完成债券发行筹备与审核、</w:t>
            </w:r>
            <w:r>
              <w:rPr>
                <w:rFonts w:ascii="仿宋" w:eastAsia="仿宋" w:hAnsi="仿宋" w:cs="仿宋" w:hint="eastAsia"/>
                <w:sz w:val="23"/>
                <w:szCs w:val="23"/>
              </w:rPr>
              <w:t xml:space="preserve"> </w:t>
            </w:r>
            <w:r>
              <w:rPr>
                <w:rFonts w:ascii="仿宋" w:eastAsia="仿宋" w:hAnsi="仿宋" w:cs="仿宋" w:hint="eastAsia"/>
                <w:spacing w:val="6"/>
                <w:sz w:val="23"/>
                <w:szCs w:val="23"/>
              </w:rPr>
              <w:t>债券发</w:t>
            </w:r>
            <w:r>
              <w:rPr>
                <w:rFonts w:ascii="仿宋" w:eastAsia="仿宋" w:hAnsi="仿宋" w:cs="仿宋" w:hint="eastAsia"/>
                <w:spacing w:val="4"/>
                <w:sz w:val="23"/>
                <w:szCs w:val="23"/>
              </w:rPr>
              <w:t>行</w:t>
            </w:r>
            <w:r>
              <w:rPr>
                <w:rFonts w:ascii="仿宋" w:eastAsia="仿宋" w:hAnsi="仿宋" w:cs="仿宋" w:hint="eastAsia"/>
                <w:spacing w:val="3"/>
                <w:sz w:val="23"/>
                <w:szCs w:val="23"/>
              </w:rPr>
              <w:t>与募集、债券本息兑付业务场景的任</w:t>
            </w:r>
            <w:r>
              <w:rPr>
                <w:rFonts w:ascii="仿宋" w:eastAsia="仿宋" w:hAnsi="仿宋" w:cs="仿宋" w:hint="eastAsia"/>
                <w:spacing w:val="-3"/>
                <w:sz w:val="23"/>
                <w:szCs w:val="23"/>
              </w:rPr>
              <w:t>务</w:t>
            </w:r>
            <w:r>
              <w:rPr>
                <w:rFonts w:ascii="仿宋" w:eastAsia="仿宋" w:hAnsi="仿宋" w:cs="仿宋" w:hint="eastAsia"/>
                <w:spacing w:val="-2"/>
                <w:sz w:val="23"/>
                <w:szCs w:val="23"/>
              </w:rPr>
              <w:t>。</w:t>
            </w:r>
          </w:p>
          <w:p w14:paraId="76A9436E" w14:textId="4F73D9E9" w:rsidR="00F97310" w:rsidRDefault="00DE3C50" w:rsidP="00563D44">
            <w:pPr>
              <w:widowControl w:val="0"/>
              <w:spacing w:before="7" w:line="263" w:lineRule="auto"/>
              <w:ind w:left="116" w:right="102" w:firstLine="580"/>
              <w:jc w:val="both"/>
              <w:rPr>
                <w:rFonts w:ascii="仿宋" w:eastAsia="仿宋" w:hAnsi="仿宋" w:cs="仿宋"/>
                <w:sz w:val="23"/>
                <w:szCs w:val="23"/>
              </w:rPr>
            </w:pPr>
            <w:r>
              <w:rPr>
                <w:rFonts w:ascii="仿宋" w:eastAsia="仿宋" w:hAnsi="仿宋" w:cs="仿宋" w:hint="eastAsia"/>
                <w:spacing w:val="-7"/>
                <w:sz w:val="23"/>
                <w:szCs w:val="23"/>
              </w:rPr>
              <w:t>1.8  普通股筹资</w:t>
            </w:r>
            <w:r w:rsidR="00563D44">
              <w:rPr>
                <w:rFonts w:ascii="仿宋" w:eastAsia="仿宋" w:hAnsi="仿宋" w:cs="仿宋" w:hint="eastAsia"/>
                <w:spacing w:val="-7"/>
                <w:sz w:val="23"/>
                <w:szCs w:val="23"/>
              </w:rPr>
              <w:t>（</w:t>
            </w:r>
            <w:r>
              <w:rPr>
                <w:rFonts w:ascii="仿宋" w:eastAsia="仿宋" w:hAnsi="仿宋" w:cs="仿宋" w:hint="eastAsia"/>
                <w:spacing w:val="-7"/>
                <w:sz w:val="23"/>
                <w:szCs w:val="23"/>
              </w:rPr>
              <w:t>定向增发</w:t>
            </w:r>
            <w:r w:rsidR="00563D44">
              <w:rPr>
                <w:rFonts w:ascii="仿宋" w:eastAsia="仿宋" w:hAnsi="仿宋" w:cs="仿宋" w:hint="eastAsia"/>
                <w:spacing w:val="-7"/>
                <w:sz w:val="23"/>
                <w:szCs w:val="23"/>
              </w:rPr>
              <w:t>）</w:t>
            </w:r>
            <w:r>
              <w:rPr>
                <w:rFonts w:ascii="仿宋" w:eastAsia="仿宋" w:hAnsi="仿宋" w:cs="仿宋" w:hint="eastAsia"/>
                <w:spacing w:val="-7"/>
                <w:sz w:val="23"/>
                <w:szCs w:val="23"/>
              </w:rPr>
              <w:t>。通过普通</w:t>
            </w:r>
            <w:r>
              <w:rPr>
                <w:rFonts w:ascii="仿宋" w:eastAsia="仿宋" w:hAnsi="仿宋" w:cs="仿宋" w:hint="eastAsia"/>
                <w:spacing w:val="-5"/>
                <w:sz w:val="23"/>
                <w:szCs w:val="23"/>
              </w:rPr>
              <w:t>股</w:t>
            </w:r>
            <w:r>
              <w:rPr>
                <w:rFonts w:ascii="仿宋" w:eastAsia="仿宋" w:hAnsi="仿宋" w:cs="仿宋" w:hint="eastAsia"/>
                <w:spacing w:val="4"/>
                <w:sz w:val="23"/>
                <w:szCs w:val="23"/>
              </w:rPr>
              <w:t>筹</w:t>
            </w:r>
            <w:r>
              <w:rPr>
                <w:rFonts w:ascii="仿宋" w:eastAsia="仿宋" w:hAnsi="仿宋" w:cs="仿宋" w:hint="eastAsia"/>
                <w:spacing w:val="3"/>
                <w:sz w:val="23"/>
                <w:szCs w:val="23"/>
              </w:rPr>
              <w:t>资方式，认知普通股筹资的业务流程，完成</w:t>
            </w:r>
            <w:r>
              <w:rPr>
                <w:rFonts w:ascii="仿宋" w:eastAsia="仿宋" w:hAnsi="仿宋" w:cs="仿宋" w:hint="eastAsia"/>
                <w:spacing w:val="4"/>
                <w:sz w:val="23"/>
                <w:szCs w:val="23"/>
              </w:rPr>
              <w:t>定</w:t>
            </w:r>
            <w:r>
              <w:rPr>
                <w:rFonts w:ascii="仿宋" w:eastAsia="仿宋" w:hAnsi="仿宋" w:cs="仿宋" w:hint="eastAsia"/>
                <w:spacing w:val="3"/>
                <w:sz w:val="23"/>
                <w:szCs w:val="23"/>
              </w:rPr>
              <w:t>向增发融资准备与方案场景、定向增发融资</w:t>
            </w:r>
            <w:r>
              <w:rPr>
                <w:rFonts w:ascii="仿宋" w:eastAsia="仿宋" w:hAnsi="仿宋" w:cs="仿宋" w:hint="eastAsia"/>
                <w:spacing w:val="4"/>
                <w:sz w:val="23"/>
                <w:szCs w:val="23"/>
              </w:rPr>
              <w:t>申</w:t>
            </w:r>
            <w:r>
              <w:rPr>
                <w:rFonts w:ascii="仿宋" w:eastAsia="仿宋" w:hAnsi="仿宋" w:cs="仿宋" w:hint="eastAsia"/>
                <w:spacing w:val="3"/>
                <w:sz w:val="23"/>
                <w:szCs w:val="23"/>
              </w:rPr>
              <w:t>请与批复场景、定向增发融资发行与结果场</w:t>
            </w:r>
            <w:r>
              <w:rPr>
                <w:rFonts w:ascii="仿宋" w:eastAsia="仿宋" w:hAnsi="仿宋" w:cs="仿宋" w:hint="eastAsia"/>
                <w:spacing w:val="-4"/>
                <w:sz w:val="23"/>
                <w:szCs w:val="23"/>
              </w:rPr>
              <w:t>景的</w:t>
            </w:r>
            <w:r>
              <w:rPr>
                <w:rFonts w:ascii="仿宋" w:eastAsia="仿宋" w:hAnsi="仿宋" w:cs="仿宋" w:hint="eastAsia"/>
                <w:spacing w:val="-2"/>
                <w:sz w:val="23"/>
                <w:szCs w:val="23"/>
              </w:rPr>
              <w:t>任务。</w:t>
            </w:r>
          </w:p>
          <w:p w14:paraId="568CD45C" w14:textId="77777777" w:rsidR="00F97310" w:rsidRDefault="00DE3C50" w:rsidP="00563D44">
            <w:pPr>
              <w:widowControl w:val="0"/>
              <w:spacing w:before="2" w:line="237" w:lineRule="auto"/>
              <w:ind w:left="125" w:right="105" w:firstLine="571"/>
              <w:jc w:val="both"/>
              <w:rPr>
                <w:rFonts w:ascii="仿宋" w:eastAsia="仿宋" w:hAnsi="仿宋" w:cs="仿宋"/>
                <w:spacing w:val="-1"/>
                <w:sz w:val="23"/>
                <w:szCs w:val="23"/>
              </w:rPr>
            </w:pPr>
            <w:r>
              <w:rPr>
                <w:rFonts w:ascii="仿宋" w:eastAsia="仿宋" w:hAnsi="仿宋" w:cs="仿宋" w:hint="eastAsia"/>
                <w:spacing w:val="-14"/>
                <w:sz w:val="23"/>
                <w:szCs w:val="23"/>
              </w:rPr>
              <w:t>1.</w:t>
            </w:r>
            <w:r>
              <w:rPr>
                <w:rFonts w:ascii="仿宋" w:eastAsia="仿宋" w:hAnsi="仿宋" w:cs="仿宋" w:hint="eastAsia"/>
                <w:spacing w:val="-8"/>
                <w:sz w:val="23"/>
                <w:szCs w:val="23"/>
              </w:rPr>
              <w:t>9</w:t>
            </w:r>
            <w:r>
              <w:rPr>
                <w:rFonts w:ascii="仿宋" w:eastAsia="仿宋" w:hAnsi="仿宋" w:cs="仿宋" w:hint="eastAsia"/>
                <w:spacing w:val="-7"/>
                <w:sz w:val="23"/>
                <w:szCs w:val="23"/>
              </w:rPr>
              <w:t xml:space="preserve">  筹资考核。通过筹资考核方式，完成筹</w:t>
            </w:r>
            <w:r>
              <w:rPr>
                <w:rFonts w:ascii="仿宋" w:eastAsia="仿宋" w:hAnsi="仿宋" w:cs="仿宋" w:hint="eastAsia"/>
                <w:spacing w:val="-2"/>
                <w:sz w:val="23"/>
                <w:szCs w:val="23"/>
              </w:rPr>
              <w:t>资考核方案和筹</w:t>
            </w:r>
            <w:r>
              <w:rPr>
                <w:rFonts w:ascii="仿宋" w:eastAsia="仿宋" w:hAnsi="仿宋" w:cs="仿宋" w:hint="eastAsia"/>
                <w:spacing w:val="-1"/>
                <w:sz w:val="23"/>
                <w:szCs w:val="23"/>
              </w:rPr>
              <w:t>资绩效考核的任务。</w:t>
            </w:r>
          </w:p>
          <w:p w14:paraId="73BBC1EF"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2.投资业财税融合数字化场景大数据应用技能</w:t>
            </w:r>
          </w:p>
          <w:p w14:paraId="050BD8FA" w14:textId="42F9FDE6"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 1 固定资产投资。通过固定资产投资</w:t>
            </w:r>
            <w:r w:rsidR="00563D44">
              <w:rPr>
                <w:rFonts w:ascii="仿宋" w:eastAsia="仿宋" w:hAnsi="仿宋" w:cs="仿宋"/>
                <w:spacing w:val="3"/>
                <w:sz w:val="23"/>
                <w:szCs w:val="23"/>
              </w:rPr>
              <w:t>（</w:t>
            </w:r>
            <w:r>
              <w:rPr>
                <w:rFonts w:ascii="仿宋" w:eastAsia="仿宋" w:hAnsi="仿宋" w:cs="仿宋"/>
                <w:spacing w:val="3"/>
                <w:sz w:val="23"/>
                <w:szCs w:val="23"/>
              </w:rPr>
              <w:t xml:space="preserve">技改项目 </w:t>
            </w:r>
            <w:r w:rsidR="00563D44">
              <w:rPr>
                <w:rFonts w:ascii="仿宋" w:eastAsia="仿宋" w:hAnsi="仿宋" w:cs="仿宋"/>
                <w:spacing w:val="3"/>
                <w:sz w:val="23"/>
                <w:szCs w:val="23"/>
              </w:rPr>
              <w:t>）</w:t>
            </w:r>
            <w:r>
              <w:rPr>
                <w:rFonts w:ascii="仿宋" w:eastAsia="仿宋" w:hAnsi="仿宋" w:cs="仿宋"/>
                <w:spacing w:val="3"/>
                <w:sz w:val="23"/>
                <w:szCs w:val="23"/>
              </w:rPr>
              <w:t xml:space="preserve"> ，结合企业的筹资规模，平衡资金的来源与资金使用，测算不同方案的净现值、年 金净流量、现值指数、内含报酬率和回收期，并进行比较，确定最优方案，以恢复或改善企业的生产能力。通过固定资产投资</w:t>
            </w:r>
            <w:r w:rsidR="00563D44">
              <w:rPr>
                <w:rFonts w:ascii="仿宋" w:eastAsia="仿宋" w:hAnsi="仿宋" w:cs="仿宋"/>
                <w:spacing w:val="3"/>
                <w:sz w:val="23"/>
                <w:szCs w:val="23"/>
              </w:rPr>
              <w:t>（</w:t>
            </w:r>
            <w:r>
              <w:rPr>
                <w:rFonts w:ascii="仿宋" w:eastAsia="仿宋" w:hAnsi="仿宋" w:cs="仿宋"/>
                <w:spacing w:val="3"/>
                <w:sz w:val="23"/>
                <w:szCs w:val="23"/>
              </w:rPr>
              <w:t>新项目投资</w:t>
            </w:r>
            <w:r w:rsidR="00563D44">
              <w:rPr>
                <w:rFonts w:ascii="仿宋" w:eastAsia="仿宋" w:hAnsi="仿宋" w:cs="仿宋"/>
                <w:spacing w:val="3"/>
                <w:sz w:val="23"/>
                <w:szCs w:val="23"/>
              </w:rPr>
              <w:t>）</w:t>
            </w:r>
            <w:r>
              <w:rPr>
                <w:rFonts w:ascii="仿宋" w:eastAsia="仿宋" w:hAnsi="仿宋" w:cs="仿宋"/>
                <w:spacing w:val="3"/>
                <w:sz w:val="23"/>
                <w:szCs w:val="23"/>
              </w:rPr>
              <w:t>，结合企业的筹资规模，平衡资金的来源与资金使用，测算新项目投资的净现值、内含报酬率，确定投资项目可行性，以新增企业的生产能力。根据企业的实际需要，确定房产、车辆的投资计划。实施签订合同、申请付款，取得增值税、契税、车船税、车辆购置税等相 关业务单据，完成相关账务处理，以提高企业 资产配置的合理性。</w:t>
            </w:r>
          </w:p>
          <w:p w14:paraId="328F98B5"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2.2 土地投资。通过对土地市场进行调研，结合企业的实际情况，完成土地投资项目立项任务，组织投资项目的实施并完成投资办证的任务，以提高企业资产配置的合理性。</w:t>
            </w:r>
          </w:p>
          <w:p w14:paraId="49E21FD6"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2.3 股权投资。通过长期股权投资，结合企 业的筹资规模，配合企业对资金的需求，调剂现金余缺，使现金余额达到合理水平。应用金融资产的相关理论知识，利用大数据进行综合分析，判断长期股权投资的可行性并进行后续计量，以实现企业对被投资公司的控制目的。</w:t>
            </w:r>
          </w:p>
          <w:p w14:paraId="02EC248B" w14:textId="77777777" w:rsidR="00F97310" w:rsidRDefault="00DE3C50" w:rsidP="00563D44">
            <w:pPr>
              <w:pStyle w:val="a4"/>
              <w:widowControl w:val="0"/>
              <w:ind w:firstLineChars="200" w:firstLine="466"/>
              <w:rPr>
                <w:lang w:eastAsia="zh-CN"/>
              </w:rPr>
            </w:pPr>
            <w:r>
              <w:rPr>
                <w:spacing w:val="3"/>
                <w:sz w:val="23"/>
                <w:szCs w:val="23"/>
                <w:lang w:eastAsia="zh-CN"/>
              </w:rPr>
              <w:t>2.4 短期投资。通过短期投资，结合企业的筹资规模，配合企业对资金的需求，调剂现金余缺，使现金余额达到合理水平。应用金融资产的相关理论知识，利用大数据进行综合分析，判断短期投资的可行性并进行后续计量，以实现企业获取股利收入或买卖差价的目的。</w:t>
            </w:r>
          </w:p>
        </w:tc>
        <w:tc>
          <w:tcPr>
            <w:tcW w:w="824" w:type="dxa"/>
          </w:tcPr>
          <w:p w14:paraId="3842AD22" w14:textId="77777777" w:rsidR="00F97310" w:rsidRDefault="00F97310" w:rsidP="00563D44">
            <w:pPr>
              <w:widowControl w:val="0"/>
              <w:rPr>
                <w:rFonts w:ascii="仿宋" w:eastAsia="仿宋" w:hAnsi="仿宋" w:cs="仿宋"/>
                <w:sz w:val="23"/>
                <w:szCs w:val="23"/>
              </w:rPr>
            </w:pPr>
          </w:p>
        </w:tc>
        <w:tc>
          <w:tcPr>
            <w:tcW w:w="966" w:type="dxa"/>
          </w:tcPr>
          <w:p w14:paraId="70F8B383" w14:textId="77777777" w:rsidR="00F97310" w:rsidRDefault="00F97310" w:rsidP="00563D44">
            <w:pPr>
              <w:widowControl w:val="0"/>
              <w:rPr>
                <w:rFonts w:ascii="仿宋" w:eastAsia="仿宋" w:hAnsi="仿宋" w:cs="仿宋"/>
                <w:sz w:val="23"/>
                <w:szCs w:val="23"/>
              </w:rPr>
            </w:pPr>
          </w:p>
        </w:tc>
      </w:tr>
    </w:tbl>
    <w:p w14:paraId="2A460645" w14:textId="77777777" w:rsidR="00F97310" w:rsidRDefault="00F97310" w:rsidP="00563D44">
      <w:pPr>
        <w:widowControl w:val="0"/>
        <w:rPr>
          <w:rFonts w:ascii="仿宋" w:eastAsia="仿宋" w:hAnsi="仿宋" w:cs="仿宋"/>
          <w:sz w:val="23"/>
          <w:szCs w:val="23"/>
        </w:rPr>
      </w:pPr>
    </w:p>
    <w:p w14:paraId="5B6B57C9" w14:textId="77777777" w:rsidR="00F97310" w:rsidRDefault="00F97310" w:rsidP="00563D44">
      <w:pPr>
        <w:widowControl w:val="0"/>
        <w:sectPr w:rsidR="00F97310">
          <w:footerReference w:type="default" r:id="rId9"/>
          <w:pgSz w:w="11906" w:h="16839"/>
          <w:pgMar w:top="1240" w:right="1336" w:bottom="1478" w:left="1336" w:header="0" w:footer="1201" w:gutter="0"/>
          <w:cols w:space="720"/>
        </w:sectPr>
      </w:pPr>
    </w:p>
    <w:tbl>
      <w:tblPr>
        <w:tblStyle w:val="TableNormal"/>
        <w:tblW w:w="922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566"/>
        <w:gridCol w:w="5880"/>
        <w:gridCol w:w="824"/>
        <w:gridCol w:w="966"/>
      </w:tblGrid>
      <w:tr w:rsidR="00F97310" w14:paraId="65325DAC" w14:textId="77777777">
        <w:trPr>
          <w:trHeight w:val="809"/>
        </w:trPr>
        <w:tc>
          <w:tcPr>
            <w:tcW w:w="1558" w:type="dxa"/>
            <w:gridSpan w:val="2"/>
          </w:tcPr>
          <w:p w14:paraId="4013A83D" w14:textId="77777777" w:rsidR="00F97310" w:rsidRDefault="00DE3C50" w:rsidP="00563D44">
            <w:pPr>
              <w:widowControl w:val="0"/>
              <w:spacing w:before="283" w:line="222" w:lineRule="auto"/>
              <w:ind w:left="501"/>
              <w:rPr>
                <w:rFonts w:ascii="黑体" w:eastAsia="黑体" w:hAnsi="黑体" w:cs="黑体"/>
                <w:sz w:val="24"/>
                <w:szCs w:val="24"/>
              </w:rPr>
            </w:pPr>
            <w:r>
              <w:rPr>
                <w:rFonts w:ascii="黑体" w:eastAsia="黑体" w:hAnsi="黑体" w:cs="黑体"/>
                <w:spacing w:val="-4"/>
                <w:sz w:val="24"/>
                <w:szCs w:val="24"/>
              </w:rPr>
              <w:lastRenderedPageBreak/>
              <w:t>模</w:t>
            </w:r>
            <w:r>
              <w:rPr>
                <w:rFonts w:ascii="黑体" w:eastAsia="黑体" w:hAnsi="黑体" w:cs="黑体"/>
                <w:spacing w:val="-3"/>
                <w:sz w:val="24"/>
                <w:szCs w:val="24"/>
              </w:rPr>
              <w:t>块</w:t>
            </w:r>
          </w:p>
        </w:tc>
        <w:tc>
          <w:tcPr>
            <w:tcW w:w="5880" w:type="dxa"/>
          </w:tcPr>
          <w:p w14:paraId="4D2A0D6B" w14:textId="77777777" w:rsidR="00F97310" w:rsidRDefault="00DE3C50" w:rsidP="00563D44">
            <w:pPr>
              <w:widowControl w:val="0"/>
              <w:spacing w:before="283" w:line="223" w:lineRule="auto"/>
              <w:ind w:left="2398"/>
              <w:rPr>
                <w:rFonts w:ascii="黑体" w:eastAsia="黑体" w:hAnsi="黑体" w:cs="黑体"/>
                <w:sz w:val="24"/>
                <w:szCs w:val="24"/>
              </w:rPr>
            </w:pPr>
            <w:r>
              <w:rPr>
                <w:rFonts w:ascii="黑体" w:eastAsia="黑体" w:hAnsi="黑体" w:cs="黑体"/>
                <w:spacing w:val="-6"/>
                <w:sz w:val="24"/>
                <w:szCs w:val="24"/>
              </w:rPr>
              <w:t>主</w:t>
            </w:r>
            <w:r>
              <w:rPr>
                <w:rFonts w:ascii="黑体" w:eastAsia="黑体" w:hAnsi="黑体" w:cs="黑体"/>
                <w:spacing w:val="-3"/>
                <w:sz w:val="24"/>
                <w:szCs w:val="24"/>
              </w:rPr>
              <w:t>要内容</w:t>
            </w:r>
          </w:p>
        </w:tc>
        <w:tc>
          <w:tcPr>
            <w:tcW w:w="824" w:type="dxa"/>
          </w:tcPr>
          <w:p w14:paraId="615192DE" w14:textId="77777777" w:rsidR="00F97310" w:rsidRDefault="00DE3C50" w:rsidP="00563D44">
            <w:pPr>
              <w:widowControl w:val="0"/>
              <w:spacing w:before="84" w:line="239" w:lineRule="auto"/>
              <w:ind w:left="150" w:right="127" w:firstLine="4"/>
              <w:rPr>
                <w:rFonts w:ascii="黑体" w:eastAsia="黑体" w:hAnsi="黑体" w:cs="黑体"/>
                <w:sz w:val="24"/>
                <w:szCs w:val="24"/>
              </w:rPr>
            </w:pPr>
            <w:r>
              <w:rPr>
                <w:rFonts w:ascii="黑体" w:eastAsia="黑体" w:hAnsi="黑体" w:cs="黑体"/>
                <w:spacing w:val="-13"/>
                <w:sz w:val="24"/>
                <w:szCs w:val="24"/>
              </w:rPr>
              <w:t>比</w:t>
            </w:r>
            <w:r>
              <w:rPr>
                <w:rFonts w:ascii="黑体" w:eastAsia="黑体" w:hAnsi="黑体" w:cs="黑体"/>
                <w:spacing w:val="-11"/>
                <w:sz w:val="24"/>
                <w:szCs w:val="24"/>
              </w:rPr>
              <w:t>赛</w:t>
            </w:r>
            <w:r>
              <w:rPr>
                <w:rFonts w:ascii="黑体" w:eastAsia="黑体" w:hAnsi="黑体" w:cs="黑体"/>
                <w:sz w:val="24"/>
                <w:szCs w:val="24"/>
              </w:rPr>
              <w:t xml:space="preserve"> </w:t>
            </w:r>
            <w:r>
              <w:rPr>
                <w:rFonts w:ascii="黑体" w:eastAsia="黑体" w:hAnsi="黑体" w:cs="黑体"/>
                <w:spacing w:val="-10"/>
                <w:sz w:val="24"/>
                <w:szCs w:val="24"/>
              </w:rPr>
              <w:t>时</w:t>
            </w:r>
            <w:r>
              <w:rPr>
                <w:rFonts w:ascii="黑体" w:eastAsia="黑体" w:hAnsi="黑体" w:cs="黑体"/>
                <w:spacing w:val="-9"/>
                <w:sz w:val="24"/>
                <w:szCs w:val="24"/>
              </w:rPr>
              <w:t>长</w:t>
            </w:r>
          </w:p>
        </w:tc>
        <w:tc>
          <w:tcPr>
            <w:tcW w:w="966" w:type="dxa"/>
          </w:tcPr>
          <w:p w14:paraId="117C360D" w14:textId="77777777" w:rsidR="00F97310" w:rsidRDefault="00DE3C50" w:rsidP="00563D44">
            <w:pPr>
              <w:widowControl w:val="0"/>
              <w:spacing w:before="283" w:line="223" w:lineRule="auto"/>
              <w:ind w:left="218"/>
              <w:rPr>
                <w:rFonts w:ascii="黑体" w:eastAsia="黑体" w:hAnsi="黑体" w:cs="黑体"/>
                <w:sz w:val="24"/>
                <w:szCs w:val="24"/>
              </w:rPr>
            </w:pPr>
            <w:r>
              <w:rPr>
                <w:rFonts w:ascii="黑体" w:eastAsia="黑体" w:hAnsi="黑体" w:cs="黑体"/>
                <w:spacing w:val="-8"/>
                <w:sz w:val="24"/>
                <w:szCs w:val="24"/>
              </w:rPr>
              <w:t>分值</w:t>
            </w:r>
          </w:p>
        </w:tc>
      </w:tr>
      <w:tr w:rsidR="00F97310" w14:paraId="565ED39C" w14:textId="77777777">
        <w:trPr>
          <w:trHeight w:val="13115"/>
        </w:trPr>
        <w:tc>
          <w:tcPr>
            <w:tcW w:w="992" w:type="dxa"/>
          </w:tcPr>
          <w:p w14:paraId="58407E3A" w14:textId="77777777" w:rsidR="00F97310" w:rsidRDefault="00F97310" w:rsidP="00563D44">
            <w:pPr>
              <w:widowControl w:val="0"/>
              <w:rPr>
                <w:sz w:val="23"/>
                <w:szCs w:val="23"/>
              </w:rPr>
            </w:pPr>
          </w:p>
          <w:p w14:paraId="3D3762BE" w14:textId="77777777" w:rsidR="00F97310" w:rsidRDefault="00F97310" w:rsidP="00563D44">
            <w:pPr>
              <w:widowControl w:val="0"/>
            </w:pPr>
          </w:p>
          <w:p w14:paraId="10D3ED8A" w14:textId="77777777" w:rsidR="00F97310" w:rsidRDefault="00F97310" w:rsidP="00563D44">
            <w:pPr>
              <w:widowControl w:val="0"/>
            </w:pPr>
          </w:p>
          <w:p w14:paraId="2D4C8ACB" w14:textId="77777777" w:rsidR="00F97310" w:rsidRDefault="00F97310" w:rsidP="00563D44">
            <w:pPr>
              <w:widowControl w:val="0"/>
            </w:pPr>
          </w:p>
          <w:p w14:paraId="6C756868" w14:textId="77777777" w:rsidR="00F97310" w:rsidRDefault="00F97310" w:rsidP="00563D44">
            <w:pPr>
              <w:widowControl w:val="0"/>
            </w:pPr>
          </w:p>
          <w:p w14:paraId="6F3355BD" w14:textId="77777777" w:rsidR="00F97310" w:rsidRDefault="00F97310" w:rsidP="00563D44">
            <w:pPr>
              <w:widowControl w:val="0"/>
            </w:pPr>
          </w:p>
          <w:p w14:paraId="1F6D2C86" w14:textId="77777777" w:rsidR="00F97310" w:rsidRDefault="00F97310" w:rsidP="00563D44">
            <w:pPr>
              <w:widowControl w:val="0"/>
            </w:pPr>
          </w:p>
          <w:p w14:paraId="3A51C3B5" w14:textId="77777777" w:rsidR="00F97310" w:rsidRDefault="00F97310" w:rsidP="00563D44">
            <w:pPr>
              <w:widowControl w:val="0"/>
            </w:pPr>
          </w:p>
          <w:p w14:paraId="6DCDC4FA" w14:textId="77777777" w:rsidR="00F97310" w:rsidRDefault="00F97310" w:rsidP="00563D44">
            <w:pPr>
              <w:widowControl w:val="0"/>
            </w:pPr>
          </w:p>
          <w:p w14:paraId="0A0A9CF1" w14:textId="77777777" w:rsidR="00F97310" w:rsidRDefault="00F97310" w:rsidP="00563D44">
            <w:pPr>
              <w:widowControl w:val="0"/>
            </w:pPr>
          </w:p>
          <w:p w14:paraId="54336F3D" w14:textId="77777777" w:rsidR="00F97310" w:rsidRDefault="00F97310" w:rsidP="00563D44">
            <w:pPr>
              <w:widowControl w:val="0"/>
            </w:pPr>
          </w:p>
          <w:p w14:paraId="543F5F03" w14:textId="77777777" w:rsidR="00F97310" w:rsidRDefault="00F97310" w:rsidP="00563D44">
            <w:pPr>
              <w:widowControl w:val="0"/>
            </w:pPr>
          </w:p>
          <w:p w14:paraId="1E2CC67E" w14:textId="77777777" w:rsidR="00F97310" w:rsidRDefault="00F97310" w:rsidP="00563D44">
            <w:pPr>
              <w:widowControl w:val="0"/>
            </w:pPr>
          </w:p>
          <w:p w14:paraId="36C77F6E" w14:textId="77777777" w:rsidR="00F97310" w:rsidRDefault="00F97310" w:rsidP="00563D44">
            <w:pPr>
              <w:widowControl w:val="0"/>
            </w:pPr>
          </w:p>
          <w:p w14:paraId="1E706685" w14:textId="77777777" w:rsidR="00F97310" w:rsidRDefault="00F97310" w:rsidP="00563D44">
            <w:pPr>
              <w:widowControl w:val="0"/>
            </w:pPr>
          </w:p>
          <w:p w14:paraId="5919C1B3" w14:textId="77777777" w:rsidR="00F97310" w:rsidRDefault="00F97310" w:rsidP="00563D44">
            <w:pPr>
              <w:widowControl w:val="0"/>
            </w:pPr>
          </w:p>
          <w:p w14:paraId="4C28D182" w14:textId="77777777" w:rsidR="00F97310" w:rsidRDefault="00F97310" w:rsidP="00563D44">
            <w:pPr>
              <w:widowControl w:val="0"/>
            </w:pPr>
          </w:p>
          <w:p w14:paraId="54FA4E21" w14:textId="77777777" w:rsidR="00F97310" w:rsidRDefault="00F97310" w:rsidP="00563D44">
            <w:pPr>
              <w:widowControl w:val="0"/>
            </w:pPr>
          </w:p>
          <w:p w14:paraId="21942307" w14:textId="77777777" w:rsidR="00F97310" w:rsidRDefault="00F97310" w:rsidP="00563D44">
            <w:pPr>
              <w:widowControl w:val="0"/>
            </w:pPr>
          </w:p>
          <w:p w14:paraId="4B10919E" w14:textId="77777777" w:rsidR="00F97310" w:rsidRDefault="00F97310" w:rsidP="00563D44">
            <w:pPr>
              <w:widowControl w:val="0"/>
            </w:pPr>
          </w:p>
          <w:p w14:paraId="55AF3E94" w14:textId="77777777" w:rsidR="00F97310" w:rsidRDefault="00F97310" w:rsidP="00563D44">
            <w:pPr>
              <w:widowControl w:val="0"/>
            </w:pPr>
          </w:p>
          <w:p w14:paraId="3F0087FC" w14:textId="77777777" w:rsidR="00F97310" w:rsidRDefault="00F97310" w:rsidP="00563D44">
            <w:pPr>
              <w:widowControl w:val="0"/>
            </w:pPr>
          </w:p>
          <w:p w14:paraId="126DAEAF" w14:textId="77777777" w:rsidR="00F97310" w:rsidRDefault="00F97310" w:rsidP="00563D44">
            <w:pPr>
              <w:widowControl w:val="0"/>
            </w:pPr>
          </w:p>
          <w:p w14:paraId="14D324C7" w14:textId="77777777" w:rsidR="00F97310" w:rsidRDefault="00F97310" w:rsidP="00563D44">
            <w:pPr>
              <w:widowControl w:val="0"/>
            </w:pPr>
          </w:p>
          <w:p w14:paraId="0336986D" w14:textId="77777777" w:rsidR="00F97310" w:rsidRDefault="00F97310" w:rsidP="00563D44">
            <w:pPr>
              <w:widowControl w:val="0"/>
            </w:pPr>
          </w:p>
          <w:p w14:paraId="60822E90" w14:textId="77777777" w:rsidR="00F97310" w:rsidRDefault="00DE3C50" w:rsidP="00563D44">
            <w:pPr>
              <w:widowControl w:val="0"/>
              <w:jc w:val="center"/>
              <w:rPr>
                <w:rFonts w:ascii="仿宋" w:eastAsia="仿宋" w:hAnsi="仿宋" w:cs="仿宋"/>
                <w:sz w:val="23"/>
                <w:szCs w:val="23"/>
              </w:rPr>
            </w:pPr>
            <w:r>
              <w:rPr>
                <w:rFonts w:ascii="仿宋" w:eastAsia="仿宋" w:hAnsi="仿宋" w:cs="仿宋" w:hint="eastAsia"/>
                <w:spacing w:val="-3"/>
                <w:sz w:val="23"/>
                <w:szCs w:val="23"/>
              </w:rPr>
              <w:t>模块</w:t>
            </w:r>
          </w:p>
          <w:p w14:paraId="7D414784" w14:textId="697D10B5" w:rsidR="00F97310" w:rsidRDefault="00563D44" w:rsidP="00563D44">
            <w:pPr>
              <w:widowControl w:val="0"/>
              <w:jc w:val="center"/>
            </w:pPr>
            <w:r>
              <w:rPr>
                <w:rFonts w:ascii="仿宋" w:eastAsia="仿宋" w:hAnsi="仿宋" w:cs="仿宋" w:hint="eastAsia"/>
                <w:spacing w:val="-15"/>
                <w:sz w:val="23"/>
                <w:szCs w:val="23"/>
              </w:rPr>
              <w:t>（</w:t>
            </w:r>
            <w:r w:rsidR="00DE3C50">
              <w:rPr>
                <w:rFonts w:ascii="仿宋" w:eastAsia="仿宋" w:hAnsi="仿宋" w:cs="仿宋" w:hint="eastAsia"/>
                <w:spacing w:val="-14"/>
                <w:sz w:val="23"/>
                <w:szCs w:val="23"/>
              </w:rPr>
              <w:t>二</w:t>
            </w:r>
            <w:r>
              <w:rPr>
                <w:rFonts w:ascii="仿宋" w:eastAsia="仿宋" w:hAnsi="仿宋" w:cs="仿宋" w:hint="eastAsia"/>
                <w:spacing w:val="-14"/>
                <w:sz w:val="23"/>
                <w:szCs w:val="23"/>
              </w:rPr>
              <w:t>）</w:t>
            </w:r>
          </w:p>
        </w:tc>
        <w:tc>
          <w:tcPr>
            <w:tcW w:w="566" w:type="dxa"/>
            <w:vAlign w:val="center"/>
          </w:tcPr>
          <w:p w14:paraId="4C6197CD" w14:textId="77777777" w:rsidR="00F97310" w:rsidRDefault="00DE3C50" w:rsidP="00563D44">
            <w:pPr>
              <w:widowControl w:val="0"/>
              <w:jc w:val="center"/>
              <w:rPr>
                <w:rFonts w:ascii="仿宋" w:eastAsia="仿宋" w:hAnsi="仿宋" w:cs="仿宋"/>
                <w:spacing w:val="-18"/>
                <w:sz w:val="23"/>
                <w:szCs w:val="23"/>
              </w:rPr>
            </w:pPr>
            <w:r>
              <w:rPr>
                <w:rFonts w:ascii="仿宋" w:eastAsia="仿宋" w:hAnsi="仿宋" w:cs="仿宋" w:hint="eastAsia"/>
                <w:spacing w:val="-18"/>
                <w:sz w:val="23"/>
                <w:szCs w:val="23"/>
              </w:rPr>
              <w:t xml:space="preserve">基 </w:t>
            </w:r>
          </w:p>
          <w:p w14:paraId="57096F42" w14:textId="77777777" w:rsidR="00F97310" w:rsidRDefault="00DE3C50" w:rsidP="00563D44">
            <w:pPr>
              <w:widowControl w:val="0"/>
              <w:jc w:val="center"/>
              <w:rPr>
                <w:rFonts w:ascii="仿宋" w:eastAsia="仿宋" w:hAnsi="仿宋" w:cs="仿宋"/>
                <w:spacing w:val="-13"/>
                <w:sz w:val="23"/>
                <w:szCs w:val="23"/>
              </w:rPr>
            </w:pPr>
            <w:r>
              <w:rPr>
                <w:rFonts w:ascii="仿宋" w:eastAsia="仿宋" w:hAnsi="仿宋" w:cs="仿宋" w:hint="eastAsia"/>
                <w:spacing w:val="-18"/>
                <w:sz w:val="23"/>
                <w:szCs w:val="23"/>
              </w:rPr>
              <w:t>于</w:t>
            </w:r>
            <w:r>
              <w:rPr>
                <w:rFonts w:ascii="仿宋" w:eastAsia="仿宋" w:hAnsi="仿宋" w:cs="仿宋" w:hint="eastAsia"/>
                <w:spacing w:val="-13"/>
                <w:sz w:val="23"/>
                <w:szCs w:val="23"/>
              </w:rPr>
              <w:t xml:space="preserve"> </w:t>
            </w:r>
          </w:p>
          <w:p w14:paraId="1FFE246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数 </w:t>
            </w:r>
          </w:p>
          <w:p w14:paraId="73C631D7"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字 </w:t>
            </w:r>
          </w:p>
          <w:p w14:paraId="1573037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场 </w:t>
            </w:r>
          </w:p>
          <w:p w14:paraId="78579CC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景 </w:t>
            </w:r>
          </w:p>
          <w:p w14:paraId="5425736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的 </w:t>
            </w:r>
          </w:p>
          <w:p w14:paraId="3BC80D01"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营 </w:t>
            </w:r>
          </w:p>
          <w:p w14:paraId="04A7C51F"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运 </w:t>
            </w:r>
          </w:p>
          <w:p w14:paraId="3341DD0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业 </w:t>
            </w:r>
          </w:p>
          <w:p w14:paraId="00C81F52"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财 </w:t>
            </w:r>
          </w:p>
          <w:p w14:paraId="186649DC"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税 </w:t>
            </w:r>
          </w:p>
          <w:p w14:paraId="272C31D3"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融 </w:t>
            </w:r>
          </w:p>
          <w:p w14:paraId="658033C5"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合 </w:t>
            </w:r>
          </w:p>
          <w:p w14:paraId="024EF309"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与 </w:t>
            </w:r>
          </w:p>
          <w:p w14:paraId="29CE4FA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大 </w:t>
            </w:r>
          </w:p>
          <w:p w14:paraId="6AD17F2C"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数 </w:t>
            </w:r>
          </w:p>
          <w:p w14:paraId="0208A7DC"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据 </w:t>
            </w:r>
          </w:p>
          <w:p w14:paraId="211C538D"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 xml:space="preserve">应 </w:t>
            </w:r>
          </w:p>
          <w:p w14:paraId="56BE1DA4" w14:textId="77777777" w:rsidR="00F97310" w:rsidRDefault="00DE3C50" w:rsidP="00563D44">
            <w:pPr>
              <w:widowControl w:val="0"/>
              <w:jc w:val="center"/>
              <w:rPr>
                <w:sz w:val="23"/>
                <w:szCs w:val="23"/>
              </w:rPr>
            </w:pPr>
            <w:r>
              <w:rPr>
                <w:rFonts w:ascii="仿宋" w:eastAsia="仿宋" w:hAnsi="仿宋" w:cs="仿宋" w:hint="eastAsia"/>
                <w:spacing w:val="-9"/>
                <w:sz w:val="23"/>
                <w:szCs w:val="23"/>
              </w:rPr>
              <w:t>用</w:t>
            </w:r>
          </w:p>
        </w:tc>
        <w:tc>
          <w:tcPr>
            <w:tcW w:w="5880" w:type="dxa"/>
          </w:tcPr>
          <w:p w14:paraId="5684101E"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1.采购业财税融合数字化场景大数据应用 技能</w:t>
            </w:r>
          </w:p>
          <w:p w14:paraId="236B2C30"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 1 集中采购。认知集中采购的适用范围和 流程管控，识别集中采购场景下的关键风险暴 露和风险防范，对大宗原料采购价格管理，运用以销定产，以产定购的策略来预测采购数量，以其达到大宗原料采购成本的降低，采购效率的提升，采购质量的提高，防范采购与付款业 务循环场景下的风险。</w:t>
            </w:r>
          </w:p>
          <w:p w14:paraId="618AE662"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1.2 零星采购。识别零星采购的实施范围和 决策变量，研判零星采购管理模式的效率，规 范组织采购流程，防范采购风险。</w:t>
            </w:r>
          </w:p>
          <w:p w14:paraId="28B5193E"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1.3 进出口管控。识别进出口业务中的风险 类别，并通过对进出口业务的流程规范、风险管控，提升进出口业务中风险管理效益和决策行为。</w:t>
            </w:r>
          </w:p>
          <w:p w14:paraId="4696189E"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1.4 委托加工。识别委托加工业务模式和委 托加工业务决策的重要变量，识别委托加工业务的成本结构和纳税义务风险并对其进行分析，分析委托加工与自行加工的税负差异，研判委托加工业务存在和延续的必要性和经济效益差异。</w:t>
            </w:r>
          </w:p>
          <w:p w14:paraId="073B4EFA"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1.5 往来对账。往来对账是保证资金交易和业务交易的一致性，保证账簿记录正确可靠的一种重要方法和重要途径，从业财融合的角度构建业务闭环的思维，透过现象看本质，识别往来对账分析中可能存在的差异，分析差异产 生的原因，提升风险控制的能力水平。</w:t>
            </w:r>
          </w:p>
          <w:p w14:paraId="09517DAD"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1.6 存货盘点。认知存货盘点目的和意义是 修正管理系统差异的一种重要方法，通过存货 盘点可以查明企业在营运过程中的账务是否清 晰，各种损耗是否合理，业务流程是否规范，责任是否明确，以其达到风险排查、风险溯源</w:t>
            </w:r>
            <w:r>
              <w:rPr>
                <w:rFonts w:ascii="仿宋" w:eastAsia="仿宋" w:hAnsi="仿宋" w:cs="仿宋"/>
                <w:spacing w:val="3"/>
                <w:sz w:val="23"/>
                <w:szCs w:val="23"/>
              </w:rPr>
              <w:t>和源头治理目的。</w:t>
            </w:r>
          </w:p>
          <w:p w14:paraId="164F19CF"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 生产业财税融合数字化场景大数据应用技能</w:t>
            </w:r>
          </w:p>
          <w:p w14:paraId="739DEA5F"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 1 生产计划管理。认知生产计划管理系统，识别可能存在的风险。通过对生产计划数据和业务数据的对比和交互，研判生产计划管理流程的合理性，强化计划“预则立”和计划数据对后续业务活动数据的佐证作用。通过业务数据对计划的支撑作用，完善计划流程、步骤和实际偏离计划时可以采取的修正措施，提升计划的前瞻性、合理性、效益性。</w:t>
            </w:r>
          </w:p>
          <w:p w14:paraId="0C3525FE"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2.2 生产日常管理。认知生产日常管理系统，识别生产日常管理的规范程度，生产组织的合理性以及与组织结构的匹配度和协同性。以其达到优化生产组织管理，提高生产效率和 经济效益。</w:t>
            </w:r>
          </w:p>
          <w:p w14:paraId="6DFF2EE7" w14:textId="77777777" w:rsidR="00F97310" w:rsidRDefault="00DE3C50" w:rsidP="00563D44">
            <w:pPr>
              <w:widowControl w:val="0"/>
              <w:spacing w:before="8"/>
              <w:ind w:right="102" w:firstLineChars="200" w:firstLine="466"/>
              <w:jc w:val="both"/>
              <w:rPr>
                <w:rFonts w:ascii="仿宋" w:eastAsia="仿宋" w:hAnsi="仿宋" w:cs="仿宋"/>
                <w:sz w:val="23"/>
                <w:szCs w:val="23"/>
              </w:rPr>
            </w:pPr>
            <w:r>
              <w:rPr>
                <w:rFonts w:ascii="仿宋" w:eastAsia="仿宋" w:hAnsi="仿宋" w:cs="仿宋"/>
                <w:spacing w:val="3"/>
                <w:sz w:val="23"/>
                <w:szCs w:val="23"/>
              </w:rPr>
              <w:t>2.3 成本核算与管理。认知成本概念体系和成本结构，识别不同成本核算方法与行业、类型、管理要素的适配性。通过正确的生产成本核算和成本结构化数据来</w:t>
            </w:r>
          </w:p>
        </w:tc>
        <w:tc>
          <w:tcPr>
            <w:tcW w:w="824" w:type="dxa"/>
            <w:vAlign w:val="center"/>
          </w:tcPr>
          <w:p w14:paraId="71B74582" w14:textId="77777777" w:rsidR="00F97310" w:rsidRDefault="00DE3C50" w:rsidP="00563D44">
            <w:pPr>
              <w:widowControl w:val="0"/>
              <w:jc w:val="center"/>
              <w:rPr>
                <w:sz w:val="23"/>
                <w:szCs w:val="23"/>
              </w:rPr>
            </w:pPr>
            <w:r>
              <w:rPr>
                <w:rFonts w:ascii="仿宋" w:eastAsia="仿宋" w:hAnsi="仿宋" w:cs="仿宋" w:hint="eastAsia"/>
                <w:spacing w:val="-7"/>
                <w:sz w:val="23"/>
                <w:szCs w:val="23"/>
              </w:rPr>
              <w:t>210</w:t>
            </w:r>
            <w:r>
              <w:rPr>
                <w:rFonts w:ascii="仿宋" w:eastAsia="仿宋" w:hAnsi="仿宋" w:cs="仿宋" w:hint="eastAsia"/>
                <w:sz w:val="23"/>
                <w:szCs w:val="23"/>
              </w:rPr>
              <w:t xml:space="preserve"> </w:t>
            </w:r>
            <w:r>
              <w:rPr>
                <w:rFonts w:ascii="仿宋" w:eastAsia="仿宋" w:hAnsi="仿宋" w:cs="仿宋" w:hint="eastAsia"/>
                <w:spacing w:val="-7"/>
                <w:sz w:val="23"/>
                <w:szCs w:val="23"/>
              </w:rPr>
              <w:t>分</w:t>
            </w:r>
            <w:r>
              <w:rPr>
                <w:rFonts w:ascii="仿宋" w:eastAsia="仿宋" w:hAnsi="仿宋" w:cs="仿宋" w:hint="eastAsia"/>
                <w:spacing w:val="-5"/>
                <w:sz w:val="23"/>
                <w:szCs w:val="23"/>
              </w:rPr>
              <w:t>钟</w:t>
            </w:r>
          </w:p>
        </w:tc>
        <w:tc>
          <w:tcPr>
            <w:tcW w:w="966" w:type="dxa"/>
            <w:vAlign w:val="center"/>
          </w:tcPr>
          <w:p w14:paraId="1EF27428" w14:textId="77777777" w:rsidR="00F97310" w:rsidRDefault="00DE3C50" w:rsidP="00563D44">
            <w:pPr>
              <w:widowControl w:val="0"/>
              <w:jc w:val="center"/>
              <w:rPr>
                <w:sz w:val="23"/>
                <w:szCs w:val="23"/>
              </w:rPr>
            </w:pPr>
            <w:r>
              <w:rPr>
                <w:rFonts w:ascii="仿宋" w:eastAsia="仿宋" w:hAnsi="仿宋" w:cs="仿宋" w:hint="eastAsia"/>
                <w:spacing w:val="-6"/>
                <w:sz w:val="23"/>
                <w:szCs w:val="23"/>
              </w:rPr>
              <w:t>4</w:t>
            </w:r>
            <w:r>
              <w:rPr>
                <w:rFonts w:ascii="仿宋" w:eastAsia="仿宋" w:hAnsi="仿宋" w:cs="仿宋" w:hint="eastAsia"/>
                <w:spacing w:val="-4"/>
                <w:sz w:val="23"/>
                <w:szCs w:val="23"/>
              </w:rPr>
              <w:t>0</w:t>
            </w:r>
            <w:r>
              <w:rPr>
                <w:rFonts w:ascii="仿宋" w:eastAsia="仿宋" w:hAnsi="仿宋" w:cs="仿宋" w:hint="eastAsia"/>
                <w:spacing w:val="-3"/>
                <w:sz w:val="23"/>
                <w:szCs w:val="23"/>
              </w:rPr>
              <w:t>.00</w:t>
            </w:r>
            <w:r>
              <w:rPr>
                <w:rFonts w:ascii="仿宋" w:eastAsia="仿宋" w:hAnsi="仿宋" w:cs="仿宋" w:hint="eastAsia"/>
                <w:sz w:val="23"/>
                <w:szCs w:val="23"/>
              </w:rPr>
              <w:t xml:space="preserve"> 分</w:t>
            </w:r>
          </w:p>
        </w:tc>
      </w:tr>
    </w:tbl>
    <w:p w14:paraId="0EE8E08A" w14:textId="77777777" w:rsidR="00F97310" w:rsidRDefault="00F97310" w:rsidP="00563D44">
      <w:pPr>
        <w:widowControl w:val="0"/>
        <w:spacing w:line="180" w:lineRule="exact"/>
        <w:rPr>
          <w:sz w:val="23"/>
          <w:szCs w:val="23"/>
        </w:rPr>
      </w:pPr>
    </w:p>
    <w:p w14:paraId="16FAD1F2" w14:textId="77777777" w:rsidR="00F97310" w:rsidRDefault="00F97310" w:rsidP="00563D44">
      <w:pPr>
        <w:widowControl w:val="0"/>
        <w:sectPr w:rsidR="00F97310">
          <w:footerReference w:type="default" r:id="rId10"/>
          <w:pgSz w:w="11906" w:h="16839"/>
          <w:pgMar w:top="1240" w:right="1336" w:bottom="400" w:left="1336" w:header="0" w:footer="0" w:gutter="0"/>
          <w:cols w:space="720"/>
        </w:sectPr>
      </w:pPr>
    </w:p>
    <w:tbl>
      <w:tblPr>
        <w:tblStyle w:val="TableNormal"/>
        <w:tblW w:w="922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
        <w:gridCol w:w="557"/>
        <w:gridCol w:w="5889"/>
        <w:gridCol w:w="824"/>
        <w:gridCol w:w="966"/>
      </w:tblGrid>
      <w:tr w:rsidR="00F97310" w14:paraId="24CCBC08" w14:textId="77777777">
        <w:trPr>
          <w:trHeight w:val="809"/>
        </w:trPr>
        <w:tc>
          <w:tcPr>
            <w:tcW w:w="1549" w:type="dxa"/>
            <w:gridSpan w:val="2"/>
          </w:tcPr>
          <w:p w14:paraId="2F54F327" w14:textId="77777777" w:rsidR="00F97310" w:rsidRDefault="00DE3C50" w:rsidP="00563D44">
            <w:pPr>
              <w:widowControl w:val="0"/>
              <w:spacing w:before="283" w:line="222" w:lineRule="auto"/>
              <w:ind w:left="501"/>
              <w:rPr>
                <w:rFonts w:ascii="黑体" w:eastAsia="黑体" w:hAnsi="黑体" w:cs="黑体"/>
                <w:sz w:val="24"/>
                <w:szCs w:val="24"/>
              </w:rPr>
            </w:pPr>
            <w:r>
              <w:rPr>
                <w:rFonts w:ascii="黑体" w:eastAsia="黑体" w:hAnsi="黑体" w:cs="黑体"/>
                <w:spacing w:val="-4"/>
                <w:sz w:val="24"/>
                <w:szCs w:val="24"/>
              </w:rPr>
              <w:lastRenderedPageBreak/>
              <w:t>模</w:t>
            </w:r>
            <w:r>
              <w:rPr>
                <w:rFonts w:ascii="黑体" w:eastAsia="黑体" w:hAnsi="黑体" w:cs="黑体"/>
                <w:spacing w:val="-3"/>
                <w:sz w:val="24"/>
                <w:szCs w:val="24"/>
              </w:rPr>
              <w:t>块</w:t>
            </w:r>
          </w:p>
        </w:tc>
        <w:tc>
          <w:tcPr>
            <w:tcW w:w="5889" w:type="dxa"/>
          </w:tcPr>
          <w:p w14:paraId="6900E885" w14:textId="77777777" w:rsidR="00F97310" w:rsidRDefault="00DE3C50" w:rsidP="00563D44">
            <w:pPr>
              <w:widowControl w:val="0"/>
              <w:spacing w:before="283" w:line="223" w:lineRule="auto"/>
              <w:ind w:left="2398"/>
              <w:rPr>
                <w:rFonts w:ascii="黑体" w:eastAsia="黑体" w:hAnsi="黑体" w:cs="黑体"/>
                <w:sz w:val="24"/>
                <w:szCs w:val="24"/>
              </w:rPr>
            </w:pPr>
            <w:r>
              <w:rPr>
                <w:rFonts w:ascii="黑体" w:eastAsia="黑体" w:hAnsi="黑体" w:cs="黑体"/>
                <w:spacing w:val="-6"/>
                <w:sz w:val="24"/>
                <w:szCs w:val="24"/>
              </w:rPr>
              <w:t>主</w:t>
            </w:r>
            <w:r>
              <w:rPr>
                <w:rFonts w:ascii="黑体" w:eastAsia="黑体" w:hAnsi="黑体" w:cs="黑体"/>
                <w:spacing w:val="-3"/>
                <w:sz w:val="24"/>
                <w:szCs w:val="24"/>
              </w:rPr>
              <w:t>要内容</w:t>
            </w:r>
          </w:p>
        </w:tc>
        <w:tc>
          <w:tcPr>
            <w:tcW w:w="824" w:type="dxa"/>
          </w:tcPr>
          <w:p w14:paraId="62E52FD9" w14:textId="77777777" w:rsidR="00F97310" w:rsidRDefault="00DE3C50" w:rsidP="00563D44">
            <w:pPr>
              <w:widowControl w:val="0"/>
              <w:spacing w:before="84" w:line="239" w:lineRule="auto"/>
              <w:ind w:left="150" w:right="127" w:firstLine="4"/>
              <w:rPr>
                <w:rFonts w:ascii="黑体" w:eastAsia="黑体" w:hAnsi="黑体" w:cs="黑体"/>
                <w:sz w:val="24"/>
                <w:szCs w:val="24"/>
              </w:rPr>
            </w:pPr>
            <w:r>
              <w:rPr>
                <w:rFonts w:ascii="黑体" w:eastAsia="黑体" w:hAnsi="黑体" w:cs="黑体"/>
                <w:spacing w:val="-13"/>
                <w:sz w:val="24"/>
                <w:szCs w:val="24"/>
              </w:rPr>
              <w:t>比</w:t>
            </w:r>
            <w:r>
              <w:rPr>
                <w:rFonts w:ascii="黑体" w:eastAsia="黑体" w:hAnsi="黑体" w:cs="黑体"/>
                <w:spacing w:val="-11"/>
                <w:sz w:val="24"/>
                <w:szCs w:val="24"/>
              </w:rPr>
              <w:t>赛</w:t>
            </w:r>
            <w:r>
              <w:rPr>
                <w:rFonts w:ascii="黑体" w:eastAsia="黑体" w:hAnsi="黑体" w:cs="黑体"/>
                <w:sz w:val="24"/>
                <w:szCs w:val="24"/>
              </w:rPr>
              <w:t xml:space="preserve"> </w:t>
            </w:r>
            <w:r>
              <w:rPr>
                <w:rFonts w:ascii="黑体" w:eastAsia="黑体" w:hAnsi="黑体" w:cs="黑体"/>
                <w:spacing w:val="-10"/>
                <w:sz w:val="24"/>
                <w:szCs w:val="24"/>
              </w:rPr>
              <w:t>时</w:t>
            </w:r>
            <w:r>
              <w:rPr>
                <w:rFonts w:ascii="黑体" w:eastAsia="黑体" w:hAnsi="黑体" w:cs="黑体"/>
                <w:spacing w:val="-9"/>
                <w:sz w:val="24"/>
                <w:szCs w:val="24"/>
              </w:rPr>
              <w:t>长</w:t>
            </w:r>
          </w:p>
        </w:tc>
        <w:tc>
          <w:tcPr>
            <w:tcW w:w="966" w:type="dxa"/>
          </w:tcPr>
          <w:p w14:paraId="0D698980" w14:textId="77777777" w:rsidR="00F97310" w:rsidRDefault="00DE3C50" w:rsidP="00563D44">
            <w:pPr>
              <w:widowControl w:val="0"/>
              <w:spacing w:before="283" w:line="223" w:lineRule="auto"/>
              <w:ind w:left="218"/>
              <w:rPr>
                <w:rFonts w:ascii="黑体" w:eastAsia="黑体" w:hAnsi="黑体" w:cs="黑体"/>
                <w:sz w:val="24"/>
                <w:szCs w:val="24"/>
              </w:rPr>
            </w:pPr>
            <w:r>
              <w:rPr>
                <w:rFonts w:ascii="黑体" w:eastAsia="黑体" w:hAnsi="黑体" w:cs="黑体"/>
                <w:spacing w:val="-8"/>
                <w:sz w:val="24"/>
                <w:szCs w:val="24"/>
              </w:rPr>
              <w:t>分值</w:t>
            </w:r>
          </w:p>
        </w:tc>
      </w:tr>
      <w:tr w:rsidR="00F97310" w14:paraId="17B86391" w14:textId="77777777" w:rsidTr="00563D44">
        <w:tc>
          <w:tcPr>
            <w:tcW w:w="992" w:type="dxa"/>
          </w:tcPr>
          <w:p w14:paraId="5D565226" w14:textId="77777777" w:rsidR="00F97310" w:rsidRDefault="00F97310" w:rsidP="00563D44">
            <w:pPr>
              <w:widowControl w:val="0"/>
            </w:pPr>
          </w:p>
        </w:tc>
        <w:tc>
          <w:tcPr>
            <w:tcW w:w="557" w:type="dxa"/>
          </w:tcPr>
          <w:p w14:paraId="539A7470" w14:textId="77777777" w:rsidR="00F97310" w:rsidRDefault="00F97310" w:rsidP="00563D44">
            <w:pPr>
              <w:widowControl w:val="0"/>
            </w:pPr>
          </w:p>
        </w:tc>
        <w:tc>
          <w:tcPr>
            <w:tcW w:w="5889" w:type="dxa"/>
          </w:tcPr>
          <w:p w14:paraId="6771D775" w14:textId="77777777" w:rsidR="00F97310" w:rsidRDefault="00DE3C50" w:rsidP="00563D44">
            <w:pPr>
              <w:widowControl w:val="0"/>
              <w:spacing w:before="8"/>
              <w:ind w:right="102"/>
              <w:jc w:val="both"/>
              <w:rPr>
                <w:rFonts w:ascii="仿宋" w:eastAsia="仿宋" w:hAnsi="仿宋" w:cs="仿宋"/>
                <w:spacing w:val="3"/>
                <w:sz w:val="23"/>
                <w:szCs w:val="23"/>
              </w:rPr>
            </w:pPr>
            <w:r>
              <w:rPr>
                <w:rFonts w:ascii="仿宋" w:eastAsia="仿宋" w:hAnsi="仿宋" w:cs="仿宋"/>
                <w:spacing w:val="3"/>
                <w:sz w:val="23"/>
                <w:szCs w:val="23"/>
              </w:rPr>
              <w:t>反馈生产组织的合理性，通过横向和纵向成本数据的对比来研判行 业动向、发展趋势，探究成本管理的着力方向，完善成本管理的工具库，提升管理效率。</w:t>
            </w:r>
          </w:p>
          <w:p w14:paraId="15639D7D"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3.销售业财税融合数字化场景大数据应用 技能</w:t>
            </w:r>
          </w:p>
          <w:p w14:paraId="299D9329"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spacing w:val="3"/>
                <w:sz w:val="23"/>
                <w:szCs w:val="23"/>
              </w:rPr>
              <w:t>3. 1 销售计划管理。应用大数据分析市场销售情况，结合历史数据、产品销售结构，预测企业当期销售数量；应用大数据抓取市场销售价格，结合历史销售价格、成本加成价格，综合确定产品销售指导价格。根据销售数量预测 和产品价格测算确定营销计划，进行销售费用预测。</w:t>
            </w:r>
          </w:p>
          <w:p w14:paraId="1D236211"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3.2 赊销管理。通过调查赊销客户信息、查 验客户验资报告和审计报告等措施开展客户资 信调查，通过要求客户提供担保和抵押等措施 控制赊销风险，完成对客户信用额度的审批。</w:t>
            </w:r>
          </w:p>
          <w:p w14:paraId="7175D54E"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3.3 产品销售管理。形成拟定合同、评审合 同、签订合同、开具发票、产品出库、收取款 项等产品销售流程的认知，识别出口销售流程 的特殊性，分析合同返利的必要性，研判赊销、 现金结算、预收款、商业折扣、现金折扣、销 售折让、视同销售、以物易物、材料销售、委 托代销、 出 口等不同销售方式下的收入、增值 税等，完成对销售业务管理的风险控制。</w:t>
            </w:r>
          </w:p>
          <w:p w14:paraId="5084F4D7"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3.4 客户投诉管理。形成客户投诉登记、客 诉责任认定、投诉处理、理赔、退货、开具发 票等客诉管理流程认知，识别客户投诉主要责 任，研判客诉处理的合理性，控制红字发票开 具风险，针对客诉结果提出改进措施。</w:t>
            </w:r>
          </w:p>
          <w:p w14:paraId="17B1BE57"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3.5 客户评价管理。通过销量、回款履约、 销售毛利、理赔率等指标衡量客户当期价值， 通过销量增长率和合作年限确定客户潜在价 值，综合研判客户星级，识别对不同星级客户 的激励措施。</w:t>
            </w:r>
          </w:p>
          <w:p w14:paraId="18DFC81B" w14:textId="77777777" w:rsidR="00F97310" w:rsidRDefault="00DE3C50" w:rsidP="00563D44">
            <w:pPr>
              <w:widowControl w:val="0"/>
              <w:spacing w:before="8"/>
              <w:ind w:left="113" w:right="102" w:firstLine="584"/>
              <w:jc w:val="both"/>
              <w:rPr>
                <w:rFonts w:ascii="仿宋" w:eastAsia="仿宋" w:hAnsi="仿宋" w:cs="仿宋"/>
                <w:spacing w:val="3"/>
                <w:sz w:val="23"/>
                <w:szCs w:val="23"/>
              </w:rPr>
            </w:pPr>
            <w:r>
              <w:rPr>
                <w:rFonts w:ascii="仿宋" w:eastAsia="仿宋" w:hAnsi="仿宋" w:cs="仿宋" w:hint="eastAsia"/>
                <w:spacing w:val="3"/>
                <w:sz w:val="23"/>
                <w:szCs w:val="23"/>
              </w:rPr>
              <w:t>3.6 营销绩效管理。形成营销绩效考核流程 认知，结合基本销售费用提取、产销率、贷款 回收率、品种结构毛利、销售价格差、新产品 销售情况、新客户销售情况、现金回款、应收 账款风险、不良库存等因素，完成营销绩效考 核。</w:t>
            </w:r>
          </w:p>
          <w:p w14:paraId="5C0C65A2" w14:textId="77777777" w:rsidR="00F97310" w:rsidRDefault="00DE3C50" w:rsidP="00563D44">
            <w:pPr>
              <w:widowControl w:val="0"/>
              <w:spacing w:before="8"/>
              <w:ind w:left="113" w:right="102" w:firstLine="584"/>
              <w:jc w:val="both"/>
            </w:pPr>
            <w:r>
              <w:rPr>
                <w:rFonts w:ascii="仿宋" w:eastAsia="仿宋" w:hAnsi="仿宋" w:cs="仿宋" w:hint="eastAsia"/>
                <w:spacing w:val="3"/>
                <w:sz w:val="23"/>
                <w:szCs w:val="23"/>
              </w:rPr>
              <w:t>3.7 税务筹划。分析企业经营情况，制定筹 划方案，通过对产品成本、利润及税费预算管 理等，选择对企业最优化的方案。</w:t>
            </w:r>
          </w:p>
        </w:tc>
        <w:tc>
          <w:tcPr>
            <w:tcW w:w="824" w:type="dxa"/>
          </w:tcPr>
          <w:p w14:paraId="62A3F009" w14:textId="77777777" w:rsidR="00F97310" w:rsidRDefault="00F97310" w:rsidP="00563D44">
            <w:pPr>
              <w:widowControl w:val="0"/>
              <w:rPr>
                <w:sz w:val="24"/>
                <w:szCs w:val="24"/>
              </w:rPr>
            </w:pPr>
          </w:p>
        </w:tc>
        <w:tc>
          <w:tcPr>
            <w:tcW w:w="966" w:type="dxa"/>
          </w:tcPr>
          <w:p w14:paraId="463C7098" w14:textId="77777777" w:rsidR="00F97310" w:rsidRDefault="00F97310" w:rsidP="00563D44">
            <w:pPr>
              <w:widowControl w:val="0"/>
            </w:pPr>
          </w:p>
        </w:tc>
      </w:tr>
    </w:tbl>
    <w:p w14:paraId="17D07E2E" w14:textId="77777777" w:rsidR="00F97310" w:rsidRDefault="00F97310" w:rsidP="00563D44">
      <w:pPr>
        <w:widowControl w:val="0"/>
        <w:sectPr w:rsidR="00F97310">
          <w:pgSz w:w="11906" w:h="16839"/>
          <w:pgMar w:top="1240" w:right="1336" w:bottom="400" w:left="1336" w:header="0" w:footer="0" w:gutter="0"/>
          <w:cols w:space="720"/>
        </w:sectPr>
      </w:pPr>
    </w:p>
    <w:tbl>
      <w:tblPr>
        <w:tblStyle w:val="TableNormal"/>
        <w:tblW w:w="922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3"/>
        <w:gridCol w:w="756"/>
        <w:gridCol w:w="5889"/>
        <w:gridCol w:w="824"/>
        <w:gridCol w:w="966"/>
      </w:tblGrid>
      <w:tr w:rsidR="00F97310" w14:paraId="1085489B" w14:textId="77777777">
        <w:trPr>
          <w:trHeight w:val="809"/>
        </w:trPr>
        <w:tc>
          <w:tcPr>
            <w:tcW w:w="1549" w:type="dxa"/>
            <w:gridSpan w:val="2"/>
          </w:tcPr>
          <w:p w14:paraId="34856FA5" w14:textId="77777777" w:rsidR="00F97310" w:rsidRDefault="00DE3C50" w:rsidP="00563D44">
            <w:pPr>
              <w:widowControl w:val="0"/>
              <w:spacing w:before="283" w:line="222" w:lineRule="auto"/>
              <w:ind w:left="501"/>
              <w:rPr>
                <w:rFonts w:ascii="黑体" w:eastAsia="黑体" w:hAnsi="黑体" w:cs="黑体"/>
                <w:sz w:val="24"/>
                <w:szCs w:val="24"/>
              </w:rPr>
            </w:pPr>
            <w:r>
              <w:rPr>
                <w:rFonts w:ascii="黑体" w:eastAsia="黑体" w:hAnsi="黑体" w:cs="黑体"/>
                <w:spacing w:val="-4"/>
                <w:sz w:val="24"/>
                <w:szCs w:val="24"/>
              </w:rPr>
              <w:lastRenderedPageBreak/>
              <w:t>模</w:t>
            </w:r>
            <w:r>
              <w:rPr>
                <w:rFonts w:ascii="黑体" w:eastAsia="黑体" w:hAnsi="黑体" w:cs="黑体"/>
                <w:spacing w:val="-3"/>
                <w:sz w:val="24"/>
                <w:szCs w:val="24"/>
              </w:rPr>
              <w:t>块</w:t>
            </w:r>
          </w:p>
        </w:tc>
        <w:tc>
          <w:tcPr>
            <w:tcW w:w="5889" w:type="dxa"/>
          </w:tcPr>
          <w:p w14:paraId="7E18EAF9" w14:textId="77777777" w:rsidR="00F97310" w:rsidRDefault="00DE3C50" w:rsidP="00563D44">
            <w:pPr>
              <w:widowControl w:val="0"/>
              <w:spacing w:before="283" w:line="223" w:lineRule="auto"/>
              <w:ind w:left="2398"/>
              <w:rPr>
                <w:rFonts w:ascii="黑体" w:eastAsia="黑体" w:hAnsi="黑体" w:cs="黑体"/>
                <w:sz w:val="24"/>
                <w:szCs w:val="24"/>
              </w:rPr>
            </w:pPr>
            <w:r>
              <w:rPr>
                <w:rFonts w:ascii="黑体" w:eastAsia="黑体" w:hAnsi="黑体" w:cs="黑体"/>
                <w:spacing w:val="-6"/>
                <w:sz w:val="24"/>
                <w:szCs w:val="24"/>
              </w:rPr>
              <w:t>主</w:t>
            </w:r>
            <w:r>
              <w:rPr>
                <w:rFonts w:ascii="黑体" w:eastAsia="黑体" w:hAnsi="黑体" w:cs="黑体"/>
                <w:spacing w:val="-3"/>
                <w:sz w:val="24"/>
                <w:szCs w:val="24"/>
              </w:rPr>
              <w:t>要内容</w:t>
            </w:r>
          </w:p>
        </w:tc>
        <w:tc>
          <w:tcPr>
            <w:tcW w:w="824" w:type="dxa"/>
          </w:tcPr>
          <w:p w14:paraId="1CFB5117" w14:textId="77777777" w:rsidR="00F97310" w:rsidRDefault="00DE3C50" w:rsidP="00563D44">
            <w:pPr>
              <w:widowControl w:val="0"/>
              <w:spacing w:before="84" w:line="239" w:lineRule="auto"/>
              <w:ind w:left="150" w:right="127" w:firstLine="4"/>
              <w:rPr>
                <w:rFonts w:ascii="黑体" w:eastAsia="黑体" w:hAnsi="黑体" w:cs="黑体"/>
                <w:sz w:val="24"/>
                <w:szCs w:val="24"/>
              </w:rPr>
            </w:pPr>
            <w:r>
              <w:rPr>
                <w:rFonts w:ascii="黑体" w:eastAsia="黑体" w:hAnsi="黑体" w:cs="黑体"/>
                <w:spacing w:val="-13"/>
                <w:sz w:val="24"/>
                <w:szCs w:val="24"/>
              </w:rPr>
              <w:t>比</w:t>
            </w:r>
            <w:r>
              <w:rPr>
                <w:rFonts w:ascii="黑体" w:eastAsia="黑体" w:hAnsi="黑体" w:cs="黑体"/>
                <w:spacing w:val="-11"/>
                <w:sz w:val="24"/>
                <w:szCs w:val="24"/>
              </w:rPr>
              <w:t>赛</w:t>
            </w:r>
            <w:r>
              <w:rPr>
                <w:rFonts w:ascii="黑体" w:eastAsia="黑体" w:hAnsi="黑体" w:cs="黑体"/>
                <w:sz w:val="24"/>
                <w:szCs w:val="24"/>
              </w:rPr>
              <w:t xml:space="preserve"> </w:t>
            </w:r>
            <w:r>
              <w:rPr>
                <w:rFonts w:ascii="黑体" w:eastAsia="黑体" w:hAnsi="黑体" w:cs="黑体"/>
                <w:spacing w:val="-10"/>
                <w:sz w:val="24"/>
                <w:szCs w:val="24"/>
              </w:rPr>
              <w:t>时</w:t>
            </w:r>
            <w:r>
              <w:rPr>
                <w:rFonts w:ascii="黑体" w:eastAsia="黑体" w:hAnsi="黑体" w:cs="黑体"/>
                <w:spacing w:val="-9"/>
                <w:sz w:val="24"/>
                <w:szCs w:val="24"/>
              </w:rPr>
              <w:t>长</w:t>
            </w:r>
          </w:p>
        </w:tc>
        <w:tc>
          <w:tcPr>
            <w:tcW w:w="966" w:type="dxa"/>
          </w:tcPr>
          <w:p w14:paraId="706291EE" w14:textId="77777777" w:rsidR="00F97310" w:rsidRDefault="00DE3C50" w:rsidP="00563D44">
            <w:pPr>
              <w:widowControl w:val="0"/>
              <w:spacing w:before="283" w:line="223" w:lineRule="auto"/>
              <w:ind w:left="218"/>
              <w:rPr>
                <w:rFonts w:ascii="黑体" w:eastAsia="黑体" w:hAnsi="黑体" w:cs="黑体"/>
                <w:sz w:val="24"/>
                <w:szCs w:val="24"/>
              </w:rPr>
            </w:pPr>
            <w:r>
              <w:rPr>
                <w:rFonts w:ascii="黑体" w:eastAsia="黑体" w:hAnsi="黑体" w:cs="黑体"/>
                <w:spacing w:val="-8"/>
                <w:sz w:val="24"/>
                <w:szCs w:val="24"/>
              </w:rPr>
              <w:t>分值</w:t>
            </w:r>
          </w:p>
        </w:tc>
      </w:tr>
      <w:tr w:rsidR="00F97310" w14:paraId="7321649E" w14:textId="77777777" w:rsidTr="00563D44">
        <w:tc>
          <w:tcPr>
            <w:tcW w:w="793" w:type="dxa"/>
            <w:vAlign w:val="center"/>
          </w:tcPr>
          <w:p w14:paraId="643F2092" w14:textId="77777777" w:rsidR="00F97310" w:rsidRDefault="00DE3C50" w:rsidP="00563D44">
            <w:pPr>
              <w:widowControl w:val="0"/>
              <w:jc w:val="center"/>
              <w:rPr>
                <w:rFonts w:ascii="仿宋" w:eastAsia="仿宋" w:hAnsi="仿宋" w:cs="仿宋"/>
                <w:sz w:val="23"/>
                <w:szCs w:val="23"/>
              </w:rPr>
            </w:pPr>
            <w:r>
              <w:rPr>
                <w:rFonts w:ascii="仿宋" w:eastAsia="仿宋" w:hAnsi="仿宋" w:cs="仿宋" w:hint="eastAsia"/>
                <w:spacing w:val="-3"/>
                <w:sz w:val="23"/>
                <w:szCs w:val="23"/>
              </w:rPr>
              <w:t>模块</w:t>
            </w:r>
          </w:p>
          <w:p w14:paraId="64D17F11" w14:textId="02F9375B" w:rsidR="00F97310" w:rsidRDefault="00563D44" w:rsidP="00563D44">
            <w:pPr>
              <w:widowControl w:val="0"/>
              <w:jc w:val="center"/>
            </w:pPr>
            <w:r>
              <w:rPr>
                <w:rFonts w:ascii="仿宋" w:eastAsia="仿宋" w:hAnsi="仿宋" w:cs="仿宋" w:hint="eastAsia"/>
                <w:spacing w:val="-12"/>
                <w:w w:val="91"/>
                <w:sz w:val="23"/>
                <w:szCs w:val="23"/>
              </w:rPr>
              <w:t>（</w:t>
            </w:r>
            <w:r w:rsidR="00DE3C50">
              <w:rPr>
                <w:rFonts w:ascii="仿宋" w:eastAsia="仿宋" w:hAnsi="仿宋" w:cs="仿宋" w:hint="eastAsia"/>
                <w:spacing w:val="-12"/>
                <w:w w:val="91"/>
                <w:sz w:val="23"/>
                <w:szCs w:val="23"/>
              </w:rPr>
              <w:t>三</w:t>
            </w:r>
            <w:r w:rsidR="00DE3C50">
              <w:rPr>
                <w:rFonts w:ascii="仿宋" w:eastAsia="仿宋" w:hAnsi="仿宋" w:cs="仿宋" w:hint="eastAsia"/>
                <w:spacing w:val="-72"/>
                <w:sz w:val="23"/>
                <w:szCs w:val="23"/>
              </w:rPr>
              <w:t xml:space="preserve"> </w:t>
            </w:r>
            <w:r>
              <w:rPr>
                <w:rFonts w:ascii="仿宋" w:eastAsia="仿宋" w:hAnsi="仿宋" w:cs="仿宋" w:hint="eastAsia"/>
                <w:spacing w:val="-12"/>
                <w:w w:val="91"/>
                <w:sz w:val="23"/>
                <w:szCs w:val="23"/>
              </w:rPr>
              <w:t>）</w:t>
            </w:r>
          </w:p>
        </w:tc>
        <w:tc>
          <w:tcPr>
            <w:tcW w:w="756" w:type="dxa"/>
            <w:vAlign w:val="center"/>
          </w:tcPr>
          <w:p w14:paraId="54049CF2" w14:textId="77777777" w:rsidR="00F97310" w:rsidRDefault="00DE3C50" w:rsidP="00563D44">
            <w:pPr>
              <w:widowControl w:val="0"/>
              <w:jc w:val="center"/>
              <w:rPr>
                <w:rFonts w:ascii="仿宋" w:eastAsia="仿宋" w:hAnsi="仿宋" w:cs="仿宋"/>
                <w:spacing w:val="-18"/>
                <w:sz w:val="23"/>
                <w:szCs w:val="23"/>
              </w:rPr>
            </w:pPr>
            <w:r>
              <w:rPr>
                <w:rFonts w:ascii="仿宋" w:eastAsia="仿宋" w:hAnsi="仿宋" w:cs="仿宋" w:hint="eastAsia"/>
                <w:spacing w:val="-18"/>
                <w:sz w:val="23"/>
                <w:szCs w:val="23"/>
              </w:rPr>
              <w:t>基</w:t>
            </w:r>
          </w:p>
          <w:p w14:paraId="5005CDB9" w14:textId="77777777" w:rsidR="00F97310" w:rsidRDefault="00DE3C50" w:rsidP="00563D44">
            <w:pPr>
              <w:widowControl w:val="0"/>
              <w:jc w:val="center"/>
              <w:rPr>
                <w:rFonts w:ascii="仿宋" w:eastAsia="仿宋" w:hAnsi="仿宋" w:cs="仿宋"/>
                <w:spacing w:val="-11"/>
                <w:sz w:val="23"/>
                <w:szCs w:val="23"/>
              </w:rPr>
            </w:pPr>
            <w:r>
              <w:rPr>
                <w:rFonts w:ascii="仿宋" w:eastAsia="仿宋" w:hAnsi="仿宋" w:cs="仿宋" w:hint="eastAsia"/>
                <w:spacing w:val="-18"/>
                <w:sz w:val="23"/>
                <w:szCs w:val="23"/>
              </w:rPr>
              <w:t>于</w:t>
            </w:r>
          </w:p>
          <w:p w14:paraId="09B21BEF"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数</w:t>
            </w:r>
          </w:p>
          <w:p w14:paraId="10E65E9E"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字</w:t>
            </w:r>
          </w:p>
          <w:p w14:paraId="70C88F1D"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场</w:t>
            </w:r>
          </w:p>
          <w:p w14:paraId="592742D2"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景</w:t>
            </w:r>
          </w:p>
          <w:p w14:paraId="523B52B9"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的</w:t>
            </w:r>
          </w:p>
          <w:p w14:paraId="48E15447"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管</w:t>
            </w:r>
          </w:p>
          <w:p w14:paraId="076B162B"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理</w:t>
            </w:r>
          </w:p>
          <w:p w14:paraId="323E1217"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业</w:t>
            </w:r>
          </w:p>
          <w:p w14:paraId="1248C51D"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财</w:t>
            </w:r>
          </w:p>
          <w:p w14:paraId="0CBEAB53"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税</w:t>
            </w:r>
          </w:p>
          <w:p w14:paraId="09BF5510"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融</w:t>
            </w:r>
          </w:p>
          <w:p w14:paraId="0C2F0C59"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合</w:t>
            </w:r>
          </w:p>
          <w:p w14:paraId="03F97B64"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与</w:t>
            </w:r>
          </w:p>
          <w:p w14:paraId="14FF62A1"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大</w:t>
            </w:r>
          </w:p>
          <w:p w14:paraId="24776FEA"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数</w:t>
            </w:r>
          </w:p>
          <w:p w14:paraId="150D2B0B"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据</w:t>
            </w:r>
          </w:p>
          <w:p w14:paraId="3538FFF7" w14:textId="77777777" w:rsidR="00F97310" w:rsidRDefault="00DE3C50" w:rsidP="00563D44">
            <w:pPr>
              <w:widowControl w:val="0"/>
              <w:jc w:val="center"/>
              <w:rPr>
                <w:rFonts w:ascii="仿宋" w:eastAsia="仿宋" w:hAnsi="仿宋" w:cs="仿宋"/>
                <w:spacing w:val="-9"/>
                <w:sz w:val="23"/>
                <w:szCs w:val="23"/>
              </w:rPr>
            </w:pPr>
            <w:r>
              <w:rPr>
                <w:rFonts w:ascii="仿宋" w:eastAsia="仿宋" w:hAnsi="仿宋" w:cs="仿宋" w:hint="eastAsia"/>
                <w:spacing w:val="-9"/>
                <w:sz w:val="23"/>
                <w:szCs w:val="23"/>
              </w:rPr>
              <w:t>应</w:t>
            </w:r>
          </w:p>
          <w:p w14:paraId="66C07EB2" w14:textId="77777777" w:rsidR="00F97310" w:rsidRDefault="00DE3C50" w:rsidP="00563D44">
            <w:pPr>
              <w:widowControl w:val="0"/>
              <w:jc w:val="center"/>
            </w:pPr>
            <w:r>
              <w:rPr>
                <w:rFonts w:ascii="仿宋" w:eastAsia="仿宋" w:hAnsi="仿宋" w:cs="仿宋" w:hint="eastAsia"/>
                <w:spacing w:val="-9"/>
                <w:sz w:val="23"/>
                <w:szCs w:val="23"/>
              </w:rPr>
              <w:t>用</w:t>
            </w:r>
          </w:p>
        </w:tc>
        <w:tc>
          <w:tcPr>
            <w:tcW w:w="5889" w:type="dxa"/>
            <w:vAlign w:val="center"/>
          </w:tcPr>
          <w:p w14:paraId="23F2F23E" w14:textId="77777777" w:rsidR="00F97310" w:rsidRDefault="00DE3C50" w:rsidP="00563D44">
            <w:pPr>
              <w:widowControl w:val="0"/>
              <w:spacing w:before="237" w:line="264" w:lineRule="auto"/>
              <w:ind w:left="113" w:right="102" w:firstLine="583"/>
              <w:jc w:val="both"/>
              <w:rPr>
                <w:rFonts w:ascii="仿宋" w:eastAsia="仿宋" w:hAnsi="仿宋" w:cs="仿宋"/>
                <w:sz w:val="23"/>
                <w:szCs w:val="23"/>
              </w:rPr>
            </w:pPr>
            <w:r>
              <w:rPr>
                <w:rFonts w:ascii="仿宋" w:eastAsia="仿宋" w:hAnsi="仿宋" w:cs="仿宋" w:hint="eastAsia"/>
                <w:spacing w:val="-14"/>
                <w:sz w:val="23"/>
                <w:szCs w:val="23"/>
              </w:rPr>
              <w:t>1</w:t>
            </w:r>
            <w:r>
              <w:rPr>
                <w:rFonts w:ascii="仿宋" w:eastAsia="仿宋" w:hAnsi="仿宋" w:cs="仿宋" w:hint="eastAsia"/>
                <w:spacing w:val="-8"/>
                <w:sz w:val="23"/>
                <w:szCs w:val="23"/>
              </w:rPr>
              <w:t>.业务分析及评价。形成对资金预测表、生</w:t>
            </w:r>
            <w:r>
              <w:rPr>
                <w:rFonts w:ascii="仿宋" w:eastAsia="仿宋" w:hAnsi="仿宋" w:cs="仿宋" w:hint="eastAsia"/>
                <w:sz w:val="23"/>
                <w:szCs w:val="23"/>
              </w:rPr>
              <w:t xml:space="preserve"> </w:t>
            </w:r>
            <w:r>
              <w:rPr>
                <w:rFonts w:ascii="仿宋" w:eastAsia="仿宋" w:hAnsi="仿宋" w:cs="仿宋" w:hint="eastAsia"/>
                <w:spacing w:val="6"/>
                <w:sz w:val="23"/>
                <w:szCs w:val="23"/>
              </w:rPr>
              <w:t>产</w:t>
            </w:r>
            <w:r>
              <w:rPr>
                <w:rFonts w:ascii="仿宋" w:eastAsia="仿宋" w:hAnsi="仿宋" w:cs="仿宋" w:hint="eastAsia"/>
                <w:spacing w:val="5"/>
                <w:sz w:val="23"/>
                <w:szCs w:val="23"/>
              </w:rPr>
              <w:t>销</w:t>
            </w:r>
            <w:r>
              <w:rPr>
                <w:rFonts w:ascii="仿宋" w:eastAsia="仿宋" w:hAnsi="仿宋" w:cs="仿宋" w:hint="eastAsia"/>
                <w:spacing w:val="3"/>
                <w:sz w:val="23"/>
                <w:szCs w:val="23"/>
              </w:rPr>
              <w:t>售表、采购计划、生产安排、成本等综合</w:t>
            </w:r>
            <w:r>
              <w:rPr>
                <w:rFonts w:ascii="仿宋" w:eastAsia="仿宋" w:hAnsi="仿宋" w:cs="仿宋" w:hint="eastAsia"/>
                <w:sz w:val="23"/>
                <w:szCs w:val="23"/>
              </w:rPr>
              <w:t xml:space="preserve"> </w:t>
            </w:r>
            <w:r>
              <w:rPr>
                <w:rFonts w:ascii="仿宋" w:eastAsia="仿宋" w:hAnsi="仿宋" w:cs="仿宋" w:hint="eastAsia"/>
                <w:spacing w:val="-1"/>
                <w:sz w:val="23"/>
                <w:szCs w:val="23"/>
              </w:rPr>
              <w:t>分析，提出企业业务管理</w:t>
            </w:r>
            <w:r>
              <w:rPr>
                <w:rFonts w:ascii="仿宋" w:eastAsia="仿宋" w:hAnsi="仿宋" w:cs="仿宋" w:hint="eastAsia"/>
                <w:sz w:val="23"/>
                <w:szCs w:val="23"/>
              </w:rPr>
              <w:t>的优化方案。</w:t>
            </w:r>
          </w:p>
          <w:p w14:paraId="3A43F963" w14:textId="77777777" w:rsidR="00F97310" w:rsidRDefault="00DE3C50" w:rsidP="00563D44">
            <w:pPr>
              <w:widowControl w:val="0"/>
              <w:spacing w:before="6" w:line="263" w:lineRule="auto"/>
              <w:ind w:left="110" w:right="102" w:firstLine="559"/>
              <w:jc w:val="both"/>
              <w:rPr>
                <w:rFonts w:ascii="仿宋" w:eastAsia="仿宋" w:hAnsi="仿宋" w:cs="仿宋"/>
                <w:sz w:val="23"/>
                <w:szCs w:val="23"/>
              </w:rPr>
            </w:pPr>
            <w:r>
              <w:rPr>
                <w:rFonts w:ascii="仿宋" w:eastAsia="仿宋" w:hAnsi="仿宋" w:cs="仿宋" w:hint="eastAsia"/>
                <w:spacing w:val="-7"/>
                <w:sz w:val="23"/>
                <w:szCs w:val="23"/>
              </w:rPr>
              <w:t>2.财务分析及评价。形成对资产负债表、</w:t>
            </w:r>
            <w:r>
              <w:rPr>
                <w:rFonts w:ascii="仿宋" w:eastAsia="仿宋" w:hAnsi="仿宋" w:cs="仿宋" w:hint="eastAsia"/>
                <w:spacing w:val="-6"/>
                <w:sz w:val="23"/>
                <w:szCs w:val="23"/>
              </w:rPr>
              <w:t>利</w:t>
            </w:r>
            <w:r>
              <w:rPr>
                <w:rFonts w:ascii="仿宋" w:eastAsia="仿宋" w:hAnsi="仿宋" w:cs="仿宋" w:hint="eastAsia"/>
                <w:sz w:val="23"/>
                <w:szCs w:val="23"/>
              </w:rPr>
              <w:t xml:space="preserve"> </w:t>
            </w:r>
            <w:r>
              <w:rPr>
                <w:rFonts w:ascii="仿宋" w:eastAsia="仿宋" w:hAnsi="仿宋" w:cs="仿宋" w:hint="eastAsia"/>
                <w:spacing w:val="6"/>
                <w:sz w:val="23"/>
                <w:szCs w:val="23"/>
              </w:rPr>
              <w:t>润表</w:t>
            </w:r>
            <w:r>
              <w:rPr>
                <w:rFonts w:ascii="仿宋" w:eastAsia="仿宋" w:hAnsi="仿宋" w:cs="仿宋" w:hint="eastAsia"/>
                <w:spacing w:val="5"/>
                <w:sz w:val="23"/>
                <w:szCs w:val="23"/>
              </w:rPr>
              <w:t>、</w:t>
            </w:r>
            <w:r>
              <w:rPr>
                <w:rFonts w:ascii="仿宋" w:eastAsia="仿宋" w:hAnsi="仿宋" w:cs="仿宋" w:hint="eastAsia"/>
                <w:spacing w:val="3"/>
                <w:sz w:val="23"/>
                <w:szCs w:val="23"/>
              </w:rPr>
              <w:t>现金流量表结构的认知，采用杜邦分析</w:t>
            </w:r>
            <w:r>
              <w:rPr>
                <w:rFonts w:ascii="仿宋" w:eastAsia="仿宋" w:hAnsi="仿宋" w:cs="仿宋" w:hint="eastAsia"/>
                <w:spacing w:val="6"/>
                <w:sz w:val="23"/>
                <w:szCs w:val="23"/>
              </w:rPr>
              <w:t>法、</w:t>
            </w:r>
            <w:r>
              <w:rPr>
                <w:rFonts w:ascii="仿宋" w:eastAsia="仿宋" w:hAnsi="仿宋" w:cs="仿宋" w:hint="eastAsia"/>
                <w:spacing w:val="5"/>
                <w:sz w:val="23"/>
                <w:szCs w:val="23"/>
              </w:rPr>
              <w:t>沃</w:t>
            </w:r>
            <w:r>
              <w:rPr>
                <w:rFonts w:ascii="仿宋" w:eastAsia="仿宋" w:hAnsi="仿宋" w:cs="仿宋" w:hint="eastAsia"/>
                <w:spacing w:val="3"/>
                <w:sz w:val="23"/>
                <w:szCs w:val="23"/>
              </w:rPr>
              <w:t>尔评分法等方法对企业的偿债能力、盈</w:t>
            </w:r>
            <w:r>
              <w:rPr>
                <w:rFonts w:ascii="仿宋" w:eastAsia="仿宋" w:hAnsi="仿宋" w:cs="仿宋" w:hint="eastAsia"/>
                <w:sz w:val="23"/>
                <w:szCs w:val="23"/>
              </w:rPr>
              <w:t xml:space="preserve"> </w:t>
            </w:r>
            <w:r>
              <w:rPr>
                <w:rFonts w:ascii="仿宋" w:eastAsia="仿宋" w:hAnsi="仿宋" w:cs="仿宋" w:hint="eastAsia"/>
                <w:spacing w:val="6"/>
                <w:sz w:val="23"/>
                <w:szCs w:val="23"/>
              </w:rPr>
              <w:t>利能</w:t>
            </w:r>
            <w:r>
              <w:rPr>
                <w:rFonts w:ascii="仿宋" w:eastAsia="仿宋" w:hAnsi="仿宋" w:cs="仿宋" w:hint="eastAsia"/>
                <w:spacing w:val="5"/>
                <w:sz w:val="23"/>
                <w:szCs w:val="23"/>
              </w:rPr>
              <w:t>力</w:t>
            </w:r>
            <w:r>
              <w:rPr>
                <w:rFonts w:ascii="仿宋" w:eastAsia="仿宋" w:hAnsi="仿宋" w:cs="仿宋" w:hint="eastAsia"/>
                <w:spacing w:val="3"/>
                <w:sz w:val="23"/>
                <w:szCs w:val="23"/>
              </w:rPr>
              <w:t>、营运能力、发展能力进行分析，应用</w:t>
            </w:r>
            <w:r>
              <w:rPr>
                <w:rFonts w:ascii="仿宋" w:eastAsia="仿宋" w:hAnsi="仿宋" w:cs="仿宋" w:hint="eastAsia"/>
                <w:spacing w:val="6"/>
                <w:sz w:val="23"/>
                <w:szCs w:val="23"/>
              </w:rPr>
              <w:t>大数据</w:t>
            </w:r>
            <w:r>
              <w:rPr>
                <w:rFonts w:ascii="仿宋" w:eastAsia="仿宋" w:hAnsi="仿宋" w:cs="仿宋" w:hint="eastAsia"/>
                <w:spacing w:val="5"/>
                <w:sz w:val="23"/>
                <w:szCs w:val="23"/>
              </w:rPr>
              <w:t>抓</w:t>
            </w:r>
            <w:r>
              <w:rPr>
                <w:rFonts w:ascii="仿宋" w:eastAsia="仿宋" w:hAnsi="仿宋" w:cs="仿宋" w:hint="eastAsia"/>
                <w:spacing w:val="3"/>
                <w:sz w:val="23"/>
                <w:szCs w:val="23"/>
              </w:rPr>
              <w:t>取同行业上市公司的数据进行对比，</w:t>
            </w:r>
            <w:r>
              <w:rPr>
                <w:rFonts w:ascii="仿宋" w:eastAsia="仿宋" w:hAnsi="仿宋" w:cs="仿宋" w:hint="eastAsia"/>
                <w:spacing w:val="6"/>
                <w:sz w:val="23"/>
                <w:szCs w:val="23"/>
              </w:rPr>
              <w:t>综合研</w:t>
            </w:r>
            <w:r>
              <w:rPr>
                <w:rFonts w:ascii="仿宋" w:eastAsia="仿宋" w:hAnsi="仿宋" w:cs="仿宋" w:hint="eastAsia"/>
                <w:spacing w:val="5"/>
                <w:sz w:val="23"/>
                <w:szCs w:val="23"/>
              </w:rPr>
              <w:t>判</w:t>
            </w:r>
            <w:r>
              <w:rPr>
                <w:rFonts w:ascii="仿宋" w:eastAsia="仿宋" w:hAnsi="仿宋" w:cs="仿宋" w:hint="eastAsia"/>
                <w:spacing w:val="3"/>
                <w:sz w:val="23"/>
                <w:szCs w:val="23"/>
              </w:rPr>
              <w:t>公司财务状况、识别公司财务风险、</w:t>
            </w:r>
            <w:r>
              <w:rPr>
                <w:rFonts w:ascii="仿宋" w:eastAsia="仿宋" w:hAnsi="仿宋" w:cs="仿宋" w:hint="eastAsia"/>
                <w:sz w:val="23"/>
                <w:szCs w:val="23"/>
              </w:rPr>
              <w:t xml:space="preserve"> </w:t>
            </w:r>
            <w:r>
              <w:rPr>
                <w:rFonts w:ascii="仿宋" w:eastAsia="仿宋" w:hAnsi="仿宋" w:cs="仿宋" w:hint="eastAsia"/>
                <w:spacing w:val="-1"/>
                <w:sz w:val="23"/>
                <w:szCs w:val="23"/>
              </w:rPr>
              <w:t>完成对企业的财</w:t>
            </w:r>
            <w:r>
              <w:rPr>
                <w:rFonts w:ascii="仿宋" w:eastAsia="仿宋" w:hAnsi="仿宋" w:cs="仿宋" w:hint="eastAsia"/>
                <w:sz w:val="23"/>
                <w:szCs w:val="23"/>
              </w:rPr>
              <w:t>务评价。</w:t>
            </w:r>
          </w:p>
          <w:p w14:paraId="5CC312AB" w14:textId="389B47FF" w:rsidR="00F97310" w:rsidRDefault="00DE3C50" w:rsidP="00563D44">
            <w:pPr>
              <w:widowControl w:val="0"/>
              <w:spacing w:before="15" w:line="263" w:lineRule="auto"/>
              <w:ind w:left="110" w:right="102" w:firstLine="565"/>
              <w:jc w:val="both"/>
              <w:rPr>
                <w:rFonts w:ascii="仿宋" w:eastAsia="仿宋" w:hAnsi="仿宋" w:cs="仿宋"/>
                <w:sz w:val="23"/>
                <w:szCs w:val="23"/>
              </w:rPr>
            </w:pPr>
            <w:r>
              <w:rPr>
                <w:rFonts w:ascii="仿宋" w:eastAsia="仿宋" w:hAnsi="仿宋" w:cs="仿宋" w:hint="eastAsia"/>
                <w:spacing w:val="-12"/>
                <w:sz w:val="23"/>
                <w:szCs w:val="23"/>
              </w:rPr>
              <w:t>3</w:t>
            </w:r>
            <w:r>
              <w:rPr>
                <w:rFonts w:ascii="仿宋" w:eastAsia="仿宋" w:hAnsi="仿宋" w:cs="仿宋" w:hint="eastAsia"/>
                <w:spacing w:val="-7"/>
                <w:sz w:val="23"/>
                <w:szCs w:val="23"/>
              </w:rPr>
              <w:t>.大数据审计。应用大数据手段，了解被审</w:t>
            </w:r>
            <w:r>
              <w:rPr>
                <w:rFonts w:ascii="仿宋" w:eastAsia="仿宋" w:hAnsi="仿宋" w:cs="仿宋" w:hint="eastAsia"/>
                <w:spacing w:val="6"/>
                <w:sz w:val="23"/>
                <w:szCs w:val="23"/>
              </w:rPr>
              <w:t>计单</w:t>
            </w:r>
            <w:r>
              <w:rPr>
                <w:rFonts w:ascii="仿宋" w:eastAsia="仿宋" w:hAnsi="仿宋" w:cs="仿宋" w:hint="eastAsia"/>
                <w:spacing w:val="5"/>
                <w:sz w:val="23"/>
                <w:szCs w:val="23"/>
              </w:rPr>
              <w:t>位</w:t>
            </w:r>
            <w:r>
              <w:rPr>
                <w:rFonts w:ascii="仿宋" w:eastAsia="仿宋" w:hAnsi="仿宋" w:cs="仿宋" w:hint="eastAsia"/>
                <w:spacing w:val="3"/>
                <w:sz w:val="23"/>
                <w:szCs w:val="23"/>
              </w:rPr>
              <w:t>所在行业的市场供求与竞争、生产经营</w:t>
            </w:r>
            <w:r>
              <w:rPr>
                <w:rFonts w:ascii="仿宋" w:eastAsia="仿宋" w:hAnsi="仿宋" w:cs="仿宋" w:hint="eastAsia"/>
                <w:spacing w:val="6"/>
                <w:sz w:val="23"/>
                <w:szCs w:val="23"/>
              </w:rPr>
              <w:t>的季</w:t>
            </w:r>
            <w:r>
              <w:rPr>
                <w:rFonts w:ascii="仿宋" w:eastAsia="仿宋" w:hAnsi="仿宋" w:cs="仿宋" w:hint="eastAsia"/>
                <w:spacing w:val="5"/>
                <w:sz w:val="23"/>
                <w:szCs w:val="23"/>
              </w:rPr>
              <w:t>节</w:t>
            </w:r>
            <w:r>
              <w:rPr>
                <w:rFonts w:ascii="仿宋" w:eastAsia="仿宋" w:hAnsi="仿宋" w:cs="仿宋" w:hint="eastAsia"/>
                <w:spacing w:val="3"/>
                <w:sz w:val="23"/>
                <w:szCs w:val="23"/>
              </w:rPr>
              <w:t>性和周期性、产品生产技术的变化、能</w:t>
            </w:r>
            <w:r>
              <w:rPr>
                <w:rFonts w:ascii="仿宋" w:eastAsia="仿宋" w:hAnsi="仿宋" w:cs="仿宋" w:hint="eastAsia"/>
                <w:spacing w:val="6"/>
                <w:sz w:val="23"/>
                <w:szCs w:val="23"/>
              </w:rPr>
              <w:t>源供应</w:t>
            </w:r>
            <w:r>
              <w:rPr>
                <w:rFonts w:ascii="仿宋" w:eastAsia="仿宋" w:hAnsi="仿宋" w:cs="仿宋" w:hint="eastAsia"/>
                <w:spacing w:val="5"/>
                <w:sz w:val="23"/>
                <w:szCs w:val="23"/>
              </w:rPr>
              <w:t>与</w:t>
            </w:r>
            <w:r>
              <w:rPr>
                <w:rFonts w:ascii="仿宋" w:eastAsia="仿宋" w:hAnsi="仿宋" w:cs="仿宋" w:hint="eastAsia"/>
                <w:spacing w:val="3"/>
                <w:sz w:val="23"/>
                <w:szCs w:val="23"/>
              </w:rPr>
              <w:t>成本、行业的关键指标和统计数据、</w:t>
            </w:r>
            <w:r>
              <w:rPr>
                <w:rFonts w:ascii="仿宋" w:eastAsia="仿宋" w:hAnsi="仿宋" w:cs="仿宋" w:hint="eastAsia"/>
                <w:spacing w:val="26"/>
                <w:sz w:val="23"/>
                <w:szCs w:val="23"/>
              </w:rPr>
              <w:t>法</w:t>
            </w:r>
            <w:r>
              <w:rPr>
                <w:rFonts w:ascii="仿宋" w:eastAsia="仿宋" w:hAnsi="仿宋" w:cs="仿宋" w:hint="eastAsia"/>
                <w:spacing w:val="13"/>
                <w:sz w:val="23"/>
                <w:szCs w:val="23"/>
              </w:rPr>
              <w:t>律监管环境等内容;确定审计目标及审计计</w:t>
            </w:r>
            <w:r>
              <w:rPr>
                <w:rFonts w:ascii="仿宋" w:eastAsia="仿宋" w:hAnsi="仿宋" w:cs="仿宋" w:hint="eastAsia"/>
                <w:spacing w:val="-1"/>
                <w:sz w:val="23"/>
                <w:szCs w:val="23"/>
              </w:rPr>
              <w:t>划;了解被审计单位的</w:t>
            </w:r>
            <w:r>
              <w:rPr>
                <w:rFonts w:ascii="仿宋" w:eastAsia="仿宋" w:hAnsi="仿宋" w:cs="仿宋" w:hint="eastAsia"/>
                <w:sz w:val="23"/>
                <w:szCs w:val="23"/>
              </w:rPr>
              <w:t>内部控制，评估重大错报</w:t>
            </w:r>
            <w:r>
              <w:rPr>
                <w:rFonts w:ascii="仿宋" w:eastAsia="仿宋" w:hAnsi="仿宋" w:cs="仿宋" w:hint="eastAsia"/>
                <w:spacing w:val="-1"/>
                <w:sz w:val="23"/>
                <w:szCs w:val="23"/>
              </w:rPr>
              <w:t>风险、确定重要性水平</w:t>
            </w:r>
            <w:r>
              <w:rPr>
                <w:rFonts w:ascii="仿宋" w:eastAsia="仿宋" w:hAnsi="仿宋" w:cs="仿宋" w:hint="eastAsia"/>
                <w:sz w:val="23"/>
                <w:szCs w:val="23"/>
              </w:rPr>
              <w:t xml:space="preserve">等;制定总体应对措施和 </w:t>
            </w:r>
            <w:r>
              <w:rPr>
                <w:rFonts w:ascii="仿宋" w:eastAsia="仿宋" w:hAnsi="仿宋" w:cs="仿宋" w:hint="eastAsia"/>
                <w:spacing w:val="-1"/>
                <w:sz w:val="23"/>
                <w:szCs w:val="23"/>
              </w:rPr>
              <w:t>进一步审计程序</w:t>
            </w:r>
            <w:r>
              <w:rPr>
                <w:rFonts w:ascii="仿宋" w:eastAsia="仿宋" w:hAnsi="仿宋" w:cs="仿宋" w:hint="eastAsia"/>
                <w:sz w:val="23"/>
                <w:szCs w:val="23"/>
              </w:rPr>
              <w:t xml:space="preserve">;识别和评估各业务循环 </w:t>
            </w:r>
            <w:r w:rsidR="00563D44">
              <w:rPr>
                <w:rFonts w:ascii="仿宋" w:eastAsia="仿宋" w:hAnsi="仿宋" w:cs="仿宋" w:hint="eastAsia"/>
                <w:sz w:val="23"/>
                <w:szCs w:val="23"/>
              </w:rPr>
              <w:t>（</w:t>
            </w:r>
            <w:r>
              <w:rPr>
                <w:rFonts w:ascii="仿宋" w:eastAsia="仿宋" w:hAnsi="仿宋" w:cs="仿宋" w:hint="eastAsia"/>
                <w:sz w:val="23"/>
                <w:szCs w:val="23"/>
              </w:rPr>
              <w:t xml:space="preserve">销售 </w:t>
            </w:r>
            <w:r>
              <w:rPr>
                <w:rFonts w:ascii="仿宋" w:eastAsia="仿宋" w:hAnsi="仿宋" w:cs="仿宋" w:hint="eastAsia"/>
                <w:spacing w:val="6"/>
                <w:sz w:val="23"/>
                <w:szCs w:val="23"/>
              </w:rPr>
              <w:t>与收</w:t>
            </w:r>
            <w:r>
              <w:rPr>
                <w:rFonts w:ascii="仿宋" w:eastAsia="仿宋" w:hAnsi="仿宋" w:cs="仿宋" w:hint="eastAsia"/>
                <w:spacing w:val="5"/>
                <w:sz w:val="23"/>
                <w:szCs w:val="23"/>
              </w:rPr>
              <w:t>款</w:t>
            </w:r>
            <w:r>
              <w:rPr>
                <w:rFonts w:ascii="仿宋" w:eastAsia="仿宋" w:hAnsi="仿宋" w:cs="仿宋" w:hint="eastAsia"/>
                <w:spacing w:val="3"/>
                <w:sz w:val="23"/>
                <w:szCs w:val="23"/>
              </w:rPr>
              <w:t>、采购与付款、生产与存货、人力资源</w:t>
            </w:r>
            <w:r>
              <w:rPr>
                <w:rFonts w:ascii="仿宋" w:eastAsia="仿宋" w:hAnsi="仿宋" w:cs="仿宋" w:hint="eastAsia"/>
                <w:sz w:val="23"/>
                <w:szCs w:val="23"/>
              </w:rPr>
              <w:t xml:space="preserve"> </w:t>
            </w:r>
            <w:r>
              <w:rPr>
                <w:rFonts w:ascii="仿宋" w:eastAsia="仿宋" w:hAnsi="仿宋" w:cs="仿宋" w:hint="eastAsia"/>
                <w:spacing w:val="6"/>
                <w:sz w:val="23"/>
                <w:szCs w:val="23"/>
              </w:rPr>
              <w:t>与</w:t>
            </w:r>
            <w:r>
              <w:rPr>
                <w:rFonts w:ascii="仿宋" w:eastAsia="仿宋" w:hAnsi="仿宋" w:cs="仿宋" w:hint="eastAsia"/>
                <w:spacing w:val="5"/>
                <w:sz w:val="23"/>
                <w:szCs w:val="23"/>
              </w:rPr>
              <w:t>工</w:t>
            </w:r>
            <w:r>
              <w:rPr>
                <w:rFonts w:ascii="仿宋" w:eastAsia="仿宋" w:hAnsi="仿宋" w:cs="仿宋" w:hint="eastAsia"/>
                <w:spacing w:val="3"/>
                <w:sz w:val="23"/>
                <w:szCs w:val="23"/>
              </w:rPr>
              <w:t>薪、筹资与投资、货币资金</w:t>
            </w:r>
            <w:r w:rsidR="00563D44">
              <w:rPr>
                <w:rFonts w:ascii="仿宋" w:eastAsia="仿宋" w:hAnsi="仿宋" w:cs="仿宋" w:hint="eastAsia"/>
                <w:spacing w:val="3"/>
                <w:sz w:val="23"/>
                <w:szCs w:val="23"/>
              </w:rPr>
              <w:t>）</w:t>
            </w:r>
            <w:r>
              <w:rPr>
                <w:rFonts w:ascii="仿宋" w:eastAsia="仿宋" w:hAnsi="仿宋" w:cs="仿宋" w:hint="eastAsia"/>
                <w:spacing w:val="3"/>
                <w:sz w:val="23"/>
                <w:szCs w:val="23"/>
              </w:rPr>
              <w:t>的重大错报</w:t>
            </w:r>
            <w:r>
              <w:rPr>
                <w:rFonts w:ascii="仿宋" w:eastAsia="仿宋" w:hAnsi="仿宋" w:cs="仿宋" w:hint="eastAsia"/>
                <w:spacing w:val="6"/>
                <w:sz w:val="23"/>
                <w:szCs w:val="23"/>
              </w:rPr>
              <w:t>风险</w:t>
            </w:r>
            <w:r>
              <w:rPr>
                <w:rFonts w:ascii="仿宋" w:eastAsia="仿宋" w:hAnsi="仿宋" w:cs="仿宋" w:hint="eastAsia"/>
                <w:spacing w:val="5"/>
                <w:sz w:val="23"/>
                <w:szCs w:val="23"/>
              </w:rPr>
              <w:t>，</w:t>
            </w:r>
            <w:r>
              <w:rPr>
                <w:rFonts w:ascii="仿宋" w:eastAsia="仿宋" w:hAnsi="仿宋" w:cs="仿宋" w:hint="eastAsia"/>
                <w:spacing w:val="3"/>
                <w:sz w:val="23"/>
                <w:szCs w:val="23"/>
              </w:rPr>
              <w:t>执行内部控制测试和实质性程序，完成</w:t>
            </w:r>
            <w:r>
              <w:rPr>
                <w:rFonts w:ascii="仿宋" w:eastAsia="仿宋" w:hAnsi="仿宋" w:cs="仿宋" w:hint="eastAsia"/>
                <w:spacing w:val="-1"/>
                <w:sz w:val="23"/>
                <w:szCs w:val="23"/>
              </w:rPr>
              <w:t>相关审计工作底</w:t>
            </w:r>
            <w:r>
              <w:rPr>
                <w:rFonts w:ascii="仿宋" w:eastAsia="仿宋" w:hAnsi="仿宋" w:cs="仿宋" w:hint="eastAsia"/>
                <w:sz w:val="23"/>
                <w:szCs w:val="23"/>
              </w:rPr>
              <w:t>稿;编制和汇总审计调整分录，</w:t>
            </w:r>
            <w:r>
              <w:rPr>
                <w:rFonts w:ascii="仿宋" w:eastAsia="仿宋" w:hAnsi="仿宋" w:cs="仿宋" w:hint="eastAsia"/>
                <w:spacing w:val="-1"/>
                <w:sz w:val="23"/>
                <w:szCs w:val="23"/>
              </w:rPr>
              <w:t>编制试算平衡表</w:t>
            </w:r>
            <w:r>
              <w:rPr>
                <w:rFonts w:ascii="仿宋" w:eastAsia="仿宋" w:hAnsi="仿宋" w:cs="仿宋" w:hint="eastAsia"/>
                <w:sz w:val="23"/>
                <w:szCs w:val="23"/>
              </w:rPr>
              <w:t>和已审报表;出具审计报告。</w:t>
            </w:r>
          </w:p>
          <w:p w14:paraId="42B023CE" w14:textId="77777777" w:rsidR="00F97310" w:rsidRDefault="00DE3C50" w:rsidP="00563D44">
            <w:pPr>
              <w:widowControl w:val="0"/>
              <w:spacing w:before="4" w:line="262" w:lineRule="auto"/>
              <w:ind w:left="164" w:right="102" w:firstLine="504"/>
              <w:jc w:val="both"/>
              <w:rPr>
                <w:rFonts w:ascii="仿宋" w:eastAsia="仿宋" w:hAnsi="仿宋" w:cs="仿宋"/>
                <w:sz w:val="23"/>
                <w:szCs w:val="23"/>
              </w:rPr>
            </w:pPr>
            <w:r>
              <w:rPr>
                <w:rFonts w:ascii="仿宋" w:eastAsia="仿宋" w:hAnsi="仿宋" w:cs="仿宋" w:hint="eastAsia"/>
                <w:spacing w:val="-8"/>
                <w:sz w:val="23"/>
                <w:szCs w:val="23"/>
              </w:rPr>
              <w:t>4.</w:t>
            </w:r>
            <w:r>
              <w:rPr>
                <w:rFonts w:ascii="仿宋" w:eastAsia="仿宋" w:hAnsi="仿宋" w:cs="仿宋" w:hint="eastAsia"/>
                <w:spacing w:val="-4"/>
                <w:sz w:val="23"/>
                <w:szCs w:val="23"/>
              </w:rPr>
              <w:t>RPA</w:t>
            </w:r>
            <w:r>
              <w:rPr>
                <w:rFonts w:ascii="仿宋" w:eastAsia="仿宋" w:hAnsi="仿宋" w:cs="仿宋" w:hint="eastAsia"/>
                <w:spacing w:val="-7"/>
                <w:sz w:val="23"/>
                <w:szCs w:val="23"/>
              </w:rPr>
              <w:t xml:space="preserve"> </w:t>
            </w:r>
            <w:r>
              <w:rPr>
                <w:rFonts w:ascii="仿宋" w:eastAsia="仿宋" w:hAnsi="仿宋" w:cs="仿宋" w:hint="eastAsia"/>
                <w:spacing w:val="-4"/>
                <w:sz w:val="23"/>
                <w:szCs w:val="23"/>
              </w:rPr>
              <w:t>财务机器人。通过 RPA 财务机器人</w:t>
            </w:r>
            <w:r>
              <w:rPr>
                <w:rFonts w:ascii="仿宋" w:eastAsia="仿宋" w:hAnsi="仿宋" w:cs="仿宋" w:hint="eastAsia"/>
                <w:sz w:val="23"/>
                <w:szCs w:val="23"/>
              </w:rPr>
              <w:t xml:space="preserve"> </w:t>
            </w:r>
            <w:r>
              <w:rPr>
                <w:rFonts w:ascii="仿宋" w:eastAsia="仿宋" w:hAnsi="仿宋" w:cs="仿宋" w:hint="eastAsia"/>
                <w:spacing w:val="-3"/>
                <w:sz w:val="23"/>
                <w:szCs w:val="23"/>
              </w:rPr>
              <w:t>自动识别企业票据开具普通发票、专用发票等;</w:t>
            </w:r>
            <w:r>
              <w:rPr>
                <w:rFonts w:ascii="仿宋" w:eastAsia="仿宋" w:hAnsi="仿宋" w:cs="仿宋" w:hint="eastAsia"/>
                <w:sz w:val="23"/>
                <w:szCs w:val="23"/>
              </w:rPr>
              <w:t xml:space="preserve"> </w:t>
            </w:r>
            <w:r>
              <w:rPr>
                <w:rFonts w:ascii="仿宋" w:eastAsia="仿宋" w:hAnsi="仿宋" w:cs="仿宋" w:hint="eastAsia"/>
                <w:spacing w:val="-8"/>
                <w:sz w:val="23"/>
                <w:szCs w:val="23"/>
              </w:rPr>
              <w:t>自</w:t>
            </w:r>
            <w:r>
              <w:rPr>
                <w:rFonts w:ascii="仿宋" w:eastAsia="仿宋" w:hAnsi="仿宋" w:cs="仿宋" w:hint="eastAsia"/>
                <w:spacing w:val="-4"/>
                <w:sz w:val="23"/>
                <w:szCs w:val="23"/>
              </w:rPr>
              <w:t>动生成记账凭证;申报缴税。</w:t>
            </w:r>
          </w:p>
          <w:p w14:paraId="7A5A6F13" w14:textId="77777777" w:rsidR="00F97310" w:rsidRDefault="00DE3C50" w:rsidP="00563D44">
            <w:pPr>
              <w:widowControl w:val="0"/>
              <w:spacing w:before="2" w:line="272" w:lineRule="auto"/>
              <w:ind w:left="116" w:right="105" w:firstLine="558"/>
              <w:jc w:val="both"/>
              <w:rPr>
                <w:rFonts w:ascii="仿宋" w:eastAsia="仿宋" w:hAnsi="仿宋" w:cs="仿宋"/>
                <w:sz w:val="23"/>
                <w:szCs w:val="23"/>
              </w:rPr>
            </w:pPr>
            <w:r>
              <w:rPr>
                <w:rFonts w:ascii="仿宋" w:eastAsia="仿宋" w:hAnsi="仿宋" w:cs="仿宋" w:hint="eastAsia"/>
                <w:spacing w:val="-14"/>
                <w:sz w:val="23"/>
                <w:szCs w:val="23"/>
              </w:rPr>
              <w:t>5</w:t>
            </w:r>
            <w:r>
              <w:rPr>
                <w:rFonts w:ascii="仿宋" w:eastAsia="仿宋" w:hAnsi="仿宋" w:cs="仿宋" w:hint="eastAsia"/>
                <w:spacing w:val="-7"/>
                <w:sz w:val="23"/>
                <w:szCs w:val="23"/>
              </w:rPr>
              <w:t>.税务风险预警。计算行业税负率指标、财</w:t>
            </w:r>
            <w:r>
              <w:rPr>
                <w:rFonts w:ascii="仿宋" w:eastAsia="仿宋" w:hAnsi="仿宋" w:cs="仿宋" w:hint="eastAsia"/>
                <w:sz w:val="23"/>
                <w:szCs w:val="23"/>
              </w:rPr>
              <w:t xml:space="preserve"> </w:t>
            </w:r>
            <w:r>
              <w:rPr>
                <w:rFonts w:ascii="仿宋" w:eastAsia="仿宋" w:hAnsi="仿宋" w:cs="仿宋" w:hint="eastAsia"/>
                <w:spacing w:val="6"/>
                <w:sz w:val="23"/>
                <w:szCs w:val="23"/>
              </w:rPr>
              <w:t>务</w:t>
            </w:r>
            <w:r>
              <w:rPr>
                <w:rFonts w:ascii="仿宋" w:eastAsia="仿宋" w:hAnsi="仿宋" w:cs="仿宋" w:hint="eastAsia"/>
                <w:spacing w:val="5"/>
                <w:sz w:val="23"/>
                <w:szCs w:val="23"/>
              </w:rPr>
              <w:t>指</w:t>
            </w:r>
            <w:r>
              <w:rPr>
                <w:rFonts w:ascii="仿宋" w:eastAsia="仿宋" w:hAnsi="仿宋" w:cs="仿宋" w:hint="eastAsia"/>
                <w:spacing w:val="3"/>
                <w:sz w:val="23"/>
                <w:szCs w:val="23"/>
              </w:rPr>
              <w:t>标、业务指标等，与本公司进行对比。费</w:t>
            </w:r>
            <w:r>
              <w:rPr>
                <w:rFonts w:ascii="仿宋" w:eastAsia="仿宋" w:hAnsi="仿宋" w:cs="仿宋" w:hint="eastAsia"/>
                <w:sz w:val="23"/>
                <w:szCs w:val="23"/>
              </w:rPr>
              <w:t xml:space="preserve"> </w:t>
            </w:r>
            <w:r>
              <w:rPr>
                <w:rFonts w:ascii="仿宋" w:eastAsia="仿宋" w:hAnsi="仿宋" w:cs="仿宋" w:hint="eastAsia"/>
                <w:spacing w:val="6"/>
                <w:sz w:val="23"/>
                <w:szCs w:val="23"/>
              </w:rPr>
              <w:t>用</w:t>
            </w:r>
            <w:r>
              <w:rPr>
                <w:rFonts w:ascii="仿宋" w:eastAsia="仿宋" w:hAnsi="仿宋" w:cs="仿宋" w:hint="eastAsia"/>
                <w:spacing w:val="5"/>
                <w:sz w:val="23"/>
                <w:szCs w:val="23"/>
              </w:rPr>
              <w:t>风</w:t>
            </w:r>
            <w:r>
              <w:rPr>
                <w:rFonts w:ascii="仿宋" w:eastAsia="仿宋" w:hAnsi="仿宋" w:cs="仿宋" w:hint="eastAsia"/>
                <w:spacing w:val="3"/>
                <w:sz w:val="23"/>
                <w:szCs w:val="23"/>
              </w:rPr>
              <w:t>险管控、应收账款风险管控、采购风险管</w:t>
            </w:r>
            <w:r>
              <w:rPr>
                <w:rFonts w:ascii="仿宋" w:eastAsia="仿宋" w:hAnsi="仿宋" w:cs="仿宋" w:hint="eastAsia"/>
                <w:sz w:val="23"/>
                <w:szCs w:val="23"/>
              </w:rPr>
              <w:t xml:space="preserve"> </w:t>
            </w:r>
            <w:r>
              <w:rPr>
                <w:rFonts w:ascii="仿宋" w:eastAsia="仿宋" w:hAnsi="仿宋" w:cs="仿宋" w:hint="eastAsia"/>
                <w:spacing w:val="-2"/>
                <w:sz w:val="23"/>
                <w:szCs w:val="23"/>
              </w:rPr>
              <w:t>控</w:t>
            </w:r>
            <w:r>
              <w:rPr>
                <w:rFonts w:ascii="仿宋" w:eastAsia="仿宋" w:hAnsi="仿宋" w:cs="仿宋" w:hint="eastAsia"/>
                <w:spacing w:val="-1"/>
                <w:sz w:val="23"/>
                <w:szCs w:val="23"/>
              </w:rPr>
              <w:t>、存货风险管控等。</w:t>
            </w:r>
          </w:p>
        </w:tc>
        <w:tc>
          <w:tcPr>
            <w:tcW w:w="824" w:type="dxa"/>
            <w:vAlign w:val="center"/>
          </w:tcPr>
          <w:p w14:paraId="7A64128D" w14:textId="77777777" w:rsidR="00F97310" w:rsidRDefault="00F97310" w:rsidP="00563D44">
            <w:pPr>
              <w:widowControl w:val="0"/>
              <w:spacing w:line="250" w:lineRule="auto"/>
              <w:jc w:val="center"/>
              <w:rPr>
                <w:rFonts w:ascii="仿宋" w:eastAsia="仿宋" w:hAnsi="仿宋" w:cs="仿宋"/>
                <w:sz w:val="23"/>
                <w:szCs w:val="23"/>
              </w:rPr>
            </w:pPr>
          </w:p>
          <w:p w14:paraId="6C28A5BA" w14:textId="77777777" w:rsidR="00F97310" w:rsidRDefault="00F97310" w:rsidP="00563D44">
            <w:pPr>
              <w:widowControl w:val="0"/>
              <w:spacing w:line="250" w:lineRule="auto"/>
              <w:jc w:val="center"/>
              <w:rPr>
                <w:rFonts w:ascii="仿宋" w:eastAsia="仿宋" w:hAnsi="仿宋" w:cs="仿宋"/>
                <w:sz w:val="23"/>
                <w:szCs w:val="23"/>
              </w:rPr>
            </w:pPr>
          </w:p>
          <w:p w14:paraId="6E6AD02C" w14:textId="77777777" w:rsidR="00F97310" w:rsidRDefault="00F97310" w:rsidP="00563D44">
            <w:pPr>
              <w:widowControl w:val="0"/>
              <w:spacing w:line="250" w:lineRule="auto"/>
              <w:jc w:val="center"/>
              <w:rPr>
                <w:rFonts w:ascii="仿宋" w:eastAsia="仿宋" w:hAnsi="仿宋" w:cs="仿宋"/>
                <w:sz w:val="23"/>
                <w:szCs w:val="23"/>
              </w:rPr>
            </w:pPr>
          </w:p>
          <w:p w14:paraId="12C10EB7" w14:textId="77777777" w:rsidR="00F97310" w:rsidRDefault="00F97310" w:rsidP="00563D44">
            <w:pPr>
              <w:widowControl w:val="0"/>
              <w:spacing w:line="250" w:lineRule="auto"/>
              <w:jc w:val="center"/>
              <w:rPr>
                <w:rFonts w:ascii="仿宋" w:eastAsia="仿宋" w:hAnsi="仿宋" w:cs="仿宋"/>
                <w:sz w:val="23"/>
                <w:szCs w:val="23"/>
              </w:rPr>
            </w:pPr>
          </w:p>
          <w:p w14:paraId="135E3728" w14:textId="77777777" w:rsidR="00F97310" w:rsidRDefault="00DE3C50" w:rsidP="00563D44">
            <w:pPr>
              <w:widowControl w:val="0"/>
              <w:jc w:val="center"/>
              <w:rPr>
                <w:rFonts w:ascii="仿宋" w:eastAsia="仿宋" w:hAnsi="仿宋" w:cs="仿宋"/>
                <w:sz w:val="23"/>
                <w:szCs w:val="23"/>
              </w:rPr>
            </w:pPr>
            <w:r>
              <w:rPr>
                <w:rFonts w:ascii="仿宋" w:eastAsia="仿宋" w:hAnsi="仿宋" w:cs="仿宋" w:hint="eastAsia"/>
                <w:spacing w:val="-10"/>
                <w:sz w:val="23"/>
                <w:szCs w:val="23"/>
              </w:rPr>
              <w:t>1</w:t>
            </w:r>
            <w:r>
              <w:rPr>
                <w:rFonts w:ascii="仿宋" w:eastAsia="仿宋" w:hAnsi="仿宋" w:cs="仿宋" w:hint="eastAsia"/>
                <w:spacing w:val="-9"/>
                <w:sz w:val="23"/>
                <w:szCs w:val="23"/>
              </w:rPr>
              <w:t>50</w:t>
            </w:r>
            <w:r>
              <w:rPr>
                <w:rFonts w:ascii="仿宋" w:eastAsia="仿宋" w:hAnsi="仿宋" w:cs="仿宋" w:hint="eastAsia"/>
                <w:sz w:val="23"/>
                <w:szCs w:val="23"/>
              </w:rPr>
              <w:t xml:space="preserve"> </w:t>
            </w:r>
            <w:r>
              <w:rPr>
                <w:rFonts w:ascii="仿宋" w:eastAsia="仿宋" w:hAnsi="仿宋" w:cs="仿宋" w:hint="eastAsia"/>
                <w:spacing w:val="-7"/>
                <w:sz w:val="23"/>
                <w:szCs w:val="23"/>
              </w:rPr>
              <w:t>分</w:t>
            </w:r>
            <w:r>
              <w:rPr>
                <w:rFonts w:ascii="仿宋" w:eastAsia="仿宋" w:hAnsi="仿宋" w:cs="仿宋" w:hint="eastAsia"/>
                <w:spacing w:val="-5"/>
                <w:sz w:val="23"/>
                <w:szCs w:val="23"/>
              </w:rPr>
              <w:t>钟</w:t>
            </w:r>
          </w:p>
        </w:tc>
        <w:tc>
          <w:tcPr>
            <w:tcW w:w="966" w:type="dxa"/>
            <w:vAlign w:val="center"/>
          </w:tcPr>
          <w:p w14:paraId="2076C79C" w14:textId="77777777" w:rsidR="00F97310" w:rsidRDefault="00F97310" w:rsidP="00563D44">
            <w:pPr>
              <w:widowControl w:val="0"/>
              <w:spacing w:line="250" w:lineRule="auto"/>
              <w:jc w:val="center"/>
              <w:rPr>
                <w:rFonts w:ascii="仿宋" w:eastAsia="仿宋" w:hAnsi="仿宋" w:cs="仿宋"/>
                <w:sz w:val="23"/>
                <w:szCs w:val="23"/>
              </w:rPr>
            </w:pPr>
          </w:p>
          <w:p w14:paraId="07D4697E" w14:textId="77777777" w:rsidR="00F97310" w:rsidRDefault="00F97310" w:rsidP="00563D44">
            <w:pPr>
              <w:widowControl w:val="0"/>
              <w:spacing w:line="250" w:lineRule="auto"/>
              <w:jc w:val="center"/>
              <w:rPr>
                <w:rFonts w:ascii="仿宋" w:eastAsia="仿宋" w:hAnsi="仿宋" w:cs="仿宋"/>
                <w:sz w:val="23"/>
                <w:szCs w:val="23"/>
              </w:rPr>
            </w:pPr>
          </w:p>
          <w:p w14:paraId="7ADFB4A0" w14:textId="77777777" w:rsidR="00F97310" w:rsidRDefault="00DE3C50" w:rsidP="00563D44">
            <w:pPr>
              <w:widowControl w:val="0"/>
              <w:jc w:val="center"/>
            </w:pPr>
            <w:r>
              <w:rPr>
                <w:rFonts w:ascii="仿宋" w:eastAsia="仿宋" w:hAnsi="仿宋" w:cs="仿宋" w:hint="eastAsia"/>
                <w:spacing w:val="-7"/>
                <w:sz w:val="23"/>
                <w:szCs w:val="23"/>
              </w:rPr>
              <w:t>3</w:t>
            </w:r>
            <w:r>
              <w:rPr>
                <w:rFonts w:ascii="仿宋" w:eastAsia="仿宋" w:hAnsi="仿宋" w:cs="仿宋" w:hint="eastAsia"/>
                <w:spacing w:val="-6"/>
                <w:sz w:val="23"/>
                <w:szCs w:val="23"/>
              </w:rPr>
              <w:t>0.00</w:t>
            </w:r>
            <w:r>
              <w:rPr>
                <w:rFonts w:ascii="仿宋" w:eastAsia="仿宋" w:hAnsi="仿宋" w:cs="仿宋" w:hint="eastAsia"/>
                <w:sz w:val="23"/>
                <w:szCs w:val="23"/>
              </w:rPr>
              <w:t xml:space="preserve"> 分</w:t>
            </w:r>
          </w:p>
        </w:tc>
      </w:tr>
    </w:tbl>
    <w:p w14:paraId="11753F97" w14:textId="7ABD7679" w:rsidR="00F97310" w:rsidRDefault="00DE3C50" w:rsidP="00563D44">
      <w:pPr>
        <w:widowControl w:val="0"/>
        <w:rPr>
          <w:rFonts w:ascii="宋体" w:eastAsia="宋体" w:hAnsi="宋体" w:cs="仿宋_GB2312"/>
          <w:snapToGrid/>
          <w:sz w:val="30"/>
          <w:szCs w:val="30"/>
          <w:lang w:bidi="zh-CN"/>
        </w:rPr>
      </w:pPr>
      <w:r>
        <w:rPr>
          <w:rFonts w:eastAsia="宋体" w:hint="eastAsia"/>
        </w:rPr>
        <w:t xml:space="preserve">  </w:t>
      </w:r>
      <w:r>
        <w:rPr>
          <w:rFonts w:ascii="Times New Roman" w:eastAsia="黑体" w:hAnsi="Times New Roman" w:cs="Times New Roman" w:hint="eastAsia"/>
          <w:snapToGrid/>
          <w:sz w:val="30"/>
          <w:szCs w:val="30"/>
          <w:lang w:val="zh-CN" w:bidi="zh-CN"/>
        </w:rPr>
        <w:t>七、竞赛方式</w:t>
      </w:r>
    </w:p>
    <w:p w14:paraId="5A154E09" w14:textId="1EAC9124"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本赛项为线下竞赛方式，采用中德安普业财税融合大数据应用</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学生赛</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技能竞赛平台V3.0，所有参赛队伍分为若干赛区，每一赛区将在同一竞赛环境下进行业财税融合大数据应用比赛。</w:t>
      </w:r>
    </w:p>
    <w:p w14:paraId="7E5F825D"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sz w:val="30"/>
          <w:szCs w:val="30"/>
        </w:rPr>
      </w:pPr>
      <w:r>
        <w:rPr>
          <w:rFonts w:ascii="Times New Roman" w:eastAsia="黑体" w:hAnsi="Times New Roman" w:cs="Times New Roman" w:hint="eastAsia"/>
          <w:snapToGrid/>
          <w:sz w:val="30"/>
          <w:szCs w:val="30"/>
          <w:lang w:val="zh-CN" w:bidi="zh-CN"/>
        </w:rPr>
        <w:t>八、竞赛规则</w:t>
      </w:r>
    </w:p>
    <w:p w14:paraId="3119147C" w14:textId="50281835"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lastRenderedPageBreak/>
        <w:t>（</w:t>
      </w:r>
      <w:r w:rsidR="00DE3C50">
        <w:rPr>
          <w:rFonts w:ascii="楷体_GB2312" w:eastAsia="楷体_GB2312" w:hAnsi="楷体_GB2312" w:cs="楷体_GB2312" w:hint="eastAsia"/>
          <w:snapToGrid/>
          <w:kern w:val="2"/>
          <w:sz w:val="30"/>
          <w:szCs w:val="30"/>
        </w:rPr>
        <w:t xml:space="preserve"> 一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选手报名</w:t>
      </w:r>
    </w:p>
    <w:p w14:paraId="2A33A5B3"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各参赛院校须在规定时间内报送参赛选手信息。</w:t>
      </w:r>
    </w:p>
    <w:p w14:paraId="1A6896E7" w14:textId="7B5745D7"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二</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竞赛环境的熟悉</w:t>
      </w:r>
    </w:p>
    <w:p w14:paraId="3971CB5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参赛代表队报到当天16:30-17:30参加赛项说明会，熟悉流程，了解注意事项和有关要求。持身份证和竞赛用证件，熟悉赛场。</w:t>
      </w:r>
    </w:p>
    <w:p w14:paraId="5D92EE58" w14:textId="71EA4668"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三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入场规则</w:t>
      </w:r>
    </w:p>
    <w:p w14:paraId="68CE9E14"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参赛选手须持身份证和比赛用证件按时检 录、加密、入场。规 定时间终了前15分钟没有检录的，取消本人参赛资格。</w:t>
      </w:r>
    </w:p>
    <w:p w14:paraId="5993459F" w14:textId="501E713A"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四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赛场规则</w:t>
      </w:r>
    </w:p>
    <w:p w14:paraId="01E2D53C"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1.参赛选手应听从指挥，服从安排，尊重裁判和工作人员，离开 工区须经裁判同意，且远离其他工区。</w:t>
      </w:r>
    </w:p>
    <w:p w14:paraId="761B048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2.竞赛第二和第三模块，1号工位选手须明白自己的账号为经济业务甲方账号，还须注意工位预留的乙方账号和密码，以便同时完成 同一经济业务甲方、乙方需要完成的工作任务。</w:t>
      </w:r>
    </w:p>
    <w:p w14:paraId="058AD0C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3.裁判长发出“请选手完成开赛前的准备”口令后，参赛选手方 可操作电脑，用工位提示的初始密码登录竞赛系统，及时修改密码。退出系统，用修改后的密码重新登录系统。</w:t>
      </w:r>
    </w:p>
    <w:p w14:paraId="3977F8D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4.当裁判长宣布“请工作人员传输竞赛试题”后，参赛选手双手 须离开工位，不得再操作电脑。</w:t>
      </w:r>
    </w:p>
    <w:p w14:paraId="4A926A28"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5.当裁判长宣布“比赛开始”时，方可答题。</w:t>
      </w:r>
    </w:p>
    <w:p w14:paraId="6DFF6BC0" w14:textId="54A1B984"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五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离场规则</w:t>
      </w:r>
    </w:p>
    <w:p w14:paraId="7AD5A22D"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竞赛结束后，不得将竞赛涉及的用品用具及资料带出赛场。</w:t>
      </w:r>
    </w:p>
    <w:p w14:paraId="70BB9B3F" w14:textId="2C69E7B5"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lastRenderedPageBreak/>
        <w:t>（</w:t>
      </w:r>
      <w:r w:rsidR="00DE3C50">
        <w:rPr>
          <w:rFonts w:ascii="仿宋_GB2312" w:eastAsia="仿宋_GB2312" w:hAnsi="仿宋" w:cs="宋体" w:hint="eastAsia"/>
          <w:snapToGrid/>
          <w:kern w:val="2"/>
          <w:sz w:val="30"/>
          <w:szCs w:val="30"/>
        </w:rPr>
        <w:t xml:space="preserve"> 六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成绩评定与结果公布</w:t>
      </w:r>
    </w:p>
    <w:p w14:paraId="683FA650"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竞赛成绩通过计算机自动评分、赛场大屏幕实时显示成绩，保留最终成绩至少10分钟。竞赛过程中相关技术人员不得随意操作系统，从计算机系统输出成绩的全过程需要接受监督仲裁员的监督，并进行现场录像。系统输出的竞赛成绩U 盘，需在监督仲裁员的监督下由两个裁判员一起移交给加密裁判合并计算竞赛成绩，并经裁判长及有关人员签字确认后在赛场外张贴成绩单公布最终比赛成绩。</w:t>
      </w:r>
    </w:p>
    <w:p w14:paraId="6CDC3097"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0"/>
          <w:szCs w:val="30"/>
          <w:lang w:val="zh-CN" w:bidi="zh-CN"/>
        </w:rPr>
      </w:pPr>
      <w:r>
        <w:rPr>
          <w:rFonts w:ascii="Times New Roman" w:eastAsia="黑体" w:hAnsi="Times New Roman" w:cs="Times New Roman" w:hint="eastAsia"/>
          <w:snapToGrid/>
          <w:sz w:val="30"/>
          <w:szCs w:val="30"/>
          <w:lang w:val="zh-CN" w:bidi="zh-CN"/>
        </w:rPr>
        <w:t>九、竞赛环境</w:t>
      </w:r>
    </w:p>
    <w:p w14:paraId="5640EF6A" w14:textId="4AAD424D"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一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竞赛场地</w:t>
      </w:r>
    </w:p>
    <w:p w14:paraId="142D9857" w14:textId="5D87EEB2"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竞赛场地须至少容纳所以代表队</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工区</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，备用工区不少于2个。 </w:t>
      </w:r>
    </w:p>
    <w:p w14:paraId="343A0B7C" w14:textId="35539591"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二</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工区与工位</w:t>
      </w:r>
    </w:p>
    <w:p w14:paraId="31D771A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每个参赛队为1个工区，1个工区6个工位。每个工区配备6台竞赛用计算机，其中 2 台备用。每个工区使用面积不少于8-12</w:t>
      </w:r>
      <m:oMath>
        <m:sSup>
          <m:sSupPr>
            <m:ctrlPr>
              <w:rPr>
                <w:rFonts w:ascii="Cambria Math" w:eastAsia="仿宋_GB2312" w:hAnsi="Cambria Math" w:cs="宋体" w:hint="eastAsia"/>
                <w:snapToGrid/>
                <w:kern w:val="2"/>
                <w:sz w:val="30"/>
                <w:szCs w:val="30"/>
              </w:rPr>
            </m:ctrlPr>
          </m:sSupPr>
          <m:e>
            <m:r>
              <m:rPr>
                <m:sty m:val="p"/>
              </m:rPr>
              <w:rPr>
                <w:rFonts w:ascii="Cambria Math" w:eastAsia="仿宋_GB2312" w:hAnsi="Cambria Math" w:cs="宋体"/>
                <w:snapToGrid/>
                <w:kern w:val="2"/>
                <w:sz w:val="30"/>
                <w:szCs w:val="30"/>
              </w:rPr>
              <m:t>m</m:t>
            </m:r>
          </m:e>
          <m:sup>
            <m:r>
              <m:rPr>
                <m:sty m:val="p"/>
              </m:rPr>
              <w:rPr>
                <w:rFonts w:ascii="Cambria Math" w:eastAsia="仿宋_GB2312" w:hAnsi="Cambria Math" w:cs="宋体"/>
                <w:snapToGrid/>
                <w:kern w:val="2"/>
                <w:sz w:val="30"/>
                <w:szCs w:val="30"/>
              </w:rPr>
              <m:t>2</m:t>
            </m:r>
          </m:sup>
        </m:sSup>
      </m:oMath>
      <w:r>
        <w:rPr>
          <w:rFonts w:ascii="仿宋_GB2312" w:eastAsia="仿宋_GB2312" w:hAnsi="仿宋" w:cs="宋体" w:hint="eastAsia"/>
          <w:snapToGrid/>
          <w:kern w:val="2"/>
          <w:sz w:val="30"/>
          <w:szCs w:val="30"/>
        </w:rPr>
        <w:t>。</w:t>
      </w:r>
    </w:p>
    <w:p w14:paraId="312F28AC" w14:textId="56DC1F8A"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三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比赛平台</w:t>
      </w:r>
    </w:p>
    <w:p w14:paraId="793819A2" w14:textId="4788FF79"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1.平台的组成。平台由竞赛管理系统与业务处理平台组成。竞赛 管理系统应具备场景调度、题库管理、赛务管理、竞赛作答、赛事监 控、自动评分与分析等满足赛项需求的功能。业务处理平台融业务、核算、税务、知识、数据于一体，能体现融业务、财务、税务、审计、新技术工具于一体的数字化场景</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含流程、节点、工具等</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，拥有不少于15个主要产业经济业</w:t>
      </w:r>
      <w:r>
        <w:rPr>
          <w:rFonts w:ascii="仿宋_GB2312" w:eastAsia="仿宋_GB2312" w:hAnsi="仿宋" w:cs="宋体" w:hint="eastAsia"/>
          <w:snapToGrid/>
          <w:kern w:val="2"/>
          <w:sz w:val="30"/>
          <w:szCs w:val="30"/>
        </w:rPr>
        <w:lastRenderedPageBreak/>
        <w:t>务基础信息、知识仓，业务场景，且能满足进销存、商旅费控、票据管理、会计核算、财务管理、审计、RPA机器人、财务大数据分析、纳税申报与管理以及基于业务流的税务预警分析等。</w:t>
      </w:r>
    </w:p>
    <w:p w14:paraId="783C632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2.设备技术参数及软件版本号。</w:t>
      </w:r>
    </w:p>
    <w:p w14:paraId="3FB56A9F" w14:textId="1F3401C4"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1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计算机操作系统Windows7及以上版本，主频2.2以上CPU，8G以上内存，22寸以上液晶显示器。</w:t>
      </w:r>
    </w:p>
    <w:p w14:paraId="2DC8354C" w14:textId="79F1FC0F"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2</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采用谷歌浏览器版本100或以上访问，电脑上已安装相关软件、常用输入法</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搜狗、五笔、拼音等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和office2010 或以上版本。</w:t>
      </w:r>
    </w:p>
    <w:p w14:paraId="74B16EC9" w14:textId="1E4B0973"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3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网络:对等网络，上传不低于100M带宽，建议千兆网络，内网硬件千兆。</w:t>
      </w:r>
    </w:p>
    <w:p w14:paraId="55F40E7A" w14:textId="4F43EDA7"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4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其他设备：LED 大屏幕显示屏和裁判席配置监视屏各1 块。</w:t>
      </w:r>
    </w:p>
    <w:p w14:paraId="0EDC4919" w14:textId="4AE133E0"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5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广域网云端服务器架构参数:</w:t>
      </w:r>
    </w:p>
    <w:p w14:paraId="33ECF157" w14:textId="78D8FED2"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①web 服务器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集群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，windows server，CPU cpu:16 核，内存： 32G，硬盘:1T。</w:t>
      </w:r>
    </w:p>
    <w:p w14:paraId="23F3655B" w14:textId="2DA066A4"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②应用服务器</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集群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 linux，CPU:16 核，内存：32G，硬盘:1T。</w:t>
      </w:r>
    </w:p>
    <w:p w14:paraId="4B842A3A" w14:textId="5B2D8B8E"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③redis 缓存服务器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集群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 linux，CPU:8 核，内存：64G， 硬盘:500G。</w:t>
      </w:r>
    </w:p>
    <w:p w14:paraId="2854C891" w14:textId="742EB73B"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④数据库服务器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读写分离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，linux，CPU:32 核，内存：64G， 硬盘:2T。</w:t>
      </w:r>
    </w:p>
    <w:p w14:paraId="579F1FD1" w14:textId="6CE41EB0"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⑤Kafka 消息队列服务器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集群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,linux，CPU:16 核，</w:t>
      </w:r>
      <w:r>
        <w:rPr>
          <w:rFonts w:ascii="仿宋_GB2312" w:eastAsia="仿宋_GB2312" w:hAnsi="仿宋" w:cs="宋体" w:hint="eastAsia"/>
          <w:snapToGrid/>
          <w:kern w:val="2"/>
          <w:sz w:val="30"/>
          <w:szCs w:val="30"/>
        </w:rPr>
        <w:lastRenderedPageBreak/>
        <w:t>内存： 32G，硬盘:1T。</w:t>
      </w:r>
    </w:p>
    <w:p w14:paraId="0E947729" w14:textId="1760F8C3"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⑥搜索引擎服务器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集群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linux，CPU:16 核，内存：32G， 硬盘:1T。</w:t>
      </w:r>
    </w:p>
    <w:p w14:paraId="70AC1863" w14:textId="2F0BECC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⑦Waf 防火墙, 5,000 QPS业务请求, 6,000 回源长连接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每域 名 </w:t>
      </w:r>
      <w:r w:rsidR="00563D44">
        <w:rPr>
          <w:rFonts w:ascii="仿宋_GB2312" w:eastAsia="仿宋_GB2312" w:hAnsi="仿宋" w:cs="宋体" w:hint="eastAsia"/>
          <w:snapToGrid/>
          <w:kern w:val="2"/>
          <w:sz w:val="30"/>
          <w:szCs w:val="30"/>
        </w:rPr>
        <w:t>）</w:t>
      </w:r>
    </w:p>
    <w:p w14:paraId="15308C8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⑧网络：18000GB。</w:t>
      </w:r>
    </w:p>
    <w:p w14:paraId="028B9C38" w14:textId="1D9F1576"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⑨消息服务器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集群</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，cpu:8 核，内存：64G，硬盘:500G。</w:t>
      </w:r>
    </w:p>
    <w:p w14:paraId="40F4B1E9"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0"/>
          <w:szCs w:val="30"/>
          <w:lang w:bidi="zh-CN"/>
        </w:rPr>
      </w:pPr>
      <w:r>
        <w:rPr>
          <w:rFonts w:ascii="Times New Roman" w:eastAsia="黑体" w:hAnsi="Times New Roman" w:cs="Times New Roman" w:hint="eastAsia"/>
          <w:snapToGrid/>
          <w:sz w:val="30"/>
          <w:szCs w:val="30"/>
          <w:lang w:val="zh-CN" w:bidi="zh-CN"/>
        </w:rPr>
        <w:t>十、技术规范</w:t>
      </w:r>
    </w:p>
    <w:p w14:paraId="065A1FE0" w14:textId="5984FCB4"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一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相关标准</w:t>
      </w:r>
    </w:p>
    <w:p w14:paraId="4A8591E4"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 国务院关于印发促进大数据发展行动纲要的通知国发〔2015〕50 号</w:t>
      </w:r>
    </w:p>
    <w:p w14:paraId="013AB68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 中国管理会计职业能力框架</w:t>
      </w:r>
    </w:p>
    <w:p w14:paraId="44799663"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 企业内部控制应用指引</w:t>
      </w:r>
    </w:p>
    <w:p w14:paraId="078B2E0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 截止 2022 年 12 月 31 日发布并开始在一般企业实施的《企业会计准则》</w:t>
      </w:r>
    </w:p>
    <w:p w14:paraId="0171B497"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 截止 2022 年 12 月 31 日发布并开始实施的《管理会计基本指引》《管理会计应用指引》</w:t>
      </w:r>
    </w:p>
    <w:p w14:paraId="0229A381"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6. 截止 2022 年 12 月 31 日发布并开始实施的税收政策</w:t>
      </w:r>
    </w:p>
    <w:p w14:paraId="12724A8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7. 截止 2022 年 12 月 31 日发布并开始实施的其它相关财经类法规、制度等</w:t>
      </w:r>
    </w:p>
    <w:p w14:paraId="45A1168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8. GB/T 1.1-2020 标准化工作导则</w:t>
      </w:r>
    </w:p>
    <w:p w14:paraId="4FE94A0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9. GB/T 35295-2017  大数据术语</w:t>
      </w:r>
    </w:p>
    <w:p w14:paraId="43CA2478"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lastRenderedPageBreak/>
        <w:t>10. GB/T 35589-2017  大数据技术参考模型</w:t>
      </w:r>
    </w:p>
    <w:p w14:paraId="3CE5EA55"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11. GB/T 37721-2019  大数据分析系统功能要求</w:t>
      </w:r>
    </w:p>
    <w:p w14:paraId="5B5B9771"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12. GB/T 37722-2019  大数据存储与处理系统功能要求</w:t>
      </w:r>
    </w:p>
    <w:p w14:paraId="63CDBEB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13. GB/T 37973-2019  大数据安全管理指南</w:t>
      </w:r>
    </w:p>
    <w:p w14:paraId="671A4533" w14:textId="23FFC1AC"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14. 教育部《职业教育专业目录</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2021年</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教职成〔2021〕2号 </w:t>
      </w:r>
      <w:r w:rsidR="00563D44">
        <w:rPr>
          <w:rFonts w:ascii="仿宋_GB2312" w:eastAsia="仿宋_GB2312" w:hAnsi="仿宋" w:cs="宋体" w:hint="eastAsia"/>
          <w:snapToGrid/>
          <w:kern w:val="2"/>
          <w:sz w:val="30"/>
          <w:szCs w:val="30"/>
        </w:rPr>
        <w:t>）</w:t>
      </w:r>
    </w:p>
    <w:p w14:paraId="75DDA3BE"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15. 教育部发布的高等职业教育修订后的相关专业教学标准</w:t>
      </w:r>
    </w:p>
    <w:p w14:paraId="52DFB7A5" w14:textId="459208D4"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二</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设备使用与操作规范</w:t>
      </w:r>
    </w:p>
    <w:p w14:paraId="6B95061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技术人员须具备广域网云端服务器、竞赛平台、网络系统、计算机系统等维护和故障排除能力，且须按标准化流程进行处理。</w:t>
      </w:r>
    </w:p>
    <w:p w14:paraId="4F176F54"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2"/>
          <w:szCs w:val="30"/>
          <w:lang w:val="zh-CN" w:bidi="zh-CN"/>
        </w:rPr>
      </w:pPr>
      <w:r>
        <w:rPr>
          <w:rFonts w:ascii="Times New Roman" w:eastAsia="黑体" w:hAnsi="Times New Roman" w:cs="Times New Roman" w:hint="eastAsia"/>
          <w:snapToGrid/>
          <w:sz w:val="30"/>
          <w:szCs w:val="30"/>
          <w:lang w:val="zh-CN" w:bidi="zh-CN"/>
        </w:rPr>
        <w:t>十一、竞赛样题</w:t>
      </w:r>
    </w:p>
    <w:p w14:paraId="5116D4BD"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业财税融合大数据应用赛项，通过数字化场景调度，紧扣资金综 合业务、融资业务、投资业务、购销业务、成本业务、营运综合业务、分析业务、管理业务、管理综合业务等岗位群，重点考查贯穿于采购、生产、销售、分配以及投融资全阶段全过程的从业务经验到专业知识，从业务场景到核算场景，从业务数据到核算数据，从业务岗位到财务岗位的选手深度融合能力。运用大数据技术考核业务运营、场景调度、资源配置、数据分析、财务治理、税务筹划、RPA 财务机器人应用、 大数据税务预警、审计实质性程序等技能，掌握业务流、数据流、核 算流、知识流四流融合的专业知识应用能力和素养。赛题按基</w:t>
      </w:r>
      <w:r>
        <w:rPr>
          <w:rFonts w:ascii="仿宋_GB2312" w:eastAsia="仿宋_GB2312" w:hAnsi="仿宋" w:cs="宋体" w:hint="eastAsia"/>
          <w:snapToGrid/>
          <w:kern w:val="2"/>
          <w:sz w:val="30"/>
          <w:szCs w:val="30"/>
        </w:rPr>
        <w:lastRenderedPageBreak/>
        <w:t>于数字场景的资金、营运、管理业财税融合大数据应用为模块，着重考虑业务流程认知与流程节点识别、资源配置和场景研判、节点数据分析、场景应用风控和大数据工具应用以及综合分析。</w:t>
      </w:r>
    </w:p>
    <w:p w14:paraId="73EC2DB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竞赛赛题分为两大部分。一是场景资料；二是任务与要求。</w:t>
      </w:r>
    </w:p>
    <w:p w14:paraId="46A314F5"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场景资料主要包括视频资料和企业制度资料包。视频展示重点介 绍企业的基本情况简介，包括行业属性、企业性质、工商信息、银行账户信息、组织结构、企业文化、价值观念、主要产品、主要生产工艺流程、企业内部控制、主要服务区域、客户档案、有关经营模式与经营情况、企业愿景等信息。视频资料除满足赛场大屏播放外，须满 足选手回放。企业制度资料包括业务制度与财务制度。</w:t>
      </w:r>
    </w:p>
    <w:p w14:paraId="7967D37E" w14:textId="00E3172F"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按基于数字场景的资金、营运、管理业财税融合与大数据应用，分三个模块</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赛段</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按岗位命题。按岗位的设计的“任务与要求”中，通常先提出 “业务说明”，然后再提出具体任务要求。需要特别提示 的内容以“温馨提示”形式出现。基于数字场景的资金业财税融合与 大数据应用模块设有投资业务岗、融资业务岗、2 个资金综合业务岗；基于数字场景的营运业财税融合与大数据应用模块设有购销业务岗、成本业务岗、2个购销综合业务岗；基于数字场景的管理业财税融合 与大数据应用模块设有分析业务岗、管理业务岗、2个管理综合业务岗。模块间、岗位间经济业务相关。但模块相对独立，凡涉及上一模 块的结果数据或关联业务的初始数据均为标准数据。每个模块均有试题说明。</w:t>
      </w:r>
    </w:p>
    <w:p w14:paraId="1F29767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lastRenderedPageBreak/>
        <w:t>赛题须设计业务流程认知与流程节点识别题、资源配置和场景研判题、节点数据分析题、大数据工具应用题以及综合分析题，常规的 是非、填空、判断、计算等题型不限。业务流程认知与流程节点识别 题满足选手根据相关政策法规要求、结合行业业务特点，认知业务流 程、业务节点。资源配置和场景研判题满足选手可利用数据之间的勾稽关系，构建数据多维场景，进行数据追溯，可纵向向前延伸、向后拓展，横向拓展其他模块，横向与纵向调度，支持数据分析计算处理， 同时基于业务目标、财务目标、成本管控、价值管理，对业务场景、 管理场景、核算场景的经济业务数据进行研判。节点数据分析题满足 选手可利用相关工具对数据进行填报、数据计算、数据流转、数据校 验，根据要求回填数据对数据进行相关分析。大数据工具应用题满足选手可利用python 编辑器编写运行代码，从大数据库中抓取关联数 据，采集、清洗、输出结构化文档。综合分析题能满足考查选手基于数字场景的各种经济业务的业财税融合大数据应用综合能力。各岗位 考查的主要内容详见本竞赛规程第三部分第二款“模块”的“主要内容”。</w:t>
      </w:r>
    </w:p>
    <w:p w14:paraId="14B2B070" w14:textId="7BC96B73"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本赛项为团体赛，业务岗位赛前自行决定，一经决定，竞赛期间原则上不更换、不替补。若有特殊情况须经裁判同意。竞赛期间，鉴于业务的相关性，选手之间可以商量、讨论、对账</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含核对信息</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与帮助，但不得影响周边工区</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参赛队</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。凡试题中涉及同笔经济业务以两方</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如购销甲方、乙方</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身份同时处理的，须在赛题和工位</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赛台</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同时提示相关账号等信</w:t>
      </w:r>
      <w:r>
        <w:rPr>
          <w:rFonts w:ascii="仿宋_GB2312" w:eastAsia="仿宋_GB2312" w:hAnsi="仿宋" w:cs="宋体" w:hint="eastAsia"/>
          <w:snapToGrid/>
          <w:kern w:val="2"/>
          <w:sz w:val="30"/>
          <w:szCs w:val="30"/>
        </w:rPr>
        <w:lastRenderedPageBreak/>
        <w:t>息。</w:t>
      </w:r>
    </w:p>
    <w:p w14:paraId="2627802C"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竞赛样题详见附件1。</w:t>
      </w:r>
    </w:p>
    <w:p w14:paraId="546CD666" w14:textId="77777777" w:rsidR="00F97310" w:rsidRDefault="00DE3C50" w:rsidP="00563D44">
      <w:pPr>
        <w:widowControl w:val="0"/>
        <w:kinsoku/>
        <w:adjustRightInd/>
        <w:snapToGrid/>
        <w:spacing w:beforeLines="50" w:before="120" w:afterLines="50" w:after="120" w:line="560" w:lineRule="exact"/>
        <w:ind w:firstLineChars="200" w:firstLine="600"/>
        <w:textAlignment w:val="auto"/>
        <w:rPr>
          <w:rFonts w:ascii="Times New Roman" w:eastAsia="黑体" w:hAnsi="Times New Roman" w:cs="Times New Roman"/>
          <w:snapToGrid/>
          <w:sz w:val="30"/>
          <w:szCs w:val="30"/>
          <w:lang w:val="zh-CN" w:bidi="zh-CN"/>
        </w:rPr>
      </w:pPr>
      <w:r>
        <w:rPr>
          <w:rFonts w:ascii="Times New Roman" w:eastAsia="黑体" w:hAnsi="Times New Roman" w:cs="Times New Roman" w:hint="eastAsia"/>
          <w:snapToGrid/>
          <w:sz w:val="30"/>
          <w:szCs w:val="30"/>
          <w:lang w:val="zh-CN" w:bidi="zh-CN"/>
        </w:rPr>
        <w:t>十二、成绩评定</w:t>
      </w:r>
    </w:p>
    <w:p w14:paraId="6E69ECA8" w14:textId="2DD72C8D"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一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评分标准和方式</w:t>
      </w:r>
    </w:p>
    <w:p w14:paraId="70A8CE8E"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竞赛任务相关，数据关联。模块之间相对独立，本赛项三个模块 成绩评分方式为机考评分，无人为因素干扰，赛场大屏幕实时显示过 程和结果成绩，最终成绩为百分制。评分细则如下表三个模块所示。</w:t>
      </w:r>
    </w:p>
    <w:p w14:paraId="17092296" w14:textId="2FCEEA35" w:rsidR="00F97310" w:rsidRDefault="00DE3C50" w:rsidP="00563D44">
      <w:pPr>
        <w:widowControl w:val="0"/>
        <w:spacing w:line="222" w:lineRule="auto"/>
        <w:ind w:left="2845"/>
        <w:rPr>
          <w:rFonts w:ascii="仿宋" w:eastAsia="仿宋" w:hAnsi="仿宋" w:cs="仿宋"/>
          <w:b/>
          <w:bCs/>
          <w:sz w:val="30"/>
          <w:szCs w:val="30"/>
        </w:rPr>
      </w:pPr>
      <w:r>
        <w:rPr>
          <w:rFonts w:ascii="仿宋" w:eastAsia="仿宋" w:hAnsi="仿宋" w:cs="仿宋" w:hint="eastAsia"/>
          <w:b/>
          <w:bCs/>
          <w:spacing w:val="-1"/>
          <w:sz w:val="30"/>
          <w:szCs w:val="30"/>
        </w:rPr>
        <w:t xml:space="preserve">模块 </w:t>
      </w:r>
      <w:r w:rsidR="00563D44">
        <w:rPr>
          <w:rFonts w:ascii="仿宋" w:eastAsia="仿宋" w:hAnsi="仿宋" w:cs="仿宋" w:hint="eastAsia"/>
          <w:b/>
          <w:bCs/>
          <w:spacing w:val="-1"/>
          <w:sz w:val="30"/>
          <w:szCs w:val="30"/>
        </w:rPr>
        <w:t>（</w:t>
      </w:r>
      <w:r>
        <w:rPr>
          <w:rFonts w:ascii="仿宋" w:eastAsia="仿宋" w:hAnsi="仿宋" w:cs="仿宋" w:hint="eastAsia"/>
          <w:b/>
          <w:bCs/>
          <w:spacing w:val="-1"/>
          <w:sz w:val="30"/>
          <w:szCs w:val="30"/>
        </w:rPr>
        <w:t>一</w:t>
      </w:r>
      <w:r w:rsidR="00563D44">
        <w:rPr>
          <w:rFonts w:ascii="仿宋" w:eastAsia="仿宋" w:hAnsi="仿宋" w:cs="仿宋" w:hint="eastAsia"/>
          <w:b/>
          <w:bCs/>
          <w:spacing w:val="-1"/>
          <w:sz w:val="30"/>
          <w:szCs w:val="30"/>
        </w:rPr>
        <w:t>）</w:t>
      </w:r>
      <w:r>
        <w:rPr>
          <w:rFonts w:ascii="仿宋" w:eastAsia="仿宋" w:hAnsi="仿宋" w:cs="仿宋" w:hint="eastAsia"/>
          <w:b/>
          <w:bCs/>
          <w:spacing w:val="-1"/>
          <w:sz w:val="30"/>
          <w:szCs w:val="30"/>
        </w:rPr>
        <w:t xml:space="preserve"> </w:t>
      </w:r>
      <w:r>
        <w:rPr>
          <w:rFonts w:ascii="仿宋" w:eastAsia="仿宋" w:hAnsi="仿宋" w:cs="仿宋" w:hint="eastAsia"/>
          <w:b/>
          <w:bCs/>
          <w:sz w:val="30"/>
          <w:szCs w:val="30"/>
        </w:rPr>
        <w:t xml:space="preserve"> 评分标准</w:t>
      </w:r>
    </w:p>
    <w:p w14:paraId="548097DA" w14:textId="77777777" w:rsidR="00F97310" w:rsidRDefault="00F97310" w:rsidP="00563D44">
      <w:pPr>
        <w:widowControl w:val="0"/>
        <w:spacing w:line="116" w:lineRule="exact"/>
      </w:pPr>
    </w:p>
    <w:tbl>
      <w:tblPr>
        <w:tblStyle w:val="TableNormal"/>
        <w:tblW w:w="8561" w:type="dxa"/>
        <w:tblInd w:w="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2"/>
        <w:gridCol w:w="4063"/>
        <w:gridCol w:w="1282"/>
        <w:gridCol w:w="1354"/>
      </w:tblGrid>
      <w:tr w:rsidR="00F97310" w14:paraId="0BE0F036" w14:textId="77777777">
        <w:trPr>
          <w:trHeight w:val="631"/>
        </w:trPr>
        <w:tc>
          <w:tcPr>
            <w:tcW w:w="1862" w:type="dxa"/>
          </w:tcPr>
          <w:p w14:paraId="644E6B59" w14:textId="77777777" w:rsidR="00F97310" w:rsidRDefault="00DE3C50" w:rsidP="00563D44">
            <w:pPr>
              <w:widowControl w:val="0"/>
              <w:spacing w:before="197" w:line="225" w:lineRule="auto"/>
              <w:ind w:left="452"/>
              <w:rPr>
                <w:rFonts w:ascii="黑体" w:eastAsia="黑体" w:hAnsi="黑体" w:cs="黑体"/>
                <w:sz w:val="24"/>
                <w:szCs w:val="24"/>
              </w:rPr>
            </w:pP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考核内</w:t>
            </w:r>
            <w:r>
              <w:rPr>
                <w:rFonts w:ascii="黑体" w:eastAsia="黑体" w:hAnsi="黑体" w:cs="黑体" w:hint="eastAsia"/>
                <w:spacing w:val="8"/>
                <w:sz w:val="24"/>
                <w:szCs w:val="24"/>
                <w14:textOutline w14:w="4356" w14:cap="sq" w14:cmpd="sng" w14:algn="ctr">
                  <w14:solidFill>
                    <w14:srgbClr w14:val="000000"/>
                  </w14:solidFill>
                  <w14:prstDash w14:val="solid"/>
                  <w14:bevel/>
                </w14:textOutline>
              </w:rPr>
              <w:t>容</w:t>
            </w:r>
          </w:p>
        </w:tc>
        <w:tc>
          <w:tcPr>
            <w:tcW w:w="4063" w:type="dxa"/>
          </w:tcPr>
          <w:p w14:paraId="2F79176A" w14:textId="6A9E9BE3" w:rsidR="00F97310" w:rsidRDefault="00DE3C50" w:rsidP="00563D44">
            <w:pPr>
              <w:widowControl w:val="0"/>
              <w:spacing w:before="197" w:line="225" w:lineRule="auto"/>
              <w:ind w:left="472"/>
              <w:rPr>
                <w:rFonts w:ascii="黑体" w:eastAsia="黑体" w:hAnsi="黑体" w:cs="黑体"/>
                <w:sz w:val="24"/>
                <w:szCs w:val="24"/>
              </w:rPr>
            </w:pPr>
            <w:r>
              <w:rPr>
                <w:rFonts w:ascii="黑体" w:eastAsia="黑体" w:hAnsi="黑体" w:cs="黑体" w:hint="eastAsia"/>
                <w:spacing w:val="10"/>
                <w:sz w:val="24"/>
                <w:szCs w:val="24"/>
                <w14:textOutline w14:w="4356" w14:cap="sq" w14:cmpd="sng" w14:algn="ctr">
                  <w14:solidFill>
                    <w14:srgbClr w14:val="000000"/>
                  </w14:solidFill>
                  <w14:prstDash w14:val="solid"/>
                  <w14:bevel/>
                </w14:textOutline>
              </w:rPr>
              <w:t>评</w:t>
            </w: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分标准</w:t>
            </w:r>
            <w:r>
              <w:rPr>
                <w:rFonts w:ascii="黑体" w:eastAsia="黑体" w:hAnsi="黑体" w:cs="黑体" w:hint="eastAsia"/>
                <w:spacing w:val="9"/>
                <w:sz w:val="24"/>
                <w:szCs w:val="24"/>
              </w:rPr>
              <w:t xml:space="preserve"> </w:t>
            </w:r>
            <w:r w:rsidR="00563D44">
              <w:rPr>
                <w:rFonts w:ascii="黑体" w:eastAsia="黑体" w:hAnsi="黑体" w:cs="黑体" w:hint="eastAsia"/>
                <w:spacing w:val="9"/>
                <w:sz w:val="24"/>
                <w:szCs w:val="24"/>
                <w14:textOutline w14:w="4356" w14:cap="sq" w14:cmpd="sng" w14:algn="ctr">
                  <w14:solidFill>
                    <w14:srgbClr w14:val="000000"/>
                  </w14:solidFill>
                  <w14:prstDash w14:val="solid"/>
                  <w14:bevel/>
                </w14:textOutline>
              </w:rPr>
              <w:t>（</w:t>
            </w: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知识点、技能点</w:t>
            </w:r>
            <w:r w:rsidR="00563D44">
              <w:rPr>
                <w:rFonts w:ascii="黑体" w:eastAsia="黑体" w:hAnsi="黑体" w:cs="黑体" w:hint="eastAsia"/>
                <w:spacing w:val="9"/>
                <w:sz w:val="24"/>
                <w:szCs w:val="24"/>
                <w14:textOutline w14:w="4356" w14:cap="sq" w14:cmpd="sng" w14:algn="ctr">
                  <w14:solidFill>
                    <w14:srgbClr w14:val="000000"/>
                  </w14:solidFill>
                  <w14:prstDash w14:val="solid"/>
                  <w14:bevel/>
                </w14:textOutline>
              </w:rPr>
              <w:t>）</w:t>
            </w:r>
          </w:p>
        </w:tc>
        <w:tc>
          <w:tcPr>
            <w:tcW w:w="1282" w:type="dxa"/>
          </w:tcPr>
          <w:p w14:paraId="53840E6E" w14:textId="686528D4" w:rsidR="00F97310" w:rsidRDefault="00DE3C50" w:rsidP="00563D44">
            <w:pPr>
              <w:widowControl w:val="0"/>
              <w:spacing w:before="40" w:line="237" w:lineRule="auto"/>
              <w:ind w:left="98" w:right="77" w:firstLine="319"/>
              <w:rPr>
                <w:rFonts w:ascii="黑体" w:eastAsia="黑体" w:hAnsi="黑体" w:cs="黑体"/>
                <w:sz w:val="24"/>
                <w:szCs w:val="24"/>
              </w:rPr>
            </w:pPr>
            <w:r>
              <w:rPr>
                <w:rFonts w:ascii="黑体" w:eastAsia="黑体" w:hAnsi="黑体" w:cs="黑体" w:hint="eastAsia"/>
                <w:sz w:val="24"/>
                <w:szCs w:val="24"/>
                <w14:textOutline w14:w="4356" w14:cap="sq" w14:cmpd="sng" w14:algn="ctr">
                  <w14:solidFill>
                    <w14:srgbClr w14:val="000000"/>
                  </w14:solidFill>
                  <w14:prstDash w14:val="solid"/>
                  <w14:bevel/>
                </w14:textOutline>
              </w:rPr>
              <w:t>配分</w:t>
            </w:r>
            <w:r>
              <w:rPr>
                <w:rFonts w:ascii="黑体" w:eastAsia="黑体" w:hAnsi="黑体" w:cs="黑体" w:hint="eastAsia"/>
                <w:sz w:val="24"/>
                <w:szCs w:val="24"/>
              </w:rPr>
              <w:t xml:space="preserve">  </w:t>
            </w:r>
            <w:r w:rsidR="00563D44">
              <w:rPr>
                <w:rFonts w:ascii="黑体" w:eastAsia="黑体" w:hAnsi="黑体" w:cs="黑体" w:hint="eastAsia"/>
                <w:spacing w:val="-9"/>
                <w:sz w:val="24"/>
                <w:szCs w:val="24"/>
                <w14:textOutline w14:w="4114" w14:cap="sq" w14:cmpd="sng" w14:algn="ctr">
                  <w14:solidFill>
                    <w14:srgbClr w14:val="000000"/>
                  </w14:solidFill>
                  <w14:prstDash w14:val="solid"/>
                  <w14:bevel/>
                </w14:textOutline>
              </w:rPr>
              <w:t>（</w:t>
            </w:r>
            <w:r>
              <w:rPr>
                <w:rFonts w:ascii="黑体" w:eastAsia="黑体" w:hAnsi="黑体" w:cs="黑体" w:hint="eastAsia"/>
                <w:spacing w:val="-8"/>
                <w:sz w:val="24"/>
                <w:szCs w:val="24"/>
                <w14:textOutline w14:w="4114" w14:cap="sq" w14:cmpd="sng" w14:algn="ctr">
                  <w14:solidFill>
                    <w14:srgbClr w14:val="000000"/>
                  </w14:solidFill>
                  <w14:prstDash w14:val="solid"/>
                  <w14:bevel/>
                </w14:textOutline>
              </w:rPr>
              <w:t>得分点</w:t>
            </w:r>
            <w:r>
              <w:rPr>
                <w:rFonts w:ascii="黑体" w:eastAsia="黑体" w:hAnsi="黑体" w:cs="黑体" w:hint="eastAsia"/>
                <w:spacing w:val="-8"/>
                <w:sz w:val="24"/>
                <w:szCs w:val="24"/>
              </w:rPr>
              <w:t xml:space="preserve"> </w:t>
            </w:r>
            <w:r w:rsidR="00563D44">
              <w:rPr>
                <w:rFonts w:ascii="黑体" w:eastAsia="黑体" w:hAnsi="黑体" w:cs="黑体" w:hint="eastAsia"/>
                <w:spacing w:val="-8"/>
                <w:sz w:val="24"/>
                <w:szCs w:val="24"/>
                <w14:textOutline w14:w="4114" w14:cap="sq" w14:cmpd="sng" w14:algn="ctr">
                  <w14:solidFill>
                    <w14:srgbClr w14:val="000000"/>
                  </w14:solidFill>
                  <w14:prstDash w14:val="solid"/>
                  <w14:bevel/>
                </w14:textOutline>
              </w:rPr>
              <w:t>）</w:t>
            </w:r>
          </w:p>
        </w:tc>
        <w:tc>
          <w:tcPr>
            <w:tcW w:w="1354" w:type="dxa"/>
          </w:tcPr>
          <w:p w14:paraId="0C2A7266" w14:textId="77777777" w:rsidR="00F97310" w:rsidRDefault="00DE3C50" w:rsidP="00563D44">
            <w:pPr>
              <w:widowControl w:val="0"/>
              <w:spacing w:before="41" w:line="312" w:lineRule="exact"/>
              <w:ind w:left="443"/>
              <w:rPr>
                <w:rFonts w:ascii="黑体" w:eastAsia="黑体" w:hAnsi="黑体" w:cs="黑体"/>
                <w:sz w:val="24"/>
                <w:szCs w:val="24"/>
              </w:rPr>
            </w:pPr>
            <w:r>
              <w:rPr>
                <w:rFonts w:ascii="黑体" w:eastAsia="黑体" w:hAnsi="黑体" w:cs="黑体" w:hint="eastAsia"/>
                <w:spacing w:val="5"/>
                <w:position w:val="5"/>
                <w:sz w:val="24"/>
                <w:szCs w:val="24"/>
                <w14:textOutline w14:w="4356" w14:cap="sq" w14:cmpd="sng" w14:algn="ctr">
                  <w14:solidFill>
                    <w14:srgbClr w14:val="000000"/>
                  </w14:solidFill>
                  <w14:prstDash w14:val="solid"/>
                  <w14:bevel/>
                </w14:textOutline>
              </w:rPr>
              <w:t>评分</w:t>
            </w:r>
          </w:p>
          <w:p w14:paraId="53735DC3" w14:textId="77777777" w:rsidR="00F97310" w:rsidRDefault="00DE3C50" w:rsidP="00563D44">
            <w:pPr>
              <w:widowControl w:val="0"/>
              <w:spacing w:before="1" w:line="222" w:lineRule="auto"/>
              <w:ind w:left="447"/>
              <w:rPr>
                <w:rFonts w:ascii="黑体" w:eastAsia="黑体" w:hAnsi="黑体" w:cs="黑体"/>
                <w:sz w:val="24"/>
                <w:szCs w:val="24"/>
              </w:rPr>
            </w:pPr>
            <w:r>
              <w:rPr>
                <w:rFonts w:ascii="黑体" w:eastAsia="黑体" w:hAnsi="黑体" w:cs="黑体" w:hint="eastAsia"/>
                <w:spacing w:val="3"/>
                <w:sz w:val="24"/>
                <w:szCs w:val="24"/>
                <w14:textOutline w14:w="4356" w14:cap="sq" w14:cmpd="sng" w14:algn="ctr">
                  <w14:solidFill>
                    <w14:srgbClr w14:val="000000"/>
                  </w14:solidFill>
                  <w14:prstDash w14:val="solid"/>
                  <w14:bevel/>
                </w14:textOutline>
              </w:rPr>
              <w:t>方式</w:t>
            </w:r>
          </w:p>
        </w:tc>
      </w:tr>
      <w:tr w:rsidR="00F97310" w14:paraId="37719792" w14:textId="77777777">
        <w:trPr>
          <w:trHeight w:val="1092"/>
        </w:trPr>
        <w:tc>
          <w:tcPr>
            <w:tcW w:w="1862" w:type="dxa"/>
            <w:vMerge w:val="restart"/>
            <w:tcBorders>
              <w:bottom w:val="nil"/>
            </w:tcBorders>
          </w:tcPr>
          <w:p w14:paraId="4F6C1072" w14:textId="77777777" w:rsidR="00F97310" w:rsidRDefault="00F97310" w:rsidP="00563D44">
            <w:pPr>
              <w:widowControl w:val="0"/>
              <w:spacing w:line="378" w:lineRule="auto"/>
              <w:rPr>
                <w:sz w:val="23"/>
                <w:szCs w:val="23"/>
              </w:rPr>
            </w:pPr>
          </w:p>
          <w:p w14:paraId="7FBFD487" w14:textId="77777777" w:rsidR="00F97310" w:rsidRDefault="00DE3C50" w:rsidP="00563D44">
            <w:pPr>
              <w:widowControl w:val="0"/>
              <w:spacing w:before="65" w:line="260" w:lineRule="auto"/>
              <w:ind w:left="124" w:right="280" w:hanging="12"/>
              <w:rPr>
                <w:rFonts w:ascii="仿宋" w:eastAsia="仿宋" w:hAnsi="仿宋" w:cs="仿宋"/>
                <w:sz w:val="23"/>
                <w:szCs w:val="23"/>
              </w:rPr>
            </w:pPr>
            <w:r>
              <w:rPr>
                <w:rFonts w:ascii="仿宋" w:eastAsia="仿宋" w:hAnsi="仿宋" w:cs="仿宋"/>
                <w:spacing w:val="10"/>
                <w:sz w:val="23"/>
                <w:szCs w:val="23"/>
              </w:rPr>
              <w:t>基</w:t>
            </w:r>
            <w:r>
              <w:rPr>
                <w:rFonts w:ascii="仿宋" w:eastAsia="仿宋" w:hAnsi="仿宋" w:cs="仿宋"/>
                <w:spacing w:val="9"/>
                <w:sz w:val="23"/>
                <w:szCs w:val="23"/>
              </w:rPr>
              <w:t>于数字场景的</w:t>
            </w:r>
            <w:r>
              <w:rPr>
                <w:rFonts w:ascii="仿宋" w:eastAsia="仿宋" w:hAnsi="仿宋" w:cs="仿宋"/>
                <w:sz w:val="23"/>
                <w:szCs w:val="23"/>
              </w:rPr>
              <w:t xml:space="preserve"> </w:t>
            </w:r>
            <w:r>
              <w:rPr>
                <w:rFonts w:ascii="仿宋" w:eastAsia="仿宋" w:hAnsi="仿宋" w:cs="仿宋"/>
                <w:spacing w:val="9"/>
                <w:sz w:val="23"/>
                <w:szCs w:val="23"/>
              </w:rPr>
              <w:t>资</w:t>
            </w:r>
            <w:r>
              <w:rPr>
                <w:rFonts w:ascii="仿宋" w:eastAsia="仿宋" w:hAnsi="仿宋" w:cs="仿宋"/>
                <w:spacing w:val="7"/>
                <w:sz w:val="23"/>
                <w:szCs w:val="23"/>
              </w:rPr>
              <w:t>金业财税融合</w:t>
            </w:r>
            <w:r>
              <w:rPr>
                <w:rFonts w:ascii="仿宋" w:eastAsia="仿宋" w:hAnsi="仿宋" w:cs="仿宋"/>
                <w:sz w:val="23"/>
                <w:szCs w:val="23"/>
              </w:rPr>
              <w:t xml:space="preserve"> </w:t>
            </w:r>
            <w:r>
              <w:rPr>
                <w:rFonts w:ascii="仿宋" w:eastAsia="仿宋" w:hAnsi="仿宋" w:cs="仿宋"/>
                <w:spacing w:val="10"/>
                <w:sz w:val="23"/>
                <w:szCs w:val="23"/>
              </w:rPr>
              <w:t>与</w:t>
            </w:r>
            <w:r>
              <w:rPr>
                <w:rFonts w:ascii="仿宋" w:eastAsia="仿宋" w:hAnsi="仿宋" w:cs="仿宋"/>
                <w:spacing w:val="6"/>
                <w:sz w:val="23"/>
                <w:szCs w:val="23"/>
              </w:rPr>
              <w:t>大数据应用</w:t>
            </w:r>
          </w:p>
        </w:tc>
        <w:tc>
          <w:tcPr>
            <w:tcW w:w="4063" w:type="dxa"/>
          </w:tcPr>
          <w:p w14:paraId="7D494D8E" w14:textId="636F95EA" w:rsidR="00F97310" w:rsidRDefault="00DE3C50" w:rsidP="00563D44">
            <w:pPr>
              <w:widowControl w:val="0"/>
              <w:spacing w:before="34" w:line="244" w:lineRule="auto"/>
              <w:ind w:left="120" w:right="46" w:firstLine="3"/>
              <w:rPr>
                <w:rFonts w:ascii="仿宋" w:eastAsia="仿宋" w:hAnsi="仿宋" w:cs="仿宋"/>
                <w:sz w:val="23"/>
                <w:szCs w:val="23"/>
              </w:rPr>
            </w:pPr>
            <w:r>
              <w:rPr>
                <w:rFonts w:ascii="仿宋" w:eastAsia="仿宋" w:hAnsi="仿宋" w:cs="仿宋"/>
                <w:spacing w:val="7"/>
                <w:sz w:val="23"/>
                <w:szCs w:val="23"/>
              </w:rPr>
              <w:t>1</w:t>
            </w:r>
            <w:r>
              <w:rPr>
                <w:rFonts w:ascii="仿宋" w:eastAsia="仿宋" w:hAnsi="仿宋" w:cs="仿宋"/>
                <w:spacing w:val="4"/>
                <w:sz w:val="23"/>
                <w:szCs w:val="23"/>
              </w:rPr>
              <w:t>.全面预算与年度融资计划；2.流动贷款；3.</w:t>
            </w:r>
            <w:r>
              <w:rPr>
                <w:rFonts w:ascii="仿宋" w:eastAsia="仿宋" w:hAnsi="仿宋" w:cs="仿宋"/>
                <w:spacing w:val="2"/>
                <w:sz w:val="23"/>
                <w:szCs w:val="23"/>
              </w:rPr>
              <w:t>项目贷款</w:t>
            </w:r>
            <w:r w:rsidR="00563D44">
              <w:rPr>
                <w:rFonts w:ascii="仿宋" w:eastAsia="仿宋" w:hAnsi="仿宋" w:cs="仿宋"/>
                <w:spacing w:val="2"/>
                <w:sz w:val="23"/>
                <w:szCs w:val="23"/>
              </w:rPr>
              <w:t>（</w:t>
            </w:r>
            <w:r>
              <w:rPr>
                <w:rFonts w:ascii="仿宋" w:eastAsia="仿宋" w:hAnsi="仿宋" w:cs="仿宋"/>
                <w:spacing w:val="2"/>
                <w:sz w:val="23"/>
                <w:szCs w:val="23"/>
              </w:rPr>
              <w:t>抵押</w:t>
            </w:r>
            <w:r w:rsidR="00563D44">
              <w:rPr>
                <w:rFonts w:ascii="仿宋" w:eastAsia="仿宋" w:hAnsi="仿宋" w:cs="仿宋"/>
                <w:spacing w:val="2"/>
                <w:sz w:val="23"/>
                <w:szCs w:val="23"/>
              </w:rPr>
              <w:t>）</w:t>
            </w:r>
            <w:r>
              <w:rPr>
                <w:rFonts w:ascii="仿宋" w:eastAsia="仿宋" w:hAnsi="仿宋" w:cs="仿宋"/>
                <w:spacing w:val="2"/>
                <w:sz w:val="23"/>
                <w:szCs w:val="23"/>
              </w:rPr>
              <w:t>；4.银行承兑汇票；</w:t>
            </w:r>
            <w:r>
              <w:rPr>
                <w:rFonts w:ascii="仿宋" w:eastAsia="仿宋" w:hAnsi="仿宋" w:cs="仿宋"/>
                <w:spacing w:val="7"/>
                <w:sz w:val="23"/>
                <w:szCs w:val="23"/>
              </w:rPr>
              <w:t>5.信用证；6.融资租赁；7.债券筹资</w:t>
            </w:r>
            <w:r>
              <w:rPr>
                <w:rFonts w:ascii="仿宋" w:eastAsia="仿宋" w:hAnsi="仿宋" w:cs="仿宋"/>
                <w:spacing w:val="6"/>
                <w:sz w:val="23"/>
                <w:szCs w:val="23"/>
              </w:rPr>
              <w:t>；</w:t>
            </w:r>
            <w:r>
              <w:rPr>
                <w:rFonts w:ascii="仿宋" w:eastAsia="仿宋" w:hAnsi="仿宋" w:cs="仿宋"/>
                <w:spacing w:val="-1"/>
                <w:sz w:val="23"/>
                <w:szCs w:val="23"/>
              </w:rPr>
              <w:t>8.普通股筹资</w:t>
            </w:r>
            <w:r w:rsidR="00563D44">
              <w:rPr>
                <w:rFonts w:ascii="仿宋" w:eastAsia="仿宋" w:hAnsi="仿宋" w:cs="仿宋"/>
                <w:spacing w:val="-1"/>
                <w:sz w:val="23"/>
                <w:szCs w:val="23"/>
              </w:rPr>
              <w:t>（</w:t>
            </w:r>
            <w:r>
              <w:rPr>
                <w:rFonts w:ascii="仿宋" w:eastAsia="仿宋" w:hAnsi="仿宋" w:cs="仿宋"/>
                <w:spacing w:val="-1"/>
                <w:sz w:val="23"/>
                <w:szCs w:val="23"/>
              </w:rPr>
              <w:t>定</w:t>
            </w:r>
            <w:r>
              <w:rPr>
                <w:rFonts w:ascii="仿宋" w:eastAsia="仿宋" w:hAnsi="仿宋" w:cs="仿宋"/>
                <w:sz w:val="23"/>
                <w:szCs w:val="23"/>
              </w:rPr>
              <w:t xml:space="preserve">向增发 </w:t>
            </w:r>
            <w:r w:rsidR="00563D44">
              <w:rPr>
                <w:rFonts w:ascii="仿宋" w:eastAsia="仿宋" w:hAnsi="仿宋" w:cs="仿宋"/>
                <w:sz w:val="23"/>
                <w:szCs w:val="23"/>
              </w:rPr>
              <w:t>）</w:t>
            </w:r>
            <w:r>
              <w:rPr>
                <w:rFonts w:ascii="仿宋" w:eastAsia="仿宋" w:hAnsi="仿宋" w:cs="仿宋"/>
                <w:sz w:val="23"/>
                <w:szCs w:val="23"/>
              </w:rPr>
              <w:t>；9.筹资考核。</w:t>
            </w:r>
          </w:p>
        </w:tc>
        <w:tc>
          <w:tcPr>
            <w:tcW w:w="1282" w:type="dxa"/>
          </w:tcPr>
          <w:p w14:paraId="00312D03" w14:textId="77777777" w:rsidR="00F97310" w:rsidRDefault="00F97310" w:rsidP="00563D44">
            <w:pPr>
              <w:widowControl w:val="0"/>
              <w:spacing w:line="401" w:lineRule="auto"/>
              <w:rPr>
                <w:sz w:val="23"/>
                <w:szCs w:val="23"/>
              </w:rPr>
            </w:pPr>
          </w:p>
          <w:p w14:paraId="79987945" w14:textId="77777777" w:rsidR="00F97310" w:rsidRDefault="00DE3C50" w:rsidP="00563D44">
            <w:pPr>
              <w:widowControl w:val="0"/>
              <w:spacing w:before="65" w:line="192" w:lineRule="auto"/>
              <w:ind w:left="392"/>
              <w:rPr>
                <w:rFonts w:ascii="仿宋" w:eastAsia="仿宋" w:hAnsi="仿宋" w:cs="仿宋"/>
                <w:sz w:val="23"/>
                <w:szCs w:val="23"/>
              </w:rPr>
            </w:pPr>
            <w:r>
              <w:rPr>
                <w:rFonts w:ascii="仿宋" w:eastAsia="仿宋" w:hAnsi="仿宋" w:cs="仿宋"/>
                <w:spacing w:val="2"/>
                <w:sz w:val="23"/>
                <w:szCs w:val="23"/>
              </w:rPr>
              <w:t>20.</w:t>
            </w:r>
            <w:r>
              <w:rPr>
                <w:rFonts w:ascii="仿宋" w:eastAsia="仿宋" w:hAnsi="仿宋" w:cs="仿宋"/>
                <w:spacing w:val="1"/>
                <w:sz w:val="23"/>
                <w:szCs w:val="23"/>
              </w:rPr>
              <w:t>00</w:t>
            </w:r>
          </w:p>
        </w:tc>
        <w:tc>
          <w:tcPr>
            <w:tcW w:w="1354" w:type="dxa"/>
          </w:tcPr>
          <w:p w14:paraId="69713A36" w14:textId="77777777" w:rsidR="00F97310" w:rsidRDefault="00F97310" w:rsidP="00563D44">
            <w:pPr>
              <w:widowControl w:val="0"/>
              <w:spacing w:line="375" w:lineRule="auto"/>
              <w:rPr>
                <w:sz w:val="23"/>
                <w:szCs w:val="23"/>
              </w:rPr>
            </w:pPr>
          </w:p>
          <w:p w14:paraId="37D3124B" w14:textId="77777777" w:rsidR="00F97310" w:rsidRDefault="00DE3C50" w:rsidP="00563D44">
            <w:pPr>
              <w:widowControl w:val="0"/>
              <w:spacing w:before="65" w:line="225" w:lineRule="auto"/>
              <w:ind w:left="260"/>
              <w:rPr>
                <w:rFonts w:ascii="仿宋" w:eastAsia="仿宋" w:hAnsi="仿宋" w:cs="仿宋"/>
                <w:sz w:val="23"/>
                <w:szCs w:val="23"/>
              </w:rPr>
            </w:pPr>
            <w:r>
              <w:rPr>
                <w:rFonts w:ascii="仿宋" w:eastAsia="仿宋" w:hAnsi="仿宋" w:cs="仿宋"/>
                <w:spacing w:val="8"/>
                <w:sz w:val="23"/>
                <w:szCs w:val="23"/>
              </w:rPr>
              <w:t>机考评</w:t>
            </w:r>
            <w:r>
              <w:rPr>
                <w:rFonts w:ascii="仿宋" w:eastAsia="仿宋" w:hAnsi="仿宋" w:cs="仿宋"/>
                <w:spacing w:val="7"/>
                <w:sz w:val="23"/>
                <w:szCs w:val="23"/>
              </w:rPr>
              <w:t>分</w:t>
            </w:r>
          </w:p>
        </w:tc>
      </w:tr>
      <w:tr w:rsidR="00F97310" w14:paraId="4C130D41" w14:textId="77777777">
        <w:trPr>
          <w:trHeight w:val="549"/>
        </w:trPr>
        <w:tc>
          <w:tcPr>
            <w:tcW w:w="1862" w:type="dxa"/>
            <w:vMerge/>
            <w:tcBorders>
              <w:top w:val="nil"/>
            </w:tcBorders>
          </w:tcPr>
          <w:p w14:paraId="1BD08B17" w14:textId="77777777" w:rsidR="00F97310" w:rsidRDefault="00F97310" w:rsidP="00563D44">
            <w:pPr>
              <w:widowControl w:val="0"/>
              <w:rPr>
                <w:sz w:val="23"/>
                <w:szCs w:val="23"/>
              </w:rPr>
            </w:pPr>
          </w:p>
        </w:tc>
        <w:tc>
          <w:tcPr>
            <w:tcW w:w="4063" w:type="dxa"/>
          </w:tcPr>
          <w:p w14:paraId="2A74BD09" w14:textId="77777777" w:rsidR="00F97310" w:rsidRDefault="00DE3C50" w:rsidP="00563D44">
            <w:pPr>
              <w:widowControl w:val="0"/>
              <w:spacing w:before="35" w:line="237" w:lineRule="auto"/>
              <w:ind w:left="119" w:right="175" w:firstLine="4"/>
              <w:rPr>
                <w:rFonts w:ascii="仿宋" w:eastAsia="仿宋" w:hAnsi="仿宋" w:cs="仿宋"/>
                <w:sz w:val="23"/>
                <w:szCs w:val="23"/>
              </w:rPr>
            </w:pPr>
            <w:r>
              <w:rPr>
                <w:rFonts w:ascii="仿宋" w:eastAsia="仿宋" w:hAnsi="仿宋" w:cs="仿宋"/>
                <w:spacing w:val="14"/>
                <w:sz w:val="23"/>
                <w:szCs w:val="23"/>
              </w:rPr>
              <w:t>1</w:t>
            </w:r>
            <w:r>
              <w:rPr>
                <w:rFonts w:ascii="仿宋" w:eastAsia="仿宋" w:hAnsi="仿宋" w:cs="仿宋"/>
                <w:spacing w:val="11"/>
                <w:sz w:val="23"/>
                <w:szCs w:val="23"/>
              </w:rPr>
              <w:t>.</w:t>
            </w:r>
            <w:r>
              <w:rPr>
                <w:rFonts w:ascii="仿宋" w:eastAsia="仿宋" w:hAnsi="仿宋" w:cs="仿宋"/>
                <w:spacing w:val="7"/>
                <w:sz w:val="23"/>
                <w:szCs w:val="23"/>
              </w:rPr>
              <w:t>固定资产投资；2.土地投资；3.股权投</w:t>
            </w:r>
            <w:r>
              <w:rPr>
                <w:rFonts w:ascii="仿宋" w:eastAsia="仿宋" w:hAnsi="仿宋" w:cs="仿宋"/>
                <w:spacing w:val="10"/>
                <w:sz w:val="23"/>
                <w:szCs w:val="23"/>
              </w:rPr>
              <w:t>资</w:t>
            </w:r>
            <w:r>
              <w:rPr>
                <w:rFonts w:ascii="仿宋" w:eastAsia="仿宋" w:hAnsi="仿宋" w:cs="仿宋"/>
                <w:spacing w:val="6"/>
                <w:sz w:val="23"/>
                <w:szCs w:val="23"/>
              </w:rPr>
              <w:t>；</w:t>
            </w:r>
            <w:r>
              <w:rPr>
                <w:rFonts w:ascii="仿宋" w:eastAsia="仿宋" w:hAnsi="仿宋" w:cs="仿宋"/>
                <w:spacing w:val="5"/>
                <w:sz w:val="23"/>
                <w:szCs w:val="23"/>
              </w:rPr>
              <w:t>4.短期投资。</w:t>
            </w:r>
          </w:p>
        </w:tc>
        <w:tc>
          <w:tcPr>
            <w:tcW w:w="1282" w:type="dxa"/>
          </w:tcPr>
          <w:p w14:paraId="5B84C747" w14:textId="77777777" w:rsidR="00F97310" w:rsidRDefault="00DE3C50" w:rsidP="00563D44">
            <w:pPr>
              <w:widowControl w:val="0"/>
              <w:spacing w:before="197" w:line="192" w:lineRule="auto"/>
              <w:ind w:left="397"/>
              <w:rPr>
                <w:rFonts w:ascii="仿宋" w:eastAsia="仿宋" w:hAnsi="仿宋" w:cs="仿宋"/>
                <w:sz w:val="23"/>
                <w:szCs w:val="23"/>
              </w:rPr>
            </w:pPr>
            <w:r>
              <w:rPr>
                <w:rFonts w:ascii="仿宋" w:eastAsia="仿宋" w:hAnsi="仿宋" w:cs="仿宋"/>
                <w:spacing w:val="1"/>
                <w:sz w:val="23"/>
                <w:szCs w:val="23"/>
              </w:rPr>
              <w:t>10.</w:t>
            </w:r>
            <w:r>
              <w:rPr>
                <w:rFonts w:ascii="仿宋" w:eastAsia="仿宋" w:hAnsi="仿宋" w:cs="仿宋"/>
                <w:sz w:val="23"/>
                <w:szCs w:val="23"/>
              </w:rPr>
              <w:t>00</w:t>
            </w:r>
          </w:p>
        </w:tc>
        <w:tc>
          <w:tcPr>
            <w:tcW w:w="1354" w:type="dxa"/>
          </w:tcPr>
          <w:p w14:paraId="0FDDD3CD" w14:textId="77777777" w:rsidR="00F97310" w:rsidRDefault="00DE3C50" w:rsidP="00563D44">
            <w:pPr>
              <w:widowControl w:val="0"/>
              <w:spacing w:before="171" w:line="225" w:lineRule="auto"/>
              <w:ind w:left="260"/>
              <w:rPr>
                <w:rFonts w:ascii="仿宋" w:eastAsia="仿宋" w:hAnsi="仿宋" w:cs="仿宋"/>
                <w:sz w:val="23"/>
                <w:szCs w:val="23"/>
              </w:rPr>
            </w:pPr>
            <w:r>
              <w:rPr>
                <w:rFonts w:ascii="仿宋" w:eastAsia="仿宋" w:hAnsi="仿宋" w:cs="仿宋"/>
                <w:spacing w:val="8"/>
                <w:sz w:val="23"/>
                <w:szCs w:val="23"/>
              </w:rPr>
              <w:t>机考评</w:t>
            </w:r>
            <w:r>
              <w:rPr>
                <w:rFonts w:ascii="仿宋" w:eastAsia="仿宋" w:hAnsi="仿宋" w:cs="仿宋"/>
                <w:spacing w:val="7"/>
                <w:sz w:val="23"/>
                <w:szCs w:val="23"/>
              </w:rPr>
              <w:t>分</w:t>
            </w:r>
          </w:p>
        </w:tc>
      </w:tr>
      <w:tr w:rsidR="00F97310" w14:paraId="40FBA2F0" w14:textId="77777777">
        <w:trPr>
          <w:trHeight w:val="515"/>
        </w:trPr>
        <w:tc>
          <w:tcPr>
            <w:tcW w:w="5925" w:type="dxa"/>
            <w:gridSpan w:val="2"/>
          </w:tcPr>
          <w:p w14:paraId="11F04FC8" w14:textId="77777777" w:rsidR="00F97310" w:rsidRDefault="00DE3C50" w:rsidP="00563D44">
            <w:pPr>
              <w:widowControl w:val="0"/>
              <w:spacing w:before="152" w:line="225" w:lineRule="auto"/>
              <w:ind w:left="2762"/>
              <w:rPr>
                <w:rFonts w:ascii="仿宋" w:eastAsia="仿宋" w:hAnsi="仿宋" w:cs="仿宋"/>
                <w:sz w:val="23"/>
                <w:szCs w:val="23"/>
              </w:rPr>
            </w:pPr>
            <w:r>
              <w:rPr>
                <w:rFonts w:ascii="仿宋" w:eastAsia="仿宋" w:hAnsi="仿宋" w:cs="仿宋"/>
                <w:spacing w:val="4"/>
                <w:sz w:val="23"/>
                <w:szCs w:val="23"/>
              </w:rPr>
              <w:t>合</w:t>
            </w:r>
            <w:r>
              <w:rPr>
                <w:rFonts w:ascii="仿宋" w:eastAsia="仿宋" w:hAnsi="仿宋" w:cs="仿宋"/>
                <w:spacing w:val="3"/>
                <w:sz w:val="23"/>
                <w:szCs w:val="23"/>
              </w:rPr>
              <w:t>计</w:t>
            </w:r>
          </w:p>
        </w:tc>
        <w:tc>
          <w:tcPr>
            <w:tcW w:w="2636" w:type="dxa"/>
            <w:gridSpan w:val="2"/>
          </w:tcPr>
          <w:p w14:paraId="4B3164FA" w14:textId="77777777" w:rsidR="00F97310" w:rsidRDefault="00DE3C50" w:rsidP="00563D44">
            <w:pPr>
              <w:widowControl w:val="0"/>
              <w:spacing w:before="179" w:line="192" w:lineRule="auto"/>
              <w:ind w:left="1077"/>
              <w:rPr>
                <w:rFonts w:ascii="仿宋" w:eastAsia="仿宋" w:hAnsi="仿宋" w:cs="仿宋"/>
                <w:sz w:val="23"/>
                <w:szCs w:val="23"/>
              </w:rPr>
            </w:pPr>
            <w:r>
              <w:rPr>
                <w:rFonts w:ascii="仿宋" w:eastAsia="仿宋" w:hAnsi="仿宋" w:cs="仿宋"/>
                <w:sz w:val="23"/>
                <w:szCs w:val="23"/>
              </w:rPr>
              <w:t>30.00</w:t>
            </w:r>
          </w:p>
        </w:tc>
      </w:tr>
    </w:tbl>
    <w:p w14:paraId="25ED7E9E" w14:textId="37AC23F9" w:rsidR="00F97310" w:rsidRDefault="00DE3C50" w:rsidP="00563D44">
      <w:pPr>
        <w:widowControl w:val="0"/>
        <w:spacing w:before="327" w:line="222" w:lineRule="auto"/>
        <w:ind w:left="2845"/>
        <w:rPr>
          <w:rFonts w:ascii="仿宋" w:eastAsia="仿宋" w:hAnsi="仿宋" w:cs="仿宋"/>
          <w:b/>
          <w:bCs/>
          <w:sz w:val="30"/>
          <w:szCs w:val="30"/>
        </w:rPr>
      </w:pPr>
      <w:r>
        <w:rPr>
          <w:rFonts w:ascii="仿宋" w:eastAsia="仿宋" w:hAnsi="仿宋" w:cs="仿宋" w:hint="eastAsia"/>
          <w:b/>
          <w:bCs/>
          <w:spacing w:val="-1"/>
          <w:sz w:val="30"/>
          <w:szCs w:val="30"/>
        </w:rPr>
        <w:t xml:space="preserve">模块 </w:t>
      </w:r>
      <w:r w:rsidR="00563D44">
        <w:rPr>
          <w:rFonts w:ascii="仿宋" w:eastAsia="仿宋" w:hAnsi="仿宋" w:cs="仿宋" w:hint="eastAsia"/>
          <w:b/>
          <w:bCs/>
          <w:spacing w:val="-1"/>
          <w:sz w:val="30"/>
          <w:szCs w:val="30"/>
        </w:rPr>
        <w:t>（</w:t>
      </w:r>
      <w:r>
        <w:rPr>
          <w:rFonts w:ascii="仿宋" w:eastAsia="仿宋" w:hAnsi="仿宋" w:cs="仿宋" w:hint="eastAsia"/>
          <w:b/>
          <w:bCs/>
          <w:spacing w:val="-1"/>
          <w:sz w:val="30"/>
          <w:szCs w:val="30"/>
        </w:rPr>
        <w:t>二</w:t>
      </w:r>
      <w:r w:rsidR="00563D44">
        <w:rPr>
          <w:rFonts w:ascii="仿宋" w:eastAsia="仿宋" w:hAnsi="仿宋" w:cs="仿宋" w:hint="eastAsia"/>
          <w:b/>
          <w:bCs/>
          <w:spacing w:val="-1"/>
          <w:sz w:val="30"/>
          <w:szCs w:val="30"/>
        </w:rPr>
        <w:t>）</w:t>
      </w:r>
      <w:r>
        <w:rPr>
          <w:rFonts w:ascii="仿宋" w:eastAsia="仿宋" w:hAnsi="仿宋" w:cs="仿宋" w:hint="eastAsia"/>
          <w:b/>
          <w:bCs/>
          <w:spacing w:val="-1"/>
          <w:sz w:val="30"/>
          <w:szCs w:val="30"/>
        </w:rPr>
        <w:t xml:space="preserve"> </w:t>
      </w:r>
      <w:r>
        <w:rPr>
          <w:rFonts w:ascii="仿宋" w:eastAsia="仿宋" w:hAnsi="仿宋" w:cs="仿宋" w:hint="eastAsia"/>
          <w:b/>
          <w:bCs/>
          <w:sz w:val="30"/>
          <w:szCs w:val="30"/>
        </w:rPr>
        <w:t xml:space="preserve"> 评分标准</w:t>
      </w:r>
    </w:p>
    <w:p w14:paraId="231F2933" w14:textId="77777777" w:rsidR="00F97310" w:rsidRDefault="00F97310" w:rsidP="00563D44">
      <w:pPr>
        <w:widowControl w:val="0"/>
        <w:spacing w:line="117" w:lineRule="exact"/>
      </w:pPr>
    </w:p>
    <w:tbl>
      <w:tblPr>
        <w:tblStyle w:val="TableNormal"/>
        <w:tblW w:w="8598" w:type="dxa"/>
        <w:tblInd w:w="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42"/>
        <w:gridCol w:w="4052"/>
        <w:gridCol w:w="1291"/>
        <w:gridCol w:w="1413"/>
      </w:tblGrid>
      <w:tr w:rsidR="00F97310" w14:paraId="035718FD" w14:textId="77777777">
        <w:trPr>
          <w:trHeight w:val="631"/>
        </w:trPr>
        <w:tc>
          <w:tcPr>
            <w:tcW w:w="1842" w:type="dxa"/>
          </w:tcPr>
          <w:p w14:paraId="7D7C4D09" w14:textId="77777777" w:rsidR="00F97310" w:rsidRDefault="00DE3C50" w:rsidP="00563D44">
            <w:pPr>
              <w:widowControl w:val="0"/>
              <w:spacing w:before="194" w:line="225" w:lineRule="auto"/>
              <w:ind w:left="444"/>
              <w:rPr>
                <w:rFonts w:ascii="黑体" w:eastAsia="黑体" w:hAnsi="黑体" w:cs="黑体"/>
                <w:sz w:val="24"/>
                <w:szCs w:val="24"/>
              </w:rPr>
            </w:pP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考核内</w:t>
            </w:r>
            <w:r>
              <w:rPr>
                <w:rFonts w:ascii="黑体" w:eastAsia="黑体" w:hAnsi="黑体" w:cs="黑体" w:hint="eastAsia"/>
                <w:spacing w:val="8"/>
                <w:sz w:val="24"/>
                <w:szCs w:val="24"/>
                <w14:textOutline w14:w="4356" w14:cap="sq" w14:cmpd="sng" w14:algn="ctr">
                  <w14:solidFill>
                    <w14:srgbClr w14:val="000000"/>
                  </w14:solidFill>
                  <w14:prstDash w14:val="solid"/>
                  <w14:bevel/>
                </w14:textOutline>
              </w:rPr>
              <w:t>容</w:t>
            </w:r>
          </w:p>
        </w:tc>
        <w:tc>
          <w:tcPr>
            <w:tcW w:w="4052" w:type="dxa"/>
          </w:tcPr>
          <w:p w14:paraId="24A4455D" w14:textId="559AA8A7" w:rsidR="00F97310" w:rsidRDefault="00DE3C50" w:rsidP="00563D44">
            <w:pPr>
              <w:widowControl w:val="0"/>
              <w:spacing w:before="194" w:line="225" w:lineRule="auto"/>
              <w:ind w:left="465"/>
              <w:rPr>
                <w:rFonts w:ascii="黑体" w:eastAsia="黑体" w:hAnsi="黑体" w:cs="黑体"/>
                <w:sz w:val="24"/>
                <w:szCs w:val="24"/>
              </w:rPr>
            </w:pPr>
            <w:r>
              <w:rPr>
                <w:rFonts w:ascii="黑体" w:eastAsia="黑体" w:hAnsi="黑体" w:cs="黑体" w:hint="eastAsia"/>
                <w:spacing w:val="10"/>
                <w:sz w:val="24"/>
                <w:szCs w:val="24"/>
                <w14:textOutline w14:w="4356" w14:cap="sq" w14:cmpd="sng" w14:algn="ctr">
                  <w14:solidFill>
                    <w14:srgbClr w14:val="000000"/>
                  </w14:solidFill>
                  <w14:prstDash w14:val="solid"/>
                  <w14:bevel/>
                </w14:textOutline>
              </w:rPr>
              <w:t>评</w:t>
            </w: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分标准</w:t>
            </w:r>
            <w:r>
              <w:rPr>
                <w:rFonts w:ascii="黑体" w:eastAsia="黑体" w:hAnsi="黑体" w:cs="黑体" w:hint="eastAsia"/>
                <w:spacing w:val="9"/>
                <w:sz w:val="24"/>
                <w:szCs w:val="24"/>
              </w:rPr>
              <w:t xml:space="preserve"> </w:t>
            </w:r>
            <w:r w:rsidR="00563D44">
              <w:rPr>
                <w:rFonts w:ascii="黑体" w:eastAsia="黑体" w:hAnsi="黑体" w:cs="黑体" w:hint="eastAsia"/>
                <w:spacing w:val="9"/>
                <w:sz w:val="24"/>
                <w:szCs w:val="24"/>
                <w14:textOutline w14:w="4356" w14:cap="sq" w14:cmpd="sng" w14:algn="ctr">
                  <w14:solidFill>
                    <w14:srgbClr w14:val="000000"/>
                  </w14:solidFill>
                  <w14:prstDash w14:val="solid"/>
                  <w14:bevel/>
                </w14:textOutline>
              </w:rPr>
              <w:t>（</w:t>
            </w: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知识点、技能点</w:t>
            </w:r>
            <w:r w:rsidR="00563D44">
              <w:rPr>
                <w:rFonts w:ascii="黑体" w:eastAsia="黑体" w:hAnsi="黑体" w:cs="黑体" w:hint="eastAsia"/>
                <w:spacing w:val="9"/>
                <w:sz w:val="24"/>
                <w:szCs w:val="24"/>
                <w14:textOutline w14:w="4356" w14:cap="sq" w14:cmpd="sng" w14:algn="ctr">
                  <w14:solidFill>
                    <w14:srgbClr w14:val="000000"/>
                  </w14:solidFill>
                  <w14:prstDash w14:val="solid"/>
                  <w14:bevel/>
                </w14:textOutline>
              </w:rPr>
              <w:t>）</w:t>
            </w:r>
          </w:p>
        </w:tc>
        <w:tc>
          <w:tcPr>
            <w:tcW w:w="1291" w:type="dxa"/>
          </w:tcPr>
          <w:p w14:paraId="4D05B443" w14:textId="56E2CF01" w:rsidR="00F97310" w:rsidRDefault="00DE3C50" w:rsidP="00563D44">
            <w:pPr>
              <w:widowControl w:val="0"/>
              <w:spacing w:before="40" w:line="237" w:lineRule="auto"/>
              <w:ind w:left="97" w:right="87" w:firstLine="326"/>
              <w:rPr>
                <w:rFonts w:ascii="黑体" w:eastAsia="黑体" w:hAnsi="黑体" w:cs="黑体"/>
                <w:sz w:val="24"/>
                <w:szCs w:val="24"/>
              </w:rPr>
            </w:pPr>
            <w:r>
              <w:rPr>
                <w:rFonts w:ascii="黑体" w:eastAsia="黑体" w:hAnsi="黑体" w:cs="黑体" w:hint="eastAsia"/>
                <w:sz w:val="24"/>
                <w:szCs w:val="24"/>
                <w14:textOutline w14:w="4356" w14:cap="sq" w14:cmpd="sng" w14:algn="ctr">
                  <w14:solidFill>
                    <w14:srgbClr w14:val="000000"/>
                  </w14:solidFill>
                  <w14:prstDash w14:val="solid"/>
                  <w14:bevel/>
                </w14:textOutline>
              </w:rPr>
              <w:t>配分</w:t>
            </w:r>
            <w:r>
              <w:rPr>
                <w:rFonts w:ascii="黑体" w:eastAsia="黑体" w:hAnsi="黑体" w:cs="黑体" w:hint="eastAsia"/>
                <w:sz w:val="24"/>
                <w:szCs w:val="24"/>
              </w:rPr>
              <w:t xml:space="preserve">  </w:t>
            </w:r>
            <w:r w:rsidR="00563D44">
              <w:rPr>
                <w:rFonts w:ascii="黑体" w:eastAsia="黑体" w:hAnsi="黑体" w:cs="黑体" w:hint="eastAsia"/>
                <w:spacing w:val="-9"/>
                <w:sz w:val="24"/>
                <w:szCs w:val="24"/>
                <w14:textOutline w14:w="4114" w14:cap="sq" w14:cmpd="sng" w14:algn="ctr">
                  <w14:solidFill>
                    <w14:srgbClr w14:val="000000"/>
                  </w14:solidFill>
                  <w14:prstDash w14:val="solid"/>
                  <w14:bevel/>
                </w14:textOutline>
              </w:rPr>
              <w:t>（</w:t>
            </w:r>
            <w:r>
              <w:rPr>
                <w:rFonts w:ascii="黑体" w:eastAsia="黑体" w:hAnsi="黑体" w:cs="黑体" w:hint="eastAsia"/>
                <w:spacing w:val="-8"/>
                <w:sz w:val="24"/>
                <w:szCs w:val="24"/>
                <w14:textOutline w14:w="4114" w14:cap="sq" w14:cmpd="sng" w14:algn="ctr">
                  <w14:solidFill>
                    <w14:srgbClr w14:val="000000"/>
                  </w14:solidFill>
                  <w14:prstDash w14:val="solid"/>
                  <w14:bevel/>
                </w14:textOutline>
              </w:rPr>
              <w:t>得分点</w:t>
            </w:r>
            <w:r>
              <w:rPr>
                <w:rFonts w:ascii="黑体" w:eastAsia="黑体" w:hAnsi="黑体" w:cs="黑体" w:hint="eastAsia"/>
                <w:spacing w:val="-8"/>
                <w:sz w:val="24"/>
                <w:szCs w:val="24"/>
              </w:rPr>
              <w:t xml:space="preserve"> </w:t>
            </w:r>
            <w:r w:rsidR="00563D44">
              <w:rPr>
                <w:rFonts w:ascii="黑体" w:eastAsia="黑体" w:hAnsi="黑体" w:cs="黑体" w:hint="eastAsia"/>
                <w:spacing w:val="-8"/>
                <w:sz w:val="24"/>
                <w:szCs w:val="24"/>
                <w14:textOutline w14:w="4114" w14:cap="sq" w14:cmpd="sng" w14:algn="ctr">
                  <w14:solidFill>
                    <w14:srgbClr w14:val="000000"/>
                  </w14:solidFill>
                  <w14:prstDash w14:val="solid"/>
                  <w14:bevel/>
                </w14:textOutline>
              </w:rPr>
              <w:t>）</w:t>
            </w:r>
          </w:p>
        </w:tc>
        <w:tc>
          <w:tcPr>
            <w:tcW w:w="1413" w:type="dxa"/>
          </w:tcPr>
          <w:p w14:paraId="6EE14002" w14:textId="77777777" w:rsidR="00F97310" w:rsidRDefault="00DE3C50" w:rsidP="00563D44">
            <w:pPr>
              <w:widowControl w:val="0"/>
              <w:spacing w:before="40" w:line="310" w:lineRule="exact"/>
              <w:ind w:left="471"/>
              <w:rPr>
                <w:rFonts w:ascii="黑体" w:eastAsia="黑体" w:hAnsi="黑体" w:cs="黑体"/>
                <w:sz w:val="24"/>
                <w:szCs w:val="24"/>
              </w:rPr>
            </w:pPr>
            <w:r>
              <w:rPr>
                <w:rFonts w:ascii="黑体" w:eastAsia="黑体" w:hAnsi="黑体" w:cs="黑体" w:hint="eastAsia"/>
                <w:spacing w:val="5"/>
                <w:position w:val="5"/>
                <w:sz w:val="24"/>
                <w:szCs w:val="24"/>
                <w14:textOutline w14:w="4356" w14:cap="sq" w14:cmpd="sng" w14:algn="ctr">
                  <w14:solidFill>
                    <w14:srgbClr w14:val="000000"/>
                  </w14:solidFill>
                  <w14:prstDash w14:val="solid"/>
                  <w14:bevel/>
                </w14:textOutline>
              </w:rPr>
              <w:t>评分</w:t>
            </w:r>
          </w:p>
          <w:p w14:paraId="52618C7A" w14:textId="77777777" w:rsidR="00F97310" w:rsidRDefault="00DE3C50" w:rsidP="00563D44">
            <w:pPr>
              <w:widowControl w:val="0"/>
              <w:spacing w:line="225" w:lineRule="auto"/>
              <w:ind w:left="475"/>
              <w:rPr>
                <w:rFonts w:ascii="黑体" w:eastAsia="黑体" w:hAnsi="黑体" w:cs="黑体"/>
                <w:sz w:val="24"/>
                <w:szCs w:val="24"/>
              </w:rPr>
            </w:pPr>
            <w:r>
              <w:rPr>
                <w:rFonts w:ascii="黑体" w:eastAsia="黑体" w:hAnsi="黑体" w:cs="黑体" w:hint="eastAsia"/>
                <w:spacing w:val="3"/>
                <w:sz w:val="24"/>
                <w:szCs w:val="24"/>
                <w14:textOutline w14:w="4356" w14:cap="sq" w14:cmpd="sng" w14:algn="ctr">
                  <w14:solidFill>
                    <w14:srgbClr w14:val="000000"/>
                  </w14:solidFill>
                  <w14:prstDash w14:val="solid"/>
                  <w14:bevel/>
                </w14:textOutline>
              </w:rPr>
              <w:t>方式</w:t>
            </w:r>
          </w:p>
        </w:tc>
      </w:tr>
      <w:tr w:rsidR="00F97310" w14:paraId="4763B8E4" w14:textId="77777777">
        <w:trPr>
          <w:trHeight w:val="549"/>
        </w:trPr>
        <w:tc>
          <w:tcPr>
            <w:tcW w:w="1842" w:type="dxa"/>
            <w:vMerge w:val="restart"/>
            <w:tcBorders>
              <w:bottom w:val="nil"/>
            </w:tcBorders>
          </w:tcPr>
          <w:p w14:paraId="3F664E45" w14:textId="77777777" w:rsidR="00F97310" w:rsidRDefault="00F97310" w:rsidP="00563D44">
            <w:pPr>
              <w:widowControl w:val="0"/>
              <w:spacing w:line="260" w:lineRule="auto"/>
              <w:rPr>
                <w:rFonts w:ascii="仿宋" w:eastAsia="仿宋" w:hAnsi="仿宋" w:cs="仿宋"/>
                <w:sz w:val="23"/>
                <w:szCs w:val="23"/>
              </w:rPr>
            </w:pPr>
          </w:p>
          <w:p w14:paraId="52D574EC" w14:textId="77777777" w:rsidR="00F97310" w:rsidRDefault="00F97310" w:rsidP="00563D44">
            <w:pPr>
              <w:widowControl w:val="0"/>
              <w:spacing w:line="260" w:lineRule="auto"/>
              <w:rPr>
                <w:rFonts w:ascii="仿宋" w:eastAsia="仿宋" w:hAnsi="仿宋" w:cs="仿宋"/>
                <w:sz w:val="23"/>
                <w:szCs w:val="23"/>
              </w:rPr>
            </w:pPr>
          </w:p>
          <w:p w14:paraId="61F362FD" w14:textId="77777777" w:rsidR="00F97310" w:rsidRDefault="00DE3C50" w:rsidP="00563D44">
            <w:pPr>
              <w:widowControl w:val="0"/>
              <w:spacing w:before="65" w:line="225" w:lineRule="auto"/>
              <w:ind w:left="188"/>
              <w:rPr>
                <w:rFonts w:ascii="仿宋" w:eastAsia="仿宋" w:hAnsi="仿宋" w:cs="仿宋"/>
                <w:sz w:val="23"/>
                <w:szCs w:val="23"/>
              </w:rPr>
            </w:pPr>
            <w:r>
              <w:rPr>
                <w:rFonts w:ascii="仿宋" w:eastAsia="仿宋" w:hAnsi="仿宋" w:cs="仿宋" w:hint="eastAsia"/>
                <w:spacing w:val="10"/>
                <w:sz w:val="23"/>
                <w:szCs w:val="23"/>
              </w:rPr>
              <w:t>基</w:t>
            </w:r>
            <w:r>
              <w:rPr>
                <w:rFonts w:ascii="仿宋" w:eastAsia="仿宋" w:hAnsi="仿宋" w:cs="仿宋" w:hint="eastAsia"/>
                <w:spacing w:val="9"/>
                <w:sz w:val="23"/>
                <w:szCs w:val="23"/>
              </w:rPr>
              <w:t>于数字场景的</w:t>
            </w:r>
          </w:p>
          <w:p w14:paraId="51297B45" w14:textId="77777777" w:rsidR="00F97310" w:rsidRDefault="00DE3C50" w:rsidP="00563D44">
            <w:pPr>
              <w:widowControl w:val="0"/>
              <w:spacing w:before="27" w:line="225" w:lineRule="auto"/>
              <w:ind w:left="205"/>
              <w:rPr>
                <w:rFonts w:ascii="仿宋" w:eastAsia="仿宋" w:hAnsi="仿宋" w:cs="仿宋"/>
                <w:sz w:val="23"/>
                <w:szCs w:val="23"/>
              </w:rPr>
            </w:pPr>
            <w:r>
              <w:rPr>
                <w:rFonts w:ascii="仿宋" w:eastAsia="仿宋" w:hAnsi="仿宋" w:cs="仿宋" w:hint="eastAsia"/>
                <w:spacing w:val="11"/>
                <w:sz w:val="23"/>
                <w:szCs w:val="23"/>
              </w:rPr>
              <w:t>营</w:t>
            </w:r>
            <w:r>
              <w:rPr>
                <w:rFonts w:ascii="仿宋" w:eastAsia="仿宋" w:hAnsi="仿宋" w:cs="仿宋" w:hint="eastAsia"/>
                <w:spacing w:val="6"/>
                <w:sz w:val="23"/>
                <w:szCs w:val="23"/>
              </w:rPr>
              <w:t>运业财税融合</w:t>
            </w:r>
          </w:p>
          <w:p w14:paraId="3F6AED78" w14:textId="77777777" w:rsidR="00F97310" w:rsidRDefault="00DE3C50" w:rsidP="00563D44">
            <w:pPr>
              <w:widowControl w:val="0"/>
              <w:spacing w:before="27" w:line="226" w:lineRule="auto"/>
              <w:ind w:left="308"/>
              <w:rPr>
                <w:rFonts w:ascii="仿宋" w:eastAsia="仿宋" w:hAnsi="仿宋" w:cs="仿宋"/>
                <w:sz w:val="23"/>
                <w:szCs w:val="23"/>
              </w:rPr>
            </w:pPr>
            <w:r>
              <w:rPr>
                <w:rFonts w:ascii="仿宋" w:eastAsia="仿宋" w:hAnsi="仿宋" w:cs="仿宋" w:hint="eastAsia"/>
                <w:spacing w:val="8"/>
                <w:sz w:val="23"/>
                <w:szCs w:val="23"/>
              </w:rPr>
              <w:t>与</w:t>
            </w:r>
            <w:r>
              <w:rPr>
                <w:rFonts w:ascii="仿宋" w:eastAsia="仿宋" w:hAnsi="仿宋" w:cs="仿宋" w:hint="eastAsia"/>
                <w:spacing w:val="6"/>
                <w:sz w:val="23"/>
                <w:szCs w:val="23"/>
              </w:rPr>
              <w:t>大数据应用</w:t>
            </w:r>
          </w:p>
        </w:tc>
        <w:tc>
          <w:tcPr>
            <w:tcW w:w="4052" w:type="dxa"/>
          </w:tcPr>
          <w:p w14:paraId="0424E18D" w14:textId="77777777" w:rsidR="00F97310" w:rsidRDefault="00DE3C50" w:rsidP="00563D44">
            <w:pPr>
              <w:widowControl w:val="0"/>
              <w:spacing w:before="33" w:line="238" w:lineRule="auto"/>
              <w:ind w:left="147" w:right="181" w:firstLine="111"/>
              <w:rPr>
                <w:rFonts w:ascii="仿宋" w:eastAsia="仿宋" w:hAnsi="仿宋" w:cs="仿宋"/>
                <w:sz w:val="23"/>
                <w:szCs w:val="23"/>
              </w:rPr>
            </w:pPr>
            <w:r>
              <w:rPr>
                <w:rFonts w:ascii="仿宋" w:eastAsia="仿宋" w:hAnsi="仿宋" w:cs="仿宋" w:hint="eastAsia"/>
                <w:spacing w:val="4"/>
                <w:sz w:val="23"/>
                <w:szCs w:val="23"/>
              </w:rPr>
              <w:t>1.集中采购；2</w:t>
            </w:r>
            <w:r>
              <w:rPr>
                <w:rFonts w:ascii="仿宋" w:eastAsia="仿宋" w:hAnsi="仿宋" w:cs="仿宋" w:hint="eastAsia"/>
                <w:spacing w:val="2"/>
                <w:sz w:val="23"/>
                <w:szCs w:val="23"/>
              </w:rPr>
              <w:t>.零星采购；3.进出 口；</w:t>
            </w:r>
            <w:r>
              <w:rPr>
                <w:rFonts w:ascii="仿宋" w:eastAsia="仿宋" w:hAnsi="仿宋" w:cs="仿宋" w:hint="eastAsia"/>
                <w:sz w:val="23"/>
                <w:szCs w:val="23"/>
              </w:rPr>
              <w:t xml:space="preserve"> </w:t>
            </w:r>
            <w:r>
              <w:rPr>
                <w:rFonts w:ascii="仿宋" w:eastAsia="仿宋" w:hAnsi="仿宋" w:cs="仿宋" w:hint="eastAsia"/>
                <w:spacing w:val="10"/>
                <w:sz w:val="23"/>
                <w:szCs w:val="23"/>
              </w:rPr>
              <w:t>4.</w:t>
            </w:r>
            <w:r>
              <w:rPr>
                <w:rFonts w:ascii="仿宋" w:eastAsia="仿宋" w:hAnsi="仿宋" w:cs="仿宋" w:hint="eastAsia"/>
                <w:spacing w:val="7"/>
                <w:sz w:val="23"/>
                <w:szCs w:val="23"/>
              </w:rPr>
              <w:t>委</w:t>
            </w:r>
            <w:r>
              <w:rPr>
                <w:rFonts w:ascii="仿宋" w:eastAsia="仿宋" w:hAnsi="仿宋" w:cs="仿宋" w:hint="eastAsia"/>
                <w:spacing w:val="5"/>
                <w:sz w:val="23"/>
                <w:szCs w:val="23"/>
              </w:rPr>
              <w:t>托加工；5.往来对账；6.存货盘点。</w:t>
            </w:r>
          </w:p>
        </w:tc>
        <w:tc>
          <w:tcPr>
            <w:tcW w:w="1291" w:type="dxa"/>
          </w:tcPr>
          <w:p w14:paraId="15ED803E" w14:textId="77777777" w:rsidR="00F97310" w:rsidRDefault="00DE3C50" w:rsidP="00563D44">
            <w:pPr>
              <w:widowControl w:val="0"/>
              <w:spacing w:before="199" w:line="190" w:lineRule="auto"/>
              <w:ind w:left="399"/>
              <w:rPr>
                <w:rFonts w:ascii="仿宋" w:eastAsia="仿宋" w:hAnsi="仿宋" w:cs="仿宋"/>
                <w:sz w:val="23"/>
                <w:szCs w:val="23"/>
              </w:rPr>
            </w:pPr>
            <w:r>
              <w:rPr>
                <w:rFonts w:ascii="仿宋" w:eastAsia="仿宋" w:hAnsi="仿宋" w:cs="仿宋" w:hint="eastAsia"/>
                <w:spacing w:val="1"/>
                <w:sz w:val="23"/>
                <w:szCs w:val="23"/>
              </w:rPr>
              <w:t>10.00</w:t>
            </w:r>
          </w:p>
        </w:tc>
        <w:tc>
          <w:tcPr>
            <w:tcW w:w="1413" w:type="dxa"/>
          </w:tcPr>
          <w:p w14:paraId="535D8FD5" w14:textId="77777777" w:rsidR="00F97310" w:rsidRDefault="00DE3C50" w:rsidP="00563D44">
            <w:pPr>
              <w:widowControl w:val="0"/>
              <w:spacing w:before="167" w:line="230" w:lineRule="auto"/>
              <w:ind w:left="291"/>
              <w:rPr>
                <w:rFonts w:ascii="仿宋" w:eastAsia="仿宋" w:hAnsi="仿宋" w:cs="仿宋"/>
                <w:sz w:val="23"/>
                <w:szCs w:val="23"/>
              </w:rPr>
            </w:pPr>
            <w:r>
              <w:rPr>
                <w:rFonts w:ascii="仿宋" w:eastAsia="仿宋" w:hAnsi="仿宋" w:cs="仿宋" w:hint="eastAsia"/>
                <w:spacing w:val="8"/>
                <w:sz w:val="23"/>
                <w:szCs w:val="23"/>
              </w:rPr>
              <w:t>机考评</w:t>
            </w:r>
            <w:r>
              <w:rPr>
                <w:rFonts w:ascii="仿宋" w:eastAsia="仿宋" w:hAnsi="仿宋" w:cs="仿宋" w:hint="eastAsia"/>
                <w:spacing w:val="7"/>
                <w:sz w:val="23"/>
                <w:szCs w:val="23"/>
              </w:rPr>
              <w:t>分</w:t>
            </w:r>
          </w:p>
        </w:tc>
      </w:tr>
      <w:tr w:rsidR="00F97310" w14:paraId="29A1DAE1" w14:textId="77777777">
        <w:trPr>
          <w:trHeight w:val="548"/>
        </w:trPr>
        <w:tc>
          <w:tcPr>
            <w:tcW w:w="1842" w:type="dxa"/>
            <w:vMerge/>
            <w:tcBorders>
              <w:top w:val="nil"/>
              <w:bottom w:val="nil"/>
            </w:tcBorders>
          </w:tcPr>
          <w:p w14:paraId="57B8ECDA" w14:textId="77777777" w:rsidR="00F97310" w:rsidRDefault="00F97310" w:rsidP="00563D44">
            <w:pPr>
              <w:widowControl w:val="0"/>
              <w:rPr>
                <w:rFonts w:ascii="仿宋" w:eastAsia="仿宋" w:hAnsi="仿宋" w:cs="仿宋"/>
                <w:sz w:val="23"/>
                <w:szCs w:val="23"/>
              </w:rPr>
            </w:pPr>
          </w:p>
        </w:tc>
        <w:tc>
          <w:tcPr>
            <w:tcW w:w="4052" w:type="dxa"/>
          </w:tcPr>
          <w:p w14:paraId="6C6341DB" w14:textId="77777777" w:rsidR="00F97310" w:rsidRDefault="00DE3C50" w:rsidP="00563D44">
            <w:pPr>
              <w:widowControl w:val="0"/>
              <w:spacing w:before="34" w:line="237" w:lineRule="auto"/>
              <w:ind w:left="127" w:right="643" w:hanging="3"/>
              <w:rPr>
                <w:rFonts w:ascii="仿宋" w:eastAsia="仿宋" w:hAnsi="仿宋" w:cs="仿宋"/>
                <w:sz w:val="23"/>
                <w:szCs w:val="23"/>
              </w:rPr>
            </w:pPr>
            <w:r>
              <w:rPr>
                <w:rFonts w:ascii="仿宋" w:eastAsia="仿宋" w:hAnsi="仿宋" w:cs="仿宋" w:hint="eastAsia"/>
                <w:spacing w:val="8"/>
                <w:sz w:val="23"/>
                <w:szCs w:val="23"/>
              </w:rPr>
              <w:t>1</w:t>
            </w:r>
            <w:r>
              <w:rPr>
                <w:rFonts w:ascii="仿宋" w:eastAsia="仿宋" w:hAnsi="仿宋" w:cs="仿宋" w:hint="eastAsia"/>
                <w:spacing w:val="7"/>
                <w:sz w:val="23"/>
                <w:szCs w:val="23"/>
              </w:rPr>
              <w:t>.</w:t>
            </w:r>
            <w:r>
              <w:rPr>
                <w:rFonts w:ascii="仿宋" w:eastAsia="仿宋" w:hAnsi="仿宋" w:cs="仿宋" w:hint="eastAsia"/>
                <w:spacing w:val="4"/>
                <w:sz w:val="23"/>
                <w:szCs w:val="23"/>
              </w:rPr>
              <w:t>生产计划管理；2.生产日常管理；</w:t>
            </w:r>
            <w:r>
              <w:rPr>
                <w:rFonts w:ascii="仿宋" w:eastAsia="仿宋" w:hAnsi="仿宋" w:cs="仿宋" w:hint="eastAsia"/>
                <w:sz w:val="23"/>
                <w:szCs w:val="23"/>
              </w:rPr>
              <w:t xml:space="preserve"> </w:t>
            </w:r>
            <w:r>
              <w:rPr>
                <w:rFonts w:ascii="仿宋" w:eastAsia="仿宋" w:hAnsi="仿宋" w:cs="仿宋" w:hint="eastAsia"/>
                <w:spacing w:val="10"/>
                <w:sz w:val="23"/>
                <w:szCs w:val="23"/>
              </w:rPr>
              <w:t>3</w:t>
            </w:r>
            <w:r>
              <w:rPr>
                <w:rFonts w:ascii="仿宋" w:eastAsia="仿宋" w:hAnsi="仿宋" w:cs="仿宋" w:hint="eastAsia"/>
                <w:spacing w:val="5"/>
                <w:sz w:val="23"/>
                <w:szCs w:val="23"/>
              </w:rPr>
              <w:t>.成本核算与管理。</w:t>
            </w:r>
          </w:p>
        </w:tc>
        <w:tc>
          <w:tcPr>
            <w:tcW w:w="1291" w:type="dxa"/>
          </w:tcPr>
          <w:p w14:paraId="36E26685" w14:textId="77777777" w:rsidR="00F97310" w:rsidRDefault="00DE3C50" w:rsidP="00563D44">
            <w:pPr>
              <w:widowControl w:val="0"/>
              <w:spacing w:before="195" w:line="192" w:lineRule="auto"/>
              <w:ind w:left="401"/>
              <w:rPr>
                <w:rFonts w:ascii="仿宋" w:eastAsia="仿宋" w:hAnsi="仿宋" w:cs="仿宋"/>
                <w:sz w:val="23"/>
                <w:szCs w:val="23"/>
              </w:rPr>
            </w:pPr>
            <w:r>
              <w:rPr>
                <w:rFonts w:ascii="仿宋" w:eastAsia="仿宋" w:hAnsi="仿宋" w:cs="仿宋" w:hint="eastAsia"/>
                <w:spacing w:val="1"/>
                <w:sz w:val="23"/>
                <w:szCs w:val="23"/>
              </w:rPr>
              <w:t>10.</w:t>
            </w:r>
            <w:r>
              <w:rPr>
                <w:rFonts w:ascii="仿宋" w:eastAsia="仿宋" w:hAnsi="仿宋" w:cs="仿宋" w:hint="eastAsia"/>
                <w:sz w:val="23"/>
                <w:szCs w:val="23"/>
              </w:rPr>
              <w:t>00</w:t>
            </w:r>
          </w:p>
        </w:tc>
        <w:tc>
          <w:tcPr>
            <w:tcW w:w="1413" w:type="dxa"/>
          </w:tcPr>
          <w:p w14:paraId="2683CED0" w14:textId="77777777" w:rsidR="00F97310" w:rsidRDefault="00DE3C50" w:rsidP="00563D44">
            <w:pPr>
              <w:widowControl w:val="0"/>
              <w:spacing w:before="169" w:line="225" w:lineRule="auto"/>
              <w:ind w:left="291"/>
              <w:rPr>
                <w:rFonts w:ascii="仿宋" w:eastAsia="仿宋" w:hAnsi="仿宋" w:cs="仿宋"/>
                <w:sz w:val="23"/>
                <w:szCs w:val="23"/>
              </w:rPr>
            </w:pPr>
            <w:r>
              <w:rPr>
                <w:rFonts w:ascii="仿宋" w:eastAsia="仿宋" w:hAnsi="仿宋" w:cs="仿宋" w:hint="eastAsia"/>
                <w:spacing w:val="8"/>
                <w:sz w:val="23"/>
                <w:szCs w:val="23"/>
              </w:rPr>
              <w:t>机考评</w:t>
            </w:r>
            <w:r>
              <w:rPr>
                <w:rFonts w:ascii="仿宋" w:eastAsia="仿宋" w:hAnsi="仿宋" w:cs="仿宋" w:hint="eastAsia"/>
                <w:spacing w:val="7"/>
                <w:sz w:val="23"/>
                <w:szCs w:val="23"/>
              </w:rPr>
              <w:t>分</w:t>
            </w:r>
          </w:p>
        </w:tc>
      </w:tr>
      <w:tr w:rsidR="00F97310" w14:paraId="5BFE3B64" w14:textId="77777777">
        <w:trPr>
          <w:trHeight w:val="820"/>
        </w:trPr>
        <w:tc>
          <w:tcPr>
            <w:tcW w:w="1842" w:type="dxa"/>
            <w:vMerge/>
            <w:tcBorders>
              <w:top w:val="nil"/>
            </w:tcBorders>
          </w:tcPr>
          <w:p w14:paraId="4156B0FF" w14:textId="77777777" w:rsidR="00F97310" w:rsidRDefault="00F97310" w:rsidP="00563D44">
            <w:pPr>
              <w:widowControl w:val="0"/>
              <w:rPr>
                <w:rFonts w:ascii="仿宋" w:eastAsia="仿宋" w:hAnsi="仿宋" w:cs="仿宋"/>
                <w:sz w:val="23"/>
                <w:szCs w:val="23"/>
              </w:rPr>
            </w:pPr>
          </w:p>
        </w:tc>
        <w:tc>
          <w:tcPr>
            <w:tcW w:w="4052" w:type="dxa"/>
          </w:tcPr>
          <w:p w14:paraId="35D0F683" w14:textId="77777777" w:rsidR="00F97310" w:rsidRDefault="00DE3C50" w:rsidP="00563D44">
            <w:pPr>
              <w:widowControl w:val="0"/>
              <w:spacing w:before="36" w:line="241" w:lineRule="auto"/>
              <w:ind w:left="112" w:right="163" w:firstLine="11"/>
              <w:rPr>
                <w:rFonts w:ascii="仿宋" w:eastAsia="仿宋" w:hAnsi="仿宋" w:cs="仿宋"/>
                <w:sz w:val="23"/>
                <w:szCs w:val="23"/>
              </w:rPr>
            </w:pPr>
            <w:r>
              <w:rPr>
                <w:rFonts w:ascii="仿宋" w:eastAsia="仿宋" w:hAnsi="仿宋" w:cs="仿宋" w:hint="eastAsia"/>
                <w:spacing w:val="14"/>
                <w:sz w:val="23"/>
                <w:szCs w:val="23"/>
              </w:rPr>
              <w:t>1</w:t>
            </w:r>
            <w:r>
              <w:rPr>
                <w:rFonts w:ascii="仿宋" w:eastAsia="仿宋" w:hAnsi="仿宋" w:cs="仿宋" w:hint="eastAsia"/>
                <w:spacing w:val="11"/>
                <w:sz w:val="23"/>
                <w:szCs w:val="23"/>
              </w:rPr>
              <w:t>.</w:t>
            </w:r>
            <w:r>
              <w:rPr>
                <w:rFonts w:ascii="仿宋" w:eastAsia="仿宋" w:hAnsi="仿宋" w:cs="仿宋" w:hint="eastAsia"/>
                <w:spacing w:val="7"/>
                <w:sz w:val="23"/>
                <w:szCs w:val="23"/>
              </w:rPr>
              <w:t>销售计划管理；2.赊销管理；3.产品销</w:t>
            </w:r>
            <w:r>
              <w:rPr>
                <w:rFonts w:ascii="仿宋" w:eastAsia="仿宋" w:hAnsi="仿宋" w:cs="仿宋" w:hint="eastAsia"/>
                <w:spacing w:val="16"/>
                <w:sz w:val="23"/>
                <w:szCs w:val="23"/>
              </w:rPr>
              <w:t>售</w:t>
            </w:r>
            <w:r>
              <w:rPr>
                <w:rFonts w:ascii="仿宋" w:eastAsia="仿宋" w:hAnsi="仿宋" w:cs="仿宋" w:hint="eastAsia"/>
                <w:spacing w:val="10"/>
                <w:sz w:val="23"/>
                <w:szCs w:val="23"/>
              </w:rPr>
              <w:t>管</w:t>
            </w:r>
            <w:r>
              <w:rPr>
                <w:rFonts w:ascii="仿宋" w:eastAsia="仿宋" w:hAnsi="仿宋" w:cs="仿宋" w:hint="eastAsia"/>
                <w:spacing w:val="8"/>
                <w:sz w:val="23"/>
                <w:szCs w:val="23"/>
              </w:rPr>
              <w:t>理；4.客户投诉管理；5.客户评价管</w:t>
            </w:r>
            <w:r>
              <w:rPr>
                <w:rFonts w:ascii="仿宋" w:eastAsia="仿宋" w:hAnsi="仿宋" w:cs="仿宋" w:hint="eastAsia"/>
                <w:sz w:val="23"/>
                <w:szCs w:val="23"/>
              </w:rPr>
              <w:t xml:space="preserve"> </w:t>
            </w:r>
            <w:r>
              <w:rPr>
                <w:rFonts w:ascii="仿宋" w:eastAsia="仿宋" w:hAnsi="仿宋" w:cs="仿宋" w:hint="eastAsia"/>
                <w:spacing w:val="14"/>
                <w:sz w:val="23"/>
                <w:szCs w:val="23"/>
              </w:rPr>
              <w:t>理</w:t>
            </w:r>
            <w:r>
              <w:rPr>
                <w:rFonts w:ascii="仿宋" w:eastAsia="仿宋" w:hAnsi="仿宋" w:cs="仿宋" w:hint="eastAsia"/>
                <w:spacing w:val="13"/>
                <w:sz w:val="23"/>
                <w:szCs w:val="23"/>
              </w:rPr>
              <w:t>；</w:t>
            </w:r>
            <w:r>
              <w:rPr>
                <w:rFonts w:ascii="仿宋" w:eastAsia="仿宋" w:hAnsi="仿宋" w:cs="仿宋" w:hint="eastAsia"/>
                <w:spacing w:val="7"/>
                <w:sz w:val="23"/>
                <w:szCs w:val="23"/>
              </w:rPr>
              <w:t>6.营销绩效管理；7.税务筹划。</w:t>
            </w:r>
          </w:p>
        </w:tc>
        <w:tc>
          <w:tcPr>
            <w:tcW w:w="1291" w:type="dxa"/>
          </w:tcPr>
          <w:p w14:paraId="2C8DCB32" w14:textId="77777777" w:rsidR="00F97310" w:rsidRDefault="00F97310" w:rsidP="00563D44">
            <w:pPr>
              <w:widowControl w:val="0"/>
              <w:spacing w:line="267" w:lineRule="auto"/>
              <w:rPr>
                <w:rFonts w:ascii="仿宋" w:eastAsia="仿宋" w:hAnsi="仿宋" w:cs="仿宋"/>
                <w:sz w:val="23"/>
                <w:szCs w:val="23"/>
              </w:rPr>
            </w:pPr>
          </w:p>
          <w:p w14:paraId="56B8FB34" w14:textId="77777777" w:rsidR="00F97310" w:rsidRDefault="00DE3C50" w:rsidP="00563D44">
            <w:pPr>
              <w:widowControl w:val="0"/>
              <w:spacing w:before="65" w:line="192" w:lineRule="auto"/>
              <w:ind w:left="396"/>
              <w:rPr>
                <w:rFonts w:ascii="仿宋" w:eastAsia="仿宋" w:hAnsi="仿宋" w:cs="仿宋"/>
                <w:sz w:val="23"/>
                <w:szCs w:val="23"/>
              </w:rPr>
            </w:pPr>
            <w:r>
              <w:rPr>
                <w:rFonts w:ascii="仿宋" w:eastAsia="仿宋" w:hAnsi="仿宋" w:cs="仿宋" w:hint="eastAsia"/>
                <w:spacing w:val="2"/>
                <w:sz w:val="23"/>
                <w:szCs w:val="23"/>
              </w:rPr>
              <w:t>20.</w:t>
            </w:r>
            <w:r>
              <w:rPr>
                <w:rFonts w:ascii="仿宋" w:eastAsia="仿宋" w:hAnsi="仿宋" w:cs="仿宋" w:hint="eastAsia"/>
                <w:spacing w:val="1"/>
                <w:sz w:val="23"/>
                <w:szCs w:val="23"/>
              </w:rPr>
              <w:t>00</w:t>
            </w:r>
          </w:p>
        </w:tc>
        <w:tc>
          <w:tcPr>
            <w:tcW w:w="1413" w:type="dxa"/>
          </w:tcPr>
          <w:p w14:paraId="1189E305" w14:textId="77777777" w:rsidR="00F97310" w:rsidRDefault="00F97310" w:rsidP="00563D44">
            <w:pPr>
              <w:widowControl w:val="0"/>
              <w:rPr>
                <w:rFonts w:ascii="仿宋" w:eastAsia="仿宋" w:hAnsi="仿宋" w:cs="仿宋"/>
                <w:sz w:val="23"/>
                <w:szCs w:val="23"/>
              </w:rPr>
            </w:pPr>
          </w:p>
          <w:p w14:paraId="71D6E438" w14:textId="77777777" w:rsidR="00F97310" w:rsidRDefault="00DE3C50" w:rsidP="00563D44">
            <w:pPr>
              <w:widowControl w:val="0"/>
              <w:spacing w:before="65" w:line="225" w:lineRule="auto"/>
              <w:ind w:left="291"/>
              <w:rPr>
                <w:rFonts w:ascii="仿宋" w:eastAsia="仿宋" w:hAnsi="仿宋" w:cs="仿宋"/>
                <w:sz w:val="23"/>
                <w:szCs w:val="23"/>
              </w:rPr>
            </w:pPr>
            <w:r>
              <w:rPr>
                <w:rFonts w:ascii="仿宋" w:eastAsia="仿宋" w:hAnsi="仿宋" w:cs="仿宋" w:hint="eastAsia"/>
                <w:spacing w:val="8"/>
                <w:sz w:val="23"/>
                <w:szCs w:val="23"/>
              </w:rPr>
              <w:t>机考评</w:t>
            </w:r>
            <w:r>
              <w:rPr>
                <w:rFonts w:ascii="仿宋" w:eastAsia="仿宋" w:hAnsi="仿宋" w:cs="仿宋" w:hint="eastAsia"/>
                <w:spacing w:val="7"/>
                <w:sz w:val="23"/>
                <w:szCs w:val="23"/>
              </w:rPr>
              <w:t>分</w:t>
            </w:r>
          </w:p>
        </w:tc>
      </w:tr>
      <w:tr w:rsidR="00F97310" w14:paraId="555007EE" w14:textId="77777777">
        <w:trPr>
          <w:trHeight w:val="549"/>
        </w:trPr>
        <w:tc>
          <w:tcPr>
            <w:tcW w:w="5894" w:type="dxa"/>
            <w:gridSpan w:val="2"/>
          </w:tcPr>
          <w:p w14:paraId="43395FB1" w14:textId="77777777" w:rsidR="00F97310" w:rsidRDefault="00DE3C50" w:rsidP="00563D44">
            <w:pPr>
              <w:widowControl w:val="0"/>
              <w:spacing w:before="171" w:line="225" w:lineRule="auto"/>
              <w:ind w:left="2956"/>
              <w:rPr>
                <w:rFonts w:ascii="仿宋" w:eastAsia="仿宋" w:hAnsi="仿宋" w:cs="仿宋"/>
                <w:sz w:val="23"/>
                <w:szCs w:val="23"/>
              </w:rPr>
            </w:pPr>
            <w:r>
              <w:rPr>
                <w:rFonts w:ascii="仿宋" w:eastAsia="仿宋" w:hAnsi="仿宋" w:cs="仿宋" w:hint="eastAsia"/>
                <w:spacing w:val="4"/>
                <w:sz w:val="23"/>
                <w:szCs w:val="23"/>
              </w:rPr>
              <w:lastRenderedPageBreak/>
              <w:t>合</w:t>
            </w:r>
            <w:r>
              <w:rPr>
                <w:rFonts w:ascii="仿宋" w:eastAsia="仿宋" w:hAnsi="仿宋" w:cs="仿宋" w:hint="eastAsia"/>
                <w:spacing w:val="3"/>
                <w:sz w:val="23"/>
                <w:szCs w:val="23"/>
              </w:rPr>
              <w:t>计</w:t>
            </w:r>
          </w:p>
        </w:tc>
        <w:tc>
          <w:tcPr>
            <w:tcW w:w="2704" w:type="dxa"/>
            <w:gridSpan w:val="2"/>
          </w:tcPr>
          <w:p w14:paraId="0B18E684" w14:textId="77777777" w:rsidR="00F97310" w:rsidRDefault="00DE3C50" w:rsidP="00563D44">
            <w:pPr>
              <w:widowControl w:val="0"/>
              <w:spacing w:before="197" w:line="192" w:lineRule="auto"/>
              <w:ind w:left="1312"/>
              <w:rPr>
                <w:rFonts w:ascii="仿宋" w:eastAsia="仿宋" w:hAnsi="仿宋" w:cs="仿宋"/>
                <w:sz w:val="23"/>
                <w:szCs w:val="23"/>
              </w:rPr>
            </w:pPr>
            <w:r>
              <w:rPr>
                <w:rFonts w:ascii="仿宋" w:eastAsia="仿宋" w:hAnsi="仿宋" w:cs="仿宋" w:hint="eastAsia"/>
                <w:spacing w:val="2"/>
                <w:sz w:val="23"/>
                <w:szCs w:val="23"/>
              </w:rPr>
              <w:t>40.0</w:t>
            </w:r>
            <w:r>
              <w:rPr>
                <w:rFonts w:ascii="仿宋" w:eastAsia="仿宋" w:hAnsi="仿宋" w:cs="仿宋" w:hint="eastAsia"/>
                <w:spacing w:val="1"/>
                <w:sz w:val="23"/>
                <w:szCs w:val="23"/>
              </w:rPr>
              <w:t>0</w:t>
            </w:r>
          </w:p>
        </w:tc>
      </w:tr>
    </w:tbl>
    <w:p w14:paraId="7A33E46D" w14:textId="719F348F" w:rsidR="00F97310" w:rsidRDefault="00DE3C50" w:rsidP="00563D44">
      <w:pPr>
        <w:widowControl w:val="0"/>
        <w:spacing w:before="57" w:line="222" w:lineRule="auto"/>
        <w:jc w:val="center"/>
        <w:rPr>
          <w:rFonts w:ascii="仿宋" w:eastAsia="仿宋" w:hAnsi="仿宋" w:cs="仿宋"/>
          <w:b/>
          <w:bCs/>
          <w:sz w:val="24"/>
          <w:szCs w:val="24"/>
        </w:rPr>
      </w:pPr>
      <w:r>
        <w:rPr>
          <w:rFonts w:ascii="仿宋" w:eastAsia="仿宋" w:hAnsi="仿宋" w:cs="仿宋" w:hint="eastAsia"/>
          <w:b/>
          <w:bCs/>
          <w:spacing w:val="-1"/>
          <w:sz w:val="30"/>
          <w:szCs w:val="30"/>
        </w:rPr>
        <w:t xml:space="preserve">模块 </w:t>
      </w:r>
      <w:r w:rsidR="00563D44">
        <w:rPr>
          <w:rFonts w:ascii="仿宋" w:eastAsia="仿宋" w:hAnsi="仿宋" w:cs="仿宋" w:hint="eastAsia"/>
          <w:b/>
          <w:bCs/>
          <w:spacing w:val="-1"/>
          <w:sz w:val="30"/>
          <w:szCs w:val="30"/>
        </w:rPr>
        <w:t>（</w:t>
      </w:r>
      <w:r>
        <w:rPr>
          <w:rFonts w:ascii="仿宋" w:eastAsia="仿宋" w:hAnsi="仿宋" w:cs="仿宋" w:hint="eastAsia"/>
          <w:b/>
          <w:bCs/>
          <w:spacing w:val="-1"/>
          <w:sz w:val="30"/>
          <w:szCs w:val="30"/>
        </w:rPr>
        <w:t>三</w:t>
      </w:r>
      <w:r w:rsidR="00563D44">
        <w:rPr>
          <w:rFonts w:ascii="仿宋" w:eastAsia="仿宋" w:hAnsi="仿宋" w:cs="仿宋" w:hint="eastAsia"/>
          <w:b/>
          <w:bCs/>
          <w:spacing w:val="-1"/>
          <w:sz w:val="30"/>
          <w:szCs w:val="30"/>
        </w:rPr>
        <w:t>）</w:t>
      </w:r>
      <w:r>
        <w:rPr>
          <w:rFonts w:ascii="仿宋" w:eastAsia="仿宋" w:hAnsi="仿宋" w:cs="仿宋" w:hint="eastAsia"/>
          <w:b/>
          <w:bCs/>
          <w:spacing w:val="-1"/>
          <w:sz w:val="30"/>
          <w:szCs w:val="30"/>
        </w:rPr>
        <w:t xml:space="preserve">  </w:t>
      </w:r>
      <w:r>
        <w:rPr>
          <w:rFonts w:ascii="仿宋" w:eastAsia="仿宋" w:hAnsi="仿宋" w:cs="仿宋" w:hint="eastAsia"/>
          <w:b/>
          <w:bCs/>
          <w:sz w:val="30"/>
          <w:szCs w:val="30"/>
        </w:rPr>
        <w:t xml:space="preserve"> 评分标准</w:t>
      </w:r>
    </w:p>
    <w:p w14:paraId="33CF16C5" w14:textId="77777777" w:rsidR="00F97310" w:rsidRDefault="00F97310" w:rsidP="00563D44">
      <w:pPr>
        <w:widowControl w:val="0"/>
      </w:pPr>
    </w:p>
    <w:p w14:paraId="2AA95012" w14:textId="77777777" w:rsidR="00F97310" w:rsidRDefault="00F97310" w:rsidP="00563D44">
      <w:pPr>
        <w:widowControl w:val="0"/>
        <w:spacing w:line="30" w:lineRule="exact"/>
      </w:pPr>
    </w:p>
    <w:tbl>
      <w:tblPr>
        <w:tblStyle w:val="TableNormal"/>
        <w:tblW w:w="8639" w:type="dxa"/>
        <w:tblInd w:w="1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16"/>
        <w:gridCol w:w="3794"/>
        <w:gridCol w:w="1315"/>
        <w:gridCol w:w="1414"/>
      </w:tblGrid>
      <w:tr w:rsidR="00F97310" w14:paraId="44DC0BE9" w14:textId="77777777" w:rsidTr="00563D44">
        <w:trPr>
          <w:trHeight w:val="631"/>
        </w:trPr>
        <w:tc>
          <w:tcPr>
            <w:tcW w:w="2116" w:type="dxa"/>
            <w:vAlign w:val="center"/>
          </w:tcPr>
          <w:p w14:paraId="3C718779" w14:textId="77777777" w:rsidR="00F97310" w:rsidRDefault="00DE3C50" w:rsidP="00563D44">
            <w:pPr>
              <w:widowControl w:val="0"/>
              <w:jc w:val="center"/>
              <w:rPr>
                <w:rFonts w:ascii="黑体" w:eastAsia="黑体" w:hAnsi="黑体" w:cs="黑体"/>
                <w:sz w:val="24"/>
                <w:szCs w:val="24"/>
              </w:rPr>
            </w:pP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考核内</w:t>
            </w:r>
            <w:r>
              <w:rPr>
                <w:rFonts w:ascii="黑体" w:eastAsia="黑体" w:hAnsi="黑体" w:cs="黑体" w:hint="eastAsia"/>
                <w:spacing w:val="8"/>
                <w:sz w:val="24"/>
                <w:szCs w:val="24"/>
                <w14:textOutline w14:w="4356" w14:cap="sq" w14:cmpd="sng" w14:algn="ctr">
                  <w14:solidFill>
                    <w14:srgbClr w14:val="000000"/>
                  </w14:solidFill>
                  <w14:prstDash w14:val="solid"/>
                  <w14:bevel/>
                </w14:textOutline>
              </w:rPr>
              <w:t>容</w:t>
            </w:r>
          </w:p>
        </w:tc>
        <w:tc>
          <w:tcPr>
            <w:tcW w:w="3794" w:type="dxa"/>
            <w:vAlign w:val="center"/>
          </w:tcPr>
          <w:p w14:paraId="6A670AFD" w14:textId="1EBC8EF3" w:rsidR="00F97310" w:rsidRDefault="00DE3C50" w:rsidP="00563D44">
            <w:pPr>
              <w:widowControl w:val="0"/>
              <w:jc w:val="center"/>
              <w:rPr>
                <w:rFonts w:ascii="黑体" w:eastAsia="黑体" w:hAnsi="黑体" w:cs="黑体"/>
                <w:sz w:val="24"/>
                <w:szCs w:val="24"/>
              </w:rPr>
            </w:pPr>
            <w:r>
              <w:rPr>
                <w:rFonts w:ascii="黑体" w:eastAsia="黑体" w:hAnsi="黑体" w:cs="黑体" w:hint="eastAsia"/>
                <w:spacing w:val="10"/>
                <w:sz w:val="24"/>
                <w:szCs w:val="24"/>
                <w14:textOutline w14:w="4356" w14:cap="sq" w14:cmpd="sng" w14:algn="ctr">
                  <w14:solidFill>
                    <w14:srgbClr w14:val="000000"/>
                  </w14:solidFill>
                  <w14:prstDash w14:val="solid"/>
                  <w14:bevel/>
                </w14:textOutline>
              </w:rPr>
              <w:t>评</w:t>
            </w: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分标准</w:t>
            </w:r>
            <w:r>
              <w:rPr>
                <w:rFonts w:ascii="黑体" w:eastAsia="黑体" w:hAnsi="黑体" w:cs="黑体" w:hint="eastAsia"/>
                <w:spacing w:val="9"/>
                <w:sz w:val="24"/>
                <w:szCs w:val="24"/>
              </w:rPr>
              <w:t xml:space="preserve"> </w:t>
            </w:r>
            <w:r w:rsidR="00563D44">
              <w:rPr>
                <w:rFonts w:ascii="黑体" w:eastAsia="黑体" w:hAnsi="黑体" w:cs="黑体" w:hint="eastAsia"/>
                <w:spacing w:val="9"/>
                <w:sz w:val="24"/>
                <w:szCs w:val="24"/>
                <w14:textOutline w14:w="4356" w14:cap="sq" w14:cmpd="sng" w14:algn="ctr">
                  <w14:solidFill>
                    <w14:srgbClr w14:val="000000"/>
                  </w14:solidFill>
                  <w14:prstDash w14:val="solid"/>
                  <w14:bevel/>
                </w14:textOutline>
              </w:rPr>
              <w:t>（</w:t>
            </w:r>
            <w:r>
              <w:rPr>
                <w:rFonts w:ascii="黑体" w:eastAsia="黑体" w:hAnsi="黑体" w:cs="黑体" w:hint="eastAsia"/>
                <w:spacing w:val="9"/>
                <w:sz w:val="24"/>
                <w:szCs w:val="24"/>
                <w14:textOutline w14:w="4356" w14:cap="sq" w14:cmpd="sng" w14:algn="ctr">
                  <w14:solidFill>
                    <w14:srgbClr w14:val="000000"/>
                  </w14:solidFill>
                  <w14:prstDash w14:val="solid"/>
                  <w14:bevel/>
                </w14:textOutline>
              </w:rPr>
              <w:t>知识点、技能点</w:t>
            </w:r>
            <w:r w:rsidR="00563D44">
              <w:rPr>
                <w:rFonts w:ascii="黑体" w:eastAsia="黑体" w:hAnsi="黑体" w:cs="黑体" w:hint="eastAsia"/>
                <w:spacing w:val="9"/>
                <w:sz w:val="24"/>
                <w:szCs w:val="24"/>
                <w14:textOutline w14:w="4356" w14:cap="sq" w14:cmpd="sng" w14:algn="ctr">
                  <w14:solidFill>
                    <w14:srgbClr w14:val="000000"/>
                  </w14:solidFill>
                  <w14:prstDash w14:val="solid"/>
                  <w14:bevel/>
                </w14:textOutline>
              </w:rPr>
              <w:t>）</w:t>
            </w:r>
          </w:p>
        </w:tc>
        <w:tc>
          <w:tcPr>
            <w:tcW w:w="1315" w:type="dxa"/>
            <w:vAlign w:val="center"/>
          </w:tcPr>
          <w:p w14:paraId="213680A9" w14:textId="7273EDE6" w:rsidR="00563D44" w:rsidRDefault="00DE3C50" w:rsidP="00563D44">
            <w:pPr>
              <w:widowControl w:val="0"/>
              <w:jc w:val="center"/>
              <w:rPr>
                <w:rFonts w:ascii="黑体" w:eastAsia="黑体" w:hAnsi="黑体" w:cs="黑体"/>
                <w:sz w:val="24"/>
                <w:szCs w:val="24"/>
              </w:rPr>
            </w:pPr>
            <w:r>
              <w:rPr>
                <w:rFonts w:ascii="黑体" w:eastAsia="黑体" w:hAnsi="黑体" w:cs="黑体" w:hint="eastAsia"/>
                <w:sz w:val="24"/>
                <w:szCs w:val="24"/>
                <w14:textOutline w14:w="4356" w14:cap="sq" w14:cmpd="sng" w14:algn="ctr">
                  <w14:solidFill>
                    <w14:srgbClr w14:val="000000"/>
                  </w14:solidFill>
                  <w14:prstDash w14:val="solid"/>
                  <w14:bevel/>
                </w14:textOutline>
              </w:rPr>
              <w:t>配分</w:t>
            </w:r>
          </w:p>
          <w:p w14:paraId="0E1D8A8B" w14:textId="436BFF86" w:rsidR="00F97310" w:rsidRDefault="00563D44" w:rsidP="00563D44">
            <w:pPr>
              <w:widowControl w:val="0"/>
              <w:jc w:val="center"/>
              <w:rPr>
                <w:rFonts w:ascii="黑体" w:eastAsia="黑体" w:hAnsi="黑体" w:cs="黑体"/>
                <w:sz w:val="24"/>
                <w:szCs w:val="24"/>
              </w:rPr>
            </w:pPr>
            <w:r>
              <w:rPr>
                <w:rFonts w:ascii="黑体" w:eastAsia="黑体" w:hAnsi="黑体" w:cs="黑体" w:hint="eastAsia"/>
                <w:spacing w:val="-9"/>
                <w:sz w:val="24"/>
                <w:szCs w:val="24"/>
                <w14:textOutline w14:w="4114" w14:cap="sq" w14:cmpd="sng" w14:algn="ctr">
                  <w14:solidFill>
                    <w14:srgbClr w14:val="000000"/>
                  </w14:solidFill>
                  <w14:prstDash w14:val="solid"/>
                  <w14:bevel/>
                </w14:textOutline>
              </w:rPr>
              <w:t>（</w:t>
            </w:r>
            <w:r w:rsidR="00DE3C50">
              <w:rPr>
                <w:rFonts w:ascii="黑体" w:eastAsia="黑体" w:hAnsi="黑体" w:cs="黑体" w:hint="eastAsia"/>
                <w:spacing w:val="-8"/>
                <w:sz w:val="24"/>
                <w:szCs w:val="24"/>
                <w14:textOutline w14:w="4114" w14:cap="sq" w14:cmpd="sng" w14:algn="ctr">
                  <w14:solidFill>
                    <w14:srgbClr w14:val="000000"/>
                  </w14:solidFill>
                  <w14:prstDash w14:val="solid"/>
                  <w14:bevel/>
                </w14:textOutline>
              </w:rPr>
              <w:t>得分点</w:t>
            </w:r>
            <w:r w:rsidR="00DE3C50">
              <w:rPr>
                <w:rFonts w:ascii="黑体" w:eastAsia="黑体" w:hAnsi="黑体" w:cs="黑体" w:hint="eastAsia"/>
                <w:spacing w:val="-8"/>
                <w:sz w:val="24"/>
                <w:szCs w:val="24"/>
              </w:rPr>
              <w:t xml:space="preserve"> </w:t>
            </w:r>
            <w:r>
              <w:rPr>
                <w:rFonts w:ascii="黑体" w:eastAsia="黑体" w:hAnsi="黑体" w:cs="黑体" w:hint="eastAsia"/>
                <w:spacing w:val="-8"/>
                <w:sz w:val="24"/>
                <w:szCs w:val="24"/>
                <w14:textOutline w14:w="4114" w14:cap="sq" w14:cmpd="sng" w14:algn="ctr">
                  <w14:solidFill>
                    <w14:srgbClr w14:val="000000"/>
                  </w14:solidFill>
                  <w14:prstDash w14:val="solid"/>
                  <w14:bevel/>
                </w14:textOutline>
              </w:rPr>
              <w:t>）</w:t>
            </w:r>
          </w:p>
        </w:tc>
        <w:tc>
          <w:tcPr>
            <w:tcW w:w="1413" w:type="dxa"/>
            <w:vAlign w:val="center"/>
          </w:tcPr>
          <w:p w14:paraId="1785D560" w14:textId="77777777" w:rsidR="00563D44" w:rsidRDefault="00DE3C50" w:rsidP="00563D44">
            <w:pPr>
              <w:widowControl w:val="0"/>
              <w:jc w:val="center"/>
              <w:rPr>
                <w:rFonts w:ascii="黑体" w:eastAsia="黑体" w:hAnsi="黑体" w:cs="黑体"/>
                <w:spacing w:val="5"/>
                <w:position w:val="5"/>
                <w:sz w:val="24"/>
                <w:szCs w:val="24"/>
                <w14:textOutline w14:w="4356" w14:cap="sq" w14:cmpd="sng" w14:algn="ctr">
                  <w14:solidFill>
                    <w14:srgbClr w14:val="000000"/>
                  </w14:solidFill>
                  <w14:prstDash w14:val="solid"/>
                  <w14:bevel/>
                </w14:textOutline>
              </w:rPr>
            </w:pPr>
            <w:r>
              <w:rPr>
                <w:rFonts w:ascii="黑体" w:eastAsia="黑体" w:hAnsi="黑体" w:cs="黑体" w:hint="eastAsia"/>
                <w:spacing w:val="5"/>
                <w:position w:val="5"/>
                <w:sz w:val="24"/>
                <w:szCs w:val="24"/>
                <w14:textOutline w14:w="4356" w14:cap="sq" w14:cmpd="sng" w14:algn="ctr">
                  <w14:solidFill>
                    <w14:srgbClr w14:val="000000"/>
                  </w14:solidFill>
                  <w14:prstDash w14:val="solid"/>
                  <w14:bevel/>
                </w14:textOutline>
              </w:rPr>
              <w:t>评分</w:t>
            </w:r>
          </w:p>
          <w:p w14:paraId="4A5548F0" w14:textId="3B466B0E" w:rsidR="00F97310" w:rsidRDefault="00DE3C50" w:rsidP="00563D44">
            <w:pPr>
              <w:widowControl w:val="0"/>
              <w:jc w:val="center"/>
              <w:rPr>
                <w:rFonts w:ascii="黑体" w:eastAsia="黑体" w:hAnsi="黑体" w:cs="黑体"/>
                <w:sz w:val="24"/>
                <w:szCs w:val="24"/>
              </w:rPr>
            </w:pPr>
            <w:r>
              <w:rPr>
                <w:rFonts w:ascii="黑体" w:eastAsia="黑体" w:hAnsi="黑体" w:cs="黑体" w:hint="eastAsia"/>
                <w:spacing w:val="3"/>
                <w:sz w:val="24"/>
                <w:szCs w:val="24"/>
                <w14:textOutline w14:w="4356" w14:cap="sq" w14:cmpd="sng" w14:algn="ctr">
                  <w14:solidFill>
                    <w14:srgbClr w14:val="000000"/>
                  </w14:solidFill>
                  <w14:prstDash w14:val="solid"/>
                  <w14:bevel/>
                </w14:textOutline>
              </w:rPr>
              <w:t>方式</w:t>
            </w:r>
          </w:p>
        </w:tc>
      </w:tr>
      <w:tr w:rsidR="00F97310" w14:paraId="764E80E8" w14:textId="77777777" w:rsidTr="00563D44">
        <w:trPr>
          <w:trHeight w:val="472"/>
        </w:trPr>
        <w:tc>
          <w:tcPr>
            <w:tcW w:w="2116" w:type="dxa"/>
            <w:vMerge w:val="restart"/>
            <w:tcBorders>
              <w:bottom w:val="nil"/>
            </w:tcBorders>
          </w:tcPr>
          <w:p w14:paraId="48C1B2A0" w14:textId="77777777" w:rsidR="00F97310" w:rsidRDefault="00DE3C50" w:rsidP="00563D44">
            <w:pPr>
              <w:widowControl w:val="0"/>
              <w:spacing w:before="137" w:line="432" w:lineRule="auto"/>
              <w:ind w:left="115" w:right="246" w:hanging="4"/>
              <w:rPr>
                <w:rFonts w:ascii="仿宋" w:eastAsia="仿宋" w:hAnsi="仿宋" w:cs="仿宋"/>
                <w:sz w:val="23"/>
                <w:szCs w:val="23"/>
              </w:rPr>
            </w:pPr>
            <w:r>
              <w:rPr>
                <w:rFonts w:ascii="仿宋" w:eastAsia="仿宋" w:hAnsi="仿宋" w:cs="仿宋" w:hint="eastAsia"/>
                <w:spacing w:val="10"/>
                <w:sz w:val="23"/>
                <w:szCs w:val="23"/>
              </w:rPr>
              <w:t>基</w:t>
            </w:r>
            <w:r>
              <w:rPr>
                <w:rFonts w:ascii="仿宋" w:eastAsia="仿宋" w:hAnsi="仿宋" w:cs="仿宋" w:hint="eastAsia"/>
                <w:spacing w:val="9"/>
                <w:sz w:val="23"/>
                <w:szCs w:val="23"/>
              </w:rPr>
              <w:t>于数字场景的</w:t>
            </w:r>
            <w:r>
              <w:rPr>
                <w:rFonts w:ascii="仿宋" w:eastAsia="仿宋" w:hAnsi="仿宋" w:cs="仿宋" w:hint="eastAsia"/>
                <w:spacing w:val="11"/>
                <w:sz w:val="23"/>
                <w:szCs w:val="23"/>
              </w:rPr>
              <w:t>管</w:t>
            </w:r>
            <w:r>
              <w:rPr>
                <w:rFonts w:ascii="仿宋" w:eastAsia="仿宋" w:hAnsi="仿宋" w:cs="仿宋" w:hint="eastAsia"/>
                <w:spacing w:val="8"/>
                <w:sz w:val="23"/>
                <w:szCs w:val="23"/>
              </w:rPr>
              <w:t>理业财税融合与</w:t>
            </w:r>
            <w:r>
              <w:rPr>
                <w:rFonts w:ascii="仿宋" w:eastAsia="仿宋" w:hAnsi="仿宋" w:cs="仿宋" w:hint="eastAsia"/>
                <w:spacing w:val="6"/>
                <w:sz w:val="23"/>
                <w:szCs w:val="23"/>
              </w:rPr>
              <w:t>大数据应用</w:t>
            </w:r>
          </w:p>
        </w:tc>
        <w:tc>
          <w:tcPr>
            <w:tcW w:w="3794" w:type="dxa"/>
          </w:tcPr>
          <w:p w14:paraId="49EE7AD1" w14:textId="77777777" w:rsidR="00F97310" w:rsidRDefault="00DE3C50" w:rsidP="00563D44">
            <w:pPr>
              <w:widowControl w:val="0"/>
              <w:spacing w:before="129" w:line="225" w:lineRule="auto"/>
              <w:ind w:left="128"/>
              <w:rPr>
                <w:rFonts w:ascii="仿宋" w:eastAsia="仿宋" w:hAnsi="仿宋" w:cs="仿宋"/>
                <w:sz w:val="23"/>
                <w:szCs w:val="23"/>
              </w:rPr>
            </w:pPr>
            <w:r>
              <w:rPr>
                <w:rFonts w:ascii="仿宋" w:eastAsia="仿宋" w:hAnsi="仿宋" w:cs="仿宋" w:hint="eastAsia"/>
                <w:spacing w:val="7"/>
                <w:sz w:val="23"/>
                <w:szCs w:val="23"/>
              </w:rPr>
              <w:t>1.业务分析及评价；2.财务分析及评价</w:t>
            </w:r>
            <w:r>
              <w:rPr>
                <w:rFonts w:ascii="仿宋" w:eastAsia="仿宋" w:hAnsi="仿宋" w:cs="仿宋" w:hint="eastAsia"/>
                <w:spacing w:val="5"/>
                <w:sz w:val="23"/>
                <w:szCs w:val="23"/>
              </w:rPr>
              <w:t>。</w:t>
            </w:r>
          </w:p>
        </w:tc>
        <w:tc>
          <w:tcPr>
            <w:tcW w:w="1315" w:type="dxa"/>
          </w:tcPr>
          <w:p w14:paraId="5CEA83D5" w14:textId="77777777" w:rsidR="00F97310" w:rsidRDefault="00DE3C50" w:rsidP="00563D44">
            <w:pPr>
              <w:widowControl w:val="0"/>
              <w:spacing w:before="157" w:line="192" w:lineRule="auto"/>
              <w:ind w:left="395"/>
              <w:rPr>
                <w:rFonts w:ascii="仿宋" w:eastAsia="仿宋" w:hAnsi="仿宋" w:cs="仿宋"/>
                <w:sz w:val="23"/>
                <w:szCs w:val="23"/>
              </w:rPr>
            </w:pPr>
            <w:r>
              <w:rPr>
                <w:rFonts w:ascii="仿宋" w:eastAsia="仿宋" w:hAnsi="仿宋" w:cs="仿宋" w:hint="eastAsia"/>
                <w:spacing w:val="1"/>
                <w:sz w:val="23"/>
                <w:szCs w:val="23"/>
              </w:rPr>
              <w:t>15.</w:t>
            </w:r>
            <w:r>
              <w:rPr>
                <w:rFonts w:ascii="仿宋" w:eastAsia="仿宋" w:hAnsi="仿宋" w:cs="仿宋" w:hint="eastAsia"/>
                <w:sz w:val="23"/>
                <w:szCs w:val="23"/>
              </w:rPr>
              <w:t>00</w:t>
            </w:r>
          </w:p>
        </w:tc>
        <w:tc>
          <w:tcPr>
            <w:tcW w:w="1413" w:type="dxa"/>
          </w:tcPr>
          <w:p w14:paraId="2BD06F67" w14:textId="77777777" w:rsidR="00F97310" w:rsidRDefault="00DE3C50" w:rsidP="00563D44">
            <w:pPr>
              <w:widowControl w:val="0"/>
              <w:spacing w:before="130" w:line="225" w:lineRule="auto"/>
              <w:ind w:left="291"/>
              <w:rPr>
                <w:rFonts w:ascii="仿宋" w:eastAsia="仿宋" w:hAnsi="仿宋" w:cs="仿宋"/>
                <w:sz w:val="23"/>
                <w:szCs w:val="23"/>
              </w:rPr>
            </w:pPr>
            <w:r>
              <w:rPr>
                <w:rFonts w:ascii="仿宋" w:eastAsia="仿宋" w:hAnsi="仿宋" w:cs="仿宋" w:hint="eastAsia"/>
                <w:spacing w:val="8"/>
                <w:sz w:val="23"/>
                <w:szCs w:val="23"/>
              </w:rPr>
              <w:t>机考评</w:t>
            </w:r>
            <w:r>
              <w:rPr>
                <w:rFonts w:ascii="仿宋" w:eastAsia="仿宋" w:hAnsi="仿宋" w:cs="仿宋" w:hint="eastAsia"/>
                <w:spacing w:val="7"/>
                <w:sz w:val="23"/>
                <w:szCs w:val="23"/>
              </w:rPr>
              <w:t>分</w:t>
            </w:r>
          </w:p>
        </w:tc>
      </w:tr>
      <w:tr w:rsidR="00F97310" w14:paraId="46A812CB" w14:textId="77777777" w:rsidTr="00563D44">
        <w:trPr>
          <w:trHeight w:val="1108"/>
        </w:trPr>
        <w:tc>
          <w:tcPr>
            <w:tcW w:w="2116" w:type="dxa"/>
            <w:vMerge/>
            <w:tcBorders>
              <w:top w:val="nil"/>
            </w:tcBorders>
          </w:tcPr>
          <w:p w14:paraId="3CB430DA" w14:textId="77777777" w:rsidR="00F97310" w:rsidRDefault="00F97310" w:rsidP="00563D44">
            <w:pPr>
              <w:widowControl w:val="0"/>
              <w:rPr>
                <w:rFonts w:ascii="仿宋" w:eastAsia="仿宋" w:hAnsi="仿宋" w:cs="仿宋"/>
                <w:sz w:val="23"/>
                <w:szCs w:val="23"/>
              </w:rPr>
            </w:pPr>
          </w:p>
        </w:tc>
        <w:tc>
          <w:tcPr>
            <w:tcW w:w="3794" w:type="dxa"/>
          </w:tcPr>
          <w:p w14:paraId="67C2FCAD" w14:textId="77777777" w:rsidR="00F97310" w:rsidRDefault="00DE3C50" w:rsidP="00563D44">
            <w:pPr>
              <w:widowControl w:val="0"/>
              <w:spacing w:before="133" w:line="465" w:lineRule="exact"/>
              <w:ind w:left="128"/>
              <w:rPr>
                <w:rFonts w:ascii="仿宋" w:eastAsia="仿宋" w:hAnsi="仿宋" w:cs="仿宋"/>
                <w:sz w:val="23"/>
                <w:szCs w:val="23"/>
              </w:rPr>
            </w:pPr>
            <w:r>
              <w:rPr>
                <w:rFonts w:ascii="仿宋" w:eastAsia="仿宋" w:hAnsi="仿宋" w:cs="仿宋" w:hint="eastAsia"/>
                <w:spacing w:val="8"/>
                <w:position w:val="20"/>
                <w:sz w:val="23"/>
                <w:szCs w:val="23"/>
              </w:rPr>
              <w:t>1.</w:t>
            </w:r>
            <w:r>
              <w:rPr>
                <w:rFonts w:ascii="仿宋" w:eastAsia="仿宋" w:hAnsi="仿宋" w:cs="仿宋" w:hint="eastAsia"/>
                <w:spacing w:val="6"/>
                <w:position w:val="20"/>
                <w:sz w:val="23"/>
                <w:szCs w:val="23"/>
              </w:rPr>
              <w:t>大</w:t>
            </w:r>
            <w:r>
              <w:rPr>
                <w:rFonts w:ascii="仿宋" w:eastAsia="仿宋" w:hAnsi="仿宋" w:cs="仿宋" w:hint="eastAsia"/>
                <w:spacing w:val="4"/>
                <w:position w:val="20"/>
                <w:sz w:val="23"/>
                <w:szCs w:val="23"/>
              </w:rPr>
              <w:t>数据审计；2.</w:t>
            </w:r>
            <w:r>
              <w:rPr>
                <w:rFonts w:ascii="仿宋" w:eastAsia="仿宋" w:hAnsi="仿宋" w:cs="仿宋" w:hint="eastAsia"/>
                <w:position w:val="20"/>
                <w:sz w:val="23"/>
                <w:szCs w:val="23"/>
              </w:rPr>
              <w:t>RPA</w:t>
            </w:r>
            <w:r>
              <w:rPr>
                <w:rFonts w:ascii="仿宋" w:eastAsia="仿宋" w:hAnsi="仿宋" w:cs="仿宋" w:hint="eastAsia"/>
                <w:spacing w:val="4"/>
                <w:position w:val="20"/>
                <w:sz w:val="23"/>
                <w:szCs w:val="23"/>
              </w:rPr>
              <w:t xml:space="preserve"> 财务机器人；3.大数据税务风险预警</w:t>
            </w:r>
          </w:p>
        </w:tc>
        <w:tc>
          <w:tcPr>
            <w:tcW w:w="1315" w:type="dxa"/>
          </w:tcPr>
          <w:p w14:paraId="3E645EC0" w14:textId="77777777" w:rsidR="00F97310" w:rsidRDefault="00F97310" w:rsidP="00563D44">
            <w:pPr>
              <w:widowControl w:val="0"/>
              <w:spacing w:line="326" w:lineRule="auto"/>
              <w:rPr>
                <w:rFonts w:ascii="仿宋" w:eastAsia="仿宋" w:hAnsi="仿宋" w:cs="仿宋"/>
                <w:sz w:val="23"/>
                <w:szCs w:val="23"/>
              </w:rPr>
            </w:pPr>
          </w:p>
          <w:p w14:paraId="2B93C6CA" w14:textId="77777777" w:rsidR="00F97310" w:rsidRDefault="00DE3C50" w:rsidP="00563D44">
            <w:pPr>
              <w:widowControl w:val="0"/>
              <w:spacing w:before="65" w:line="192" w:lineRule="auto"/>
              <w:ind w:left="395"/>
              <w:rPr>
                <w:rFonts w:ascii="仿宋" w:eastAsia="仿宋" w:hAnsi="仿宋" w:cs="仿宋"/>
                <w:sz w:val="23"/>
                <w:szCs w:val="23"/>
              </w:rPr>
            </w:pPr>
            <w:r>
              <w:rPr>
                <w:rFonts w:ascii="仿宋" w:eastAsia="仿宋" w:hAnsi="仿宋" w:cs="仿宋" w:hint="eastAsia"/>
                <w:spacing w:val="1"/>
                <w:sz w:val="23"/>
                <w:szCs w:val="23"/>
              </w:rPr>
              <w:t>15.</w:t>
            </w:r>
            <w:r>
              <w:rPr>
                <w:rFonts w:ascii="仿宋" w:eastAsia="仿宋" w:hAnsi="仿宋" w:cs="仿宋" w:hint="eastAsia"/>
                <w:sz w:val="23"/>
                <w:szCs w:val="23"/>
              </w:rPr>
              <w:t>00</w:t>
            </w:r>
          </w:p>
        </w:tc>
        <w:tc>
          <w:tcPr>
            <w:tcW w:w="1413" w:type="dxa"/>
          </w:tcPr>
          <w:p w14:paraId="5F3E0175" w14:textId="77777777" w:rsidR="00F97310" w:rsidRDefault="00F97310" w:rsidP="00563D44">
            <w:pPr>
              <w:widowControl w:val="0"/>
              <w:spacing w:line="299" w:lineRule="auto"/>
              <w:rPr>
                <w:rFonts w:ascii="仿宋" w:eastAsia="仿宋" w:hAnsi="仿宋" w:cs="仿宋"/>
                <w:sz w:val="23"/>
                <w:szCs w:val="23"/>
              </w:rPr>
            </w:pPr>
          </w:p>
          <w:p w14:paraId="68CAC9AE" w14:textId="77777777" w:rsidR="00F97310" w:rsidRDefault="00DE3C50" w:rsidP="00563D44">
            <w:pPr>
              <w:widowControl w:val="0"/>
              <w:spacing w:before="65" w:line="225" w:lineRule="auto"/>
              <w:ind w:left="291"/>
              <w:rPr>
                <w:rFonts w:ascii="仿宋" w:eastAsia="仿宋" w:hAnsi="仿宋" w:cs="仿宋"/>
                <w:sz w:val="23"/>
                <w:szCs w:val="23"/>
              </w:rPr>
            </w:pPr>
            <w:r>
              <w:rPr>
                <w:rFonts w:ascii="仿宋" w:eastAsia="仿宋" w:hAnsi="仿宋" w:cs="仿宋" w:hint="eastAsia"/>
                <w:spacing w:val="8"/>
                <w:sz w:val="23"/>
                <w:szCs w:val="23"/>
              </w:rPr>
              <w:t>机考评</w:t>
            </w:r>
            <w:r>
              <w:rPr>
                <w:rFonts w:ascii="仿宋" w:eastAsia="仿宋" w:hAnsi="仿宋" w:cs="仿宋" w:hint="eastAsia"/>
                <w:spacing w:val="7"/>
                <w:sz w:val="23"/>
                <w:szCs w:val="23"/>
              </w:rPr>
              <w:t>分</w:t>
            </w:r>
          </w:p>
        </w:tc>
      </w:tr>
      <w:tr w:rsidR="00F97310" w14:paraId="2A8B0677" w14:textId="77777777" w:rsidTr="00563D44">
        <w:trPr>
          <w:trHeight w:val="534"/>
        </w:trPr>
        <w:tc>
          <w:tcPr>
            <w:tcW w:w="5910" w:type="dxa"/>
            <w:gridSpan w:val="2"/>
          </w:tcPr>
          <w:p w14:paraId="38E5D5E1" w14:textId="77777777" w:rsidR="00F97310" w:rsidRDefault="00DE3C50" w:rsidP="00563D44">
            <w:pPr>
              <w:widowControl w:val="0"/>
              <w:spacing w:before="94" w:line="225" w:lineRule="auto"/>
              <w:ind w:left="2754"/>
              <w:rPr>
                <w:rFonts w:ascii="仿宋" w:eastAsia="仿宋" w:hAnsi="仿宋" w:cs="仿宋"/>
                <w:sz w:val="23"/>
                <w:szCs w:val="23"/>
              </w:rPr>
            </w:pPr>
            <w:r>
              <w:rPr>
                <w:rFonts w:ascii="仿宋" w:eastAsia="仿宋" w:hAnsi="仿宋" w:cs="仿宋" w:hint="eastAsia"/>
                <w:spacing w:val="4"/>
                <w:sz w:val="23"/>
                <w:szCs w:val="23"/>
              </w:rPr>
              <w:t>合</w:t>
            </w:r>
            <w:r>
              <w:rPr>
                <w:rFonts w:ascii="仿宋" w:eastAsia="仿宋" w:hAnsi="仿宋" w:cs="仿宋" w:hint="eastAsia"/>
                <w:spacing w:val="3"/>
                <w:sz w:val="23"/>
                <w:szCs w:val="23"/>
              </w:rPr>
              <w:t>计</w:t>
            </w:r>
          </w:p>
        </w:tc>
        <w:tc>
          <w:tcPr>
            <w:tcW w:w="2729" w:type="dxa"/>
            <w:gridSpan w:val="2"/>
          </w:tcPr>
          <w:p w14:paraId="644AF44C" w14:textId="77777777" w:rsidR="00F97310" w:rsidRDefault="00DE3C50" w:rsidP="00563D44">
            <w:pPr>
              <w:widowControl w:val="0"/>
              <w:spacing w:before="121" w:line="192" w:lineRule="auto"/>
              <w:ind w:left="1104"/>
              <w:rPr>
                <w:rFonts w:ascii="仿宋" w:eastAsia="仿宋" w:hAnsi="仿宋" w:cs="仿宋"/>
                <w:sz w:val="23"/>
                <w:szCs w:val="23"/>
              </w:rPr>
            </w:pPr>
            <w:r>
              <w:rPr>
                <w:rFonts w:ascii="仿宋" w:eastAsia="仿宋" w:hAnsi="仿宋" w:cs="仿宋" w:hint="eastAsia"/>
                <w:sz w:val="23"/>
                <w:szCs w:val="23"/>
              </w:rPr>
              <w:t>30.00</w:t>
            </w:r>
          </w:p>
        </w:tc>
      </w:tr>
    </w:tbl>
    <w:p w14:paraId="3283CA90"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1.业财税融合大数据应用赛项只采取系统自动评分方式，总分 100 分。</w:t>
      </w:r>
    </w:p>
    <w:p w14:paraId="04FECD2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2.竞赛成绩复核无误后，经裁判长、监督仲裁组长签字后进行公示。公示时间为2小时。</w:t>
      </w:r>
    </w:p>
    <w:p w14:paraId="3E113F03" w14:textId="16448734"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二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成绩公布</w:t>
      </w:r>
    </w:p>
    <w:p w14:paraId="36AB3AD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1.赛项成绩在赛项结束后由大赛组委会负责公布最终成绩。任何组织和个人，不得擅自对大赛成绩进行涂改、伪造或用于欺诈等违法犯罪活动、如需使用大赛成绩，应报赛区执委会审批。</w:t>
      </w:r>
    </w:p>
    <w:p w14:paraId="61FE3C40" w14:textId="48CDCBEA"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2.为保障成绩评判的准确性，监督仲裁组将对赛项总成绩排名前30%的所有参赛队伍</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选手</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的成绩进行复核；对其余成绩进行抽检复核，抽检覆盖率不得低于15%。如发现成绩错误以书面方式及时告知裁判长，由裁判长更正成绩并签字确认。复核、抽检错误率超过5%的，裁判组将对所有成绩进行复核。</w:t>
      </w:r>
    </w:p>
    <w:p w14:paraId="715A48C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3.竞赛成绩经复核无误后，由赛项裁判长、监督仲裁长审核签字后确定。</w:t>
      </w:r>
    </w:p>
    <w:p w14:paraId="2FA6D8DB" w14:textId="77777777" w:rsidR="00F97310" w:rsidRDefault="00DE3C50" w:rsidP="00563D44">
      <w:pPr>
        <w:pStyle w:val="3"/>
        <w:widowControl w:val="0"/>
        <w:kinsoku/>
        <w:adjustRightInd/>
        <w:snapToGrid/>
        <w:spacing w:beforeLines="50" w:before="120" w:beforeAutospacing="0" w:afterLines="50" w:after="120" w:afterAutospacing="0" w:line="560" w:lineRule="exact"/>
        <w:ind w:firstLineChars="200" w:firstLine="600"/>
        <w:textAlignment w:val="auto"/>
        <w:rPr>
          <w:rFonts w:ascii="Times New Roman" w:eastAsia="黑体" w:hAnsi="Times New Roman" w:hint="default"/>
          <w:b w:val="0"/>
          <w:snapToGrid/>
          <w:sz w:val="30"/>
          <w:szCs w:val="30"/>
          <w:lang w:bidi="zh-CN"/>
        </w:rPr>
      </w:pPr>
      <w:r>
        <w:rPr>
          <w:rFonts w:ascii="Times New Roman" w:eastAsia="黑体" w:hAnsi="Times New Roman"/>
          <w:b w:val="0"/>
          <w:snapToGrid/>
          <w:sz w:val="30"/>
          <w:szCs w:val="30"/>
          <w:lang w:bidi="zh-CN"/>
        </w:rPr>
        <w:lastRenderedPageBreak/>
        <w:t>十三、奖项设定</w:t>
      </w:r>
    </w:p>
    <w:p w14:paraId="2EDA0607"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根据《河南省教育厅办公室关于举办2023年河南省高等职业教育技能大赛通知》要求设置。本赛项为团体赛，依照实际参赛队数量为基数，一等奖占比15%，二等奖占比25%，三等奖占比30%。</w:t>
      </w:r>
    </w:p>
    <w:p w14:paraId="7D26046B" w14:textId="05F4CF0E"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赛项施行百分制，竞赛成绩系统自动保留小数点后两位。若出现相同成绩，无法确定奖项，竞赛答题时间</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指该参赛队用时最长的选手答题时间</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最短的参赛队排名在前。依然无法确定奖项，则依次按模块</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三</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、模块</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二</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、模块</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一</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成绩高低决定排名顺序。仍然无法确定奖项，则由裁判长会同裁判集体研究决定。</w:t>
      </w:r>
    </w:p>
    <w:p w14:paraId="368480D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对获奖团队颁发一二三等级奖牌，对获奖选手颁发所在团队所获奖项的获奖证书，对一等奖团队的指导老师颁发优秀指导老师证书。</w:t>
      </w:r>
    </w:p>
    <w:p w14:paraId="144ECD30"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面向大赛参与对象，包括专家、裁判员、监督仲裁员、工作人员、合作企业、承办院校及获奖参赛队指导老师等颁发写实性证书。</w:t>
      </w:r>
    </w:p>
    <w:p w14:paraId="2E225632" w14:textId="77777777" w:rsidR="00F97310" w:rsidRDefault="00DE3C50" w:rsidP="00563D44">
      <w:pPr>
        <w:pStyle w:val="3"/>
        <w:widowControl w:val="0"/>
        <w:kinsoku/>
        <w:adjustRightInd/>
        <w:snapToGrid/>
        <w:spacing w:beforeLines="50" w:before="120" w:beforeAutospacing="0" w:afterLines="50" w:after="120" w:afterAutospacing="0" w:line="560" w:lineRule="exact"/>
        <w:ind w:firstLineChars="200" w:firstLine="600"/>
        <w:textAlignment w:val="auto"/>
        <w:rPr>
          <w:rFonts w:ascii="Times New Roman" w:eastAsia="黑体" w:hAnsi="Times New Roman" w:hint="default"/>
          <w:b w:val="0"/>
          <w:snapToGrid/>
          <w:sz w:val="30"/>
          <w:szCs w:val="30"/>
          <w:lang w:val="zh-CN" w:bidi="zh-CN"/>
        </w:rPr>
      </w:pPr>
      <w:r>
        <w:rPr>
          <w:rFonts w:ascii="Times New Roman" w:eastAsia="黑体" w:hAnsi="Times New Roman"/>
          <w:b w:val="0"/>
          <w:snapToGrid/>
          <w:sz w:val="30"/>
          <w:szCs w:val="30"/>
          <w:lang w:bidi="zh-CN"/>
        </w:rPr>
        <w:t>十四、赛项预案</w:t>
      </w:r>
    </w:p>
    <w:p w14:paraId="765198F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1.为保障大赛顺利进行，赛项执委会将在赛前组织专人对比赛现场、住宿场所和交通保障进行考察，并对安全工作提出明确要求。赛场的布置、赛场内的器材、设备，应符合国家有关安全规定及竞赛的 标准和要求。</w:t>
      </w:r>
    </w:p>
    <w:p w14:paraId="336770DD"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lastRenderedPageBreak/>
        <w:t>2.按照正式比赛所需的设备进行准备，并做好预案：</w:t>
      </w:r>
    </w:p>
    <w:p w14:paraId="22619C70" w14:textId="035248D8"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1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赛位备用：比赛场地预备2台工位</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完整2台主机和2个显示器</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作为备用。</w:t>
      </w:r>
    </w:p>
    <w:p w14:paraId="15BB3979" w14:textId="402BCFD1"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2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不间断电源准备：现场准备UPS电源确保服务器不会断电。赛项执委会、大赛专家组、技术支持单位将在赛前进行赛场不少于200人的压力测试，同时不得低于2小时，对操作系统、机器外设、网络设备、网络带宽、考试系统等压力测试，48 小时以上的稳定性 测试，以确保比赛设备的安全高效。</w:t>
      </w:r>
    </w:p>
    <w:p w14:paraId="4A98A70E" w14:textId="35D56396" w:rsidR="00F97310" w:rsidRDefault="00563D44"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 xml:space="preserve"> 3 </w:t>
      </w:r>
      <w:r>
        <w:rPr>
          <w:rFonts w:ascii="仿宋_GB2312" w:eastAsia="仿宋_GB2312" w:hAnsi="仿宋" w:cs="宋体" w:hint="eastAsia"/>
          <w:snapToGrid/>
          <w:kern w:val="2"/>
          <w:sz w:val="30"/>
          <w:szCs w:val="30"/>
        </w:rPr>
        <w:t>）</w:t>
      </w:r>
      <w:r w:rsidR="00DE3C50">
        <w:rPr>
          <w:rFonts w:ascii="仿宋_GB2312" w:eastAsia="仿宋_GB2312" w:hAnsi="仿宋" w:cs="宋体" w:hint="eastAsia"/>
          <w:snapToGrid/>
          <w:kern w:val="2"/>
          <w:sz w:val="30"/>
          <w:szCs w:val="30"/>
        </w:rPr>
        <w:t>配备发电车4台，防止竞赛过程中出现非正常停电。</w:t>
      </w:r>
    </w:p>
    <w:p w14:paraId="5D4DA498"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3.如选手计算机出现蓝屏、卡顿等故障，可举牌示意，裁判有权暂停该队比赛计时，待故障排除后，恢复竞赛，并对该队进行延时补偿。</w:t>
      </w:r>
    </w:p>
    <w:p w14:paraId="06B03343"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4.从题库中抽取正式赛题和备用赛题各一套。须启用备用赛题应严格按照有关规定和程序执行。</w:t>
      </w:r>
    </w:p>
    <w:p w14:paraId="30AB553A"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比赛期间发生意外事故，发现者应第一时间报告赛项执委会，同时采取措施避免事态扩大。赛项执委会应立即启动预案予以解决并报告赛区执委会。赛项出现重大安全问题可以停赛，是否停赛由赛区执委会决定。事后，赛区执委会应向大赛执委会报告详细情况。</w:t>
      </w:r>
    </w:p>
    <w:p w14:paraId="37F15B47" w14:textId="77777777" w:rsidR="00F97310" w:rsidRDefault="00DE3C50" w:rsidP="00563D44">
      <w:pPr>
        <w:pStyle w:val="3"/>
        <w:widowControl w:val="0"/>
        <w:kinsoku/>
        <w:adjustRightInd/>
        <w:snapToGrid/>
        <w:spacing w:beforeLines="50" w:before="120" w:beforeAutospacing="0" w:afterLines="50" w:after="120" w:afterAutospacing="0" w:line="560" w:lineRule="exact"/>
        <w:ind w:firstLineChars="200" w:firstLine="600"/>
        <w:textAlignment w:val="auto"/>
        <w:rPr>
          <w:rFonts w:ascii="Times New Roman" w:eastAsia="黑体" w:hAnsi="Times New Roman" w:hint="default"/>
          <w:b w:val="0"/>
          <w:snapToGrid/>
          <w:sz w:val="30"/>
          <w:szCs w:val="30"/>
          <w:lang w:bidi="zh-CN"/>
        </w:rPr>
      </w:pPr>
      <w:r>
        <w:rPr>
          <w:rFonts w:ascii="Times New Roman" w:eastAsia="黑体" w:hAnsi="Times New Roman"/>
          <w:b w:val="0"/>
          <w:snapToGrid/>
          <w:sz w:val="30"/>
          <w:szCs w:val="30"/>
          <w:lang w:val="zh-CN" w:bidi="zh-CN"/>
        </w:rPr>
        <w:t>十五、赛项安全</w:t>
      </w:r>
    </w:p>
    <w:p w14:paraId="41477807" w14:textId="5EBE67EF"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一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比赛安全</w:t>
      </w:r>
    </w:p>
    <w:p w14:paraId="6DD4781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1.赛项执委会在赛前对比赛现场、住宿场所和交通保障进行考察，并对安全工作提出明确要求。赛场的布置、器材、设</w:t>
      </w:r>
      <w:r>
        <w:rPr>
          <w:rFonts w:ascii="仿宋_GB2312" w:eastAsia="仿宋_GB2312" w:hAnsi="仿宋" w:cs="宋体" w:hint="eastAsia"/>
          <w:snapToGrid/>
          <w:kern w:val="2"/>
          <w:sz w:val="30"/>
          <w:szCs w:val="30"/>
        </w:rPr>
        <w:lastRenderedPageBreak/>
        <w:t>备等符合国家有关安全规定。承办单位赛前将按照执委会要求排除安全隐患。</w:t>
      </w:r>
    </w:p>
    <w:p w14:paraId="0B0FD224"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2.赛场周围设立警戒线，防止无关人员进入发生意外事件。</w:t>
      </w:r>
    </w:p>
    <w:p w14:paraId="78FD632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3.承办单位将制定赛场用电预案，提供医疗和消防安全保障。</w:t>
      </w:r>
    </w:p>
    <w:p w14:paraId="2BD1B23A"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4.赛项执委会将须同承办单位制定开放赛场和体验区的人员疏导方案。</w:t>
      </w:r>
    </w:p>
    <w:p w14:paraId="26AF13A5"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5.大赛期间，承办单位在赛场管理的关键岗位增加力量，建立安全管理日志。设置两条以上畅通且直通户外地面的安全通道。</w:t>
      </w:r>
    </w:p>
    <w:p w14:paraId="259159BD" w14:textId="030A32E6"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二</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生活安全</w:t>
      </w:r>
    </w:p>
    <w:p w14:paraId="542C755C"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赛项执委会和承办单位须保证比赛期间选手、指导教师和裁判员及工作人员的交通、住宿和饮食安全。</w:t>
      </w:r>
    </w:p>
    <w:p w14:paraId="489F321F" w14:textId="358ECDC9"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三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组队责任</w:t>
      </w:r>
    </w:p>
    <w:p w14:paraId="1E52B817"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各代表队须为参赛选手购买大赛期间的人身意外伤害保险，不得以其他长期保险代替，并制定安全管理制度，对所有选手、指导教师进行安全教育。</w:t>
      </w:r>
    </w:p>
    <w:p w14:paraId="666D0240" w14:textId="470C425D"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四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应急处理小组</w:t>
      </w:r>
    </w:p>
    <w:p w14:paraId="7EFC3E6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比赛期间发生意外事故，应第一时间报告赛项执委会，赛项执委 会立即启动预案以避免事态扩大。</w:t>
      </w:r>
    </w:p>
    <w:p w14:paraId="2DF381AA" w14:textId="7FB3D271"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五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保水保电原则</w:t>
      </w:r>
    </w:p>
    <w:p w14:paraId="71C214B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承办单位做好保水保电工作。采用双回路供电。设置 UPS，防止现场因突然断电导致的系统数据丢失，额定功率：12KVA，</w:t>
      </w:r>
      <w:r>
        <w:rPr>
          <w:rFonts w:ascii="仿宋_GB2312" w:eastAsia="仿宋_GB2312" w:hAnsi="仿宋" w:cs="宋体" w:hint="eastAsia"/>
          <w:snapToGrid/>
          <w:kern w:val="2"/>
          <w:sz w:val="30"/>
          <w:szCs w:val="30"/>
        </w:rPr>
        <w:lastRenderedPageBreak/>
        <w:t>后备时间：9小时，输出电压：230V±5%V。</w:t>
      </w:r>
    </w:p>
    <w:p w14:paraId="3DA1DF5D" w14:textId="77777777" w:rsidR="00F97310" w:rsidRDefault="00DE3C50" w:rsidP="00563D44">
      <w:pPr>
        <w:pStyle w:val="3"/>
        <w:widowControl w:val="0"/>
        <w:kinsoku/>
        <w:adjustRightInd/>
        <w:snapToGrid/>
        <w:spacing w:beforeLines="50" w:before="120" w:beforeAutospacing="0" w:afterLines="50" w:after="120" w:afterAutospacing="0" w:line="560" w:lineRule="exact"/>
        <w:ind w:firstLineChars="200" w:firstLine="600"/>
        <w:textAlignment w:val="auto"/>
        <w:rPr>
          <w:rFonts w:ascii="Times New Roman" w:eastAsia="黑体" w:hAnsi="Times New Roman" w:hint="default"/>
          <w:b w:val="0"/>
          <w:snapToGrid/>
          <w:sz w:val="30"/>
          <w:szCs w:val="30"/>
          <w:lang w:bidi="zh-CN"/>
        </w:rPr>
      </w:pPr>
      <w:r>
        <w:rPr>
          <w:rFonts w:ascii="Times New Roman" w:eastAsia="黑体" w:hAnsi="Times New Roman"/>
          <w:b w:val="0"/>
          <w:snapToGrid/>
          <w:sz w:val="30"/>
          <w:szCs w:val="30"/>
          <w:lang w:val="zh-CN" w:bidi="zh-CN"/>
        </w:rPr>
        <w:t>十</w:t>
      </w:r>
      <w:r>
        <w:rPr>
          <w:rFonts w:ascii="Times New Roman" w:eastAsia="黑体" w:hAnsi="Times New Roman"/>
          <w:b w:val="0"/>
          <w:snapToGrid/>
          <w:sz w:val="30"/>
          <w:szCs w:val="30"/>
          <w:lang w:bidi="zh-CN"/>
        </w:rPr>
        <w:t>六</w:t>
      </w:r>
      <w:r>
        <w:rPr>
          <w:rFonts w:ascii="Times New Roman" w:eastAsia="黑体" w:hAnsi="Times New Roman"/>
          <w:b w:val="0"/>
          <w:snapToGrid/>
          <w:sz w:val="30"/>
          <w:szCs w:val="30"/>
          <w:lang w:val="zh-CN" w:bidi="zh-CN"/>
        </w:rPr>
        <w:t>、</w:t>
      </w:r>
      <w:r>
        <w:rPr>
          <w:rFonts w:ascii="Times New Roman" w:eastAsia="黑体" w:hAnsi="Times New Roman"/>
          <w:b w:val="0"/>
          <w:snapToGrid/>
          <w:sz w:val="30"/>
          <w:szCs w:val="30"/>
          <w:lang w:bidi="zh-CN"/>
        </w:rPr>
        <w:t>申诉与仲裁</w:t>
      </w:r>
    </w:p>
    <w:p w14:paraId="0602CAD4" w14:textId="1A962531"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1.各参赛队对不符合大赛和赛项规程规定的仪器、设备、工装、材料、物件、计算机软硬件、竞赛使用工具、用品，竞赛执裁、赛场管理以及工作人员的不规范行为等，可向赛项监督仲裁组提出申诉。申诉人为参赛队领队。选手、指导老师及其他人员不得代表领队申诉。参赛队领队申诉时间为比赛结束后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选手赛场比赛内容全部完成</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2 小时之内向监督仲裁组提出书面申诉。</w:t>
      </w:r>
    </w:p>
    <w:p w14:paraId="342BEAE7"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2.申诉须提供书面申诉，材料应对申诉事件的现象、发生时间、涉及人员、申诉依据等进行充分、实事求是的叙述，并由领队亲笔签名。非书面申诉不予受理。</w:t>
      </w:r>
    </w:p>
    <w:p w14:paraId="13DF6920" w14:textId="4376F073"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3.赛项监督仲裁工作组在接到申诉报告后的 2 小时内组织复议，并及时将复议结果以书面形式告知申诉方。申诉方对复议结果仍有异议，可由省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市</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领队向赛区监督仲裁委员会提出申诉。赛区监督仲 裁委员会的仲裁结果为最终结果。</w:t>
      </w:r>
    </w:p>
    <w:p w14:paraId="7CD0B5D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4.仲裁结果由申诉人签收，不能代收，如在约定时间和地点申诉 人离开，视为自行放弃申诉。</w:t>
      </w:r>
    </w:p>
    <w:p w14:paraId="6DDD8C77"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5.申诉方可随时提出放弃申诉。</w:t>
      </w:r>
    </w:p>
    <w:p w14:paraId="67629F73"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6.申诉方必须提供真实的申诉信息并严格遵守申诉程序，不得以任何理由采取过激行为扰乱赛场秩序。</w:t>
      </w:r>
    </w:p>
    <w:p w14:paraId="4D8BE01C" w14:textId="77777777" w:rsidR="00F97310" w:rsidRDefault="00DE3C50" w:rsidP="00563D44">
      <w:pPr>
        <w:pStyle w:val="3"/>
        <w:widowControl w:val="0"/>
        <w:kinsoku/>
        <w:adjustRightInd/>
        <w:snapToGrid/>
        <w:spacing w:beforeLines="50" w:before="120" w:beforeAutospacing="0" w:afterLines="50" w:after="120" w:afterAutospacing="0" w:line="560" w:lineRule="exact"/>
        <w:ind w:firstLineChars="200" w:firstLine="600"/>
        <w:textAlignment w:val="auto"/>
        <w:rPr>
          <w:rFonts w:ascii="Times New Roman" w:eastAsia="黑体" w:hAnsi="Times New Roman" w:hint="default"/>
          <w:b w:val="0"/>
          <w:snapToGrid/>
          <w:sz w:val="30"/>
          <w:szCs w:val="30"/>
          <w:lang w:bidi="zh-CN"/>
        </w:rPr>
      </w:pPr>
      <w:r>
        <w:rPr>
          <w:rFonts w:ascii="Times New Roman" w:eastAsia="黑体" w:hAnsi="Times New Roman"/>
          <w:b w:val="0"/>
          <w:snapToGrid/>
          <w:sz w:val="30"/>
          <w:szCs w:val="30"/>
          <w:lang w:val="zh-CN" w:bidi="zh-CN"/>
        </w:rPr>
        <w:t>十七、竞赛须知</w:t>
      </w:r>
    </w:p>
    <w:p w14:paraId="0A216A24" w14:textId="4557DDD6"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lastRenderedPageBreak/>
        <w:t>（</w:t>
      </w:r>
      <w:r w:rsidR="00DE3C50">
        <w:rPr>
          <w:rFonts w:ascii="楷体_GB2312" w:eastAsia="楷体_GB2312" w:hAnsi="楷体_GB2312" w:cs="楷体_GB2312" w:hint="eastAsia"/>
          <w:snapToGrid/>
          <w:kern w:val="2"/>
          <w:sz w:val="30"/>
          <w:szCs w:val="30"/>
        </w:rPr>
        <w:t xml:space="preserve"> 一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参赛队须知</w:t>
      </w:r>
    </w:p>
    <w:p w14:paraId="3EF1A3F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1.参赛队名称统一使用规定的地区代表队名称，不使用学校或其他组织、团体名称。</w:t>
      </w:r>
    </w:p>
    <w:p w14:paraId="572D3AF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2.参赛队选手在报名获得确认后，原则上不再更换，如筹备过程</w:t>
      </w:r>
    </w:p>
    <w:p w14:paraId="7D3BDA9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中，选手因故不能参赛，所在省教育主管部门需出具书面说明并按相关参赛选手资格补充人员并接受审核。竞赛开始后，参赛队不得更换参赛选手，允许队员缺席竞赛。</w:t>
      </w:r>
    </w:p>
    <w:p w14:paraId="7C3DA9E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3.参赛队按照大赛赛程安排凭大赛组委会颁发的参赛证和有效身份证件参加比赛及相关活动。</w:t>
      </w:r>
    </w:p>
    <w:p w14:paraId="64AC9F45"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4.各参赛队按赛项执委会统一安排参加比赛前熟悉场地环境的 活动。</w:t>
      </w:r>
    </w:p>
    <w:p w14:paraId="4D67007E"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5.各参赛队按赛项执委会统一要求，准时参加赛前领队会和抽签。</w:t>
      </w:r>
    </w:p>
    <w:p w14:paraId="038AC73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6.各参赛队在比赛期间，应保证所有参赛选手的安全，防止交通事故和其它意外事故的发生，为参赛选手购买人身意外保险。</w:t>
      </w:r>
    </w:p>
    <w:p w14:paraId="7E09D3A8" w14:textId="57933446"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7.各参赛队只允许用赛项执委会提供 4 台电脑进行比赛，电脑上已安装相关软件、常用输入法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搜狗、五笔、拼音等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 xml:space="preserve"> 和 office 2010 或以上版本。</w:t>
      </w:r>
    </w:p>
    <w:p w14:paraId="5A09E13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8.各参赛队要发扬良好道德风尚，听从指挥，服从裁判，不弄虚作假。</w:t>
      </w:r>
    </w:p>
    <w:p w14:paraId="48111D18"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9.参赛选手应严格遵守赛场纪律，服从指挥，着装整洁，</w:t>
      </w:r>
      <w:r>
        <w:rPr>
          <w:rFonts w:ascii="仿宋_GB2312" w:eastAsia="仿宋_GB2312" w:hAnsi="仿宋" w:cs="宋体" w:hint="eastAsia"/>
          <w:snapToGrid/>
          <w:kern w:val="2"/>
          <w:sz w:val="30"/>
          <w:szCs w:val="30"/>
        </w:rPr>
        <w:lastRenderedPageBreak/>
        <w:t>仪表端庄，讲文明礼貌。各地代表队之间应团结、友好、协作，避免各种矛 盾发生。</w:t>
      </w:r>
    </w:p>
    <w:p w14:paraId="53960B11"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10.参赛队在比赛前一天由赛项执委会统一组织熟悉赛场。</w:t>
      </w:r>
    </w:p>
    <w:p w14:paraId="3E3373DA" w14:textId="0902E38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 xml:space="preserve">11.参赛选手须提前 30 分钟入场，入场必须佩戴参赛证并出示身份证。不得私自携带任何软硬件工具 </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各种便携式计算机、各种移动存储设备等</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、技术资源、通信工具</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含各种智能手表，电子石英表</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按加密后的工位号对号入座，检查比赛所需大赛设备齐全，由参赛选手签字确认方可开始比赛。选手在比赛中应注意随时保存文件、程序等成果，在工位意外断电发生时，由于选手没有及时保存导致的成果损失，补时不得超过10分钟。迟到超过10分钟不得入场。大赛期间 不准出场，大赛结束后方开离场。</w:t>
      </w:r>
    </w:p>
    <w:p w14:paraId="56F04284"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12.大赛过程中，每个参赛队内部成员之间可以互相沟通，但不得向队员以外的其他任何人员讨论问题，也不得向裁判、巡视和其他必须进入考场的工作人员询问与大赛项目的操作流程和操作方法有关的问题，如有大赛纸质材料文字不清、软硬件环境故障等问题时，可举手报告裁判员。</w:t>
      </w:r>
    </w:p>
    <w:p w14:paraId="5A34B75D"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13.其它未尽事宜，将在大赛指南或赛前说明会向各参赛队做详细说明。</w:t>
      </w:r>
    </w:p>
    <w:p w14:paraId="336B5CD4" w14:textId="6C99A1BA"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二</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指导教师须知</w:t>
      </w:r>
    </w:p>
    <w:p w14:paraId="38D4F606"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1.各指导教师要发扬良好道德风尚，听从指挥，服从裁判，不弄 虚作假。</w:t>
      </w:r>
    </w:p>
    <w:p w14:paraId="5CEF292E"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2.指导教师应认真研究和掌握本赛项比赛的技术规则和赛</w:t>
      </w:r>
      <w:r>
        <w:rPr>
          <w:rFonts w:ascii="仿宋_GB2312" w:eastAsia="仿宋_GB2312" w:hAnsi="仿宋" w:cs="宋体" w:hint="eastAsia"/>
          <w:snapToGrid/>
          <w:kern w:val="2"/>
          <w:sz w:val="30"/>
          <w:szCs w:val="30"/>
        </w:rPr>
        <w:lastRenderedPageBreak/>
        <w:t>场要求，指导选手做好赛前的一切准备工作。</w:t>
      </w:r>
    </w:p>
    <w:p w14:paraId="5E0BC438"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3.指导教师应在赛后做好技术总结和工作总结。</w:t>
      </w:r>
    </w:p>
    <w:p w14:paraId="04737183" w14:textId="55A61733"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三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参赛选手须知</w:t>
      </w:r>
    </w:p>
    <w:p w14:paraId="5BD667E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1.比赛结束后，所提供的所有纸质材料均须留在赛场，不得带离 赛场，一经发现视为作弊处理。</w:t>
      </w:r>
    </w:p>
    <w:p w14:paraId="4B5D2DC3"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2.参赛团队应在规定时间内完成任务书要求的内容，任务实现过程中如果有形成的文件资料必须存储到任务书指定的位置，未存储到指定位置造成裁判组无法检查结果，相应部分不得分。</w:t>
      </w:r>
    </w:p>
    <w:p w14:paraId="50B15CB1" w14:textId="0389DDFD"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3.比赛过程中，选手认定设备或器件有故障可向裁判员提出更换；如器件或设备经测定完好属误判时，器件或设备的认定时间计入比赛时间；如果器件或设备经测定确有故障，则当场更换设备，此过程中</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设备测定开始到更换完成</w:t>
      </w:r>
      <w:r w:rsidR="00563D44">
        <w:rPr>
          <w:rFonts w:ascii="仿宋_GB2312" w:eastAsia="仿宋_GB2312" w:hAnsi="仿宋" w:cs="宋体" w:hint="eastAsia"/>
          <w:snapToGrid/>
          <w:kern w:val="2"/>
          <w:sz w:val="30"/>
          <w:szCs w:val="30"/>
        </w:rPr>
        <w:t>）</w:t>
      </w:r>
      <w:r>
        <w:rPr>
          <w:rFonts w:ascii="仿宋_GB2312" w:eastAsia="仿宋_GB2312" w:hAnsi="仿宋" w:cs="宋体" w:hint="eastAsia"/>
          <w:snapToGrid/>
          <w:kern w:val="2"/>
          <w:sz w:val="30"/>
          <w:szCs w:val="30"/>
        </w:rPr>
        <w:t>造成的时间损失，比赛时间结束后经裁判组讨论，酌情对该小组进行等量的时间延迟补偿。</w:t>
      </w:r>
    </w:p>
    <w:p w14:paraId="3F3DDDC0"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4.比赛时长为510分钟，以现场各工位能观看到的时钟为准。赛场统一提供饮水和食品。</w:t>
      </w:r>
    </w:p>
    <w:p w14:paraId="4370D45C"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6.在裁判组宣布比赛结束后，请选手立即停止对竞赛设备与计算 机的任何操作，否则视为作弊处理。</w:t>
      </w:r>
    </w:p>
    <w:p w14:paraId="5A8F9D72"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7.在完成大赛过程中，因操作不当导致设备破坏性损坏或造成事故，将予以警告，情况严重者取消比赛资格。</w:t>
      </w:r>
    </w:p>
    <w:p w14:paraId="5297F7F4"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8.衣着不整、污染赛场环境、扰乱赛场秩序、干扰裁判工作等违 反职业规范的行为，将予以警告，情节严重者取消大赛</w:t>
      </w:r>
      <w:r>
        <w:rPr>
          <w:rFonts w:ascii="仿宋_GB2312" w:eastAsia="仿宋_GB2312" w:hAnsi="仿宋" w:cs="宋体" w:hint="eastAsia"/>
          <w:snapToGrid/>
          <w:kern w:val="2"/>
          <w:sz w:val="30"/>
          <w:szCs w:val="30"/>
        </w:rPr>
        <w:lastRenderedPageBreak/>
        <w:t>资格。</w:t>
      </w:r>
    </w:p>
    <w:p w14:paraId="2B1027CE" w14:textId="71F2189C" w:rsidR="00F97310" w:rsidRDefault="00563D44" w:rsidP="00563D44">
      <w:pPr>
        <w:widowControl w:val="0"/>
        <w:kinsoku/>
        <w:autoSpaceDE/>
        <w:autoSpaceDN/>
        <w:spacing w:line="600" w:lineRule="exact"/>
        <w:ind w:firstLineChars="200" w:firstLine="600"/>
        <w:jc w:val="both"/>
        <w:textAlignment w:val="auto"/>
        <w:rPr>
          <w:rFonts w:ascii="楷体_GB2312" w:eastAsia="楷体_GB2312" w:hAnsi="楷体_GB2312" w:cs="楷体_GB2312"/>
          <w:snapToGrid/>
          <w:kern w:val="2"/>
          <w:sz w:val="30"/>
          <w:szCs w:val="30"/>
        </w:rPr>
      </w:pP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四 </w:t>
      </w:r>
      <w:r>
        <w:rPr>
          <w:rFonts w:ascii="楷体_GB2312" w:eastAsia="楷体_GB2312" w:hAnsi="楷体_GB2312" w:cs="楷体_GB2312" w:hint="eastAsia"/>
          <w:snapToGrid/>
          <w:kern w:val="2"/>
          <w:sz w:val="30"/>
          <w:szCs w:val="30"/>
        </w:rPr>
        <w:t>）</w:t>
      </w:r>
      <w:r w:rsidR="00DE3C50">
        <w:rPr>
          <w:rFonts w:ascii="楷体_GB2312" w:eastAsia="楷体_GB2312" w:hAnsi="楷体_GB2312" w:cs="楷体_GB2312" w:hint="eastAsia"/>
          <w:snapToGrid/>
          <w:kern w:val="2"/>
          <w:sz w:val="30"/>
          <w:szCs w:val="30"/>
        </w:rPr>
        <w:t xml:space="preserve"> 工作人员须知</w:t>
      </w:r>
    </w:p>
    <w:p w14:paraId="25D3CD5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1.工作人员必须服从赛项执委会统一指挥，佩戴工作人员标识，认真履行职责，做好大赛服务工作。</w:t>
      </w:r>
    </w:p>
    <w:p w14:paraId="49799C0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2.工作人员按照分工准时上岗，不得擅自离岗，应认真履行各自的工作职责，保证大赛工作的顺利进行。</w:t>
      </w:r>
    </w:p>
    <w:p w14:paraId="5964C54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3.工作人员应在规定的区域内工作，未经许可，不得擅自进入大赛场地。如需进场，需经过裁判长同意，核准证件，由裁判跟随入场。</w:t>
      </w:r>
    </w:p>
    <w:p w14:paraId="09F1798F"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4.如遇突发事件，须及时向裁判员报告，同时做好疏导工作，避 免重大事故发生，确保大赛圆满成功。</w:t>
      </w:r>
    </w:p>
    <w:p w14:paraId="0FD115F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5.大赛期间，工作人员不得干涉职责之外的事宜，不得利用工作之便，弄虚作假、徇私舞弊。如有上述现象或因工作不负责任的情况， 造成大赛程序无法继续进行，由赛项执委会视情节轻重，给予通报批 评或停止工作，并通知其所在单位做出相应处分。</w:t>
      </w:r>
    </w:p>
    <w:p w14:paraId="6344E60B"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6.考前准备阶段做好网络环境检查工作，确保网络稳定。建立与当地网络服务商的快速沟通渠道，及时处理网络问题，避免考试过程中出现断网情况。</w:t>
      </w:r>
    </w:p>
    <w:p w14:paraId="653A261C"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7.考试过程中出现断网的情况下，及时与考试监考人员联系由网 络技术人员处理网络问题，待网络恢复后，视情况申请考试时间延长。</w:t>
      </w:r>
    </w:p>
    <w:p w14:paraId="02D4F284"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8.申请多线路备用网络，出现断网情况，可以及时切换网</w:t>
      </w:r>
      <w:r>
        <w:rPr>
          <w:rFonts w:ascii="仿宋_GB2312" w:eastAsia="仿宋_GB2312" w:hAnsi="仿宋" w:cs="宋体" w:hint="eastAsia"/>
          <w:snapToGrid/>
          <w:kern w:val="2"/>
          <w:sz w:val="30"/>
          <w:szCs w:val="30"/>
        </w:rPr>
        <w:lastRenderedPageBreak/>
        <w:t>络，确保考试正常进行。</w:t>
      </w:r>
    </w:p>
    <w:p w14:paraId="3E686C79"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9.准备局域网的备用考试环境，在外网无法恢复的情况下启用局域网备用考试环境，确保考试正常进行。</w:t>
      </w:r>
    </w:p>
    <w:p w14:paraId="4716327A" w14:textId="77777777" w:rsidR="00F97310" w:rsidRDefault="00DE3C5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r>
        <w:rPr>
          <w:rFonts w:ascii="仿宋_GB2312" w:eastAsia="仿宋_GB2312" w:hAnsi="仿宋" w:cs="宋体" w:hint="eastAsia"/>
          <w:snapToGrid/>
          <w:kern w:val="2"/>
          <w:sz w:val="30"/>
          <w:szCs w:val="30"/>
        </w:rPr>
        <w:t>10.考试系统做到多区域、多环境备份，确保考试正常稳定。</w:t>
      </w:r>
    </w:p>
    <w:p w14:paraId="399B5EF8" w14:textId="77777777" w:rsidR="00F97310" w:rsidRDefault="00F9731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pPr>
    </w:p>
    <w:p w14:paraId="1897121C" w14:textId="77777777" w:rsidR="00F97310" w:rsidRDefault="00F97310" w:rsidP="00563D44">
      <w:pPr>
        <w:widowControl w:val="0"/>
        <w:kinsoku/>
        <w:autoSpaceDE/>
        <w:autoSpaceDN/>
        <w:spacing w:line="600" w:lineRule="exact"/>
        <w:ind w:firstLineChars="200" w:firstLine="600"/>
        <w:jc w:val="both"/>
        <w:textAlignment w:val="auto"/>
        <w:rPr>
          <w:rFonts w:ascii="仿宋_GB2312" w:eastAsia="仿宋_GB2312" w:hAnsi="仿宋" w:cs="宋体"/>
          <w:snapToGrid/>
          <w:kern w:val="2"/>
          <w:sz w:val="30"/>
          <w:szCs w:val="30"/>
        </w:rPr>
        <w:sectPr w:rsidR="00F97310">
          <w:footerReference w:type="default" r:id="rId11"/>
          <w:pgSz w:w="11906" w:h="16839"/>
          <w:pgMar w:top="1330" w:right="1785" w:bottom="1478" w:left="1785" w:header="0" w:footer="1203" w:gutter="0"/>
          <w:cols w:space="720"/>
        </w:sectPr>
      </w:pPr>
    </w:p>
    <w:p w14:paraId="769E709E" w14:textId="77777777" w:rsidR="00F97310" w:rsidRDefault="00DE3C50" w:rsidP="00563D44">
      <w:pPr>
        <w:widowControl w:val="0"/>
        <w:spacing w:before="55" w:line="237" w:lineRule="auto"/>
        <w:jc w:val="both"/>
        <w:rPr>
          <w:rFonts w:ascii="仿宋" w:eastAsia="仿宋" w:hAnsi="仿宋" w:cs="仿宋"/>
          <w:spacing w:val="-1"/>
          <w:sz w:val="28"/>
          <w:szCs w:val="28"/>
        </w:rPr>
      </w:pPr>
      <w:r>
        <w:rPr>
          <w:rFonts w:ascii="仿宋" w:eastAsia="仿宋" w:hAnsi="仿宋" w:cs="仿宋" w:hint="eastAsia"/>
          <w:spacing w:val="-1"/>
          <w:sz w:val="28"/>
          <w:szCs w:val="28"/>
        </w:rPr>
        <w:lastRenderedPageBreak/>
        <w:t>附件：</w:t>
      </w:r>
    </w:p>
    <w:p w14:paraId="3753634C" w14:textId="77777777" w:rsidR="00F97310" w:rsidRDefault="00F97310" w:rsidP="00563D44">
      <w:pPr>
        <w:widowControl w:val="0"/>
        <w:spacing w:before="64" w:line="720" w:lineRule="exact"/>
        <w:ind w:left="28"/>
        <w:jc w:val="center"/>
        <w:rPr>
          <w:rFonts w:ascii="黑体" w:eastAsia="黑体" w:hAnsi="黑体" w:cs="黑体"/>
          <w:b/>
          <w:bCs/>
          <w:spacing w:val="7"/>
          <w:position w:val="2"/>
          <w:sz w:val="36"/>
          <w:szCs w:val="36"/>
        </w:rPr>
      </w:pPr>
    </w:p>
    <w:p w14:paraId="151524DE" w14:textId="77777777" w:rsidR="00F97310" w:rsidRDefault="00DE3C50" w:rsidP="00563D44">
      <w:pPr>
        <w:widowControl w:val="0"/>
        <w:spacing w:before="64" w:line="720" w:lineRule="exact"/>
        <w:ind w:left="28"/>
        <w:jc w:val="center"/>
      </w:pPr>
      <w:r>
        <w:rPr>
          <w:rFonts w:ascii="黑体" w:eastAsia="黑体" w:hAnsi="黑体" w:cs="黑体" w:hint="eastAsia"/>
          <w:b/>
          <w:bCs/>
          <w:spacing w:val="7"/>
          <w:position w:val="2"/>
          <w:sz w:val="36"/>
          <w:szCs w:val="36"/>
        </w:rPr>
        <w:t>业财税融合大数据应用赛项（学生赛）竞赛样题</w:t>
      </w:r>
    </w:p>
    <w:p w14:paraId="67340C59" w14:textId="77777777" w:rsidR="00F97310" w:rsidRDefault="00F97310" w:rsidP="00563D44">
      <w:pPr>
        <w:widowControl w:val="0"/>
      </w:pPr>
    </w:p>
    <w:p w14:paraId="52CA98E8" w14:textId="77777777" w:rsidR="00F97310" w:rsidRDefault="00F97310" w:rsidP="00563D44">
      <w:pPr>
        <w:pStyle w:val="a4"/>
        <w:widowControl w:val="0"/>
        <w:rPr>
          <w:lang w:eastAsia="zh-CN"/>
        </w:rPr>
      </w:pPr>
    </w:p>
    <w:p w14:paraId="4158EFAC" w14:textId="77777777" w:rsidR="00F97310" w:rsidRDefault="00DE3C50" w:rsidP="00563D44">
      <w:pPr>
        <w:widowControl w:val="0"/>
        <w:spacing w:line="400" w:lineRule="exact"/>
        <w:rPr>
          <w:rFonts w:ascii="黑体" w:eastAsia="黑体" w:hAnsi="黑体" w:cs="Times New Roman"/>
          <w:color w:val="000000" w:themeColor="text1"/>
          <w:sz w:val="24"/>
          <w:szCs w:val="24"/>
        </w:rPr>
      </w:pPr>
      <w:r>
        <w:rPr>
          <w:rFonts w:ascii="黑体" w:eastAsia="黑体" w:hAnsi="黑体" w:cs="Times New Roman" w:hint="eastAsia"/>
          <w:color w:val="000000" w:themeColor="text1"/>
          <w:sz w:val="24"/>
          <w:szCs w:val="24"/>
        </w:rPr>
        <w:t>一、场景资料</w:t>
      </w:r>
    </w:p>
    <w:p w14:paraId="0BEF68D6" w14:textId="77777777" w:rsidR="00F97310" w:rsidRDefault="00DE3C50" w:rsidP="00563D44">
      <w:pPr>
        <w:widowControl w:val="0"/>
        <w:spacing w:line="400" w:lineRule="exact"/>
        <w:rPr>
          <w:rFonts w:ascii="黑体" w:eastAsia="黑体" w:hAnsi="黑体" w:cs="Times New Roman"/>
          <w:sz w:val="24"/>
          <w:szCs w:val="24"/>
          <w:lang w:val="zh-CN" w:bidi="zh-CN"/>
        </w:rPr>
      </w:pPr>
      <w:r>
        <w:rPr>
          <w:rFonts w:ascii="黑体" w:eastAsia="黑体" w:hAnsi="黑体" w:cs="Times New Roman" w:hint="eastAsia"/>
          <w:color w:val="000000" w:themeColor="text1"/>
          <w:sz w:val="24"/>
          <w:szCs w:val="24"/>
        </w:rPr>
        <w:t>二、任务与要求</w:t>
      </w:r>
    </w:p>
    <w:p w14:paraId="7A959AED" w14:textId="77777777" w:rsidR="00F97310" w:rsidRDefault="00DE3C50" w:rsidP="00563D44">
      <w:pPr>
        <w:pStyle w:val="a5"/>
        <w:widowControl w:val="0"/>
        <w:kinsoku/>
        <w:autoSpaceDE/>
        <w:autoSpaceDN/>
        <w:adjustRightInd/>
        <w:snapToGrid/>
        <w:spacing w:after="0" w:line="400" w:lineRule="exact"/>
        <w:ind w:leftChars="0" w:left="0" w:firstLineChars="100" w:firstLine="240"/>
        <w:textAlignment w:val="auto"/>
        <w:rPr>
          <w:rFonts w:ascii="黑体" w:eastAsia="黑体" w:hAnsi="黑体" w:cs="Times New Roman"/>
          <w:sz w:val="24"/>
          <w:szCs w:val="24"/>
          <w:lang w:val="zh-CN" w:bidi="zh-CN"/>
        </w:rPr>
      </w:pPr>
      <w:r>
        <w:rPr>
          <w:rFonts w:ascii="黑体" w:eastAsia="黑体" w:hAnsi="黑体" w:cs="Times New Roman" w:hint="eastAsia"/>
          <w:sz w:val="24"/>
          <w:szCs w:val="24"/>
          <w:lang w:val="zh-CN" w:bidi="zh-CN"/>
        </w:rPr>
        <w:t>模块（</w:t>
      </w:r>
      <w:r>
        <w:rPr>
          <w:rFonts w:ascii="黑体" w:eastAsia="黑体" w:hAnsi="黑体" w:cs="Times New Roman" w:hint="eastAsia"/>
          <w:sz w:val="24"/>
          <w:szCs w:val="24"/>
          <w:lang w:bidi="zh-CN"/>
        </w:rPr>
        <w:t>一）</w:t>
      </w:r>
      <w:r>
        <w:rPr>
          <w:rFonts w:ascii="黑体" w:eastAsia="黑体" w:hAnsi="黑体" w:cs="Times New Roman" w:hint="eastAsia"/>
          <w:sz w:val="24"/>
          <w:szCs w:val="24"/>
          <w:lang w:val="zh-CN" w:bidi="zh-CN"/>
        </w:rPr>
        <w:t xml:space="preserve">  基于数字场景的资金业财税融合与大数据应用</w:t>
      </w:r>
    </w:p>
    <w:p w14:paraId="58657759"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综合业务岗（1）</w:t>
      </w:r>
    </w:p>
    <w:p w14:paraId="47A077E9"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融资业务岗</w:t>
      </w:r>
    </w:p>
    <w:p w14:paraId="7224F2AB"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投资业务岗</w:t>
      </w:r>
    </w:p>
    <w:p w14:paraId="0E7E7FD6"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综合业务岗（2）</w:t>
      </w:r>
    </w:p>
    <w:p w14:paraId="25FAF602" w14:textId="77777777" w:rsidR="00F97310" w:rsidRDefault="00DE3C50" w:rsidP="00563D44">
      <w:pPr>
        <w:pStyle w:val="a5"/>
        <w:widowControl w:val="0"/>
        <w:kinsoku/>
        <w:autoSpaceDE/>
        <w:autoSpaceDN/>
        <w:adjustRightInd/>
        <w:snapToGrid/>
        <w:spacing w:after="0" w:line="400" w:lineRule="exact"/>
        <w:ind w:leftChars="0" w:left="0" w:firstLineChars="100" w:firstLine="240"/>
        <w:textAlignment w:val="auto"/>
        <w:rPr>
          <w:rFonts w:ascii="黑体" w:eastAsia="黑体" w:hAnsi="黑体" w:cs="Times New Roman"/>
          <w:sz w:val="24"/>
          <w:szCs w:val="24"/>
          <w:lang w:val="zh-CN" w:bidi="zh-CN"/>
        </w:rPr>
      </w:pPr>
      <w:r>
        <w:rPr>
          <w:rFonts w:ascii="黑体" w:eastAsia="黑体" w:hAnsi="黑体" w:cs="Times New Roman" w:hint="eastAsia"/>
          <w:sz w:val="24"/>
          <w:szCs w:val="24"/>
          <w:lang w:val="zh-CN" w:bidi="zh-CN"/>
        </w:rPr>
        <w:t>模块（</w:t>
      </w:r>
      <w:r>
        <w:rPr>
          <w:rFonts w:ascii="黑体" w:eastAsia="黑体" w:hAnsi="黑体" w:cs="Times New Roman" w:hint="eastAsia"/>
          <w:sz w:val="24"/>
          <w:szCs w:val="24"/>
          <w:lang w:bidi="zh-CN"/>
        </w:rPr>
        <w:t>二）</w:t>
      </w:r>
      <w:r>
        <w:rPr>
          <w:rFonts w:ascii="黑体" w:eastAsia="黑体" w:hAnsi="黑体" w:cs="Times New Roman" w:hint="eastAsia"/>
          <w:sz w:val="24"/>
          <w:szCs w:val="24"/>
          <w:lang w:val="zh-CN" w:bidi="zh-CN"/>
        </w:rPr>
        <w:t xml:space="preserve">  基于数字场景的营运业财税融合与大数据应用</w:t>
      </w:r>
    </w:p>
    <w:p w14:paraId="27BC6639" w14:textId="77777777" w:rsidR="00F97310" w:rsidRDefault="00DE3C50" w:rsidP="00563D44">
      <w:pPr>
        <w:pStyle w:val="2"/>
        <w:widowControl w:val="0"/>
        <w:ind w:firstLineChars="200" w:firstLine="480"/>
        <w:rPr>
          <w:rFonts w:ascii="楷体" w:eastAsia="楷体" w:hAnsi="楷体" w:cs="楷体"/>
          <w:sz w:val="24"/>
          <w:szCs w:val="24"/>
        </w:rPr>
      </w:pPr>
      <w:r>
        <w:rPr>
          <w:rFonts w:ascii="楷体" w:eastAsia="楷体" w:hAnsi="楷体" w:cs="楷体" w:hint="eastAsia"/>
          <w:sz w:val="24"/>
          <w:szCs w:val="24"/>
          <w:lang w:bidi="zh-CN"/>
        </w:rPr>
        <w:t>购销业务岗</w:t>
      </w:r>
    </w:p>
    <w:p w14:paraId="01AA54BB"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val="zh-CN" w:bidi="zh-CN"/>
        </w:rPr>
      </w:pPr>
      <w:r>
        <w:rPr>
          <w:rFonts w:ascii="楷体_GB2312" w:eastAsia="楷体_GB2312" w:hAnsi="Times New Roman" w:cs="Times New Roman" w:hint="eastAsia"/>
          <w:sz w:val="24"/>
          <w:szCs w:val="24"/>
          <w:lang w:bidi="zh-CN"/>
        </w:rPr>
        <w:t>综合</w:t>
      </w:r>
      <w:r>
        <w:rPr>
          <w:rFonts w:ascii="楷体_GB2312" w:eastAsia="楷体_GB2312" w:hAnsi="Times New Roman" w:cs="Times New Roman" w:hint="eastAsia"/>
          <w:sz w:val="24"/>
          <w:szCs w:val="24"/>
          <w:lang w:val="zh-CN" w:bidi="zh-CN"/>
        </w:rPr>
        <w:t>业务岗</w:t>
      </w:r>
      <w:r>
        <w:rPr>
          <w:rFonts w:ascii="楷体_GB2312" w:eastAsia="楷体_GB2312" w:hAnsi="Times New Roman" w:cs="Times New Roman" w:hint="eastAsia"/>
          <w:sz w:val="24"/>
          <w:szCs w:val="24"/>
          <w:lang w:bidi="zh-CN"/>
        </w:rPr>
        <w:t>（1）</w:t>
      </w:r>
    </w:p>
    <w:p w14:paraId="7E812A00"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综合业务岗（2）</w:t>
      </w:r>
    </w:p>
    <w:p w14:paraId="3C353850"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成本业务岗</w:t>
      </w:r>
    </w:p>
    <w:p w14:paraId="60BE333F" w14:textId="77777777" w:rsidR="00F97310" w:rsidRDefault="00DE3C50" w:rsidP="00563D44">
      <w:pPr>
        <w:pStyle w:val="a5"/>
        <w:widowControl w:val="0"/>
        <w:kinsoku/>
        <w:autoSpaceDE/>
        <w:autoSpaceDN/>
        <w:adjustRightInd/>
        <w:snapToGrid/>
        <w:spacing w:after="0" w:line="400" w:lineRule="exact"/>
        <w:ind w:leftChars="0" w:left="0" w:firstLineChars="100" w:firstLine="240"/>
        <w:textAlignment w:val="auto"/>
        <w:rPr>
          <w:rFonts w:ascii="黑体" w:eastAsia="黑体" w:hAnsi="黑体" w:cs="Times New Roman"/>
          <w:sz w:val="24"/>
          <w:szCs w:val="24"/>
          <w:lang w:val="zh-CN" w:bidi="zh-CN"/>
        </w:rPr>
      </w:pPr>
      <w:r>
        <w:rPr>
          <w:rFonts w:ascii="黑体" w:eastAsia="黑体" w:hAnsi="黑体" w:cs="Times New Roman" w:hint="eastAsia"/>
          <w:sz w:val="24"/>
          <w:szCs w:val="24"/>
          <w:lang w:val="zh-CN" w:bidi="zh-CN"/>
        </w:rPr>
        <w:t>模块（</w:t>
      </w:r>
      <w:r>
        <w:rPr>
          <w:rFonts w:ascii="黑体" w:eastAsia="黑体" w:hAnsi="黑体" w:cs="Times New Roman" w:hint="eastAsia"/>
          <w:sz w:val="24"/>
          <w:szCs w:val="24"/>
          <w:lang w:bidi="zh-CN"/>
        </w:rPr>
        <w:t>三）</w:t>
      </w:r>
      <w:r>
        <w:rPr>
          <w:rFonts w:ascii="黑体" w:eastAsia="黑体" w:hAnsi="黑体" w:cs="Times New Roman" w:hint="eastAsia"/>
          <w:sz w:val="24"/>
          <w:szCs w:val="24"/>
          <w:lang w:val="zh-CN" w:bidi="zh-CN"/>
        </w:rPr>
        <w:t xml:space="preserve">  基于数字场景的管理业财税融合与大数据应用</w:t>
      </w:r>
    </w:p>
    <w:p w14:paraId="7BC0DE16"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分析业务岗</w:t>
      </w:r>
    </w:p>
    <w:p w14:paraId="3114E8E8"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管理业务岗</w:t>
      </w:r>
    </w:p>
    <w:p w14:paraId="0A37C9F3"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综合业务岗（1）</w:t>
      </w:r>
    </w:p>
    <w:p w14:paraId="194B3590" w14:textId="77777777" w:rsidR="00F97310" w:rsidRDefault="00DE3C50" w:rsidP="00563D44">
      <w:pPr>
        <w:pStyle w:val="a5"/>
        <w:widowControl w:val="0"/>
        <w:spacing w:after="0" w:line="400" w:lineRule="exact"/>
        <w:ind w:leftChars="0" w:left="0" w:firstLineChars="200" w:firstLine="480"/>
        <w:rPr>
          <w:rFonts w:ascii="楷体_GB2312" w:eastAsia="楷体_GB2312" w:hAnsi="Times New Roman" w:cs="Times New Roman"/>
          <w:sz w:val="24"/>
          <w:szCs w:val="24"/>
          <w:lang w:bidi="zh-CN"/>
        </w:rPr>
      </w:pPr>
      <w:r>
        <w:rPr>
          <w:rFonts w:ascii="楷体_GB2312" w:eastAsia="楷体_GB2312" w:hAnsi="Times New Roman" w:cs="Times New Roman" w:hint="eastAsia"/>
          <w:sz w:val="24"/>
          <w:szCs w:val="24"/>
          <w:lang w:bidi="zh-CN"/>
        </w:rPr>
        <w:t>综合业务岗（2）</w:t>
      </w:r>
    </w:p>
    <w:p w14:paraId="75529752" w14:textId="77777777" w:rsidR="00F97310" w:rsidRDefault="00DE3C50" w:rsidP="00563D44">
      <w:pPr>
        <w:widowControl w:val="0"/>
        <w:spacing w:line="400" w:lineRule="exact"/>
        <w:rPr>
          <w:rFonts w:ascii="黑体" w:eastAsia="黑体" w:hAnsi="黑体" w:cs="Times New Roman"/>
          <w:color w:val="000000" w:themeColor="text1"/>
          <w:sz w:val="24"/>
          <w:szCs w:val="24"/>
        </w:rPr>
      </w:pPr>
      <w:r>
        <w:rPr>
          <w:rFonts w:ascii="黑体" w:eastAsia="黑体" w:hAnsi="黑体" w:cs="Times New Roman" w:hint="eastAsia"/>
          <w:color w:val="000000" w:themeColor="text1"/>
          <w:sz w:val="24"/>
          <w:szCs w:val="24"/>
        </w:rPr>
        <w:t>三、评分标准及参考答案</w:t>
      </w:r>
    </w:p>
    <w:p w14:paraId="7C8425F6" w14:textId="77777777" w:rsidR="00F97310" w:rsidRDefault="00F97310" w:rsidP="00563D44">
      <w:pPr>
        <w:widowControl w:val="0"/>
        <w:shd w:val="clear" w:color="auto" w:fill="FFFFFF" w:themeFill="background1"/>
      </w:pPr>
    </w:p>
    <w:p w14:paraId="74B15443" w14:textId="77777777" w:rsidR="00F97310" w:rsidRDefault="00F97310" w:rsidP="00563D44">
      <w:pPr>
        <w:widowControl w:val="0"/>
        <w:numPr>
          <w:ilvl w:val="0"/>
          <w:numId w:val="1"/>
        </w:numPr>
        <w:shd w:val="clear" w:color="auto" w:fill="FFFFFF" w:themeFill="background1"/>
        <w:kinsoku/>
        <w:autoSpaceDE/>
        <w:autoSpaceDN/>
        <w:adjustRightInd/>
        <w:snapToGrid/>
        <w:spacing w:beforeLines="20" w:before="62" w:afterLines="20" w:after="62" w:line="320" w:lineRule="exact"/>
        <w:textAlignment w:val="auto"/>
        <w:outlineLvl w:val="0"/>
        <w:rPr>
          <w:rFonts w:ascii="黑体" w:eastAsia="黑体" w:hAnsi="黑体" w:cs="黑体"/>
          <w:sz w:val="24"/>
          <w:szCs w:val="24"/>
        </w:rPr>
        <w:sectPr w:rsidR="00F97310">
          <w:footerReference w:type="default" r:id="rId12"/>
          <w:pgSz w:w="11906" w:h="16838"/>
          <w:pgMar w:top="1440" w:right="1486" w:bottom="1440" w:left="1800" w:header="851" w:footer="992" w:gutter="0"/>
          <w:cols w:space="425"/>
          <w:docGrid w:type="lines" w:linePitch="312"/>
        </w:sectPr>
      </w:pPr>
      <w:bookmarkStart w:id="0" w:name="_Toc7610"/>
    </w:p>
    <w:p w14:paraId="51FA7EF5" w14:textId="77777777" w:rsidR="00F97310" w:rsidRDefault="00DE3C50" w:rsidP="00563D44">
      <w:pPr>
        <w:pStyle w:val="a5"/>
        <w:widowControl w:val="0"/>
        <w:kinsoku/>
        <w:autoSpaceDE/>
        <w:autoSpaceDN/>
        <w:adjustRightInd/>
        <w:snapToGrid/>
        <w:spacing w:beforeLines="100" w:before="312" w:afterLines="100" w:after="312" w:line="400" w:lineRule="exact"/>
        <w:ind w:leftChars="0" w:left="0"/>
        <w:textAlignment w:val="auto"/>
        <w:rPr>
          <w:rFonts w:ascii="楷体" w:eastAsia="楷体" w:hAnsi="楷体" w:cs="楷体"/>
          <w:b/>
          <w:bCs/>
          <w:sz w:val="32"/>
          <w:szCs w:val="32"/>
          <w:lang w:bidi="zh-CN"/>
        </w:rPr>
      </w:pPr>
      <w:bookmarkStart w:id="1" w:name="_Toc28310"/>
      <w:bookmarkEnd w:id="0"/>
      <w:r>
        <w:rPr>
          <w:rFonts w:ascii="楷体" w:eastAsia="楷体" w:hAnsi="楷体" w:cs="楷体" w:hint="eastAsia"/>
          <w:b/>
          <w:bCs/>
          <w:sz w:val="32"/>
          <w:szCs w:val="32"/>
          <w:lang w:bidi="zh-CN"/>
        </w:rPr>
        <w:lastRenderedPageBreak/>
        <w:t>一、场景资料</w:t>
      </w:r>
      <w:bookmarkEnd w:id="1"/>
    </w:p>
    <w:p w14:paraId="11E55725"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1.企业介绍</w:t>
      </w:r>
    </w:p>
    <w:p w14:paraId="264CEDA0" w14:textId="7555DF04" w:rsidR="00F97310" w:rsidRDefault="00DE3C50" w:rsidP="00563D44">
      <w:pPr>
        <w:pStyle w:val="a5"/>
        <w:widowControl w:val="0"/>
        <w:kinsoku/>
        <w:autoSpaceDE/>
        <w:autoSpaceDN/>
        <w:adjustRightInd/>
        <w:snapToGrid/>
        <w:spacing w:line="400" w:lineRule="exact"/>
        <w:ind w:leftChars="0" w:left="0" w:firstLineChars="200" w:firstLine="480"/>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某水泥有限责任公司</w:t>
      </w:r>
      <w:r w:rsidR="00563D44">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 xml:space="preserve"> 以下简称水泥公司</w:t>
      </w:r>
      <w:r w:rsidR="00563D44">
        <w:rPr>
          <w:rFonts w:ascii="仿宋_GB2312" w:eastAsia="仿宋_GB2312" w:hAnsi="仿宋_GB2312" w:cs="仿宋_GB2312" w:hint="eastAsia"/>
          <w:sz w:val="24"/>
          <w:szCs w:val="24"/>
        </w:rPr>
        <w:t>）</w:t>
      </w:r>
      <w:r>
        <w:rPr>
          <w:rFonts w:ascii="仿宋_GB2312" w:eastAsia="仿宋_GB2312" w:hAnsi="仿宋_GB2312" w:cs="仿宋_GB2312" w:hint="eastAsia"/>
          <w:sz w:val="24"/>
          <w:szCs w:val="24"/>
        </w:rPr>
        <w:t xml:space="preserve"> 注册资金10000万元，法人代表王生安，一般纳税人。主要从事水泥的生产销售。主导产品有熟料、po42.5和pc42.5标号水泥3个品种，主要销售区域覆盖浙江、上海、江苏、安徽、湖南、江西、广西等省（市），成为我国东南经济区规模最大的大型水泥企业集团。公司石灰石矿山位于鼎城区雷公庙镇花园乡，南距公司水泥生产线约12km，矿山占地面积41.97ha。 公司致力于成为一家市场化、规模化、可持续发展的专业水泥公司，在创造良好</w:t>
      </w:r>
      <w:hyperlink r:id="rId13" w:tgtFrame="https://baike.baidu.com/item/%E5%8D%97%E6%96%B9%E6%B0%B4%E6%B3%A5%E6%9C%89%E9%99%90%E5%85%AC%E5%8F%B8/_blank" w:history="1">
        <w:r>
          <w:rPr>
            <w:rFonts w:ascii="仿宋_GB2312" w:eastAsia="仿宋_GB2312" w:hAnsi="仿宋_GB2312" w:cs="仿宋_GB2312" w:hint="eastAsia"/>
            <w:sz w:val="24"/>
            <w:szCs w:val="24"/>
          </w:rPr>
          <w:t>经济效益</w:t>
        </w:r>
      </w:hyperlink>
      <w:r>
        <w:rPr>
          <w:rFonts w:ascii="仿宋_GB2312" w:eastAsia="仿宋_GB2312" w:hAnsi="仿宋_GB2312" w:cs="仿宋_GB2312" w:hint="eastAsia"/>
          <w:sz w:val="24"/>
          <w:szCs w:val="24"/>
        </w:rPr>
        <w:t>鹅同时，积极履行企业</w:t>
      </w:r>
      <w:hyperlink r:id="rId14" w:tgtFrame="https://baike.baidu.com/item/%E5%8D%97%E6%96%B9%E6%B0%B4%E6%B3%A5%E6%9C%89%E9%99%90%E5%85%AC%E5%8F%B8/_blank" w:history="1">
        <w:r>
          <w:rPr>
            <w:rFonts w:ascii="仿宋_GB2312" w:eastAsia="仿宋_GB2312" w:hAnsi="仿宋_GB2312" w:cs="仿宋_GB2312" w:hint="eastAsia"/>
            <w:sz w:val="24"/>
            <w:szCs w:val="24"/>
          </w:rPr>
          <w:t>社会责任</w:t>
        </w:r>
      </w:hyperlink>
      <w:r>
        <w:rPr>
          <w:rFonts w:ascii="仿宋_GB2312" w:eastAsia="仿宋_GB2312" w:hAnsi="仿宋_GB2312" w:cs="仿宋_GB2312" w:hint="eastAsia"/>
          <w:sz w:val="24"/>
          <w:szCs w:val="24"/>
        </w:rPr>
        <w:t>。</w:t>
      </w:r>
    </w:p>
    <w:p w14:paraId="7044DC07"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2.工商信息</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7682"/>
      </w:tblGrid>
      <w:tr w:rsidR="00F97310" w14:paraId="5ADD0699"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B9EEA2"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公司名称</w:t>
            </w:r>
          </w:p>
        </w:tc>
        <w:tc>
          <w:tcPr>
            <w:tcW w:w="7682" w:type="dxa"/>
            <w:tcBorders>
              <w:top w:val="single" w:sz="4" w:space="0" w:color="auto"/>
              <w:left w:val="single" w:sz="4" w:space="0" w:color="auto"/>
              <w:bottom w:val="single" w:sz="4" w:space="0" w:color="auto"/>
              <w:right w:val="single" w:sz="4" w:space="0" w:color="auto"/>
            </w:tcBorders>
            <w:shd w:val="clear" w:color="auto" w:fill="auto"/>
            <w:vAlign w:val="center"/>
          </w:tcPr>
          <w:p w14:paraId="24047A85"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某水泥有限责任公司</w:t>
            </w:r>
          </w:p>
        </w:tc>
      </w:tr>
      <w:tr w:rsidR="00F97310" w14:paraId="6B183975"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tcPr>
          <w:p w14:paraId="6C5303F4"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纳税人识别号</w:t>
            </w:r>
          </w:p>
        </w:tc>
        <w:tc>
          <w:tcPr>
            <w:tcW w:w="7682" w:type="dxa"/>
            <w:tcBorders>
              <w:top w:val="single" w:sz="4" w:space="0" w:color="auto"/>
              <w:left w:val="single" w:sz="4" w:space="0" w:color="auto"/>
              <w:bottom w:val="single" w:sz="4" w:space="0" w:color="auto"/>
              <w:right w:val="single" w:sz="4" w:space="0" w:color="auto"/>
            </w:tcBorders>
            <w:shd w:val="clear" w:color="auto" w:fill="auto"/>
          </w:tcPr>
          <w:p w14:paraId="47CBA8D1"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914307036940151666</w:t>
            </w:r>
          </w:p>
        </w:tc>
      </w:tr>
      <w:tr w:rsidR="00F97310" w14:paraId="2B50ED95"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tcPr>
          <w:p w14:paraId="1B612E0C"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公司类型</w:t>
            </w:r>
          </w:p>
        </w:tc>
        <w:tc>
          <w:tcPr>
            <w:tcW w:w="7682" w:type="dxa"/>
            <w:tcBorders>
              <w:top w:val="single" w:sz="4" w:space="0" w:color="auto"/>
              <w:left w:val="single" w:sz="4" w:space="0" w:color="auto"/>
              <w:bottom w:val="single" w:sz="4" w:space="0" w:color="auto"/>
              <w:right w:val="single" w:sz="4" w:space="0" w:color="auto"/>
            </w:tcBorders>
            <w:shd w:val="clear" w:color="auto" w:fill="auto"/>
          </w:tcPr>
          <w:p w14:paraId="7A30559A"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股份有限公司</w:t>
            </w:r>
          </w:p>
        </w:tc>
      </w:tr>
      <w:tr w:rsidR="00F97310" w14:paraId="540AE4A5"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tcPr>
          <w:p w14:paraId="5AB731B0"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营业期限</w:t>
            </w:r>
          </w:p>
        </w:tc>
        <w:tc>
          <w:tcPr>
            <w:tcW w:w="7682" w:type="dxa"/>
            <w:tcBorders>
              <w:top w:val="single" w:sz="4" w:space="0" w:color="auto"/>
              <w:left w:val="single" w:sz="4" w:space="0" w:color="auto"/>
              <w:bottom w:val="single" w:sz="4" w:space="0" w:color="auto"/>
              <w:right w:val="single" w:sz="4" w:space="0" w:color="auto"/>
            </w:tcBorders>
            <w:shd w:val="clear" w:color="auto" w:fill="auto"/>
          </w:tcPr>
          <w:p w14:paraId="40FA0E7F"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2010年8月31日至长期</w:t>
            </w:r>
          </w:p>
        </w:tc>
      </w:tr>
      <w:tr w:rsidR="00F97310" w14:paraId="54448F2B"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tcPr>
          <w:p w14:paraId="40F264DC"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注册资金</w:t>
            </w:r>
          </w:p>
        </w:tc>
        <w:tc>
          <w:tcPr>
            <w:tcW w:w="7682" w:type="dxa"/>
            <w:tcBorders>
              <w:top w:val="single" w:sz="4" w:space="0" w:color="auto"/>
              <w:left w:val="single" w:sz="4" w:space="0" w:color="auto"/>
              <w:bottom w:val="single" w:sz="4" w:space="0" w:color="auto"/>
              <w:right w:val="single" w:sz="4" w:space="0" w:color="auto"/>
            </w:tcBorders>
            <w:shd w:val="clear" w:color="auto" w:fill="auto"/>
          </w:tcPr>
          <w:p w14:paraId="2E141A60"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10000万元</w:t>
            </w:r>
          </w:p>
        </w:tc>
      </w:tr>
      <w:tr w:rsidR="00F97310" w14:paraId="4C58B7CF"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tcPr>
          <w:p w14:paraId="65354A99"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 xml:space="preserve">公司法人 </w:t>
            </w:r>
          </w:p>
        </w:tc>
        <w:tc>
          <w:tcPr>
            <w:tcW w:w="7682" w:type="dxa"/>
            <w:tcBorders>
              <w:top w:val="single" w:sz="4" w:space="0" w:color="auto"/>
              <w:left w:val="single" w:sz="4" w:space="0" w:color="auto"/>
              <w:bottom w:val="single" w:sz="4" w:space="0" w:color="auto"/>
              <w:right w:val="single" w:sz="4" w:space="0" w:color="auto"/>
            </w:tcBorders>
            <w:shd w:val="clear" w:color="auto" w:fill="auto"/>
          </w:tcPr>
          <w:p w14:paraId="487BB197"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王生安</w:t>
            </w:r>
          </w:p>
        </w:tc>
      </w:tr>
      <w:tr w:rsidR="00F97310" w14:paraId="646FC717" w14:textId="77777777">
        <w:trPr>
          <w:trHeight w:val="270"/>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064C2"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公司地址</w:t>
            </w:r>
          </w:p>
        </w:tc>
        <w:tc>
          <w:tcPr>
            <w:tcW w:w="7682" w:type="dxa"/>
            <w:tcBorders>
              <w:top w:val="single" w:sz="4" w:space="0" w:color="auto"/>
              <w:left w:val="single" w:sz="4" w:space="0" w:color="auto"/>
              <w:bottom w:val="single" w:sz="4" w:space="0" w:color="auto"/>
              <w:right w:val="single" w:sz="4" w:space="0" w:color="auto"/>
            </w:tcBorders>
            <w:shd w:val="clear" w:color="auto" w:fill="auto"/>
            <w:vAlign w:val="center"/>
          </w:tcPr>
          <w:p w14:paraId="787610CF"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某市某大道1875号</w:t>
            </w:r>
          </w:p>
        </w:tc>
      </w:tr>
      <w:tr w:rsidR="00F97310" w14:paraId="2CADC7C3" w14:textId="77777777">
        <w:trPr>
          <w:trHeight w:val="90"/>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35B1DF"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营业执照范围</w:t>
            </w:r>
          </w:p>
        </w:tc>
        <w:tc>
          <w:tcPr>
            <w:tcW w:w="7682" w:type="dxa"/>
            <w:tcBorders>
              <w:top w:val="single" w:sz="4" w:space="0" w:color="auto"/>
              <w:left w:val="single" w:sz="4" w:space="0" w:color="auto"/>
              <w:bottom w:val="single" w:sz="4" w:space="0" w:color="auto"/>
              <w:right w:val="single" w:sz="4" w:space="0" w:color="auto"/>
            </w:tcBorders>
            <w:shd w:val="clear" w:color="auto" w:fill="auto"/>
            <w:vAlign w:val="center"/>
          </w:tcPr>
          <w:p w14:paraId="39F57CCC" w14:textId="77777777" w:rsidR="00F97310" w:rsidRDefault="00DE3C50" w:rsidP="00563D44">
            <w:pPr>
              <w:widowControl w:val="0"/>
              <w:ind w:firstLineChars="200" w:firstLine="480"/>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水泥用石灰岩露天开采、水泥熟料及水泥制造、研发与销售；商品混凝土制造与销售；粉煤灰加工与销售。</w:t>
            </w:r>
          </w:p>
          <w:p w14:paraId="19C16E36" w14:textId="77777777" w:rsidR="00F97310" w:rsidRDefault="00DE3C50" w:rsidP="00563D44">
            <w:pPr>
              <w:widowControl w:val="0"/>
              <w:ind w:firstLineChars="200" w:firstLine="480"/>
              <w:rPr>
                <w:rFonts w:ascii="仿宋_GB2312" w:eastAsia="仿宋_GB2312" w:hAnsi="仿宋_GB2312" w:cs="仿宋_GB2312"/>
                <w:kern w:val="2"/>
                <w:sz w:val="24"/>
                <w:szCs w:val="24"/>
              </w:rPr>
            </w:pPr>
            <w:r>
              <w:rPr>
                <w:rFonts w:ascii="仿宋_GB2312" w:eastAsia="仿宋_GB2312" w:hAnsi="仿宋_GB2312" w:cs="仿宋_GB2312" w:hint="eastAsia"/>
                <w:kern w:val="2"/>
                <w:sz w:val="24"/>
                <w:szCs w:val="24"/>
              </w:rPr>
              <w:t>（依法须经批准的项目，经相关部门批准后方可开展经营活动）</w:t>
            </w:r>
          </w:p>
        </w:tc>
      </w:tr>
      <w:tr w:rsidR="00F97310" w14:paraId="60BCA31D" w14:textId="77777777">
        <w:trPr>
          <w:trHeight w:val="561"/>
        </w:trPr>
        <w:tc>
          <w:tcPr>
            <w:tcW w:w="1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55BE2"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邮政编码</w:t>
            </w:r>
          </w:p>
        </w:tc>
        <w:tc>
          <w:tcPr>
            <w:tcW w:w="7682" w:type="dxa"/>
            <w:tcBorders>
              <w:top w:val="single" w:sz="4" w:space="0" w:color="auto"/>
              <w:left w:val="single" w:sz="4" w:space="0" w:color="auto"/>
              <w:bottom w:val="single" w:sz="4" w:space="0" w:color="auto"/>
              <w:right w:val="single" w:sz="4" w:space="0" w:color="auto"/>
            </w:tcBorders>
            <w:shd w:val="clear" w:color="auto" w:fill="auto"/>
            <w:vAlign w:val="center"/>
          </w:tcPr>
          <w:p w14:paraId="1132B0FD" w14:textId="77777777" w:rsidR="00F97310" w:rsidRDefault="00DE3C50" w:rsidP="00563D44">
            <w:pPr>
              <w:pStyle w:val="a5"/>
              <w:widowControl w:val="0"/>
              <w:kinsoku/>
              <w:autoSpaceDE/>
              <w:autoSpaceDN/>
              <w:adjustRightInd/>
              <w:snapToGrid/>
              <w:spacing w:line="240" w:lineRule="atLeast"/>
              <w:ind w:leftChars="0" w:left="0"/>
              <w:jc w:val="center"/>
              <w:textAlignment w:val="auto"/>
              <w:rPr>
                <w:rFonts w:ascii="仿宋_GB2312" w:eastAsia="仿宋_GB2312" w:hAnsi="仿宋_GB2312" w:cs="仿宋_GB2312"/>
                <w:sz w:val="24"/>
                <w:szCs w:val="24"/>
              </w:rPr>
            </w:pPr>
            <w:r>
              <w:rPr>
                <w:rFonts w:ascii="仿宋_GB2312" w:eastAsia="仿宋_GB2312" w:hAnsi="仿宋_GB2312" w:cs="仿宋_GB2312" w:hint="eastAsia"/>
                <w:sz w:val="24"/>
                <w:szCs w:val="24"/>
              </w:rPr>
              <w:t>415000</w:t>
            </w:r>
          </w:p>
        </w:tc>
      </w:tr>
    </w:tbl>
    <w:p w14:paraId="3FCA7B22" w14:textId="77777777" w:rsidR="00F97310" w:rsidRDefault="00DE3C50" w:rsidP="00563D44">
      <w:pPr>
        <w:widowControl w:val="0"/>
        <w:rPr>
          <w:rFonts w:ascii="黑体" w:eastAsia="黑体" w:hAnsi="黑体" w:cs="Times New Roman"/>
          <w:b/>
          <w:bCs/>
          <w:sz w:val="24"/>
          <w:szCs w:val="24"/>
        </w:rPr>
      </w:pPr>
      <w:r>
        <w:rPr>
          <w:rFonts w:ascii="黑体" w:eastAsia="黑体" w:hAnsi="黑体" w:cs="Times New Roman" w:hint="eastAsia"/>
          <w:b/>
          <w:bCs/>
          <w:sz w:val="24"/>
          <w:szCs w:val="24"/>
        </w:rPr>
        <w:br w:type="page"/>
      </w:r>
    </w:p>
    <w:p w14:paraId="55E29AE5"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lastRenderedPageBreak/>
        <w:t>3.公司文化</w:t>
      </w:r>
    </w:p>
    <w:p w14:paraId="715D3155" w14:textId="77777777" w:rsidR="00F97310" w:rsidRDefault="00DE3C50" w:rsidP="00563D44">
      <w:pPr>
        <w:pStyle w:val="a5"/>
        <w:widowControl w:val="0"/>
        <w:kinsoku/>
        <w:autoSpaceDE/>
        <w:autoSpaceDN/>
        <w:adjustRightInd/>
        <w:snapToGrid/>
        <w:spacing w:line="400" w:lineRule="exact"/>
        <w:ind w:leftChars="0" w:left="0" w:firstLineChars="200" w:firstLine="480"/>
        <w:textAlignment w:val="auto"/>
        <w:rPr>
          <w:rFonts w:ascii="仿宋" w:eastAsia="仿宋" w:hAnsi="仿宋" w:cs="仿宋"/>
          <w:sz w:val="24"/>
          <w:szCs w:val="24"/>
        </w:rPr>
      </w:pPr>
      <w:r>
        <w:rPr>
          <w:rFonts w:ascii="仿宋" w:eastAsia="仿宋" w:hAnsi="仿宋" w:cs="仿宋" w:hint="eastAsia"/>
          <w:sz w:val="24"/>
          <w:szCs w:val="24"/>
        </w:rPr>
        <w:t>秉承“善用资源、服务建设”的</w:t>
      </w:r>
      <w:hyperlink r:id="rId15" w:tgtFrame="https://baike.baidu.com/item/%E5%8D%97%E6%96%B9%E6%B0%B4%E6%B3%A5%E6%9C%89%E9%99%90%E5%85%AC%E5%8F%B8/_blank" w:history="1">
        <w:r>
          <w:rPr>
            <w:rFonts w:ascii="仿宋" w:eastAsia="仿宋" w:hAnsi="仿宋" w:cs="仿宋"/>
            <w:sz w:val="24"/>
            <w:szCs w:val="24"/>
          </w:rPr>
          <w:t>企业理念</w:t>
        </w:r>
      </w:hyperlink>
      <w:r>
        <w:rPr>
          <w:rFonts w:ascii="仿宋" w:eastAsia="仿宋" w:hAnsi="仿宋" w:cs="仿宋"/>
          <w:sz w:val="24"/>
          <w:szCs w:val="24"/>
        </w:rPr>
        <w:t>，努力创建“创新绩效型、资源节约型、环境友好型、社会责任型”的“四型”企业。</w:t>
      </w:r>
    </w:p>
    <w:p w14:paraId="1F3A8A88"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4.公司愿景</w:t>
      </w:r>
    </w:p>
    <w:p w14:paraId="23E1589A" w14:textId="77777777" w:rsidR="00F97310" w:rsidRDefault="00DE3C50" w:rsidP="00563D44">
      <w:pPr>
        <w:pStyle w:val="a5"/>
        <w:widowControl w:val="0"/>
        <w:kinsoku/>
        <w:autoSpaceDE/>
        <w:autoSpaceDN/>
        <w:adjustRightInd/>
        <w:snapToGrid/>
        <w:spacing w:line="400" w:lineRule="exact"/>
        <w:ind w:leftChars="0" w:left="0" w:firstLineChars="200" w:firstLine="480"/>
        <w:textAlignment w:val="auto"/>
        <w:rPr>
          <w:rFonts w:ascii="仿宋" w:eastAsia="仿宋" w:hAnsi="仿宋" w:cs="仿宋"/>
          <w:sz w:val="24"/>
          <w:szCs w:val="24"/>
        </w:rPr>
      </w:pPr>
      <w:r>
        <w:rPr>
          <w:rFonts w:ascii="仿宋" w:eastAsia="仿宋" w:hAnsi="仿宋" w:cs="仿宋"/>
          <w:sz w:val="24"/>
          <w:szCs w:val="24"/>
        </w:rPr>
        <w:t>着力把公司发展成为中国水泥行业规模最大、实力最雄厚、效益最好、技术最先进、管理最优秀的专业性水泥公司</w:t>
      </w:r>
      <w:r>
        <w:rPr>
          <w:rFonts w:ascii="仿宋" w:eastAsia="仿宋" w:hAnsi="仿宋" w:cs="仿宋" w:hint="eastAsia"/>
          <w:sz w:val="24"/>
          <w:szCs w:val="24"/>
        </w:rPr>
        <w:t>。</w:t>
      </w:r>
    </w:p>
    <w:p w14:paraId="1710D394"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5.公司使命</w:t>
      </w:r>
    </w:p>
    <w:p w14:paraId="7B91A11D" w14:textId="77777777" w:rsidR="00F97310" w:rsidRDefault="00DE3C50" w:rsidP="00563D44">
      <w:pPr>
        <w:pStyle w:val="a5"/>
        <w:widowControl w:val="0"/>
        <w:kinsoku/>
        <w:autoSpaceDE/>
        <w:autoSpaceDN/>
        <w:adjustRightInd/>
        <w:snapToGrid/>
        <w:spacing w:line="400" w:lineRule="exact"/>
        <w:ind w:leftChars="0" w:left="0" w:firstLineChars="200" w:firstLine="480"/>
        <w:textAlignment w:val="auto"/>
        <w:rPr>
          <w:rFonts w:ascii="仿宋" w:eastAsia="仿宋" w:hAnsi="仿宋" w:cs="仿宋"/>
          <w:sz w:val="24"/>
          <w:szCs w:val="24"/>
        </w:rPr>
      </w:pPr>
      <w:r>
        <w:rPr>
          <w:rFonts w:ascii="仿宋" w:eastAsia="仿宋" w:hAnsi="仿宋" w:cs="仿宋" w:hint="eastAsia"/>
          <w:sz w:val="24"/>
          <w:szCs w:val="24"/>
        </w:rPr>
        <w:t>开发能源，创造财富，服务社会，造福员工。</w:t>
      </w:r>
    </w:p>
    <w:p w14:paraId="1CDED943"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6.价值观念</w:t>
      </w:r>
    </w:p>
    <w:p w14:paraId="2C419F68" w14:textId="77777777" w:rsidR="00F97310" w:rsidRDefault="00DE3C50" w:rsidP="00563D44">
      <w:pPr>
        <w:pStyle w:val="a5"/>
        <w:widowControl w:val="0"/>
        <w:kinsoku/>
        <w:autoSpaceDE/>
        <w:autoSpaceDN/>
        <w:adjustRightInd/>
        <w:snapToGrid/>
        <w:spacing w:line="400" w:lineRule="exact"/>
        <w:ind w:leftChars="0" w:left="0" w:firstLineChars="200" w:firstLine="480"/>
        <w:textAlignment w:val="auto"/>
        <w:rPr>
          <w:rFonts w:ascii="仿宋" w:eastAsia="仿宋" w:hAnsi="仿宋" w:cs="仿宋"/>
          <w:sz w:val="24"/>
          <w:szCs w:val="24"/>
        </w:rPr>
        <w:sectPr w:rsidR="00F97310">
          <w:footerReference w:type="default" r:id="rId16"/>
          <w:pgSz w:w="11906" w:h="16838"/>
          <w:pgMar w:top="1440" w:right="1800" w:bottom="1440" w:left="1800" w:header="851" w:footer="992" w:gutter="0"/>
          <w:cols w:space="425"/>
          <w:docGrid w:type="lines" w:linePitch="312"/>
        </w:sectPr>
      </w:pPr>
      <w:r>
        <w:rPr>
          <w:rFonts w:ascii="仿宋" w:eastAsia="仿宋" w:hAnsi="仿宋" w:cs="仿宋" w:hint="eastAsia"/>
          <w:sz w:val="24"/>
          <w:szCs w:val="24"/>
        </w:rPr>
        <w:t>以人为本</w:t>
      </w:r>
      <w:r>
        <w:rPr>
          <w:rFonts w:ascii="仿宋" w:hAnsi="仿宋" w:cs="仿宋" w:hint="eastAsia"/>
          <w:sz w:val="24"/>
          <w:szCs w:val="24"/>
        </w:rPr>
        <w:t>、</w:t>
      </w:r>
      <w:r>
        <w:rPr>
          <w:rFonts w:ascii="仿宋" w:eastAsia="仿宋" w:hAnsi="仿宋" w:cs="仿宋" w:hint="eastAsia"/>
          <w:sz w:val="24"/>
          <w:szCs w:val="24"/>
        </w:rPr>
        <w:t>诚实守信</w:t>
      </w:r>
      <w:r>
        <w:rPr>
          <w:rFonts w:ascii="仿宋" w:hAnsi="仿宋" w:cs="仿宋" w:hint="eastAsia"/>
          <w:sz w:val="24"/>
          <w:szCs w:val="24"/>
        </w:rPr>
        <w:t>、</w:t>
      </w:r>
      <w:r>
        <w:rPr>
          <w:rFonts w:ascii="仿宋" w:eastAsia="仿宋" w:hAnsi="仿宋" w:cs="仿宋" w:hint="eastAsia"/>
          <w:sz w:val="24"/>
          <w:szCs w:val="24"/>
        </w:rPr>
        <w:t>业绩导向</w:t>
      </w:r>
      <w:r>
        <w:rPr>
          <w:rFonts w:ascii="仿宋" w:hAnsi="仿宋" w:cs="仿宋" w:hint="eastAsia"/>
          <w:sz w:val="24"/>
          <w:szCs w:val="24"/>
        </w:rPr>
        <w:t>、</w:t>
      </w:r>
      <w:r>
        <w:rPr>
          <w:rFonts w:ascii="仿宋" w:eastAsia="仿宋" w:hAnsi="仿宋" w:cs="仿宋" w:hint="eastAsia"/>
          <w:sz w:val="24"/>
          <w:szCs w:val="24"/>
        </w:rPr>
        <w:t>合作共赢。</w:t>
      </w:r>
    </w:p>
    <w:p w14:paraId="6C8D17DE" w14:textId="77777777" w:rsidR="00F97310" w:rsidRDefault="00DE3C50" w:rsidP="00563D44">
      <w:pPr>
        <w:widowControl w:val="0"/>
        <w:kinsoku/>
        <w:autoSpaceDE/>
        <w:autoSpaceDN/>
        <w:adjustRightInd/>
        <w:snapToGrid/>
        <w:spacing w:beforeLines="50" w:before="156" w:afterLines="50" w:after="156" w:line="240" w:lineRule="atLeast"/>
        <w:textAlignment w:val="auto"/>
        <w:rPr>
          <w:rFonts w:ascii="黑体" w:eastAsia="黑体" w:hAnsi="黑体" w:cs="Times New Roman"/>
          <w:b/>
          <w:bCs/>
          <w:sz w:val="24"/>
          <w:szCs w:val="24"/>
        </w:rPr>
      </w:pPr>
      <w:r>
        <w:rPr>
          <w:rFonts w:ascii="黑体" w:eastAsia="黑体" w:hAnsi="黑体" w:cs="Times New Roman" w:hint="eastAsia"/>
          <w:b/>
          <w:bCs/>
          <w:sz w:val="24"/>
          <w:szCs w:val="24"/>
        </w:rPr>
        <w:lastRenderedPageBreak/>
        <w:t>7.公司组织结构</w:t>
      </w:r>
    </w:p>
    <w:p w14:paraId="7BD99D99" w14:textId="77777777" w:rsidR="00F97310" w:rsidRDefault="00DE3C50" w:rsidP="00563D44">
      <w:pPr>
        <w:pStyle w:val="20"/>
        <w:widowControl w:val="0"/>
      </w:pPr>
      <w:r>
        <w:rPr>
          <w:rFonts w:eastAsiaTheme="minorEastAsia" w:hint="eastAsia"/>
          <w:noProof/>
        </w:rPr>
        <w:drawing>
          <wp:anchor distT="0" distB="0" distL="114300" distR="114300" simplePos="0" relativeHeight="251644928" behindDoc="0" locked="0" layoutInCell="1" allowOverlap="1" wp14:anchorId="61DD4D73" wp14:editId="01F118A9">
            <wp:simplePos x="0" y="0"/>
            <wp:positionH relativeFrom="column">
              <wp:posOffset>-19685</wp:posOffset>
            </wp:positionH>
            <wp:positionV relativeFrom="paragraph">
              <wp:posOffset>43815</wp:posOffset>
            </wp:positionV>
            <wp:extent cx="8842375" cy="4793615"/>
            <wp:effectExtent l="0" t="0" r="15875" b="6985"/>
            <wp:wrapNone/>
            <wp:docPr id="2" name="图片 2" descr="7J9S%JO8Q){_%BG_B4LO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J9S%JO8Q){_%BG_B4LO2%M"/>
                    <pic:cNvPicPr>
                      <a:picLocks noChangeAspect="1"/>
                    </pic:cNvPicPr>
                  </pic:nvPicPr>
                  <pic:blipFill>
                    <a:blip r:embed="rId17"/>
                    <a:stretch>
                      <a:fillRect/>
                    </a:stretch>
                  </pic:blipFill>
                  <pic:spPr>
                    <a:xfrm>
                      <a:off x="0" y="0"/>
                      <a:ext cx="8842375" cy="4793615"/>
                    </a:xfrm>
                    <a:prstGeom prst="rect">
                      <a:avLst/>
                    </a:prstGeom>
                  </pic:spPr>
                </pic:pic>
              </a:graphicData>
            </a:graphic>
          </wp:anchor>
        </w:drawing>
      </w:r>
    </w:p>
    <w:p w14:paraId="668003D2" w14:textId="77777777" w:rsidR="00F97310" w:rsidRDefault="00F97310" w:rsidP="00563D44">
      <w:pPr>
        <w:widowControl w:val="0"/>
        <w:sectPr w:rsidR="00F97310">
          <w:pgSz w:w="16838" w:h="11906" w:orient="landscape"/>
          <w:pgMar w:top="1800" w:right="1440" w:bottom="1800" w:left="1440" w:header="851" w:footer="992" w:gutter="0"/>
          <w:cols w:space="425"/>
          <w:docGrid w:type="lines" w:linePitch="312"/>
        </w:sectPr>
      </w:pPr>
    </w:p>
    <w:p w14:paraId="581F7843"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lastRenderedPageBreak/>
        <w:t>8.生产工艺流程</w:t>
      </w:r>
    </w:p>
    <w:p w14:paraId="4A558E89"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（1）水泥生产工艺流程图</w:t>
      </w:r>
    </w:p>
    <w:p w14:paraId="4F4A02B3" w14:textId="77777777" w:rsidR="00F97310" w:rsidRDefault="00DE3C50" w:rsidP="00563D44">
      <w:pPr>
        <w:pStyle w:val="20"/>
        <w:widowControl w:val="0"/>
      </w:pPr>
      <w:r>
        <w:rPr>
          <w:rFonts w:hint="eastAsia"/>
          <w:noProof/>
        </w:rPr>
        <w:drawing>
          <wp:anchor distT="0" distB="0" distL="114300" distR="114300" simplePos="0" relativeHeight="251648000" behindDoc="0" locked="0" layoutInCell="1" allowOverlap="1" wp14:anchorId="194BC3BE" wp14:editId="0AA11A49">
            <wp:simplePos x="0" y="0"/>
            <wp:positionH relativeFrom="column">
              <wp:posOffset>-600075</wp:posOffset>
            </wp:positionH>
            <wp:positionV relativeFrom="paragraph">
              <wp:posOffset>114300</wp:posOffset>
            </wp:positionV>
            <wp:extent cx="6429375" cy="4836795"/>
            <wp:effectExtent l="0" t="0" r="9525" b="1905"/>
            <wp:wrapNone/>
            <wp:docPr id="19" name="图片 19" descr="237EED7215863A5A148D6CF1E7C72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237EED7215863A5A148D6CF1E7C72A56"/>
                    <pic:cNvPicPr>
                      <a:picLocks noChangeAspect="1"/>
                    </pic:cNvPicPr>
                  </pic:nvPicPr>
                  <pic:blipFill>
                    <a:blip r:embed="rId18"/>
                    <a:stretch>
                      <a:fillRect/>
                    </a:stretch>
                  </pic:blipFill>
                  <pic:spPr>
                    <a:xfrm>
                      <a:off x="0" y="0"/>
                      <a:ext cx="6429375" cy="4836795"/>
                    </a:xfrm>
                    <a:prstGeom prst="rect">
                      <a:avLst/>
                    </a:prstGeom>
                  </pic:spPr>
                </pic:pic>
              </a:graphicData>
            </a:graphic>
          </wp:anchor>
        </w:drawing>
      </w:r>
    </w:p>
    <w:p w14:paraId="65565A34" w14:textId="77777777" w:rsidR="00F97310" w:rsidRDefault="00F97310" w:rsidP="00563D44">
      <w:pPr>
        <w:widowControl w:val="0"/>
      </w:pPr>
    </w:p>
    <w:p w14:paraId="3CCF5A2D" w14:textId="77777777" w:rsidR="00F97310" w:rsidRDefault="00F97310" w:rsidP="00563D44">
      <w:pPr>
        <w:pStyle w:val="20"/>
        <w:widowControl w:val="0"/>
      </w:pPr>
    </w:p>
    <w:p w14:paraId="79C34FA7" w14:textId="77777777" w:rsidR="00F97310" w:rsidRDefault="00F97310" w:rsidP="00563D44">
      <w:pPr>
        <w:widowControl w:val="0"/>
      </w:pPr>
    </w:p>
    <w:p w14:paraId="54D3BBAB" w14:textId="77777777" w:rsidR="00F97310" w:rsidRDefault="00F97310" w:rsidP="00563D44">
      <w:pPr>
        <w:pStyle w:val="20"/>
        <w:widowControl w:val="0"/>
      </w:pPr>
    </w:p>
    <w:p w14:paraId="59D36EA7" w14:textId="77777777" w:rsidR="00F97310" w:rsidRDefault="00F97310" w:rsidP="00563D44">
      <w:pPr>
        <w:widowControl w:val="0"/>
      </w:pPr>
    </w:p>
    <w:p w14:paraId="1F48ED36" w14:textId="77777777" w:rsidR="00F97310" w:rsidRDefault="00F97310" w:rsidP="00563D44">
      <w:pPr>
        <w:pStyle w:val="20"/>
        <w:widowControl w:val="0"/>
      </w:pPr>
    </w:p>
    <w:p w14:paraId="4BC103B6" w14:textId="77777777" w:rsidR="00F97310" w:rsidRDefault="00F97310" w:rsidP="00563D44">
      <w:pPr>
        <w:widowControl w:val="0"/>
      </w:pPr>
    </w:p>
    <w:p w14:paraId="46B847D1" w14:textId="77777777" w:rsidR="00F97310" w:rsidRDefault="00F97310" w:rsidP="00563D44">
      <w:pPr>
        <w:pStyle w:val="20"/>
        <w:widowControl w:val="0"/>
      </w:pPr>
    </w:p>
    <w:p w14:paraId="26A7E994" w14:textId="77777777" w:rsidR="00F97310" w:rsidRDefault="00F97310" w:rsidP="00563D44">
      <w:pPr>
        <w:widowControl w:val="0"/>
      </w:pPr>
    </w:p>
    <w:p w14:paraId="12B8A5A4" w14:textId="77777777" w:rsidR="00F97310" w:rsidRDefault="00F97310" w:rsidP="00563D44">
      <w:pPr>
        <w:pStyle w:val="20"/>
        <w:widowControl w:val="0"/>
      </w:pPr>
    </w:p>
    <w:p w14:paraId="50B73402" w14:textId="77777777" w:rsidR="00F97310" w:rsidRDefault="00F97310" w:rsidP="00563D44">
      <w:pPr>
        <w:widowControl w:val="0"/>
      </w:pPr>
    </w:p>
    <w:p w14:paraId="1F5309BE" w14:textId="77777777" w:rsidR="00F97310" w:rsidRDefault="00F97310" w:rsidP="00563D44">
      <w:pPr>
        <w:pStyle w:val="20"/>
        <w:widowControl w:val="0"/>
      </w:pPr>
    </w:p>
    <w:p w14:paraId="4FA98FC5" w14:textId="77777777" w:rsidR="00F97310" w:rsidRDefault="00F97310" w:rsidP="00563D44">
      <w:pPr>
        <w:widowControl w:val="0"/>
      </w:pPr>
    </w:p>
    <w:p w14:paraId="36FD58ED" w14:textId="77777777" w:rsidR="00F97310" w:rsidRDefault="00F97310" w:rsidP="00563D44">
      <w:pPr>
        <w:widowControl w:val="0"/>
        <w:jc w:val="both"/>
      </w:pPr>
    </w:p>
    <w:p w14:paraId="30494634" w14:textId="77777777" w:rsidR="00F97310" w:rsidRDefault="00F97310" w:rsidP="00563D44">
      <w:pPr>
        <w:pStyle w:val="20"/>
        <w:widowControl w:val="0"/>
      </w:pPr>
    </w:p>
    <w:p w14:paraId="06170506" w14:textId="77777777" w:rsidR="00F97310" w:rsidRDefault="00F97310" w:rsidP="00563D44">
      <w:pPr>
        <w:widowControl w:val="0"/>
        <w:jc w:val="both"/>
      </w:pPr>
    </w:p>
    <w:p w14:paraId="3C285946" w14:textId="77777777" w:rsidR="00F97310" w:rsidRDefault="00F97310" w:rsidP="00563D44">
      <w:pPr>
        <w:pStyle w:val="20"/>
        <w:widowControl w:val="0"/>
      </w:pPr>
    </w:p>
    <w:p w14:paraId="72F59EB4" w14:textId="77777777" w:rsidR="00F97310" w:rsidRDefault="00F97310" w:rsidP="00563D44">
      <w:pPr>
        <w:widowControl w:val="0"/>
      </w:pPr>
    </w:p>
    <w:p w14:paraId="53D65C25" w14:textId="77777777" w:rsidR="00F97310" w:rsidRDefault="00F97310" w:rsidP="00563D44">
      <w:pPr>
        <w:widowControl w:val="0"/>
        <w:jc w:val="both"/>
      </w:pPr>
    </w:p>
    <w:p w14:paraId="6199E1EA" w14:textId="77777777" w:rsidR="00F97310" w:rsidRDefault="00F97310" w:rsidP="00563D44">
      <w:pPr>
        <w:pStyle w:val="20"/>
        <w:widowControl w:val="0"/>
      </w:pPr>
    </w:p>
    <w:p w14:paraId="677CAC1E" w14:textId="77777777" w:rsidR="00F97310" w:rsidRDefault="00F97310" w:rsidP="00563D44">
      <w:pPr>
        <w:widowControl w:val="0"/>
        <w:jc w:val="center"/>
      </w:pPr>
    </w:p>
    <w:p w14:paraId="34E3DA22" w14:textId="77777777" w:rsidR="00F97310" w:rsidRDefault="00DE3C50" w:rsidP="00563D44">
      <w:pPr>
        <w:widowControl w:val="0"/>
        <w:jc w:val="center"/>
      </w:pPr>
      <w:r>
        <w:rPr>
          <w:rFonts w:hint="eastAsia"/>
        </w:rPr>
        <w:t>图1  造纸生产工艺流程图</w:t>
      </w:r>
    </w:p>
    <w:p w14:paraId="24341F06" w14:textId="77777777" w:rsidR="00F97310" w:rsidRDefault="00F97310" w:rsidP="00563D44">
      <w:pPr>
        <w:widowControl w:val="0"/>
      </w:pPr>
    </w:p>
    <w:p w14:paraId="7E96E665" w14:textId="77777777" w:rsidR="00F97310" w:rsidRDefault="00F97310" w:rsidP="00563D44">
      <w:pPr>
        <w:pStyle w:val="20"/>
        <w:widowControl w:val="0"/>
      </w:pPr>
    </w:p>
    <w:p w14:paraId="7E1199E3" w14:textId="77777777" w:rsidR="00F97310" w:rsidRDefault="00F97310" w:rsidP="00563D44">
      <w:pPr>
        <w:widowControl w:val="0"/>
      </w:pPr>
    </w:p>
    <w:p w14:paraId="04499A92" w14:textId="77777777" w:rsidR="00F97310" w:rsidRDefault="00F97310" w:rsidP="00563D44">
      <w:pPr>
        <w:pStyle w:val="20"/>
        <w:widowControl w:val="0"/>
      </w:pPr>
    </w:p>
    <w:p w14:paraId="16BB8552" w14:textId="77777777" w:rsidR="00F97310" w:rsidRDefault="00F97310" w:rsidP="00563D44">
      <w:pPr>
        <w:widowControl w:val="0"/>
      </w:pPr>
    </w:p>
    <w:p w14:paraId="32F649B2" w14:textId="77777777" w:rsidR="00F97310" w:rsidRDefault="00F97310" w:rsidP="00563D44">
      <w:pPr>
        <w:pStyle w:val="20"/>
        <w:widowControl w:val="0"/>
      </w:pPr>
    </w:p>
    <w:p w14:paraId="2D760044" w14:textId="77777777" w:rsidR="00F97310" w:rsidRDefault="00F97310" w:rsidP="00563D44">
      <w:pPr>
        <w:widowControl w:val="0"/>
        <w:sectPr w:rsidR="00F97310">
          <w:pgSz w:w="11906" w:h="16838"/>
          <w:pgMar w:top="1440" w:right="1800" w:bottom="1440" w:left="1800" w:header="851" w:footer="992" w:gutter="0"/>
          <w:cols w:space="425"/>
          <w:docGrid w:type="lines" w:linePitch="312"/>
        </w:sectPr>
      </w:pPr>
    </w:p>
    <w:p w14:paraId="22F4F8F0"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pPr>
      <w:r>
        <w:rPr>
          <w:rFonts w:ascii="黑体" w:eastAsia="黑体" w:hAnsi="黑体" w:cs="Times New Roman" w:hint="eastAsia"/>
          <w:b/>
          <w:bCs/>
          <w:sz w:val="24"/>
          <w:szCs w:val="24"/>
        </w:rPr>
        <w:lastRenderedPageBreak/>
        <w:t>（2）生产成本核算基本程序</w:t>
      </w:r>
    </w:p>
    <w:p w14:paraId="2AFEC690" w14:textId="77777777" w:rsidR="00F97310" w:rsidRDefault="00DE3C50" w:rsidP="00563D44">
      <w:pPr>
        <w:widowControl w:val="0"/>
        <w:kinsoku/>
        <w:autoSpaceDE/>
        <w:autoSpaceDN/>
        <w:adjustRightInd/>
        <w:snapToGrid/>
        <w:spacing w:beforeLines="50" w:before="156" w:afterLines="50" w:after="156" w:line="400" w:lineRule="exact"/>
        <w:textAlignment w:val="auto"/>
      </w:pPr>
      <w:r>
        <w:rPr>
          <w:rFonts w:ascii="楷体" w:eastAsia="楷体" w:hAnsi="楷体" w:cs="楷体" w:hint="eastAsia"/>
          <w:noProof/>
          <w:sz w:val="28"/>
          <w:szCs w:val="28"/>
        </w:rPr>
        <w:drawing>
          <wp:anchor distT="0" distB="0" distL="114935" distR="114935" simplePos="0" relativeHeight="251651072" behindDoc="0" locked="0" layoutInCell="1" allowOverlap="1" wp14:anchorId="617A06DC" wp14:editId="2166036F">
            <wp:simplePos x="0" y="0"/>
            <wp:positionH relativeFrom="column">
              <wp:posOffset>-13970</wp:posOffset>
            </wp:positionH>
            <wp:positionV relativeFrom="paragraph">
              <wp:posOffset>33655</wp:posOffset>
            </wp:positionV>
            <wp:extent cx="5880100" cy="3612515"/>
            <wp:effectExtent l="9525" t="9525" r="15875" b="16510"/>
            <wp:wrapNone/>
            <wp:docPr id="20" name="图片 20" descr="图片1@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1x"/>
                    <pic:cNvPicPr>
                      <a:picLocks noChangeAspect="1"/>
                    </pic:cNvPicPr>
                  </pic:nvPicPr>
                  <pic:blipFill>
                    <a:blip r:embed="rId19"/>
                    <a:srcRect l="4540" t="9831" r="3587" b="7281"/>
                    <a:stretch>
                      <a:fillRect/>
                    </a:stretch>
                  </pic:blipFill>
                  <pic:spPr>
                    <a:xfrm>
                      <a:off x="0" y="0"/>
                      <a:ext cx="5880100" cy="3612515"/>
                    </a:xfrm>
                    <a:prstGeom prst="rect">
                      <a:avLst/>
                    </a:prstGeom>
                    <a:ln>
                      <a:solidFill>
                        <a:schemeClr val="tx1">
                          <a:lumMod val="50000"/>
                          <a:lumOff val="50000"/>
                        </a:schemeClr>
                      </a:solidFill>
                    </a:ln>
                  </pic:spPr>
                </pic:pic>
              </a:graphicData>
            </a:graphic>
          </wp:anchor>
        </w:drawing>
      </w:r>
    </w:p>
    <w:p w14:paraId="0B143EB5" w14:textId="77777777" w:rsidR="00F97310" w:rsidRDefault="00F97310" w:rsidP="00563D44">
      <w:pPr>
        <w:widowControl w:val="0"/>
        <w:kinsoku/>
        <w:autoSpaceDE/>
        <w:autoSpaceDN/>
        <w:adjustRightInd/>
        <w:snapToGrid/>
        <w:spacing w:beforeLines="50" w:before="156" w:afterLines="50" w:after="156" w:line="400" w:lineRule="exact"/>
        <w:jc w:val="both"/>
        <w:textAlignment w:val="auto"/>
      </w:pPr>
    </w:p>
    <w:p w14:paraId="22B668AB" w14:textId="77777777" w:rsidR="00F97310" w:rsidRDefault="00F97310" w:rsidP="00563D44">
      <w:pPr>
        <w:pStyle w:val="20"/>
        <w:widowControl w:val="0"/>
      </w:pPr>
    </w:p>
    <w:p w14:paraId="4ADA2377" w14:textId="77777777" w:rsidR="00F97310" w:rsidRDefault="00F97310" w:rsidP="00563D44">
      <w:pPr>
        <w:widowControl w:val="0"/>
      </w:pPr>
    </w:p>
    <w:p w14:paraId="2D8F60AD" w14:textId="77777777" w:rsidR="00F97310" w:rsidRDefault="00F97310" w:rsidP="00563D44">
      <w:pPr>
        <w:pStyle w:val="20"/>
        <w:widowControl w:val="0"/>
      </w:pPr>
    </w:p>
    <w:p w14:paraId="707C9B85" w14:textId="77777777" w:rsidR="00F97310" w:rsidRDefault="00F97310" w:rsidP="00563D44">
      <w:pPr>
        <w:widowControl w:val="0"/>
      </w:pPr>
    </w:p>
    <w:p w14:paraId="776732E0" w14:textId="77777777" w:rsidR="00F97310" w:rsidRDefault="00F97310" w:rsidP="00563D44">
      <w:pPr>
        <w:pStyle w:val="20"/>
        <w:widowControl w:val="0"/>
      </w:pPr>
    </w:p>
    <w:p w14:paraId="4D17BB6D" w14:textId="77777777" w:rsidR="00F97310" w:rsidRDefault="00F97310" w:rsidP="00563D44">
      <w:pPr>
        <w:widowControl w:val="0"/>
      </w:pPr>
    </w:p>
    <w:p w14:paraId="227E2EC6" w14:textId="77777777" w:rsidR="00F97310" w:rsidRDefault="00F97310" w:rsidP="00563D44">
      <w:pPr>
        <w:pStyle w:val="20"/>
        <w:widowControl w:val="0"/>
      </w:pPr>
    </w:p>
    <w:p w14:paraId="5DD5242A" w14:textId="77777777" w:rsidR="00F97310" w:rsidRDefault="00F97310" w:rsidP="00563D44">
      <w:pPr>
        <w:widowControl w:val="0"/>
      </w:pPr>
    </w:p>
    <w:p w14:paraId="54D94EFA" w14:textId="77777777" w:rsidR="00F97310" w:rsidRDefault="00F97310" w:rsidP="00563D44">
      <w:pPr>
        <w:pStyle w:val="20"/>
        <w:widowControl w:val="0"/>
      </w:pPr>
    </w:p>
    <w:p w14:paraId="2FB79FFE" w14:textId="77777777" w:rsidR="00F97310" w:rsidRDefault="00F97310" w:rsidP="00563D44">
      <w:pPr>
        <w:widowControl w:val="0"/>
      </w:pPr>
    </w:p>
    <w:p w14:paraId="32819E94" w14:textId="77777777" w:rsidR="00F97310" w:rsidRDefault="00F97310" w:rsidP="00563D44">
      <w:pPr>
        <w:pStyle w:val="20"/>
        <w:widowControl w:val="0"/>
      </w:pPr>
    </w:p>
    <w:p w14:paraId="31AD5C4C" w14:textId="77777777" w:rsidR="00F97310" w:rsidRDefault="00F97310" w:rsidP="00563D44">
      <w:pPr>
        <w:widowControl w:val="0"/>
      </w:pPr>
    </w:p>
    <w:p w14:paraId="62BAA2DA" w14:textId="77777777" w:rsidR="00F97310" w:rsidRDefault="00F97310" w:rsidP="00563D44">
      <w:pPr>
        <w:widowControl w:val="0"/>
      </w:pPr>
    </w:p>
    <w:p w14:paraId="2D067DD5" w14:textId="77777777" w:rsidR="00F97310" w:rsidRDefault="00DE3C50" w:rsidP="00563D44">
      <w:pPr>
        <w:widowControl w:val="0"/>
        <w:kinsoku/>
        <w:autoSpaceDE/>
        <w:autoSpaceDN/>
        <w:adjustRightInd/>
        <w:snapToGrid/>
        <w:spacing w:beforeLines="50" w:before="156" w:afterLines="50" w:after="156" w:line="400" w:lineRule="exact"/>
        <w:ind w:firstLineChars="200" w:firstLine="482"/>
        <w:textAlignment w:val="auto"/>
        <w:rPr>
          <w:rFonts w:ascii="黑体" w:eastAsia="黑体" w:hAnsi="黑体" w:cs="Times New Roman"/>
          <w:b/>
          <w:bCs/>
          <w:sz w:val="24"/>
          <w:szCs w:val="24"/>
        </w:rPr>
      </w:pPr>
      <w:bookmarkStart w:id="2" w:name="_Toc9128"/>
      <w:bookmarkStart w:id="3" w:name="_Toc4977"/>
      <w:bookmarkStart w:id="4" w:name="_Toc12836"/>
      <w:bookmarkStart w:id="5" w:name="_Toc8214"/>
      <w:r>
        <w:rPr>
          <w:rFonts w:ascii="黑体" w:eastAsia="黑体" w:hAnsi="黑体" w:cs="Times New Roman" w:hint="eastAsia"/>
          <w:b/>
          <w:bCs/>
          <w:sz w:val="24"/>
          <w:szCs w:val="24"/>
        </w:rPr>
        <w:t>9.公司账户资料</w:t>
      </w:r>
      <w:bookmarkEnd w:id="2"/>
      <w:bookmarkEnd w:id="3"/>
      <w:bookmarkEnd w:id="4"/>
      <w:bookmarkEnd w:id="5"/>
    </w:p>
    <w:p w14:paraId="6D1618C9" w14:textId="77777777" w:rsidR="00F97310" w:rsidRDefault="00DE3C50" w:rsidP="00563D44">
      <w:pPr>
        <w:pStyle w:val="20"/>
        <w:widowControl w:val="0"/>
      </w:pPr>
      <w:r>
        <w:rPr>
          <w:rFonts w:hint="eastAsia"/>
          <w:noProof/>
        </w:rPr>
        <w:drawing>
          <wp:anchor distT="0" distB="0" distL="114300" distR="114300" simplePos="0" relativeHeight="251654144" behindDoc="0" locked="0" layoutInCell="1" allowOverlap="1" wp14:anchorId="619E872C" wp14:editId="19B498A0">
            <wp:simplePos x="0" y="0"/>
            <wp:positionH relativeFrom="column">
              <wp:posOffset>6350</wp:posOffset>
            </wp:positionH>
            <wp:positionV relativeFrom="paragraph">
              <wp:posOffset>183515</wp:posOffset>
            </wp:positionV>
            <wp:extent cx="5840095" cy="2518410"/>
            <wp:effectExtent l="0" t="0" r="8255" b="15240"/>
            <wp:wrapNone/>
            <wp:docPr id="21" name="图片 21" descr="168153369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1533698176"/>
                    <pic:cNvPicPr>
                      <a:picLocks noChangeAspect="1"/>
                    </pic:cNvPicPr>
                  </pic:nvPicPr>
                  <pic:blipFill>
                    <a:blip r:embed="rId20"/>
                    <a:stretch>
                      <a:fillRect/>
                    </a:stretch>
                  </pic:blipFill>
                  <pic:spPr>
                    <a:xfrm>
                      <a:off x="0" y="0"/>
                      <a:ext cx="5840095" cy="2518410"/>
                    </a:xfrm>
                    <a:prstGeom prst="rect">
                      <a:avLst/>
                    </a:prstGeom>
                  </pic:spPr>
                </pic:pic>
              </a:graphicData>
            </a:graphic>
          </wp:anchor>
        </w:drawing>
      </w:r>
    </w:p>
    <w:p w14:paraId="03C1D102" w14:textId="77777777" w:rsidR="00F97310" w:rsidRDefault="00F97310" w:rsidP="00563D44">
      <w:pPr>
        <w:widowControl w:val="0"/>
      </w:pPr>
    </w:p>
    <w:p w14:paraId="3D7BE21D" w14:textId="77777777" w:rsidR="00F97310" w:rsidRDefault="00F97310" w:rsidP="00563D44">
      <w:pPr>
        <w:pStyle w:val="20"/>
        <w:widowControl w:val="0"/>
      </w:pPr>
    </w:p>
    <w:p w14:paraId="549E48B4" w14:textId="77777777" w:rsidR="00F97310" w:rsidRDefault="00F97310" w:rsidP="00563D44">
      <w:pPr>
        <w:widowControl w:val="0"/>
      </w:pPr>
    </w:p>
    <w:p w14:paraId="5757F6E2" w14:textId="77777777" w:rsidR="00F97310" w:rsidRDefault="00F97310" w:rsidP="00563D44">
      <w:pPr>
        <w:pStyle w:val="20"/>
        <w:widowControl w:val="0"/>
      </w:pPr>
    </w:p>
    <w:p w14:paraId="64A71F9B" w14:textId="77777777" w:rsidR="00F97310" w:rsidRDefault="00F97310" w:rsidP="00563D44">
      <w:pPr>
        <w:widowControl w:val="0"/>
      </w:pPr>
    </w:p>
    <w:p w14:paraId="7A745F89" w14:textId="77777777" w:rsidR="00F97310" w:rsidRDefault="00F97310" w:rsidP="00563D44">
      <w:pPr>
        <w:pStyle w:val="20"/>
        <w:widowControl w:val="0"/>
      </w:pPr>
    </w:p>
    <w:p w14:paraId="5D820FFE" w14:textId="77777777" w:rsidR="00F97310" w:rsidRDefault="00F97310" w:rsidP="00563D44">
      <w:pPr>
        <w:widowControl w:val="0"/>
      </w:pPr>
    </w:p>
    <w:p w14:paraId="61AC5B9D" w14:textId="77777777" w:rsidR="00F97310" w:rsidRDefault="00F97310" w:rsidP="00563D44">
      <w:pPr>
        <w:pStyle w:val="20"/>
        <w:widowControl w:val="0"/>
      </w:pPr>
    </w:p>
    <w:p w14:paraId="2C4375CC" w14:textId="77777777" w:rsidR="00F97310" w:rsidRDefault="00F97310" w:rsidP="00563D44">
      <w:pPr>
        <w:widowControl w:val="0"/>
      </w:pPr>
    </w:p>
    <w:p w14:paraId="330ACBD5" w14:textId="77777777" w:rsidR="00F97310" w:rsidRDefault="00F97310" w:rsidP="00563D44">
      <w:pPr>
        <w:pStyle w:val="20"/>
        <w:widowControl w:val="0"/>
      </w:pPr>
    </w:p>
    <w:p w14:paraId="403A711D" w14:textId="77777777" w:rsidR="00F97310" w:rsidRDefault="00F97310" w:rsidP="00563D44">
      <w:pPr>
        <w:widowControl w:val="0"/>
      </w:pPr>
    </w:p>
    <w:p w14:paraId="1D122AFF" w14:textId="77777777" w:rsidR="00F97310" w:rsidRDefault="00F97310" w:rsidP="00563D44">
      <w:pPr>
        <w:pStyle w:val="20"/>
        <w:widowControl w:val="0"/>
      </w:pPr>
    </w:p>
    <w:p w14:paraId="5D083AB9" w14:textId="77777777" w:rsidR="00F97310" w:rsidRDefault="00F97310" w:rsidP="00563D44">
      <w:pPr>
        <w:pStyle w:val="20"/>
        <w:widowControl w:val="0"/>
        <w:sectPr w:rsidR="00F97310">
          <w:pgSz w:w="11906" w:h="16838"/>
          <w:pgMar w:top="1440" w:right="1800" w:bottom="1440" w:left="1800" w:header="851" w:footer="992" w:gutter="0"/>
          <w:cols w:space="425"/>
          <w:docGrid w:type="lines" w:linePitch="312"/>
        </w:sectPr>
      </w:pPr>
    </w:p>
    <w:p w14:paraId="1FC1ACFE" w14:textId="77777777" w:rsidR="00F97310" w:rsidRDefault="00DE3C50" w:rsidP="00563D44">
      <w:pPr>
        <w:widowControl w:val="0"/>
        <w:kinsoku/>
        <w:autoSpaceDE/>
        <w:autoSpaceDN/>
        <w:adjustRightInd/>
        <w:snapToGrid/>
        <w:spacing w:line="24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lastRenderedPageBreak/>
        <w:t>10.公司客户档案</w:t>
      </w:r>
    </w:p>
    <w:p w14:paraId="64164152" w14:textId="77777777" w:rsidR="00F97310" w:rsidRDefault="00DE3C50" w:rsidP="00563D44">
      <w:pPr>
        <w:widowControl w:val="0"/>
      </w:pPr>
      <w:r>
        <w:rPr>
          <w:rFonts w:ascii="宋体" w:eastAsia="宋体" w:hAnsi="宋体" w:cs="宋体"/>
          <w:noProof/>
          <w:sz w:val="24"/>
          <w:szCs w:val="24"/>
          <w:lang w:bidi="ar"/>
        </w:rPr>
        <w:drawing>
          <wp:inline distT="0" distB="0" distL="114300" distR="114300" wp14:anchorId="404FEC58" wp14:editId="552ACAFA">
            <wp:extent cx="8084185" cy="4210050"/>
            <wp:effectExtent l="0" t="0" r="12065" b="0"/>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21"/>
                    <a:stretch>
                      <a:fillRect/>
                    </a:stretch>
                  </pic:blipFill>
                  <pic:spPr>
                    <a:xfrm>
                      <a:off x="0" y="0"/>
                      <a:ext cx="8084185" cy="4210050"/>
                    </a:xfrm>
                    <a:prstGeom prst="rect">
                      <a:avLst/>
                    </a:prstGeom>
                    <a:noFill/>
                    <a:ln w="9525">
                      <a:noFill/>
                    </a:ln>
                  </pic:spPr>
                </pic:pic>
              </a:graphicData>
            </a:graphic>
          </wp:inline>
        </w:drawing>
      </w:r>
    </w:p>
    <w:p w14:paraId="44D4D7B5" w14:textId="77777777" w:rsidR="00F97310" w:rsidRDefault="00F97310" w:rsidP="00563D44">
      <w:pPr>
        <w:widowControl w:val="0"/>
        <w:sectPr w:rsidR="00F97310">
          <w:pgSz w:w="16838" w:h="11906" w:orient="landscape"/>
          <w:pgMar w:top="1800" w:right="1440" w:bottom="1800" w:left="1440" w:header="851" w:footer="992" w:gutter="0"/>
          <w:cols w:space="425"/>
          <w:docGrid w:type="lines" w:linePitch="312"/>
        </w:sectPr>
      </w:pPr>
    </w:p>
    <w:p w14:paraId="34640A54" w14:textId="77777777" w:rsidR="00F97310" w:rsidRDefault="00DE3C50" w:rsidP="00563D44">
      <w:pPr>
        <w:pStyle w:val="a5"/>
        <w:widowControl w:val="0"/>
        <w:numPr>
          <w:ilvl w:val="0"/>
          <w:numId w:val="2"/>
        </w:numPr>
        <w:kinsoku/>
        <w:autoSpaceDE/>
        <w:autoSpaceDN/>
        <w:adjustRightInd/>
        <w:snapToGrid/>
        <w:spacing w:beforeLines="50" w:before="162" w:afterLines="50" w:after="162"/>
        <w:ind w:leftChars="0"/>
        <w:textAlignment w:val="auto"/>
        <w:rPr>
          <w:rFonts w:ascii="黑体" w:eastAsia="黑体" w:hAnsi="黑体" w:cs="Times New Roman"/>
          <w:b/>
          <w:bCs/>
          <w:kern w:val="2"/>
          <w:sz w:val="24"/>
          <w:szCs w:val="24"/>
        </w:rPr>
      </w:pPr>
      <w:r>
        <w:rPr>
          <w:rFonts w:ascii="黑体" w:eastAsia="黑体" w:hAnsi="黑体" w:cs="Times New Roman" w:hint="eastAsia"/>
          <w:b/>
          <w:bCs/>
          <w:kern w:val="2"/>
          <w:sz w:val="24"/>
          <w:szCs w:val="24"/>
        </w:rPr>
        <w:lastRenderedPageBreak/>
        <w:t>企业制度</w:t>
      </w:r>
    </w:p>
    <w:p w14:paraId="7CED0E9B" w14:textId="77777777" w:rsidR="00F97310" w:rsidRDefault="00DE3C50" w:rsidP="00563D44">
      <w:pPr>
        <w:pStyle w:val="a5"/>
        <w:widowControl w:val="0"/>
        <w:kinsoku/>
        <w:autoSpaceDE/>
        <w:autoSpaceDN/>
        <w:adjustRightInd/>
        <w:snapToGrid/>
        <w:spacing w:beforeLines="50" w:before="162" w:afterLines="50" w:after="162" w:line="440" w:lineRule="atLeast"/>
        <w:ind w:leftChars="0" w:left="0" w:firstLineChars="300" w:firstLine="723"/>
        <w:textAlignment w:val="auto"/>
        <w:rPr>
          <w:rFonts w:ascii="仿宋" w:eastAsia="仿宋" w:hAnsi="仿宋" w:cs="仿宋"/>
          <w:b/>
          <w:bCs/>
          <w:kern w:val="2"/>
          <w:sz w:val="32"/>
          <w:szCs w:val="32"/>
        </w:rPr>
      </w:pPr>
      <w:r>
        <w:rPr>
          <w:rFonts w:ascii="仿宋" w:eastAsia="仿宋" w:hAnsi="仿宋" w:cs="仿宋" w:hint="eastAsia"/>
          <w:b/>
          <w:bCs/>
          <w:sz w:val="24"/>
          <w:szCs w:val="24"/>
        </w:rPr>
        <w:t>制度内容请见网址</w:t>
      </w:r>
      <w:r>
        <w:rPr>
          <w:rFonts w:ascii="仿宋" w:eastAsia="仿宋" w:hAnsi="仿宋" w:cs="仿宋" w:hint="eastAsia"/>
          <w:sz w:val="24"/>
          <w:szCs w:val="24"/>
        </w:rPr>
        <w:t>：http://racesl.chinazdap.com:8803/#/guide</w:t>
      </w:r>
    </w:p>
    <w:p w14:paraId="2D564533" w14:textId="77777777" w:rsidR="00F97310" w:rsidRDefault="00DE3C50" w:rsidP="00563D44">
      <w:pPr>
        <w:pStyle w:val="a5"/>
        <w:widowControl w:val="0"/>
        <w:kinsoku/>
        <w:autoSpaceDE/>
        <w:autoSpaceDN/>
        <w:adjustRightInd/>
        <w:snapToGrid/>
        <w:spacing w:beforeLines="50" w:before="162" w:afterLines="50" w:after="162" w:line="440" w:lineRule="atLeast"/>
        <w:ind w:leftChars="0" w:left="0" w:firstLineChars="300" w:firstLine="723"/>
        <w:textAlignment w:val="auto"/>
        <w:rPr>
          <w:rFonts w:ascii="仿宋" w:eastAsia="仿宋" w:hAnsi="仿宋" w:cs="仿宋"/>
          <w:kern w:val="2"/>
          <w:sz w:val="24"/>
          <w:szCs w:val="24"/>
        </w:rPr>
      </w:pPr>
      <w:r>
        <w:rPr>
          <w:rFonts w:ascii="仿宋" w:eastAsia="仿宋" w:hAnsi="仿宋" w:cs="仿宋" w:hint="eastAsia"/>
          <w:b/>
          <w:bCs/>
          <w:kern w:val="2"/>
          <w:sz w:val="24"/>
          <w:szCs w:val="24"/>
        </w:rPr>
        <w:t>注：</w:t>
      </w:r>
      <w:r>
        <w:rPr>
          <w:rFonts w:ascii="仿宋" w:eastAsia="仿宋" w:hAnsi="仿宋" w:cs="仿宋" w:hint="eastAsia"/>
          <w:kern w:val="2"/>
          <w:sz w:val="24"/>
          <w:szCs w:val="24"/>
        </w:rPr>
        <w:t>企业业务与财务管理制度及其详细内容，可以在竞赛平台终端随时查看。</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3"/>
        <w:gridCol w:w="4643"/>
      </w:tblGrid>
      <w:tr w:rsidR="00F97310" w14:paraId="35B8D78B" w14:textId="77777777">
        <w:trPr>
          <w:trHeight w:val="340"/>
        </w:trPr>
        <w:tc>
          <w:tcPr>
            <w:tcW w:w="4643" w:type="dxa"/>
            <w:vAlign w:val="center"/>
          </w:tcPr>
          <w:p w14:paraId="61A976CA"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直销大客户管理制度</w:t>
            </w:r>
          </w:p>
        </w:tc>
        <w:tc>
          <w:tcPr>
            <w:tcW w:w="4643" w:type="dxa"/>
            <w:vAlign w:val="center"/>
          </w:tcPr>
          <w:p w14:paraId="3D3F053D"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成本核算细则</w:t>
            </w:r>
          </w:p>
        </w:tc>
      </w:tr>
      <w:tr w:rsidR="00F97310" w14:paraId="597CFDB7" w14:textId="77777777">
        <w:trPr>
          <w:trHeight w:val="340"/>
        </w:trPr>
        <w:tc>
          <w:tcPr>
            <w:tcW w:w="4643" w:type="dxa"/>
            <w:vAlign w:val="center"/>
          </w:tcPr>
          <w:p w14:paraId="0F31B5EF"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经销大客户管理制度</w:t>
            </w:r>
          </w:p>
        </w:tc>
        <w:tc>
          <w:tcPr>
            <w:tcW w:w="4643" w:type="dxa"/>
            <w:vAlign w:val="center"/>
          </w:tcPr>
          <w:p w14:paraId="011D3B6A"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总则</w:t>
            </w:r>
          </w:p>
        </w:tc>
      </w:tr>
      <w:tr w:rsidR="00F97310" w14:paraId="6F049D10" w14:textId="77777777">
        <w:trPr>
          <w:trHeight w:val="340"/>
        </w:trPr>
        <w:tc>
          <w:tcPr>
            <w:tcW w:w="4643" w:type="dxa"/>
            <w:vAlign w:val="center"/>
          </w:tcPr>
          <w:p w14:paraId="2B1E35C4"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客户评价及管理制度</w:t>
            </w:r>
          </w:p>
        </w:tc>
        <w:tc>
          <w:tcPr>
            <w:tcW w:w="4643" w:type="dxa"/>
            <w:vAlign w:val="center"/>
          </w:tcPr>
          <w:p w14:paraId="41016ECE"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资金管理权责</w:t>
            </w:r>
          </w:p>
        </w:tc>
      </w:tr>
      <w:tr w:rsidR="00F97310" w14:paraId="37480D33" w14:textId="77777777">
        <w:trPr>
          <w:trHeight w:val="340"/>
        </w:trPr>
        <w:tc>
          <w:tcPr>
            <w:tcW w:w="4643" w:type="dxa"/>
            <w:vAlign w:val="center"/>
          </w:tcPr>
          <w:p w14:paraId="1F0A72EA"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客户投诉诉管理制度</w:t>
            </w:r>
          </w:p>
        </w:tc>
        <w:tc>
          <w:tcPr>
            <w:tcW w:w="4643" w:type="dxa"/>
            <w:vAlign w:val="center"/>
          </w:tcPr>
          <w:p w14:paraId="6EE73779"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资金内部有偿使用制度</w:t>
            </w:r>
          </w:p>
        </w:tc>
      </w:tr>
      <w:tr w:rsidR="00F97310" w14:paraId="5436EDFE" w14:textId="77777777">
        <w:trPr>
          <w:trHeight w:val="340"/>
        </w:trPr>
        <w:tc>
          <w:tcPr>
            <w:tcW w:w="4643" w:type="dxa"/>
            <w:vAlign w:val="center"/>
          </w:tcPr>
          <w:p w14:paraId="622F3B43"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赊销管理制度</w:t>
            </w:r>
          </w:p>
        </w:tc>
        <w:tc>
          <w:tcPr>
            <w:tcW w:w="4643" w:type="dxa"/>
            <w:vAlign w:val="center"/>
          </w:tcPr>
          <w:p w14:paraId="49015C18"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资金管理责任制度</w:t>
            </w:r>
          </w:p>
        </w:tc>
      </w:tr>
      <w:tr w:rsidR="00F97310" w14:paraId="2464D62A" w14:textId="77777777">
        <w:trPr>
          <w:trHeight w:val="340"/>
        </w:trPr>
        <w:tc>
          <w:tcPr>
            <w:tcW w:w="4643" w:type="dxa"/>
            <w:vAlign w:val="center"/>
          </w:tcPr>
          <w:p w14:paraId="5A550AFB"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销售计划管理制度</w:t>
            </w:r>
          </w:p>
        </w:tc>
        <w:tc>
          <w:tcPr>
            <w:tcW w:w="4643" w:type="dxa"/>
            <w:vAlign w:val="center"/>
          </w:tcPr>
          <w:p w14:paraId="0B9313A2"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附则</w:t>
            </w:r>
          </w:p>
        </w:tc>
      </w:tr>
      <w:tr w:rsidR="00F97310" w14:paraId="19009408" w14:textId="77777777">
        <w:trPr>
          <w:trHeight w:val="340"/>
        </w:trPr>
        <w:tc>
          <w:tcPr>
            <w:tcW w:w="4643" w:type="dxa"/>
            <w:vAlign w:val="center"/>
          </w:tcPr>
          <w:p w14:paraId="4B78D875"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价格管理制度</w:t>
            </w:r>
          </w:p>
        </w:tc>
        <w:tc>
          <w:tcPr>
            <w:tcW w:w="4643" w:type="dxa"/>
            <w:vAlign w:val="center"/>
          </w:tcPr>
          <w:p w14:paraId="7614DA1D"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总则</w:t>
            </w:r>
          </w:p>
        </w:tc>
      </w:tr>
      <w:tr w:rsidR="00F97310" w14:paraId="7C97DC52" w14:textId="77777777">
        <w:trPr>
          <w:trHeight w:val="340"/>
        </w:trPr>
        <w:tc>
          <w:tcPr>
            <w:tcW w:w="4643" w:type="dxa"/>
            <w:vAlign w:val="center"/>
          </w:tcPr>
          <w:p w14:paraId="463BB65F"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营销绩效考核方案</w:t>
            </w:r>
          </w:p>
        </w:tc>
        <w:tc>
          <w:tcPr>
            <w:tcW w:w="4643" w:type="dxa"/>
            <w:vAlign w:val="center"/>
          </w:tcPr>
          <w:p w14:paraId="7BD02E94"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管理机构、权限及职责</w:t>
            </w:r>
          </w:p>
        </w:tc>
      </w:tr>
      <w:tr w:rsidR="00F97310" w14:paraId="1287C487" w14:textId="77777777">
        <w:trPr>
          <w:trHeight w:val="340"/>
        </w:trPr>
        <w:tc>
          <w:tcPr>
            <w:tcW w:w="4643" w:type="dxa"/>
            <w:vAlign w:val="center"/>
          </w:tcPr>
          <w:p w14:paraId="68EC4008"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费用预算管理制度</w:t>
            </w:r>
          </w:p>
        </w:tc>
        <w:tc>
          <w:tcPr>
            <w:tcW w:w="4643" w:type="dxa"/>
            <w:vAlign w:val="center"/>
          </w:tcPr>
          <w:p w14:paraId="4A6151B1"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投资项目审批内容与流程</w:t>
            </w:r>
          </w:p>
        </w:tc>
      </w:tr>
      <w:tr w:rsidR="00F97310" w14:paraId="147C5623" w14:textId="77777777">
        <w:trPr>
          <w:trHeight w:val="340"/>
        </w:trPr>
        <w:tc>
          <w:tcPr>
            <w:tcW w:w="4643" w:type="dxa"/>
            <w:vAlign w:val="center"/>
          </w:tcPr>
          <w:p w14:paraId="7D8B1E9E"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物资采购管理制度</w:t>
            </w:r>
          </w:p>
        </w:tc>
        <w:tc>
          <w:tcPr>
            <w:tcW w:w="4643" w:type="dxa"/>
            <w:vAlign w:val="center"/>
          </w:tcPr>
          <w:p w14:paraId="5D22A0B6"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预算管理</w:t>
            </w:r>
          </w:p>
        </w:tc>
      </w:tr>
      <w:tr w:rsidR="00F97310" w14:paraId="51BD9F68" w14:textId="77777777">
        <w:trPr>
          <w:trHeight w:val="340"/>
        </w:trPr>
        <w:tc>
          <w:tcPr>
            <w:tcW w:w="4643" w:type="dxa"/>
            <w:vAlign w:val="center"/>
          </w:tcPr>
          <w:p w14:paraId="01014566"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物资仓储管理制度</w:t>
            </w:r>
          </w:p>
        </w:tc>
        <w:tc>
          <w:tcPr>
            <w:tcW w:w="4643" w:type="dxa"/>
            <w:vAlign w:val="center"/>
          </w:tcPr>
          <w:p w14:paraId="28D014E0"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监督与后评价</w:t>
            </w:r>
          </w:p>
        </w:tc>
      </w:tr>
      <w:tr w:rsidR="00F97310" w14:paraId="056D7332" w14:textId="77777777">
        <w:trPr>
          <w:trHeight w:val="340"/>
        </w:trPr>
        <w:tc>
          <w:tcPr>
            <w:tcW w:w="4643" w:type="dxa"/>
            <w:vAlign w:val="center"/>
          </w:tcPr>
          <w:p w14:paraId="72992970"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供应商管理制度</w:t>
            </w:r>
          </w:p>
        </w:tc>
        <w:tc>
          <w:tcPr>
            <w:tcW w:w="4643" w:type="dxa"/>
            <w:vAlign w:val="center"/>
          </w:tcPr>
          <w:p w14:paraId="78D7AF4F"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奖励与惩罚</w:t>
            </w:r>
          </w:p>
        </w:tc>
      </w:tr>
      <w:tr w:rsidR="00F97310" w14:paraId="10AF0826" w14:textId="77777777">
        <w:trPr>
          <w:trHeight w:val="340"/>
        </w:trPr>
        <w:tc>
          <w:tcPr>
            <w:tcW w:w="4643" w:type="dxa"/>
            <w:vAlign w:val="center"/>
          </w:tcPr>
          <w:p w14:paraId="52E904A1" w14:textId="77777777" w:rsidR="00F97310" w:rsidRDefault="00DE3C50" w:rsidP="00563D44">
            <w:pPr>
              <w:pStyle w:val="a8"/>
              <w:widowControl w:val="0"/>
              <w:ind w:firstLineChars="200" w:firstLine="420"/>
              <w:rPr>
                <w:rFonts w:ascii="仿宋" w:eastAsia="仿宋" w:hAnsi="仿宋" w:cs="仿宋"/>
                <w:sz w:val="21"/>
              </w:rPr>
            </w:pPr>
            <w:r>
              <w:rPr>
                <w:rFonts w:ascii="仿宋" w:eastAsia="仿宋" w:hAnsi="仿宋" w:cs="仿宋" w:hint="eastAsia"/>
                <w:sz w:val="21"/>
              </w:rPr>
              <w:t>产品成本核算制度</w:t>
            </w:r>
          </w:p>
        </w:tc>
        <w:tc>
          <w:tcPr>
            <w:tcW w:w="4643" w:type="dxa"/>
            <w:vAlign w:val="center"/>
          </w:tcPr>
          <w:p w14:paraId="5063688F" w14:textId="77777777" w:rsidR="00F97310" w:rsidRDefault="00F97310" w:rsidP="00563D44">
            <w:pPr>
              <w:pStyle w:val="a8"/>
              <w:widowControl w:val="0"/>
              <w:ind w:firstLineChars="200" w:firstLine="420"/>
              <w:rPr>
                <w:rFonts w:ascii="仿宋" w:eastAsia="仿宋" w:hAnsi="仿宋" w:cs="仿宋"/>
                <w:sz w:val="21"/>
              </w:rPr>
            </w:pPr>
          </w:p>
        </w:tc>
      </w:tr>
    </w:tbl>
    <w:p w14:paraId="25D8573F" w14:textId="77777777" w:rsidR="00F97310" w:rsidRDefault="00F97310" w:rsidP="00563D44">
      <w:pPr>
        <w:pStyle w:val="a5"/>
        <w:widowControl w:val="0"/>
        <w:kinsoku/>
        <w:autoSpaceDE/>
        <w:autoSpaceDN/>
        <w:adjustRightInd/>
        <w:snapToGrid/>
        <w:spacing w:beforeLines="50" w:before="162" w:afterLines="50" w:after="162" w:line="440" w:lineRule="atLeast"/>
        <w:ind w:leftChars="0" w:left="0" w:firstLineChars="300" w:firstLine="720"/>
        <w:textAlignment w:val="auto"/>
        <w:rPr>
          <w:rFonts w:ascii="仿宋" w:eastAsia="仿宋" w:hAnsi="仿宋" w:cs="仿宋"/>
          <w:kern w:val="2"/>
          <w:sz w:val="24"/>
          <w:szCs w:val="24"/>
        </w:rPr>
        <w:sectPr w:rsidR="00F97310">
          <w:footerReference w:type="default" r:id="rId22"/>
          <w:headerReference w:type="first" r:id="rId23"/>
          <w:footerReference w:type="first" r:id="rId24"/>
          <w:pgSz w:w="11906" w:h="16838"/>
          <w:pgMar w:top="1440" w:right="1417" w:bottom="1440" w:left="1417" w:header="851" w:footer="992" w:gutter="0"/>
          <w:cols w:space="0"/>
          <w:titlePg/>
          <w:docGrid w:type="lines" w:linePitch="324"/>
        </w:sectPr>
      </w:pPr>
    </w:p>
    <w:p w14:paraId="7797E3A0" w14:textId="77777777" w:rsidR="00F97310" w:rsidRDefault="00DE3C50" w:rsidP="00563D44">
      <w:pPr>
        <w:pStyle w:val="a5"/>
        <w:widowControl w:val="0"/>
        <w:kinsoku/>
        <w:autoSpaceDE/>
        <w:autoSpaceDN/>
        <w:adjustRightInd/>
        <w:snapToGrid/>
        <w:spacing w:beforeLines="100" w:before="312" w:afterLines="100" w:after="312" w:line="400" w:lineRule="exact"/>
        <w:ind w:leftChars="0" w:left="0"/>
        <w:textAlignment w:val="auto"/>
        <w:rPr>
          <w:rFonts w:ascii="方正小标宋简体" w:eastAsia="方正小标宋简体" w:hAnsi="Times New Roman" w:cs="Times New Roman"/>
          <w:sz w:val="32"/>
          <w:szCs w:val="32"/>
          <w:lang w:bidi="zh-CN"/>
        </w:rPr>
      </w:pPr>
      <w:bookmarkStart w:id="6" w:name="_Toc18953"/>
      <w:bookmarkStart w:id="7" w:name="_Toc19335"/>
      <w:r>
        <w:rPr>
          <w:rFonts w:ascii="方正小标宋简体" w:eastAsia="方正小标宋简体" w:hAnsi="Times New Roman" w:cs="Times New Roman" w:hint="eastAsia"/>
          <w:sz w:val="32"/>
          <w:szCs w:val="32"/>
          <w:lang w:bidi="zh-CN"/>
        </w:rPr>
        <w:lastRenderedPageBreak/>
        <w:t>二、</w:t>
      </w:r>
      <w:bookmarkEnd w:id="6"/>
      <w:r>
        <w:rPr>
          <w:rFonts w:ascii="方正小标宋简体" w:eastAsia="方正小标宋简体" w:hAnsi="Times New Roman" w:cs="Times New Roman" w:hint="eastAsia"/>
          <w:sz w:val="32"/>
          <w:szCs w:val="32"/>
          <w:lang w:bidi="zh-CN"/>
        </w:rPr>
        <w:t>任务与要求</w:t>
      </w:r>
    </w:p>
    <w:p w14:paraId="190465DE" w14:textId="77777777" w:rsidR="00F97310" w:rsidRDefault="00DE3C50" w:rsidP="00563D44">
      <w:pPr>
        <w:pStyle w:val="a5"/>
        <w:widowControl w:val="0"/>
        <w:kinsoku/>
        <w:autoSpaceDE/>
        <w:autoSpaceDN/>
        <w:adjustRightInd/>
        <w:snapToGrid/>
        <w:spacing w:beforeLines="50" w:before="156" w:afterLines="50" w:after="156" w:line="400" w:lineRule="exact"/>
        <w:ind w:leftChars="0" w:left="0" w:firstLineChars="200" w:firstLine="482"/>
        <w:textAlignment w:val="auto"/>
        <w:rPr>
          <w:rFonts w:ascii="仿宋" w:eastAsia="仿宋" w:hAnsi="仿宋" w:cs="仿宋"/>
          <w:kern w:val="2"/>
          <w:sz w:val="24"/>
          <w:szCs w:val="32"/>
        </w:rPr>
      </w:pPr>
      <w:bookmarkStart w:id="8" w:name="_Toc18735"/>
      <w:r>
        <w:rPr>
          <w:rFonts w:ascii="仿宋" w:eastAsia="仿宋" w:hAnsi="仿宋" w:cs="仿宋" w:hint="eastAsia"/>
          <w:b/>
          <w:bCs/>
          <w:kern w:val="2"/>
          <w:sz w:val="24"/>
          <w:szCs w:val="32"/>
        </w:rPr>
        <w:t>注：本赛项为团队赛，任务分配到岗位</w:t>
      </w:r>
      <w:r>
        <w:rPr>
          <w:rFonts w:ascii="仿宋" w:hAnsi="仿宋" w:cs="仿宋" w:hint="eastAsia"/>
          <w:b/>
          <w:bCs/>
          <w:kern w:val="2"/>
          <w:sz w:val="24"/>
          <w:szCs w:val="32"/>
        </w:rPr>
        <w:t>，团队成员可以互相帮助，考核团队技能同时，也考核团队协作和组织管理能力。</w:t>
      </w:r>
    </w:p>
    <w:p w14:paraId="58C4A91F" w14:textId="77777777" w:rsidR="00F97310" w:rsidRDefault="00F97310" w:rsidP="00563D44">
      <w:pPr>
        <w:pStyle w:val="a5"/>
        <w:widowControl w:val="0"/>
        <w:kinsoku/>
        <w:autoSpaceDE/>
        <w:autoSpaceDN/>
        <w:adjustRightInd/>
        <w:snapToGrid/>
        <w:spacing w:beforeLines="100" w:before="312" w:afterLines="100" w:after="312" w:line="400" w:lineRule="exact"/>
        <w:jc w:val="center"/>
        <w:textAlignment w:val="auto"/>
        <w:rPr>
          <w:rFonts w:ascii="方正小标宋简体" w:eastAsia="方正小标宋简体" w:hAnsi="Times New Roman" w:cs="Times New Roman"/>
          <w:sz w:val="32"/>
          <w:szCs w:val="32"/>
          <w:lang w:val="zh-CN" w:bidi="zh-CN"/>
        </w:rPr>
      </w:pPr>
    </w:p>
    <w:p w14:paraId="0B99024D" w14:textId="77777777" w:rsidR="00F97310" w:rsidRDefault="00DE3C50" w:rsidP="00563D44">
      <w:pPr>
        <w:widowControl w:val="0"/>
        <w:kinsoku/>
        <w:autoSpaceDE/>
        <w:autoSpaceDN/>
        <w:adjustRightInd/>
        <w:snapToGrid/>
        <w:spacing w:beforeLines="50" w:before="156" w:afterLines="50" w:after="156" w:line="400" w:lineRule="exact"/>
        <w:jc w:val="center"/>
        <w:textAlignment w:val="auto"/>
        <w:outlineLvl w:val="1"/>
        <w:rPr>
          <w:rFonts w:ascii="黑体" w:eastAsia="黑体" w:hAnsi="黑体" w:cs="黑体"/>
          <w:b/>
          <w:bCs/>
          <w:sz w:val="28"/>
          <w:szCs w:val="28"/>
          <w:lang w:val="zh-CN"/>
        </w:rPr>
      </w:pPr>
      <w:r>
        <w:rPr>
          <w:rFonts w:ascii="黑体" w:eastAsia="黑体" w:hAnsi="黑体" w:cs="黑体" w:hint="eastAsia"/>
          <w:b/>
          <w:bCs/>
          <w:sz w:val="28"/>
          <w:szCs w:val="28"/>
          <w:lang w:val="zh-CN"/>
        </w:rPr>
        <w:t>模块（</w:t>
      </w:r>
      <w:r>
        <w:rPr>
          <w:rFonts w:ascii="黑体" w:eastAsia="黑体" w:hAnsi="黑体" w:cs="黑体" w:hint="eastAsia"/>
          <w:b/>
          <w:bCs/>
          <w:sz w:val="28"/>
          <w:szCs w:val="28"/>
        </w:rPr>
        <w:t>一）</w:t>
      </w:r>
      <w:r>
        <w:rPr>
          <w:rFonts w:ascii="黑体" w:eastAsia="黑体" w:hAnsi="黑体" w:cs="黑体" w:hint="eastAsia"/>
          <w:b/>
          <w:bCs/>
          <w:sz w:val="28"/>
          <w:szCs w:val="28"/>
          <w:lang w:val="zh-CN"/>
        </w:rPr>
        <w:t xml:space="preserve"> 基于数字场景的资金业财税融合与大数据应用</w:t>
      </w:r>
    </w:p>
    <w:p w14:paraId="07F9F701" w14:textId="77777777" w:rsidR="00F97310" w:rsidRDefault="00DE3C50" w:rsidP="00563D44">
      <w:pPr>
        <w:widowControl w:val="0"/>
        <w:kinsoku/>
        <w:autoSpaceDE/>
        <w:autoSpaceDN/>
        <w:adjustRightInd/>
        <w:snapToGrid/>
        <w:spacing w:beforeLines="50" w:before="156" w:afterLines="50" w:after="156" w:line="440" w:lineRule="atLeas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【说明】</w:t>
      </w:r>
    </w:p>
    <w:p w14:paraId="1B85893A"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1.本模块为团队赛，分为综合业务岗（1）、融资业务岗、投资业务岗、综合业务岗（2）4个岗位。</w:t>
      </w:r>
    </w:p>
    <w:p w14:paraId="6CEE41D2"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2.本模块竞赛时间为150分钟。团队成绩总分为30分。成绩由管理系统自动评定。</w:t>
      </w:r>
      <w:bookmarkEnd w:id="7"/>
      <w:bookmarkEnd w:id="8"/>
    </w:p>
    <w:p w14:paraId="0B6007A2" w14:textId="77777777" w:rsidR="00F97310" w:rsidRDefault="00F97310" w:rsidP="00563D44">
      <w:pPr>
        <w:pStyle w:val="20"/>
        <w:widowControl w:val="0"/>
      </w:pPr>
    </w:p>
    <w:p w14:paraId="7E118C84" w14:textId="77777777" w:rsidR="00F97310" w:rsidRDefault="00DE3C50" w:rsidP="00563D44">
      <w:pPr>
        <w:pStyle w:val="11"/>
        <w:widowControl w:val="0"/>
        <w:kinsoku/>
        <w:autoSpaceDE/>
        <w:autoSpaceDN/>
        <w:adjustRightInd/>
        <w:snapToGrid/>
        <w:spacing w:line="460" w:lineRule="atLeast"/>
        <w:ind w:firstLineChars="0" w:firstLine="0"/>
        <w:jc w:val="center"/>
        <w:outlineLvl w:val="2"/>
        <w:rPr>
          <w:rFonts w:ascii="仿宋" w:eastAsia="仿宋" w:hAnsi="仿宋" w:cs="仿宋"/>
          <w:b/>
          <w:bCs/>
          <w:color w:val="auto"/>
          <w:sz w:val="28"/>
          <w:szCs w:val="28"/>
          <w:lang w:bidi="ar"/>
        </w:rPr>
      </w:pPr>
      <w:r>
        <w:rPr>
          <w:rFonts w:ascii="仿宋" w:eastAsia="仿宋" w:hAnsi="仿宋" w:cs="仿宋" w:hint="eastAsia"/>
          <w:b/>
          <w:bCs/>
          <w:color w:val="auto"/>
          <w:sz w:val="28"/>
          <w:szCs w:val="28"/>
          <w:lang w:bidi="ar"/>
        </w:rPr>
        <w:t>综合业务岗（1）</w:t>
      </w:r>
    </w:p>
    <w:p w14:paraId="0248ACC7" w14:textId="77777777" w:rsidR="00F97310" w:rsidRDefault="00DE3C50" w:rsidP="00563D44">
      <w:pPr>
        <w:widowControl w:val="0"/>
        <w:kinsoku/>
        <w:autoSpaceDE/>
        <w:autoSpaceDN/>
        <w:adjustRightInd/>
        <w:snapToGrid/>
        <w:spacing w:beforeLines="50" w:before="156" w:afterLines="50" w:after="156" w:line="400" w:lineRule="exact"/>
        <w:ind w:firstLineChars="200" w:firstLine="480"/>
        <w:textAlignment w:val="auto"/>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3918F57B" w14:textId="77777777" w:rsidR="00F97310" w:rsidRDefault="00DE3C50" w:rsidP="00563D44">
      <w:pPr>
        <w:widowControl w:val="0"/>
        <w:ind w:firstLineChars="200" w:firstLine="480"/>
        <w:rPr>
          <w:rFonts w:ascii="仿宋_GB2312" w:eastAsia="仿宋_GB2312" w:hAnsi="仿宋_GB2312" w:cs="仿宋_GB2312"/>
          <w:kern w:val="2"/>
          <w:sz w:val="24"/>
          <w:szCs w:val="32"/>
        </w:rPr>
      </w:pPr>
      <w:r>
        <w:rPr>
          <w:rFonts w:ascii="仿宋_GB2312" w:eastAsia="仿宋_GB2312" w:hAnsi="仿宋_GB2312" w:cs="仿宋_GB2312" w:hint="eastAsia"/>
          <w:kern w:val="2"/>
          <w:sz w:val="24"/>
          <w:szCs w:val="32"/>
        </w:rPr>
        <w:t>某水泥有限责任公司的筹资业务需结合公司的筹资管理制度，应用大数据各种方法，从业务角度出发编制2022年度全面预算并确定资金缺口，进行融资结构和融资风险分析，并在资金缺口下结合公司的存量授信敞口制定2022年度融资计划及相应的绩效考核目标，包括拓宽融资渠道、降低融资成本、融资风险和经营风险等融资目标，在年终进行绩效考核。</w:t>
      </w:r>
    </w:p>
    <w:p w14:paraId="0D8E4974"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【要求】</w:t>
      </w:r>
    </w:p>
    <w:p w14:paraId="26A4A27C"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pPr>
      <w:r>
        <w:rPr>
          <w:rFonts w:ascii="仿宋" w:eastAsia="仿宋" w:hAnsi="仿宋" w:cs="仿宋" w:hint="eastAsia"/>
          <w:kern w:val="2"/>
          <w:sz w:val="24"/>
          <w:szCs w:val="32"/>
        </w:rPr>
        <w:t>根据上述说明完成下列任务：</w:t>
      </w:r>
    </w:p>
    <w:p w14:paraId="14FA437E"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9" w:name="_Toc28309"/>
      <w:bookmarkStart w:id="10" w:name="_Toc10082"/>
      <w:bookmarkStart w:id="11" w:name="_Toc32601"/>
      <w:r>
        <w:rPr>
          <w:rFonts w:ascii="仿宋" w:eastAsia="仿宋" w:hAnsi="仿宋" w:cs="仿宋" w:hint="eastAsia"/>
          <w:b/>
          <w:bCs/>
          <w:kern w:val="2"/>
          <w:sz w:val="24"/>
          <w:szCs w:val="32"/>
        </w:rPr>
        <w:t>任务1：2021年常德地区水泥价格数据抓取</w:t>
      </w:r>
      <w:bookmarkEnd w:id="9"/>
      <w:bookmarkEnd w:id="10"/>
      <w:bookmarkEnd w:id="11"/>
    </w:p>
    <w:p w14:paraId="5FFC0772"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根据全国水泥近三年的数据，采集其中指定几个项目的数据，并将采集的数据导出至Excel文件“OperatingProfitAnalyze2021.xlsx”。</w:t>
      </w:r>
    </w:p>
    <w:p w14:paraId="62B695FA"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采集项目数据明细：在2021年常德地区标号为M32.5、P.C42.5和P.O42.5的水泥的均价。</w:t>
      </w:r>
    </w:p>
    <w:p w14:paraId="11A47170" w14:textId="77777777" w:rsidR="00F97310" w:rsidRDefault="00DE3C50" w:rsidP="00563D44">
      <w:pPr>
        <w:widowControl w:val="0"/>
        <w:shd w:val="clear" w:color="auto" w:fill="FFFFFF" w:themeFill="background1"/>
        <w:kinsoku/>
        <w:autoSpaceDE/>
        <w:autoSpaceDN/>
        <w:adjustRightInd/>
        <w:snapToGrid/>
        <w:ind w:firstLineChars="200" w:firstLine="480"/>
        <w:rPr>
          <w:rFonts w:ascii="仿宋" w:hAnsi="仿宋" w:cs="仿宋"/>
          <w:color w:val="000000" w:themeColor="text1"/>
          <w:sz w:val="24"/>
          <w:shd w:val="clear" w:color="auto" w:fill="F5F7FA"/>
        </w:rPr>
      </w:pPr>
      <w:r>
        <w:rPr>
          <w:rFonts w:ascii="仿宋" w:hAnsi="仿宋" w:cs="仿宋" w:hint="eastAsia"/>
          <w:color w:val="000000" w:themeColor="text1"/>
          <w:sz w:val="24"/>
          <w:shd w:val="clear" w:color="auto" w:fill="F5F7FA"/>
        </w:rPr>
        <w:t>编码器见平台</w:t>
      </w:r>
    </w:p>
    <w:p w14:paraId="6CA09274" w14:textId="77777777" w:rsidR="00F97310" w:rsidRDefault="00F97310" w:rsidP="00563D44">
      <w:pPr>
        <w:pStyle w:val="20"/>
        <w:widowControl w:val="0"/>
      </w:pPr>
    </w:p>
    <w:p w14:paraId="671F51E4"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12" w:name="_Toc8702"/>
      <w:bookmarkStart w:id="13" w:name="_Toc28943"/>
      <w:bookmarkStart w:id="14" w:name="_Toc11531"/>
      <w:r>
        <w:rPr>
          <w:rFonts w:ascii="仿宋" w:eastAsia="仿宋" w:hAnsi="仿宋" w:cs="仿宋" w:hint="eastAsia"/>
          <w:b/>
          <w:bCs/>
          <w:kern w:val="2"/>
          <w:sz w:val="24"/>
          <w:szCs w:val="32"/>
        </w:rPr>
        <w:t>任务2：2021年水泥价格可视化</w:t>
      </w:r>
      <w:bookmarkEnd w:id="12"/>
      <w:bookmarkEnd w:id="13"/>
      <w:bookmarkEnd w:id="14"/>
    </w:p>
    <w:p w14:paraId="37958B71"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基于采集的水泥相关数据做成折线图</w:t>
      </w:r>
    </w:p>
    <w:p w14:paraId="7F13524D" w14:textId="77777777" w:rsidR="00F97310" w:rsidRDefault="00DE3C50" w:rsidP="00563D44">
      <w:pPr>
        <w:widowControl w:val="0"/>
        <w:numPr>
          <w:ilvl w:val="0"/>
          <w:numId w:val="3"/>
        </w:numPr>
        <w:shd w:val="clear" w:color="auto" w:fill="FFFFFF" w:themeFill="background1"/>
        <w:kinsoku/>
        <w:autoSpaceDE/>
        <w:autoSpaceDN/>
        <w:adjustRightInd/>
        <w:snapToGrid/>
        <w:spacing w:beforeLines="50" w:before="156" w:afterLines="50" w:after="156"/>
        <w:ind w:left="68"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横坐标为月份，包含1-12月的3个标号的折线，纵坐标为均价</w:t>
      </w:r>
      <w:r>
        <w:rPr>
          <w:rFonts w:ascii="仿宋" w:hAnsi="仿宋" w:cs="仿宋" w:hint="eastAsia"/>
          <w:kern w:val="2"/>
          <w:sz w:val="24"/>
          <w:szCs w:val="32"/>
        </w:rPr>
        <w:t>；</w:t>
      </w:r>
    </w:p>
    <w:p w14:paraId="23495587" w14:textId="5B7CA389" w:rsidR="00F97310" w:rsidRDefault="00DE3C50" w:rsidP="00563D44">
      <w:pPr>
        <w:widowControl w:val="0"/>
        <w:numPr>
          <w:ilvl w:val="0"/>
          <w:numId w:val="3"/>
        </w:numPr>
        <w:shd w:val="clear" w:color="auto" w:fill="FFFFFF" w:themeFill="background1"/>
        <w:kinsoku/>
        <w:autoSpaceDE/>
        <w:autoSpaceDN/>
        <w:adjustRightInd/>
        <w:snapToGrid/>
        <w:spacing w:beforeLines="50" w:before="156" w:afterLines="50" w:after="156"/>
        <w:ind w:left="68"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lastRenderedPageBreak/>
        <w:t xml:space="preserve">设置X轴标题设置为“月份”，Y轴标题设置为“均价 </w:t>
      </w:r>
      <w:r w:rsidR="00563D44">
        <w:rPr>
          <w:rFonts w:ascii="仿宋" w:eastAsia="仿宋" w:hAnsi="仿宋" w:cs="仿宋" w:hint="eastAsia"/>
          <w:kern w:val="2"/>
          <w:sz w:val="24"/>
          <w:szCs w:val="32"/>
        </w:rPr>
        <w:t>（</w:t>
      </w:r>
      <w:r>
        <w:rPr>
          <w:rFonts w:ascii="仿宋" w:eastAsia="仿宋" w:hAnsi="仿宋" w:cs="仿宋" w:hint="eastAsia"/>
          <w:kern w:val="2"/>
          <w:sz w:val="24"/>
          <w:szCs w:val="32"/>
        </w:rPr>
        <w:t>元/吨</w:t>
      </w:r>
      <w:r w:rsidR="00563D44">
        <w:rPr>
          <w:rFonts w:ascii="仿宋" w:eastAsia="仿宋" w:hAnsi="仿宋" w:cs="仿宋" w:hint="eastAsia"/>
          <w:kern w:val="2"/>
          <w:sz w:val="24"/>
          <w:szCs w:val="32"/>
        </w:rPr>
        <w:t>）</w:t>
      </w:r>
      <w:r>
        <w:rPr>
          <w:rFonts w:ascii="仿宋" w:eastAsia="仿宋" w:hAnsi="仿宋" w:cs="仿宋" w:hint="eastAsia"/>
          <w:kern w:val="2"/>
          <w:sz w:val="24"/>
          <w:szCs w:val="32"/>
        </w:rPr>
        <w:t>”；</w:t>
      </w:r>
    </w:p>
    <w:p w14:paraId="4F62D1C4" w14:textId="77777777" w:rsidR="00F97310" w:rsidRDefault="00DE3C50" w:rsidP="00563D44">
      <w:pPr>
        <w:widowControl w:val="0"/>
        <w:numPr>
          <w:ilvl w:val="0"/>
          <w:numId w:val="3"/>
        </w:numPr>
        <w:shd w:val="clear" w:color="auto" w:fill="FFFFFF" w:themeFill="background1"/>
        <w:kinsoku/>
        <w:autoSpaceDE/>
        <w:autoSpaceDN/>
        <w:adjustRightInd/>
        <w:snapToGrid/>
        <w:spacing w:beforeLines="50" w:before="156" w:afterLines="50" w:after="156"/>
        <w:ind w:left="68"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设置标题为“2021年常德水泥价格趋势”</w:t>
      </w:r>
      <w:r>
        <w:rPr>
          <w:rFonts w:ascii="仿宋" w:hAnsi="仿宋" w:cs="仿宋" w:hint="eastAsia"/>
          <w:kern w:val="2"/>
          <w:sz w:val="24"/>
          <w:szCs w:val="32"/>
        </w:rPr>
        <w:t>；</w:t>
      </w:r>
    </w:p>
    <w:p w14:paraId="1D162F1C" w14:textId="77777777" w:rsidR="00F97310" w:rsidRDefault="00DE3C50" w:rsidP="00563D44">
      <w:pPr>
        <w:widowControl w:val="0"/>
        <w:numPr>
          <w:ilvl w:val="0"/>
          <w:numId w:val="3"/>
        </w:numPr>
        <w:shd w:val="clear" w:color="auto" w:fill="FFFFFF" w:themeFill="background1"/>
        <w:kinsoku/>
        <w:autoSpaceDE/>
        <w:autoSpaceDN/>
        <w:adjustRightInd/>
        <w:snapToGrid/>
        <w:spacing w:beforeLines="50" w:before="156" w:afterLines="50" w:after="156"/>
        <w:ind w:left="68"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在一张图片上生成营业利润数据的柱状图，大小为（10, 6），存储为PNG格式，文件名为“2021常德水泥月均价.png”。</w:t>
      </w:r>
    </w:p>
    <w:p w14:paraId="771A1604" w14:textId="77777777" w:rsidR="00F97310" w:rsidRDefault="00DE3C50" w:rsidP="00563D44">
      <w:pPr>
        <w:widowControl w:val="0"/>
        <w:shd w:val="clear" w:color="auto" w:fill="FFFFFF" w:themeFill="background1"/>
        <w:kinsoku/>
        <w:autoSpaceDE/>
        <w:autoSpaceDN/>
        <w:adjustRightInd/>
        <w:snapToGrid/>
        <w:ind w:firstLineChars="200" w:firstLine="480"/>
        <w:rPr>
          <w:rFonts w:ascii="仿宋" w:hAnsi="仿宋" w:cs="仿宋"/>
          <w:color w:val="000000" w:themeColor="text1"/>
          <w:sz w:val="24"/>
          <w:shd w:val="clear" w:color="auto" w:fill="F5F7FA"/>
        </w:rPr>
      </w:pPr>
      <w:r>
        <w:rPr>
          <w:rFonts w:ascii="仿宋" w:hAnsi="仿宋" w:cs="仿宋" w:hint="eastAsia"/>
          <w:color w:val="000000" w:themeColor="text1"/>
          <w:sz w:val="24"/>
          <w:shd w:val="clear" w:color="auto" w:fill="F5F7FA"/>
        </w:rPr>
        <w:t>编码器见平台</w:t>
      </w:r>
    </w:p>
    <w:p w14:paraId="3ECB9748" w14:textId="77777777" w:rsidR="00F97310" w:rsidRDefault="00F97310" w:rsidP="00563D44">
      <w:pPr>
        <w:pStyle w:val="20"/>
        <w:widowControl w:val="0"/>
      </w:pPr>
    </w:p>
    <w:p w14:paraId="23777A80"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15" w:name="_Toc21782"/>
      <w:bookmarkStart w:id="16" w:name="_Toc727"/>
      <w:bookmarkStart w:id="17" w:name="_Toc5433"/>
      <w:r>
        <w:rPr>
          <w:rFonts w:ascii="仿宋" w:eastAsia="仿宋" w:hAnsi="仿宋" w:cs="仿宋" w:hint="eastAsia"/>
          <w:b/>
          <w:bCs/>
          <w:kern w:val="2"/>
          <w:sz w:val="24"/>
          <w:szCs w:val="32"/>
        </w:rPr>
        <w:t>任务3：2021年熟料价格抓取</w:t>
      </w:r>
      <w:bookmarkEnd w:id="15"/>
      <w:bookmarkEnd w:id="16"/>
      <w:bookmarkEnd w:id="17"/>
    </w:p>
    <w:p w14:paraId="39A35612"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根据全国熟料的数据，采集其中指定几个项目的数据，并将采集的数据导出至Excel文件“OperatingProfitAnalyze2021.xlsx”。</w:t>
      </w:r>
    </w:p>
    <w:p w14:paraId="4A29B4A6"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采集项目数据明细：2021年益阳地区熟料均价</w:t>
      </w:r>
      <w:r>
        <w:rPr>
          <w:rFonts w:ascii="仿宋" w:hAnsi="仿宋" w:cs="仿宋" w:hint="eastAsia"/>
          <w:kern w:val="2"/>
          <w:sz w:val="24"/>
          <w:szCs w:val="32"/>
        </w:rPr>
        <w:t>。</w:t>
      </w:r>
    </w:p>
    <w:p w14:paraId="3D04226A"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编码器见平台</w:t>
      </w:r>
    </w:p>
    <w:p w14:paraId="62A91BBD" w14:textId="77777777" w:rsidR="00F97310" w:rsidRDefault="00F97310" w:rsidP="00563D44">
      <w:pPr>
        <w:widowControl w:val="0"/>
        <w:shd w:val="clear" w:color="auto" w:fill="FFFFFF" w:themeFill="background1"/>
        <w:kinsoku/>
        <w:autoSpaceDE/>
        <w:autoSpaceDN/>
        <w:adjustRightInd/>
        <w:snapToGrid/>
        <w:rPr>
          <w:rFonts w:ascii="仿宋" w:eastAsia="仿宋" w:hAnsi="仿宋" w:cs="仿宋"/>
          <w:b/>
          <w:bCs/>
          <w:color w:val="000000" w:themeColor="text1"/>
          <w:sz w:val="24"/>
          <w:shd w:val="clear" w:color="auto" w:fill="F5F7FA"/>
        </w:rPr>
      </w:pPr>
    </w:p>
    <w:p w14:paraId="0C9A1CB2"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18" w:name="_Toc3140"/>
      <w:bookmarkStart w:id="19" w:name="_Toc10500"/>
      <w:bookmarkStart w:id="20" w:name="_Toc25931"/>
      <w:r>
        <w:rPr>
          <w:rFonts w:ascii="仿宋" w:eastAsia="仿宋" w:hAnsi="仿宋" w:cs="仿宋" w:hint="eastAsia"/>
          <w:b/>
          <w:bCs/>
          <w:kern w:val="2"/>
          <w:sz w:val="24"/>
          <w:szCs w:val="32"/>
        </w:rPr>
        <w:t>任务4：2022年熟料价格可视化</w:t>
      </w:r>
      <w:bookmarkEnd w:id="18"/>
      <w:bookmarkEnd w:id="19"/>
      <w:bookmarkEnd w:id="20"/>
    </w:p>
    <w:p w14:paraId="0F4B95E2"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基于上一题采集的熟料价格数据做成折线图。</w:t>
      </w:r>
    </w:p>
    <w:p w14:paraId="61C1C1F0"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1、横坐标为月份，包含1-12月的熟料均价的直方图，纵坐标为均价</w:t>
      </w:r>
      <w:r>
        <w:rPr>
          <w:rFonts w:ascii="仿宋" w:hAnsi="仿宋" w:cs="仿宋" w:hint="eastAsia"/>
          <w:kern w:val="2"/>
          <w:sz w:val="24"/>
          <w:szCs w:val="32"/>
        </w:rPr>
        <w:t>；</w:t>
      </w:r>
    </w:p>
    <w:p w14:paraId="6139EEED" w14:textId="61C35FFF"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 xml:space="preserve">2、设置X轴标题设置为“月份”，Y轴标题设置为“均价 </w:t>
      </w:r>
      <w:r w:rsidR="00563D44">
        <w:rPr>
          <w:rFonts w:ascii="仿宋" w:eastAsia="仿宋" w:hAnsi="仿宋" w:cs="仿宋" w:hint="eastAsia"/>
          <w:kern w:val="2"/>
          <w:sz w:val="24"/>
          <w:szCs w:val="32"/>
        </w:rPr>
        <w:t>（</w:t>
      </w:r>
      <w:r>
        <w:rPr>
          <w:rFonts w:ascii="仿宋" w:eastAsia="仿宋" w:hAnsi="仿宋" w:cs="仿宋" w:hint="eastAsia"/>
          <w:kern w:val="2"/>
          <w:sz w:val="24"/>
          <w:szCs w:val="32"/>
        </w:rPr>
        <w:t>元/吨</w:t>
      </w:r>
      <w:r w:rsidR="00563D44">
        <w:rPr>
          <w:rFonts w:ascii="仿宋" w:eastAsia="仿宋" w:hAnsi="仿宋" w:cs="仿宋" w:hint="eastAsia"/>
          <w:kern w:val="2"/>
          <w:sz w:val="24"/>
          <w:szCs w:val="32"/>
        </w:rPr>
        <w:t>）</w:t>
      </w:r>
      <w:r>
        <w:rPr>
          <w:rFonts w:ascii="仿宋" w:eastAsia="仿宋" w:hAnsi="仿宋" w:cs="仿宋" w:hint="eastAsia"/>
          <w:kern w:val="2"/>
          <w:sz w:val="24"/>
          <w:szCs w:val="32"/>
        </w:rPr>
        <w:t>”；</w:t>
      </w:r>
    </w:p>
    <w:p w14:paraId="068FD2AB"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3、设置标题为“2021年熟料价格趋势”；</w:t>
      </w:r>
    </w:p>
    <w:p w14:paraId="5691920F"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4、在一张图片上生成熟料均价数据的直方图，大小为（10, 8），存储为PNG格式，文件名为“2021年熟料月均价.png”。</w:t>
      </w:r>
    </w:p>
    <w:p w14:paraId="299D1C2C"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编码器见平台</w:t>
      </w:r>
    </w:p>
    <w:p w14:paraId="0B4E8BD8" w14:textId="77777777" w:rsidR="00F97310" w:rsidRDefault="00F97310" w:rsidP="00563D44">
      <w:pPr>
        <w:widowControl w:val="0"/>
        <w:shd w:val="clear" w:color="auto" w:fill="FFFFFF" w:themeFill="background1"/>
        <w:kinsoku/>
        <w:autoSpaceDE/>
        <w:autoSpaceDN/>
        <w:adjustRightInd/>
        <w:snapToGrid/>
        <w:rPr>
          <w:rFonts w:ascii="仿宋" w:eastAsia="仿宋" w:hAnsi="仿宋" w:cs="仿宋"/>
          <w:b/>
          <w:bCs/>
          <w:color w:val="000000" w:themeColor="text1"/>
          <w:sz w:val="24"/>
          <w:shd w:val="clear" w:color="auto" w:fill="F5F7FA"/>
        </w:rPr>
      </w:pPr>
    </w:p>
    <w:p w14:paraId="5F57985C"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21" w:name="_Toc20027"/>
      <w:bookmarkStart w:id="22" w:name="_Toc2520"/>
      <w:bookmarkStart w:id="23" w:name="_Toc9737"/>
      <w:r>
        <w:rPr>
          <w:rFonts w:ascii="仿宋" w:eastAsia="仿宋" w:hAnsi="仿宋" w:cs="仿宋" w:hint="eastAsia"/>
          <w:b/>
          <w:bCs/>
          <w:kern w:val="2"/>
          <w:sz w:val="24"/>
          <w:szCs w:val="32"/>
        </w:rPr>
        <w:t>任务5：2022年价格预测表</w:t>
      </w:r>
      <w:bookmarkEnd w:id="21"/>
      <w:bookmarkEnd w:id="22"/>
      <w:bookmarkEnd w:id="23"/>
    </w:p>
    <w:p w14:paraId="3E7CF8C8"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2021年全国水泥市场平均价格486元/吨，比2020年增长10.7%，在生产成本大幅上涨和供给收缩的背景下，水泥价格整体上移，年末价位创历史新高，2022年出于对建行业水泥需求走弱的预期以及错峰停窑生产的行业调节措施等，预计2022年水泥价格将呈现“先抑后扬”的走势,由于价格波动较大，2022年销售价格在上一月的基础上环比增长，环比增长率如2022年销售价格变动预测表所示。</w:t>
      </w:r>
    </w:p>
    <w:p w14:paraId="5B60F80E"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请根据数据抓取的结果（含税价）计算2021年市场均价表并对2022年各产品的价格进行测算。</w:t>
      </w:r>
    </w:p>
    <w:p w14:paraId="32192467"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sectPr w:rsidR="00F97310">
          <w:footerReference w:type="default" r:id="rId25"/>
          <w:pgSz w:w="11906" w:h="16838"/>
          <w:pgMar w:top="1440" w:right="1486" w:bottom="1440" w:left="1800" w:header="851" w:footer="992" w:gutter="0"/>
          <w:cols w:space="425"/>
          <w:docGrid w:type="lines" w:linePitch="312"/>
        </w:sectPr>
      </w:pPr>
      <w:r>
        <w:rPr>
          <w:rFonts w:ascii="仿宋" w:eastAsia="仿宋" w:hAnsi="仿宋" w:cs="仿宋" w:hint="eastAsia"/>
          <w:kern w:val="2"/>
          <w:sz w:val="24"/>
          <w:szCs w:val="32"/>
        </w:rPr>
        <w:t>注：2021年的熟料市场价格将益阳市场的熟料价格作为市场价格,2022年销售价格小数位数保留至整数，请在标蓝空白处作答</w:t>
      </w:r>
    </w:p>
    <w:p w14:paraId="09964BCD" w14:textId="77777777" w:rsidR="00F97310" w:rsidRDefault="00F97310" w:rsidP="00563D44">
      <w:pPr>
        <w:widowControl w:val="0"/>
        <w:kinsoku/>
        <w:autoSpaceDE/>
        <w:autoSpaceDN/>
        <w:adjustRightInd/>
        <w:snapToGrid/>
        <w:rPr>
          <w:rFonts w:ascii="仿宋" w:eastAsia="仿宋" w:hAnsi="仿宋" w:cs="仿宋"/>
          <w:color w:val="000000" w:themeColor="text1"/>
          <w:sz w:val="24"/>
          <w:szCs w:val="24"/>
          <w:shd w:val="clear" w:color="auto" w:fill="F5F7FA"/>
        </w:rPr>
      </w:pPr>
    </w:p>
    <w:tbl>
      <w:tblPr>
        <w:tblpPr w:leftFromText="180" w:rightFromText="180" w:vertAnchor="text" w:horzAnchor="page" w:tblpXSpec="center" w:tblpY="286"/>
        <w:tblOverlap w:val="never"/>
        <w:tblW w:w="5000" w:type="pct"/>
        <w:jc w:val="center"/>
        <w:tblLook w:val="04A0" w:firstRow="1" w:lastRow="0" w:firstColumn="1" w:lastColumn="0" w:noHBand="0" w:noVBand="1"/>
      </w:tblPr>
      <w:tblGrid>
        <w:gridCol w:w="1804"/>
        <w:gridCol w:w="1873"/>
        <w:gridCol w:w="2283"/>
        <w:gridCol w:w="1946"/>
        <w:gridCol w:w="930"/>
      </w:tblGrid>
      <w:tr w:rsidR="00F97310" w14:paraId="5FE51F2B" w14:textId="77777777">
        <w:trPr>
          <w:trHeight w:hRule="exact" w:val="340"/>
          <w:jc w:val="center"/>
        </w:trPr>
        <w:tc>
          <w:tcPr>
            <w:tcW w:w="8836" w:type="dxa"/>
            <w:gridSpan w:val="5"/>
            <w:tcBorders>
              <w:top w:val="nil"/>
              <w:left w:val="nil"/>
              <w:bottom w:val="nil"/>
              <w:right w:val="nil"/>
            </w:tcBorders>
            <w:shd w:val="clear" w:color="auto" w:fill="auto"/>
            <w:vAlign w:val="center"/>
          </w:tcPr>
          <w:p w14:paraId="65E6BCC8"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2021年市场均价（不含税）</w:t>
            </w:r>
          </w:p>
        </w:tc>
      </w:tr>
      <w:tr w:rsidR="00F97310" w14:paraId="4CB49F71" w14:textId="77777777">
        <w:trPr>
          <w:trHeight w:hRule="exact" w:val="340"/>
          <w:jc w:val="center"/>
        </w:trPr>
        <w:tc>
          <w:tcPr>
            <w:tcW w:w="1804" w:type="dxa"/>
            <w:tcBorders>
              <w:top w:val="nil"/>
              <w:left w:val="nil"/>
              <w:bottom w:val="nil"/>
              <w:right w:val="nil"/>
            </w:tcBorders>
            <w:shd w:val="clear" w:color="auto" w:fill="auto"/>
            <w:vAlign w:val="center"/>
          </w:tcPr>
          <w:p w14:paraId="73E99EA4"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宋体" w:eastAsia="宋体" w:hAnsi="宋体" w:cs="宋体" w:hint="eastAsia"/>
                <w:b/>
                <w:bCs/>
                <w:lang w:bidi="ar"/>
              </w:rPr>
              <w:t>编制单位：</w:t>
            </w:r>
          </w:p>
        </w:tc>
        <w:tc>
          <w:tcPr>
            <w:tcW w:w="6102" w:type="dxa"/>
            <w:gridSpan w:val="3"/>
            <w:tcBorders>
              <w:top w:val="nil"/>
              <w:left w:val="nil"/>
              <w:bottom w:val="nil"/>
              <w:right w:val="nil"/>
            </w:tcBorders>
            <w:shd w:val="clear" w:color="auto" w:fill="auto"/>
            <w:vAlign w:val="center"/>
          </w:tcPr>
          <w:p w14:paraId="6477FA9A"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某水泥有限责任公司</w:t>
            </w:r>
          </w:p>
        </w:tc>
        <w:tc>
          <w:tcPr>
            <w:tcW w:w="930" w:type="dxa"/>
            <w:tcBorders>
              <w:top w:val="nil"/>
              <w:left w:val="nil"/>
              <w:bottom w:val="nil"/>
              <w:right w:val="nil"/>
            </w:tcBorders>
            <w:shd w:val="clear" w:color="auto" w:fill="auto"/>
            <w:vAlign w:val="center"/>
          </w:tcPr>
          <w:p w14:paraId="69D5DE0E" w14:textId="77777777" w:rsidR="00F97310" w:rsidRDefault="00F97310" w:rsidP="00563D44">
            <w:pPr>
              <w:widowControl w:val="0"/>
              <w:kinsoku/>
              <w:autoSpaceDE/>
              <w:autoSpaceDN/>
              <w:adjustRightInd/>
              <w:snapToGrid/>
              <w:rPr>
                <w:rFonts w:asciiTheme="minorEastAsia" w:eastAsiaTheme="minorEastAsia" w:hAnsiTheme="minorEastAsia" w:cstheme="minorEastAsia"/>
                <w:b/>
                <w:bCs/>
              </w:rPr>
            </w:pPr>
          </w:p>
        </w:tc>
      </w:tr>
      <w:tr w:rsidR="00F97310" w14:paraId="7615B449" w14:textId="77777777">
        <w:trPr>
          <w:trHeight w:hRule="exact" w:val="340"/>
          <w:jc w:val="center"/>
        </w:trPr>
        <w:tc>
          <w:tcPr>
            <w:tcW w:w="18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55A285"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月份</w:t>
            </w:r>
          </w:p>
        </w:tc>
        <w:tc>
          <w:tcPr>
            <w:tcW w:w="6102" w:type="dxa"/>
            <w:gridSpan w:val="3"/>
            <w:tcBorders>
              <w:top w:val="single" w:sz="4" w:space="0" w:color="000000"/>
              <w:left w:val="single" w:sz="4" w:space="0" w:color="000000"/>
              <w:bottom w:val="single" w:sz="4" w:space="0" w:color="000000"/>
              <w:right w:val="nil"/>
            </w:tcBorders>
            <w:shd w:val="clear" w:color="auto" w:fill="auto"/>
            <w:vAlign w:val="center"/>
          </w:tcPr>
          <w:p w14:paraId="18489472"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水泥</w:t>
            </w:r>
          </w:p>
        </w:tc>
        <w:tc>
          <w:tcPr>
            <w:tcW w:w="9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73A1DF"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熟料</w:t>
            </w:r>
          </w:p>
        </w:tc>
      </w:tr>
      <w:tr w:rsidR="00F97310" w14:paraId="50AB11F2" w14:textId="77777777">
        <w:trPr>
          <w:trHeight w:hRule="exact" w:val="340"/>
          <w:jc w:val="center"/>
        </w:trPr>
        <w:tc>
          <w:tcPr>
            <w:tcW w:w="18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B25147"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4D4E8"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32.5R</w:t>
            </w:r>
          </w:p>
        </w:tc>
        <w:tc>
          <w:tcPr>
            <w:tcW w:w="2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88007"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p.c.42.5</w:t>
            </w:r>
          </w:p>
        </w:tc>
        <w:tc>
          <w:tcPr>
            <w:tcW w:w="1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46BC7"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p.o.42.5</w:t>
            </w:r>
          </w:p>
        </w:tc>
        <w:tc>
          <w:tcPr>
            <w:tcW w:w="9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0785F7"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r>
      <w:tr w:rsidR="00F97310" w14:paraId="03475960" w14:textId="77777777">
        <w:trPr>
          <w:trHeight w:hRule="exact" w:val="340"/>
          <w:jc w:val="center"/>
        </w:trPr>
        <w:tc>
          <w:tcPr>
            <w:tcW w:w="18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DC5A1D"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18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79E547"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2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5D86FE"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19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10B2F0"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9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AD73FB"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r>
      <w:tr w:rsidR="00F97310" w14:paraId="52651D75" w14:textId="77777777">
        <w:trPr>
          <w:trHeight w:hRule="exact" w:val="340"/>
          <w:jc w:val="center"/>
        </w:trPr>
        <w:tc>
          <w:tcPr>
            <w:tcW w:w="18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3C6EA5"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18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6DA7AE"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2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C692BB"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19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F7E594"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c>
          <w:tcPr>
            <w:tcW w:w="9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2F29D8"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rPr>
            </w:pPr>
          </w:p>
        </w:tc>
      </w:tr>
    </w:tbl>
    <w:p w14:paraId="0C27F11E" w14:textId="77777777" w:rsidR="00F97310" w:rsidRDefault="00F97310" w:rsidP="00563D44">
      <w:pPr>
        <w:pStyle w:val="11"/>
        <w:widowControl w:val="0"/>
      </w:pPr>
    </w:p>
    <w:tbl>
      <w:tblPr>
        <w:tblpPr w:leftFromText="180" w:rightFromText="180" w:vertAnchor="text" w:horzAnchor="page" w:tblpXSpec="center" w:tblpY="286"/>
        <w:tblOverlap w:val="never"/>
        <w:tblW w:w="5000" w:type="pct"/>
        <w:jc w:val="center"/>
        <w:tblLook w:val="04A0" w:firstRow="1" w:lastRow="0" w:firstColumn="1" w:lastColumn="0" w:noHBand="0" w:noVBand="1"/>
      </w:tblPr>
      <w:tblGrid>
        <w:gridCol w:w="1696"/>
        <w:gridCol w:w="2129"/>
        <w:gridCol w:w="1941"/>
        <w:gridCol w:w="1526"/>
        <w:gridCol w:w="1544"/>
      </w:tblGrid>
      <w:tr w:rsidR="00F97310" w14:paraId="53C2268C" w14:textId="77777777">
        <w:trPr>
          <w:trHeight w:hRule="exact" w:val="323"/>
          <w:jc w:val="center"/>
        </w:trPr>
        <w:tc>
          <w:tcPr>
            <w:tcW w:w="8836" w:type="dxa"/>
            <w:gridSpan w:val="5"/>
            <w:tcBorders>
              <w:top w:val="nil"/>
              <w:left w:val="nil"/>
              <w:bottom w:val="nil"/>
              <w:right w:val="nil"/>
            </w:tcBorders>
            <w:shd w:val="clear" w:color="auto" w:fill="auto"/>
            <w:vAlign w:val="center"/>
          </w:tcPr>
          <w:p w14:paraId="7359B6AE"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2022年销售价格变动预测表</w:t>
            </w:r>
          </w:p>
        </w:tc>
      </w:tr>
      <w:tr w:rsidR="00F97310" w14:paraId="6044690D" w14:textId="77777777">
        <w:trPr>
          <w:trHeight w:hRule="exact" w:val="307"/>
          <w:jc w:val="center"/>
        </w:trPr>
        <w:tc>
          <w:tcPr>
            <w:tcW w:w="1696" w:type="dxa"/>
            <w:tcBorders>
              <w:top w:val="nil"/>
              <w:left w:val="nil"/>
              <w:bottom w:val="nil"/>
              <w:right w:val="nil"/>
            </w:tcBorders>
            <w:shd w:val="clear" w:color="auto" w:fill="auto"/>
            <w:vAlign w:val="center"/>
          </w:tcPr>
          <w:p w14:paraId="5A4DB415"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lang w:bidi="ar"/>
              </w:rPr>
            </w:pPr>
            <w:r>
              <w:rPr>
                <w:rFonts w:ascii="宋体" w:eastAsia="宋体" w:hAnsi="宋体" w:cs="宋体" w:hint="eastAsia"/>
                <w:b/>
                <w:bCs/>
                <w:lang w:bidi="ar"/>
              </w:rPr>
              <w:t>编制单位：</w:t>
            </w:r>
          </w:p>
        </w:tc>
        <w:tc>
          <w:tcPr>
            <w:tcW w:w="7140" w:type="dxa"/>
            <w:gridSpan w:val="4"/>
            <w:tcBorders>
              <w:top w:val="nil"/>
              <w:left w:val="nil"/>
              <w:bottom w:val="nil"/>
              <w:right w:val="nil"/>
            </w:tcBorders>
            <w:shd w:val="clear" w:color="auto" w:fill="auto"/>
            <w:vAlign w:val="center"/>
          </w:tcPr>
          <w:p w14:paraId="720260B1"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lang w:bidi="ar"/>
              </w:rPr>
            </w:pPr>
            <w:r>
              <w:rPr>
                <w:rFonts w:asciiTheme="minorEastAsia" w:eastAsiaTheme="minorEastAsia" w:hAnsiTheme="minorEastAsia" w:cstheme="minorEastAsia" w:hint="eastAsia"/>
                <w:b/>
                <w:bCs/>
                <w:lang w:bidi="ar"/>
              </w:rPr>
              <w:t>某水泥有限责任公司</w:t>
            </w:r>
          </w:p>
        </w:tc>
      </w:tr>
      <w:tr w:rsidR="00F97310" w14:paraId="4AB2CFC3" w14:textId="77777777">
        <w:trPr>
          <w:trHeight w:hRule="exact" w:val="340"/>
          <w:jc w:val="center"/>
        </w:trPr>
        <w:tc>
          <w:tcPr>
            <w:tcW w:w="16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B7EF037"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月份</w:t>
            </w:r>
          </w:p>
        </w:tc>
        <w:tc>
          <w:tcPr>
            <w:tcW w:w="5596" w:type="dxa"/>
            <w:gridSpan w:val="3"/>
            <w:tcBorders>
              <w:top w:val="single" w:sz="4" w:space="0" w:color="000000"/>
              <w:left w:val="single" w:sz="4" w:space="0" w:color="000000"/>
              <w:bottom w:val="single" w:sz="4" w:space="0" w:color="000000"/>
              <w:right w:val="nil"/>
            </w:tcBorders>
            <w:shd w:val="clear" w:color="auto" w:fill="auto"/>
            <w:vAlign w:val="center"/>
          </w:tcPr>
          <w:p w14:paraId="0FD23551"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水泥</w:t>
            </w:r>
          </w:p>
        </w:tc>
        <w:tc>
          <w:tcPr>
            <w:tcW w:w="154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E5414E8"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熟料</w:t>
            </w:r>
          </w:p>
        </w:tc>
      </w:tr>
      <w:tr w:rsidR="00F97310" w14:paraId="32436782" w14:textId="77777777">
        <w:trPr>
          <w:trHeight w:hRule="exact" w:val="340"/>
          <w:jc w:val="center"/>
        </w:trPr>
        <w:tc>
          <w:tcPr>
            <w:tcW w:w="16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D9509E"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b/>
                <w:bCs/>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6A300"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32.5R</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81C87"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p.c.42.5</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B4599"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p.o.42.5</w:t>
            </w:r>
          </w:p>
        </w:tc>
        <w:tc>
          <w:tcPr>
            <w:tcW w:w="154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3A07A1" w14:textId="77777777" w:rsidR="00F97310" w:rsidRDefault="00F97310" w:rsidP="00563D44">
            <w:pPr>
              <w:widowControl w:val="0"/>
              <w:kinsoku/>
              <w:autoSpaceDE/>
              <w:autoSpaceDN/>
              <w:adjustRightInd/>
              <w:snapToGrid/>
              <w:jc w:val="center"/>
              <w:rPr>
                <w:rFonts w:asciiTheme="minorEastAsia" w:eastAsiaTheme="minorEastAsia" w:hAnsiTheme="minorEastAsia" w:cstheme="minorEastAsia"/>
                <w:b/>
                <w:bCs/>
              </w:rPr>
            </w:pPr>
          </w:p>
        </w:tc>
      </w:tr>
      <w:tr w:rsidR="00F97310" w14:paraId="4B208FF9"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ACA8"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A9F5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-14.00%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C58A"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-14.00%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A1F6B"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-14.00%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40F01"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-6.80%</w:t>
            </w:r>
          </w:p>
        </w:tc>
      </w:tr>
      <w:tr w:rsidR="00F97310" w14:paraId="48BFA381"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031E7"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2月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73AB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-11.00%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46979"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0.50%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F55D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0.50%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D284B"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-5.50%</w:t>
            </w:r>
          </w:p>
        </w:tc>
      </w:tr>
      <w:tr w:rsidR="00F97310" w14:paraId="72482465"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07908"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3月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01AB2"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D02FE"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8AC82"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AFB9"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-2.00%</w:t>
            </w:r>
          </w:p>
        </w:tc>
      </w:tr>
      <w:tr w:rsidR="00F97310" w14:paraId="10C8CFCE"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92EE0"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4月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82EB3"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-7.50%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47560"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-9.00%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7B087"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-9.00%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FDEA"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-4.50%</w:t>
            </w:r>
          </w:p>
        </w:tc>
      </w:tr>
      <w:tr w:rsidR="00F97310" w14:paraId="3F5D7C9B"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8C47E"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5月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C12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CFBE5"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83AEF"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9CC40"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5.00%</w:t>
            </w:r>
          </w:p>
        </w:tc>
      </w:tr>
      <w:tr w:rsidR="00F97310" w14:paraId="58EEDBBA"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2197C"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6月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84EFD"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-13.50%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B0871"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-13.50%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FB5CD"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-13.50%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E340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4.00%</w:t>
            </w:r>
          </w:p>
        </w:tc>
      </w:tr>
      <w:tr w:rsidR="00F97310" w14:paraId="0DF830E6"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0555F"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7月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7FF72"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F7B66"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DE0BB"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33654"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-12.00%</w:t>
            </w:r>
          </w:p>
        </w:tc>
      </w:tr>
      <w:tr w:rsidR="00F97310" w14:paraId="35D0BE81"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8AF1D"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8月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2B0EC"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23.00%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A08DA"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2791A"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CA633"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w:t>
            </w:r>
          </w:p>
        </w:tc>
      </w:tr>
      <w:tr w:rsidR="00F97310" w14:paraId="36204098"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93BBF"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9月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5E2E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EB3EC"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9562D"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BD67C"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w:t>
            </w:r>
          </w:p>
        </w:tc>
      </w:tr>
      <w:tr w:rsidR="00F97310" w14:paraId="527CC8EC"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5AD047"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4EB17"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8.00%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BAD24"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8.00%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E2B79"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8.00%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6A24A"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r>
      <w:tr w:rsidR="00F97310" w14:paraId="52E4209B"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4EFFC"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11月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75FC1"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7.50%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13458"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7.50%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20DE1"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7.50%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B3885"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r>
      <w:tr w:rsidR="00F97310" w14:paraId="157F2D15" w14:textId="77777777">
        <w:trPr>
          <w:trHeight w:hRule="exact" w:val="340"/>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3AF6E" w14:textId="77777777" w:rsidR="00F97310" w:rsidRDefault="00DE3C50" w:rsidP="00563D44">
            <w:pPr>
              <w:widowControl w:val="0"/>
              <w:kinsoku/>
              <w:autoSpaceDE/>
              <w:autoSpaceDN/>
              <w:adjustRightInd/>
              <w:snapToGrid/>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12月</w:t>
            </w:r>
          </w:p>
        </w:tc>
        <w:tc>
          <w:tcPr>
            <w:tcW w:w="2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DCFA0"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9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2FD9A"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7B392"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c>
          <w:tcPr>
            <w:tcW w:w="1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0AB79" w14:textId="77777777" w:rsidR="00F97310" w:rsidRDefault="00DE3C50" w:rsidP="00563D44">
            <w:pPr>
              <w:widowControl w:val="0"/>
              <w:kinsoku/>
              <w:autoSpaceDE/>
              <w:autoSpaceDN/>
              <w:adjustRightInd/>
              <w:snapToGrid/>
              <w:jc w:val="right"/>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0.00%</w:t>
            </w:r>
          </w:p>
        </w:tc>
      </w:tr>
    </w:tbl>
    <w:p w14:paraId="4AF1363A"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tbl>
      <w:tblPr>
        <w:tblpPr w:leftFromText="180" w:rightFromText="180" w:vertAnchor="text" w:horzAnchor="page" w:tblpXSpec="center" w:tblpY="286"/>
        <w:tblOverlap w:val="never"/>
        <w:tblW w:w="5000" w:type="pct"/>
        <w:jc w:val="center"/>
        <w:tblLook w:val="04A0" w:firstRow="1" w:lastRow="0" w:firstColumn="1" w:lastColumn="0" w:noHBand="0" w:noVBand="1"/>
      </w:tblPr>
      <w:tblGrid>
        <w:gridCol w:w="1489"/>
        <w:gridCol w:w="2439"/>
        <w:gridCol w:w="1797"/>
        <w:gridCol w:w="1296"/>
        <w:gridCol w:w="1815"/>
      </w:tblGrid>
      <w:tr w:rsidR="00F97310" w14:paraId="5978930F" w14:textId="77777777">
        <w:trPr>
          <w:trHeight w:hRule="exact" w:val="340"/>
          <w:jc w:val="center"/>
        </w:trPr>
        <w:tc>
          <w:tcPr>
            <w:tcW w:w="8836" w:type="dxa"/>
            <w:gridSpan w:val="5"/>
            <w:tcBorders>
              <w:top w:val="nil"/>
              <w:left w:val="nil"/>
              <w:bottom w:val="nil"/>
              <w:right w:val="nil"/>
            </w:tcBorders>
            <w:shd w:val="clear" w:color="auto" w:fill="auto"/>
            <w:vAlign w:val="center"/>
          </w:tcPr>
          <w:p w14:paraId="22BA205F"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2022年销售价格预测表</w:t>
            </w:r>
          </w:p>
        </w:tc>
      </w:tr>
      <w:tr w:rsidR="00F97310" w14:paraId="73933C61" w14:textId="77777777">
        <w:trPr>
          <w:trHeight w:hRule="exact" w:val="340"/>
          <w:jc w:val="center"/>
        </w:trPr>
        <w:tc>
          <w:tcPr>
            <w:tcW w:w="1489" w:type="dxa"/>
            <w:tcBorders>
              <w:top w:val="nil"/>
              <w:left w:val="nil"/>
              <w:bottom w:val="nil"/>
              <w:right w:val="nil"/>
            </w:tcBorders>
            <w:shd w:val="clear" w:color="auto" w:fill="auto"/>
            <w:vAlign w:val="center"/>
          </w:tcPr>
          <w:p w14:paraId="01AE8949"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编制单位：</w:t>
            </w:r>
          </w:p>
        </w:tc>
        <w:tc>
          <w:tcPr>
            <w:tcW w:w="5532" w:type="dxa"/>
            <w:gridSpan w:val="3"/>
            <w:tcBorders>
              <w:top w:val="nil"/>
              <w:left w:val="nil"/>
              <w:bottom w:val="nil"/>
              <w:right w:val="nil"/>
            </w:tcBorders>
            <w:shd w:val="clear" w:color="auto" w:fill="auto"/>
            <w:vAlign w:val="center"/>
          </w:tcPr>
          <w:p w14:paraId="1FD5590A"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某水泥有限责任公司</w:t>
            </w:r>
          </w:p>
        </w:tc>
        <w:tc>
          <w:tcPr>
            <w:tcW w:w="1815" w:type="dxa"/>
            <w:tcBorders>
              <w:top w:val="nil"/>
              <w:left w:val="nil"/>
              <w:bottom w:val="nil"/>
              <w:right w:val="nil"/>
            </w:tcBorders>
            <w:shd w:val="clear" w:color="auto" w:fill="auto"/>
            <w:vAlign w:val="center"/>
          </w:tcPr>
          <w:p w14:paraId="56C58BDB" w14:textId="77777777" w:rsidR="00F97310" w:rsidRDefault="00F97310" w:rsidP="00563D44">
            <w:pPr>
              <w:widowControl w:val="0"/>
              <w:kinsoku/>
              <w:autoSpaceDE/>
              <w:autoSpaceDN/>
              <w:adjustRightInd/>
              <w:snapToGrid/>
              <w:rPr>
                <w:rFonts w:ascii="宋体" w:eastAsia="宋体" w:hAnsi="宋体" w:cs="宋体"/>
                <w:b/>
                <w:bCs/>
              </w:rPr>
            </w:pPr>
          </w:p>
        </w:tc>
      </w:tr>
      <w:tr w:rsidR="00F97310" w14:paraId="54A2922E" w14:textId="77777777">
        <w:trPr>
          <w:trHeight w:hRule="exact" w:val="340"/>
          <w:jc w:val="center"/>
        </w:trPr>
        <w:tc>
          <w:tcPr>
            <w:tcW w:w="14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803DB0"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月份</w:t>
            </w:r>
          </w:p>
        </w:tc>
        <w:tc>
          <w:tcPr>
            <w:tcW w:w="5532" w:type="dxa"/>
            <w:gridSpan w:val="3"/>
            <w:tcBorders>
              <w:top w:val="single" w:sz="4" w:space="0" w:color="000000"/>
              <w:left w:val="single" w:sz="4" w:space="0" w:color="000000"/>
              <w:bottom w:val="single" w:sz="4" w:space="0" w:color="000000"/>
              <w:right w:val="nil"/>
            </w:tcBorders>
            <w:shd w:val="clear" w:color="auto" w:fill="auto"/>
            <w:vAlign w:val="center"/>
          </w:tcPr>
          <w:p w14:paraId="3CCB6ADF"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水泥</w:t>
            </w:r>
          </w:p>
        </w:tc>
        <w:tc>
          <w:tcPr>
            <w:tcW w:w="181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CFB012"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熟料</w:t>
            </w:r>
          </w:p>
        </w:tc>
      </w:tr>
      <w:tr w:rsidR="00F97310" w14:paraId="47BB6ABD" w14:textId="77777777">
        <w:trPr>
          <w:trHeight w:hRule="exact" w:val="340"/>
          <w:jc w:val="center"/>
        </w:trPr>
        <w:tc>
          <w:tcPr>
            <w:tcW w:w="148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CEE146" w14:textId="77777777" w:rsidR="00F97310" w:rsidRDefault="00F97310" w:rsidP="00563D44">
            <w:pPr>
              <w:widowControl w:val="0"/>
              <w:kinsoku/>
              <w:autoSpaceDE/>
              <w:autoSpaceDN/>
              <w:adjustRightInd/>
              <w:snapToGrid/>
              <w:jc w:val="center"/>
              <w:rPr>
                <w:rFonts w:ascii="宋体" w:eastAsia="宋体" w:hAnsi="宋体" w:cs="宋体"/>
                <w:b/>
                <w:bCs/>
              </w:rPr>
            </w:pP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53037"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32.5R</w:t>
            </w:r>
          </w:p>
        </w:tc>
        <w:tc>
          <w:tcPr>
            <w:tcW w:w="17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79C80"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p.c.42.5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BB144"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p.o.42.5</w:t>
            </w:r>
          </w:p>
        </w:tc>
        <w:tc>
          <w:tcPr>
            <w:tcW w:w="181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4C6495" w14:textId="77777777" w:rsidR="00F97310" w:rsidRDefault="00F97310" w:rsidP="00563D44">
            <w:pPr>
              <w:widowControl w:val="0"/>
              <w:kinsoku/>
              <w:autoSpaceDE/>
              <w:autoSpaceDN/>
              <w:adjustRightInd/>
              <w:snapToGrid/>
              <w:jc w:val="center"/>
              <w:rPr>
                <w:rFonts w:ascii="宋体" w:eastAsia="宋体" w:hAnsi="宋体" w:cs="宋体"/>
                <w:b/>
                <w:bCs/>
              </w:rPr>
            </w:pPr>
          </w:p>
        </w:tc>
      </w:tr>
      <w:tr w:rsidR="00F97310" w14:paraId="1AF43004" w14:textId="77777777">
        <w:trPr>
          <w:trHeight w:hRule="exact" w:val="340"/>
          <w:jc w:val="center"/>
        </w:trPr>
        <w:tc>
          <w:tcPr>
            <w:tcW w:w="148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FAC0DB" w14:textId="77777777" w:rsidR="00F97310" w:rsidRDefault="00F97310" w:rsidP="00563D44">
            <w:pPr>
              <w:widowControl w:val="0"/>
              <w:kinsoku/>
              <w:autoSpaceDE/>
              <w:autoSpaceDN/>
              <w:adjustRightInd/>
              <w:snapToGrid/>
              <w:jc w:val="center"/>
              <w:rPr>
                <w:rFonts w:ascii="仿宋" w:eastAsia="仿宋" w:hAnsi="仿宋"/>
              </w:rPr>
            </w:pPr>
          </w:p>
        </w:tc>
        <w:tc>
          <w:tcPr>
            <w:tcW w:w="24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C58D7D" w14:textId="77777777" w:rsidR="00F97310" w:rsidRDefault="00F97310" w:rsidP="00563D44">
            <w:pPr>
              <w:widowControl w:val="0"/>
              <w:kinsoku/>
              <w:autoSpaceDE/>
              <w:autoSpaceDN/>
              <w:adjustRightInd/>
              <w:snapToGrid/>
              <w:jc w:val="center"/>
              <w:rPr>
                <w:rFonts w:ascii="仿宋" w:eastAsia="仿宋" w:hAnsi="仿宋"/>
              </w:rPr>
            </w:pPr>
          </w:p>
        </w:tc>
        <w:tc>
          <w:tcPr>
            <w:tcW w:w="17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D1DF08" w14:textId="77777777" w:rsidR="00F97310" w:rsidRDefault="00F97310" w:rsidP="00563D44">
            <w:pPr>
              <w:widowControl w:val="0"/>
              <w:kinsoku/>
              <w:autoSpaceDE/>
              <w:autoSpaceDN/>
              <w:adjustRightInd/>
              <w:snapToGrid/>
              <w:jc w:val="center"/>
              <w:rPr>
                <w:rFonts w:ascii="仿宋" w:eastAsia="仿宋" w:hAnsi="仿宋"/>
              </w:rPr>
            </w:pPr>
          </w:p>
        </w:tc>
        <w:tc>
          <w:tcPr>
            <w:tcW w:w="12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6621F4" w14:textId="77777777" w:rsidR="00F97310" w:rsidRDefault="00F97310" w:rsidP="00563D44">
            <w:pPr>
              <w:widowControl w:val="0"/>
              <w:kinsoku/>
              <w:autoSpaceDE/>
              <w:autoSpaceDN/>
              <w:adjustRightInd/>
              <w:snapToGrid/>
              <w:jc w:val="center"/>
              <w:rPr>
                <w:rFonts w:ascii="仿宋" w:eastAsia="仿宋" w:hAnsi="仿宋"/>
              </w:rPr>
            </w:pPr>
          </w:p>
        </w:tc>
        <w:tc>
          <w:tcPr>
            <w:tcW w:w="18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3164C8" w14:textId="77777777" w:rsidR="00F97310" w:rsidRDefault="00F97310" w:rsidP="00563D44">
            <w:pPr>
              <w:widowControl w:val="0"/>
              <w:kinsoku/>
              <w:autoSpaceDE/>
              <w:autoSpaceDN/>
              <w:adjustRightInd/>
              <w:snapToGrid/>
              <w:jc w:val="center"/>
              <w:rPr>
                <w:rFonts w:ascii="仿宋" w:eastAsia="仿宋" w:hAnsi="仿宋"/>
              </w:rPr>
            </w:pPr>
          </w:p>
        </w:tc>
      </w:tr>
      <w:tr w:rsidR="00F97310" w14:paraId="0104D415" w14:textId="77777777">
        <w:trPr>
          <w:trHeight w:hRule="exact" w:val="340"/>
          <w:jc w:val="center"/>
        </w:trPr>
        <w:tc>
          <w:tcPr>
            <w:tcW w:w="148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E2B789" w14:textId="77777777" w:rsidR="00F97310" w:rsidRDefault="00F97310" w:rsidP="00563D44">
            <w:pPr>
              <w:widowControl w:val="0"/>
              <w:kinsoku/>
              <w:autoSpaceDE/>
              <w:autoSpaceDN/>
              <w:adjustRightInd/>
              <w:snapToGrid/>
              <w:jc w:val="center"/>
              <w:rPr>
                <w:rFonts w:ascii="仿宋" w:eastAsia="仿宋" w:hAnsi="仿宋"/>
              </w:rPr>
            </w:pPr>
          </w:p>
        </w:tc>
        <w:tc>
          <w:tcPr>
            <w:tcW w:w="24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A7D172" w14:textId="77777777" w:rsidR="00F97310" w:rsidRDefault="00F97310" w:rsidP="00563D44">
            <w:pPr>
              <w:widowControl w:val="0"/>
              <w:kinsoku/>
              <w:autoSpaceDE/>
              <w:autoSpaceDN/>
              <w:adjustRightInd/>
              <w:snapToGrid/>
              <w:jc w:val="center"/>
              <w:rPr>
                <w:rFonts w:ascii="仿宋" w:eastAsia="仿宋" w:hAnsi="仿宋"/>
              </w:rPr>
            </w:pPr>
          </w:p>
        </w:tc>
        <w:tc>
          <w:tcPr>
            <w:tcW w:w="17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1AD19D" w14:textId="77777777" w:rsidR="00F97310" w:rsidRDefault="00F97310" w:rsidP="00563D44">
            <w:pPr>
              <w:widowControl w:val="0"/>
              <w:kinsoku/>
              <w:autoSpaceDE/>
              <w:autoSpaceDN/>
              <w:adjustRightInd/>
              <w:snapToGrid/>
              <w:jc w:val="center"/>
              <w:rPr>
                <w:rFonts w:ascii="仿宋" w:eastAsia="仿宋" w:hAnsi="仿宋"/>
              </w:rPr>
            </w:pPr>
          </w:p>
        </w:tc>
        <w:tc>
          <w:tcPr>
            <w:tcW w:w="12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E84DA7" w14:textId="77777777" w:rsidR="00F97310" w:rsidRDefault="00F97310" w:rsidP="00563D44">
            <w:pPr>
              <w:widowControl w:val="0"/>
              <w:kinsoku/>
              <w:autoSpaceDE/>
              <w:autoSpaceDN/>
              <w:adjustRightInd/>
              <w:snapToGrid/>
              <w:jc w:val="center"/>
              <w:rPr>
                <w:rFonts w:ascii="仿宋" w:eastAsia="仿宋" w:hAnsi="仿宋"/>
              </w:rPr>
            </w:pPr>
          </w:p>
        </w:tc>
        <w:tc>
          <w:tcPr>
            <w:tcW w:w="18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F7BC6E" w14:textId="77777777" w:rsidR="00F97310" w:rsidRDefault="00F97310" w:rsidP="00563D44">
            <w:pPr>
              <w:widowControl w:val="0"/>
              <w:kinsoku/>
              <w:autoSpaceDE/>
              <w:autoSpaceDN/>
              <w:adjustRightInd/>
              <w:snapToGrid/>
              <w:jc w:val="center"/>
              <w:rPr>
                <w:rFonts w:ascii="仿宋" w:eastAsia="仿宋" w:hAnsi="仿宋"/>
              </w:rPr>
            </w:pPr>
          </w:p>
        </w:tc>
      </w:tr>
      <w:tr w:rsidR="00F97310" w14:paraId="11D3DECB" w14:textId="77777777">
        <w:trPr>
          <w:trHeight w:hRule="exact" w:val="340"/>
          <w:jc w:val="center"/>
        </w:trPr>
        <w:tc>
          <w:tcPr>
            <w:tcW w:w="148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48D085" w14:textId="77777777" w:rsidR="00F97310" w:rsidRDefault="00F97310" w:rsidP="00563D44">
            <w:pPr>
              <w:widowControl w:val="0"/>
              <w:kinsoku/>
              <w:autoSpaceDE/>
              <w:autoSpaceDN/>
              <w:adjustRightInd/>
              <w:snapToGrid/>
              <w:jc w:val="center"/>
              <w:rPr>
                <w:rFonts w:ascii="仿宋" w:eastAsia="仿宋" w:hAnsi="仿宋"/>
              </w:rPr>
            </w:pPr>
          </w:p>
        </w:tc>
        <w:tc>
          <w:tcPr>
            <w:tcW w:w="24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743C35" w14:textId="77777777" w:rsidR="00F97310" w:rsidRDefault="00F97310" w:rsidP="00563D44">
            <w:pPr>
              <w:widowControl w:val="0"/>
              <w:kinsoku/>
              <w:autoSpaceDE/>
              <w:autoSpaceDN/>
              <w:adjustRightInd/>
              <w:snapToGrid/>
              <w:jc w:val="center"/>
              <w:rPr>
                <w:rFonts w:ascii="仿宋" w:eastAsia="仿宋" w:hAnsi="仿宋"/>
              </w:rPr>
            </w:pPr>
          </w:p>
        </w:tc>
        <w:tc>
          <w:tcPr>
            <w:tcW w:w="17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36A3F1" w14:textId="77777777" w:rsidR="00F97310" w:rsidRDefault="00F97310" w:rsidP="00563D44">
            <w:pPr>
              <w:widowControl w:val="0"/>
              <w:kinsoku/>
              <w:autoSpaceDE/>
              <w:autoSpaceDN/>
              <w:adjustRightInd/>
              <w:snapToGrid/>
              <w:jc w:val="center"/>
              <w:rPr>
                <w:rFonts w:ascii="仿宋" w:eastAsia="仿宋" w:hAnsi="仿宋"/>
              </w:rPr>
            </w:pPr>
          </w:p>
        </w:tc>
        <w:tc>
          <w:tcPr>
            <w:tcW w:w="12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3C3F40" w14:textId="77777777" w:rsidR="00F97310" w:rsidRDefault="00F97310" w:rsidP="00563D44">
            <w:pPr>
              <w:widowControl w:val="0"/>
              <w:kinsoku/>
              <w:autoSpaceDE/>
              <w:autoSpaceDN/>
              <w:adjustRightInd/>
              <w:snapToGrid/>
              <w:jc w:val="center"/>
              <w:rPr>
                <w:rFonts w:ascii="仿宋" w:eastAsia="仿宋" w:hAnsi="仿宋"/>
              </w:rPr>
            </w:pPr>
          </w:p>
        </w:tc>
        <w:tc>
          <w:tcPr>
            <w:tcW w:w="18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5346E7" w14:textId="77777777" w:rsidR="00F97310" w:rsidRDefault="00F97310" w:rsidP="00563D44">
            <w:pPr>
              <w:widowControl w:val="0"/>
              <w:kinsoku/>
              <w:autoSpaceDE/>
              <w:autoSpaceDN/>
              <w:adjustRightInd/>
              <w:snapToGrid/>
              <w:jc w:val="center"/>
              <w:rPr>
                <w:rFonts w:ascii="仿宋" w:eastAsia="仿宋" w:hAnsi="仿宋"/>
              </w:rPr>
            </w:pPr>
          </w:p>
        </w:tc>
      </w:tr>
    </w:tbl>
    <w:p w14:paraId="0816C12E" w14:textId="77777777" w:rsidR="00F97310" w:rsidRDefault="00F97310" w:rsidP="00563D44">
      <w:pPr>
        <w:pStyle w:val="20"/>
        <w:widowControl w:val="0"/>
        <w:ind w:leftChars="0" w:left="0" w:firstLineChars="0" w:firstLine="0"/>
        <w:rPr>
          <w:rFonts w:ascii="仿宋" w:eastAsia="仿宋" w:hAnsi="仿宋" w:cs="仿宋"/>
          <w:color w:val="000000" w:themeColor="text1"/>
          <w:sz w:val="24"/>
          <w:shd w:val="clear" w:color="auto" w:fill="F5F7FA"/>
        </w:rPr>
      </w:pPr>
    </w:p>
    <w:p w14:paraId="6BFDB45C" w14:textId="77777777" w:rsidR="00F97310" w:rsidRDefault="00F97310" w:rsidP="00563D44">
      <w:pPr>
        <w:widowControl w:val="0"/>
      </w:pPr>
    </w:p>
    <w:p w14:paraId="7EFD2587"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24" w:name="_Toc29400"/>
      <w:bookmarkStart w:id="25" w:name="_Toc19042"/>
      <w:bookmarkStart w:id="26" w:name="_Toc24069"/>
      <w:r>
        <w:rPr>
          <w:rFonts w:ascii="仿宋" w:eastAsia="仿宋" w:hAnsi="仿宋" w:cs="仿宋" w:hint="eastAsia"/>
          <w:b/>
          <w:bCs/>
          <w:kern w:val="2"/>
          <w:sz w:val="24"/>
          <w:szCs w:val="32"/>
        </w:rPr>
        <w:t>任务6：2022年销售预算编制</w:t>
      </w:r>
      <w:bookmarkEnd w:id="24"/>
      <w:bookmarkEnd w:id="25"/>
      <w:bookmarkEnd w:id="26"/>
    </w:p>
    <w:p w14:paraId="5095B2D7"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color w:val="000000" w:themeColor="text1"/>
          <w:kern w:val="2"/>
          <w:shd w:val="clear" w:color="auto" w:fill="F5F7FA"/>
        </w:rPr>
      </w:pPr>
      <w:r>
        <w:rPr>
          <w:rFonts w:ascii="仿宋" w:eastAsia="仿宋" w:hAnsi="仿宋" w:cs="仿宋" w:hint="eastAsia"/>
          <w:kern w:val="2"/>
          <w:sz w:val="24"/>
          <w:szCs w:val="32"/>
        </w:rPr>
        <w:t>请结合2022年销量及销售价格的测算，编制2022年销售预算，包括2022年营销计划表及2022年销售现金回收预算表，请在标蓝空白处作答。</w:t>
      </w:r>
    </w:p>
    <w:tbl>
      <w:tblPr>
        <w:tblW w:w="5000" w:type="pct"/>
        <w:jc w:val="center"/>
        <w:tblLook w:val="04A0" w:firstRow="1" w:lastRow="0" w:firstColumn="1" w:lastColumn="0" w:noHBand="0" w:noVBand="1"/>
      </w:tblPr>
      <w:tblGrid>
        <w:gridCol w:w="2865"/>
        <w:gridCol w:w="5971"/>
      </w:tblGrid>
      <w:tr w:rsidR="00F97310" w14:paraId="41BB9397" w14:textId="77777777">
        <w:trPr>
          <w:trHeight w:hRule="exact" w:val="340"/>
          <w:jc w:val="center"/>
        </w:trPr>
        <w:tc>
          <w:tcPr>
            <w:tcW w:w="5000" w:type="pct"/>
            <w:gridSpan w:val="2"/>
            <w:tcBorders>
              <w:top w:val="nil"/>
              <w:left w:val="nil"/>
              <w:bottom w:val="nil"/>
              <w:right w:val="nil"/>
            </w:tcBorders>
            <w:shd w:val="clear" w:color="auto" w:fill="FFFFFF"/>
            <w:vAlign w:val="center"/>
          </w:tcPr>
          <w:p w14:paraId="19FAB341"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2022年销售现金回收预算</w:t>
            </w:r>
          </w:p>
        </w:tc>
      </w:tr>
      <w:tr w:rsidR="00F97310" w14:paraId="5E048677" w14:textId="77777777">
        <w:trPr>
          <w:trHeight w:hRule="exact" w:val="340"/>
          <w:jc w:val="center"/>
        </w:trPr>
        <w:tc>
          <w:tcPr>
            <w:tcW w:w="1621" w:type="pct"/>
            <w:tcBorders>
              <w:top w:val="nil"/>
              <w:left w:val="nil"/>
              <w:bottom w:val="nil"/>
              <w:right w:val="nil"/>
            </w:tcBorders>
            <w:shd w:val="clear" w:color="auto" w:fill="auto"/>
            <w:vAlign w:val="center"/>
          </w:tcPr>
          <w:p w14:paraId="5419CC90"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编制单位：</w:t>
            </w:r>
          </w:p>
        </w:tc>
        <w:tc>
          <w:tcPr>
            <w:tcW w:w="3378" w:type="pct"/>
            <w:tcBorders>
              <w:top w:val="nil"/>
              <w:left w:val="nil"/>
              <w:bottom w:val="nil"/>
              <w:right w:val="nil"/>
            </w:tcBorders>
            <w:shd w:val="clear" w:color="auto" w:fill="auto"/>
            <w:vAlign w:val="center"/>
          </w:tcPr>
          <w:p w14:paraId="7CC99FCD" w14:textId="77777777" w:rsidR="00F97310" w:rsidRDefault="00DE3C50" w:rsidP="00563D44">
            <w:pPr>
              <w:widowControl w:val="0"/>
              <w:kinsoku/>
              <w:autoSpaceDE/>
              <w:autoSpaceDN/>
              <w:adjustRightInd/>
              <w:snapToGrid/>
              <w:jc w:val="center"/>
              <w:rPr>
                <w:rFonts w:ascii="宋体" w:eastAsia="宋体" w:hAnsi="宋体" w:cs="宋体"/>
                <w:b/>
                <w:bCs/>
              </w:rPr>
            </w:pPr>
            <w:r>
              <w:rPr>
                <w:rFonts w:ascii="宋体" w:eastAsia="宋体" w:hAnsi="宋体" w:cs="宋体" w:hint="eastAsia"/>
                <w:b/>
                <w:bCs/>
                <w:lang w:bidi="ar"/>
              </w:rPr>
              <w:t>某水泥有限责任公司</w:t>
            </w:r>
          </w:p>
        </w:tc>
      </w:tr>
      <w:tr w:rsidR="00F97310" w14:paraId="01AD5539"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A75AF8"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lastRenderedPageBreak/>
              <w:t>项目</w:t>
            </w:r>
          </w:p>
        </w:tc>
        <w:tc>
          <w:tcPr>
            <w:tcW w:w="3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59D0D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金额（元）</w:t>
            </w:r>
          </w:p>
        </w:tc>
      </w:tr>
      <w:tr w:rsidR="00F97310" w14:paraId="264BBCB3"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AB170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本期含税销售额</w:t>
            </w:r>
          </w:p>
        </w:tc>
        <w:tc>
          <w:tcPr>
            <w:tcW w:w="33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B9ECDD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59A08F8"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92E1B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期初应收账款</w:t>
            </w:r>
          </w:p>
        </w:tc>
        <w:tc>
          <w:tcPr>
            <w:tcW w:w="3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E9F64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77173269.93</w:t>
            </w:r>
          </w:p>
        </w:tc>
      </w:tr>
      <w:tr w:rsidR="00F97310" w14:paraId="0FA4A071"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56B94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期末应收账款</w:t>
            </w:r>
          </w:p>
        </w:tc>
        <w:tc>
          <w:tcPr>
            <w:tcW w:w="3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0ED8E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24919149.49</w:t>
            </w:r>
          </w:p>
        </w:tc>
      </w:tr>
      <w:tr w:rsidR="00F97310" w14:paraId="12235591"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ABD1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期初合同负债</w:t>
            </w:r>
          </w:p>
        </w:tc>
        <w:tc>
          <w:tcPr>
            <w:tcW w:w="3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CEC5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39306005.95</w:t>
            </w:r>
          </w:p>
        </w:tc>
      </w:tr>
      <w:tr w:rsidR="00F97310" w14:paraId="147980FA"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96699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期末合同负债</w:t>
            </w:r>
          </w:p>
        </w:tc>
        <w:tc>
          <w:tcPr>
            <w:tcW w:w="3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5E0F3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33114237.15</w:t>
            </w:r>
          </w:p>
        </w:tc>
      </w:tr>
      <w:tr w:rsidR="00F97310" w14:paraId="0674724A"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55B6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期初应收票据</w:t>
            </w:r>
          </w:p>
        </w:tc>
        <w:tc>
          <w:tcPr>
            <w:tcW w:w="33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5301A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23960457.94</w:t>
            </w:r>
          </w:p>
        </w:tc>
      </w:tr>
      <w:tr w:rsidR="00F97310" w14:paraId="601812BD" w14:textId="77777777">
        <w:trPr>
          <w:trHeight w:hRule="exact" w:val="340"/>
          <w:jc w:val="center"/>
        </w:trPr>
        <w:tc>
          <w:tcPr>
            <w:tcW w:w="1621" w:type="pct"/>
            <w:tcBorders>
              <w:top w:val="single" w:sz="4" w:space="0" w:color="000000"/>
              <w:left w:val="single" w:sz="4" w:space="0" w:color="000000"/>
              <w:bottom w:val="nil"/>
              <w:right w:val="single" w:sz="4" w:space="0" w:color="000000"/>
            </w:tcBorders>
            <w:shd w:val="clear" w:color="auto" w:fill="FFFFFF"/>
            <w:vAlign w:val="center"/>
          </w:tcPr>
          <w:p w14:paraId="3C5140F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期末应收票据</w:t>
            </w:r>
          </w:p>
        </w:tc>
        <w:tc>
          <w:tcPr>
            <w:tcW w:w="3378" w:type="pct"/>
            <w:tcBorders>
              <w:top w:val="single" w:sz="4" w:space="0" w:color="000000"/>
              <w:left w:val="single" w:sz="4" w:space="0" w:color="000000"/>
              <w:bottom w:val="nil"/>
              <w:right w:val="single" w:sz="4" w:space="0" w:color="000000"/>
            </w:tcBorders>
            <w:shd w:val="clear" w:color="auto" w:fill="auto"/>
            <w:vAlign w:val="center"/>
          </w:tcPr>
          <w:p w14:paraId="1435695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9568953.40</w:t>
            </w:r>
          </w:p>
        </w:tc>
      </w:tr>
      <w:tr w:rsidR="00F97310" w14:paraId="4CA0E675" w14:textId="77777777">
        <w:trPr>
          <w:trHeight w:hRule="exact" w:val="340"/>
          <w:jc w:val="center"/>
        </w:trPr>
        <w:tc>
          <w:tcPr>
            <w:tcW w:w="16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93C37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资金回收金额</w:t>
            </w:r>
          </w:p>
        </w:tc>
        <w:tc>
          <w:tcPr>
            <w:tcW w:w="33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BE67C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bl>
    <w:p w14:paraId="53B5FF2E" w14:textId="77777777" w:rsidR="00F97310" w:rsidRDefault="00F97310" w:rsidP="00563D44">
      <w:pPr>
        <w:pStyle w:val="a5"/>
        <w:widowControl w:val="0"/>
        <w:ind w:leftChars="0" w:left="0"/>
      </w:pPr>
    </w:p>
    <w:p w14:paraId="080B580A"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27" w:name="_Toc21875"/>
      <w:bookmarkStart w:id="28" w:name="_Toc17057"/>
      <w:bookmarkStart w:id="29" w:name="_Toc3276"/>
      <w:r>
        <w:rPr>
          <w:rFonts w:ascii="仿宋" w:eastAsia="仿宋" w:hAnsi="仿宋" w:cs="仿宋" w:hint="eastAsia"/>
          <w:b/>
          <w:bCs/>
          <w:kern w:val="2"/>
          <w:sz w:val="24"/>
          <w:szCs w:val="32"/>
        </w:rPr>
        <w:t>任务7：2022年生产预算编制</w:t>
      </w:r>
      <w:bookmarkEnd w:id="27"/>
      <w:bookmarkEnd w:id="28"/>
      <w:bookmarkEnd w:id="29"/>
    </w:p>
    <w:p w14:paraId="363D2052" w14:textId="77777777" w:rsidR="00F97310" w:rsidRDefault="00DE3C50" w:rsidP="00563D44">
      <w:pPr>
        <w:widowControl w:val="0"/>
        <w:shd w:val="clear" w:color="auto" w:fill="FFFFFF" w:themeFill="background1"/>
        <w:kinsoku/>
        <w:autoSpaceDE/>
        <w:autoSpaceDN/>
        <w:adjustRightInd/>
        <w:snapToGrid/>
        <w:spacing w:line="400" w:lineRule="exact"/>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请结合库存信息计算生产量，并结合单位产品标准成本卡等信息，编制2022年度直接人工预算表、2022年度制造费用预算表、2022年度单位成本预算表，请在标蓝空白处作答。</w:t>
      </w:r>
    </w:p>
    <w:p w14:paraId="620DB577" w14:textId="77777777" w:rsidR="00F97310" w:rsidRDefault="00DE3C50" w:rsidP="00563D44">
      <w:pPr>
        <w:widowControl w:val="0"/>
        <w:shd w:val="clear" w:color="auto" w:fill="FFFFFF" w:themeFill="background1"/>
        <w:kinsoku/>
        <w:autoSpaceDE/>
        <w:autoSpaceDN/>
        <w:adjustRightInd/>
        <w:snapToGrid/>
        <w:spacing w:line="400" w:lineRule="exact"/>
        <w:ind w:firstLineChars="200" w:firstLine="480"/>
        <w:textAlignment w:val="auto"/>
        <w:rPr>
          <w:rFonts w:ascii="仿宋" w:eastAsia="仿宋" w:hAnsi="仿宋" w:cs="仿宋"/>
          <w:color w:val="000000" w:themeColor="text1"/>
          <w:kern w:val="2"/>
          <w:shd w:val="clear" w:color="auto" w:fill="F5F7FA"/>
        </w:rPr>
      </w:pPr>
      <w:r>
        <w:rPr>
          <w:rFonts w:ascii="仿宋" w:eastAsia="仿宋" w:hAnsi="仿宋" w:cs="仿宋" w:hint="eastAsia"/>
          <w:kern w:val="2"/>
          <w:sz w:val="24"/>
          <w:szCs w:val="32"/>
        </w:rPr>
        <w:t>注：其他单位产品标准成本卡见平台</w:t>
      </w:r>
    </w:p>
    <w:tbl>
      <w:tblPr>
        <w:tblW w:w="5000" w:type="pct"/>
        <w:jc w:val="center"/>
        <w:tblLook w:val="04A0" w:firstRow="1" w:lastRow="0" w:firstColumn="1" w:lastColumn="0" w:noHBand="0" w:noVBand="1"/>
      </w:tblPr>
      <w:tblGrid>
        <w:gridCol w:w="2488"/>
        <w:gridCol w:w="2460"/>
        <w:gridCol w:w="2085"/>
        <w:gridCol w:w="1803"/>
      </w:tblGrid>
      <w:tr w:rsidR="00F97310" w14:paraId="2C33D5F3" w14:textId="77777777">
        <w:trPr>
          <w:trHeight w:hRule="exact" w:val="340"/>
          <w:jc w:val="center"/>
        </w:trPr>
        <w:tc>
          <w:tcPr>
            <w:tcW w:w="5000" w:type="pct"/>
            <w:gridSpan w:val="4"/>
            <w:tcBorders>
              <w:top w:val="nil"/>
              <w:left w:val="nil"/>
              <w:bottom w:val="nil"/>
              <w:right w:val="nil"/>
            </w:tcBorders>
            <w:shd w:val="clear" w:color="auto" w:fill="FFFFFF"/>
            <w:vAlign w:val="center"/>
          </w:tcPr>
          <w:p w14:paraId="42F7819A" w14:textId="77777777" w:rsidR="00F97310" w:rsidRDefault="00DE3C50" w:rsidP="00563D44">
            <w:pPr>
              <w:widowControl w:val="0"/>
              <w:kinsoku/>
              <w:autoSpaceDE/>
              <w:autoSpaceDN/>
              <w:adjustRightInd/>
              <w:snapToGrid/>
              <w:jc w:val="center"/>
              <w:textAlignment w:val="center"/>
              <w:rPr>
                <w:rFonts w:ascii="宋体" w:eastAsia="宋体" w:hAnsi="宋体" w:cs="宋体"/>
                <w:b/>
                <w:bCs/>
                <w:u w:val="single"/>
              </w:rPr>
            </w:pPr>
            <w:r>
              <w:rPr>
                <w:rFonts w:ascii="宋体" w:eastAsia="宋体" w:hAnsi="宋体" w:cs="宋体" w:hint="eastAsia"/>
                <w:b/>
                <w:bCs/>
                <w:lang w:bidi="ar"/>
              </w:rPr>
              <w:t>p.o.42.5单位产品标准成本卡</w:t>
            </w:r>
          </w:p>
        </w:tc>
      </w:tr>
      <w:tr w:rsidR="00F97310" w14:paraId="535D3E25"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A39F6C"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成本项目</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27CB67"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用量标准</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B2E7BD"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价格标准</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7115C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成本标准</w:t>
            </w:r>
          </w:p>
        </w:tc>
      </w:tr>
      <w:tr w:rsidR="00F97310" w14:paraId="1539E791"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25FCF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熟料还原</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665C4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0.8359375</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F00E9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156.1068438</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6D03D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130.4955647</w:t>
            </w:r>
          </w:p>
        </w:tc>
      </w:tr>
      <w:tr w:rsidR="00F97310" w14:paraId="42AE4E66"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7554A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直接材料</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3D869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0.8359375</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61860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54.32</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0A53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45.408125</w:t>
            </w:r>
          </w:p>
        </w:tc>
      </w:tr>
      <w:tr w:rsidR="00F97310" w14:paraId="52C31845"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273B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直接人工</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1E63C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0.399712264</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E6FF3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36.07449509</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9E21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14.4194181</w:t>
            </w:r>
          </w:p>
        </w:tc>
      </w:tr>
      <w:tr w:rsidR="00F97310" w14:paraId="03DA7A99" w14:textId="77777777">
        <w:trPr>
          <w:trHeight w:hRule="exact" w:val="287"/>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6E45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制造费用</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F285D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0.114050597</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0577B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619.6199186</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CDEBC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70.66802163</w:t>
            </w:r>
          </w:p>
        </w:tc>
      </w:tr>
      <w:tr w:rsidR="00F97310" w14:paraId="5DAE977A" w14:textId="77777777">
        <w:trPr>
          <w:trHeight w:hRule="exact" w:val="254"/>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9E02A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直接材料：</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D83D39" w14:textId="77777777" w:rsidR="00F97310" w:rsidRDefault="00F97310" w:rsidP="00563D44">
            <w:pPr>
              <w:widowControl w:val="0"/>
              <w:kinsoku/>
              <w:autoSpaceDE/>
              <w:autoSpaceDN/>
              <w:adjustRightInd/>
              <w:snapToGrid/>
              <w:jc w:val="center"/>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B1800F" w14:textId="77777777" w:rsidR="00F97310" w:rsidRDefault="00F97310" w:rsidP="00563D44">
            <w:pPr>
              <w:widowControl w:val="0"/>
              <w:kinsoku/>
              <w:autoSpaceDE/>
              <w:autoSpaceDN/>
              <w:adjustRightInd/>
              <w:snapToGrid/>
              <w:jc w:val="center"/>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8A9CD0"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432967BB" w14:textId="77777777">
        <w:trPr>
          <w:trHeight w:hRule="exact" w:val="340"/>
          <w:jc w:val="center"/>
        </w:trPr>
        <w:tc>
          <w:tcPr>
            <w:tcW w:w="1408" w:type="pct"/>
            <w:tcBorders>
              <w:top w:val="single" w:sz="4" w:space="0" w:color="000000"/>
              <w:left w:val="single" w:sz="4" w:space="0" w:color="000000"/>
              <w:bottom w:val="nil"/>
              <w:right w:val="single" w:sz="4" w:space="0" w:color="000000"/>
            </w:tcBorders>
            <w:shd w:val="clear" w:color="auto" w:fill="FFFFFF"/>
            <w:vAlign w:val="center"/>
          </w:tcPr>
          <w:p w14:paraId="0DF5FAD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石膏</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A4C39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0.05100945</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EFC47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39.88</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507F1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2.034256874</w:t>
            </w:r>
          </w:p>
        </w:tc>
      </w:tr>
      <w:tr w:rsidR="00F97310" w14:paraId="167086F6"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7D55D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混合材</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53CC7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0.161082474</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7A82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138</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5ABF7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22.22938144</w:t>
            </w:r>
          </w:p>
        </w:tc>
      </w:tr>
      <w:tr w:rsidR="00F97310" w14:paraId="680C079B"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F6447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原煤</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AD4C7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0.134163605</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5A625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800</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7B94E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107.3308842</w:t>
            </w:r>
          </w:p>
        </w:tc>
      </w:tr>
      <w:tr w:rsidR="00F97310" w14:paraId="3667D8B9"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8CAD2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还原的直接材料</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DBCE4B"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85E943"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529D4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45.408125</w:t>
            </w:r>
          </w:p>
        </w:tc>
      </w:tr>
      <w:tr w:rsidR="00F97310" w14:paraId="307B2562"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F212B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直接材料合计</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C3E6D9"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7BBE71"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45C3F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177.0026476</w:t>
            </w:r>
          </w:p>
        </w:tc>
      </w:tr>
      <w:tr w:rsidR="00F97310" w14:paraId="4EE8B9E4"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55EDD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直接人工：</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92A874"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551F1D"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97857D"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471565B7"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30437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成品车间</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99B5D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0.086678543</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E242C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36.32371477</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29FE8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3.14848668</w:t>
            </w:r>
          </w:p>
        </w:tc>
      </w:tr>
      <w:tr w:rsidR="00F97310" w14:paraId="6460EA5B"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EC08E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还原的直接人工</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1F581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0.399712264</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27A9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36.07449509</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A4BFD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14.4194181</w:t>
            </w:r>
          </w:p>
        </w:tc>
      </w:tr>
      <w:tr w:rsidR="00F97310" w14:paraId="22C7FE1C"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0B8F1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直接人工合计</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7CF34B"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8E55FE"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5D1A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17.56790478</w:t>
            </w:r>
          </w:p>
        </w:tc>
      </w:tr>
      <w:tr w:rsidR="00F97310" w14:paraId="551CAB38"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C2BD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制造费用：</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DBF096"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A99DF5"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1D9652"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1F1F4715"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15E9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成品车间</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F7434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0.060118234</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DD45B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1117.380564</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C7B96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67.17494624</w:t>
            </w:r>
          </w:p>
        </w:tc>
      </w:tr>
      <w:tr w:rsidR="00F97310" w14:paraId="1B11E9CF"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F6B4B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还原的制造费用</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8094C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0.114050597</w:t>
            </w: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D828C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619.6199186</w:t>
            </w: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A2152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70.66802163</w:t>
            </w:r>
          </w:p>
        </w:tc>
      </w:tr>
      <w:tr w:rsidR="00F97310" w14:paraId="3ECD5537"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437AF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制造费用合计</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D174F4"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808DF5"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D2B74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137.8429679</w:t>
            </w:r>
          </w:p>
        </w:tc>
      </w:tr>
      <w:tr w:rsidR="00F97310" w14:paraId="15861809" w14:textId="77777777">
        <w:trPr>
          <w:trHeight w:hRule="exact" w:val="287"/>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4AEA9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其中：变动制造费用</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163A88"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D05C87"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7AA12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27.56859357</w:t>
            </w:r>
          </w:p>
        </w:tc>
      </w:tr>
      <w:tr w:rsidR="00F97310" w14:paraId="17DAC0E4"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54DF3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其中：固定制造费用</w:t>
            </w:r>
          </w:p>
        </w:tc>
        <w:tc>
          <w:tcPr>
            <w:tcW w:w="13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035768" w14:textId="77777777" w:rsidR="00F97310" w:rsidRDefault="00F97310" w:rsidP="00563D44">
            <w:pPr>
              <w:widowControl w:val="0"/>
              <w:kinsoku/>
              <w:autoSpaceDE/>
              <w:autoSpaceDN/>
              <w:adjustRightInd/>
              <w:snapToGrid/>
              <w:jc w:val="right"/>
              <w:rPr>
                <w:rFonts w:ascii="宋体" w:eastAsia="宋体" w:hAnsi="宋体" w:cs="宋体"/>
              </w:rPr>
            </w:pPr>
          </w:p>
        </w:tc>
        <w:tc>
          <w:tcPr>
            <w:tcW w:w="11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3D0D3E" w14:textId="77777777" w:rsidR="00F97310" w:rsidRDefault="00F97310" w:rsidP="00563D44">
            <w:pPr>
              <w:widowControl w:val="0"/>
              <w:kinsoku/>
              <w:autoSpaceDE/>
              <w:autoSpaceDN/>
              <w:adjustRightInd/>
              <w:snapToGrid/>
              <w:jc w:val="right"/>
              <w:rPr>
                <w:rFonts w:ascii="宋体" w:eastAsia="宋体" w:hAnsi="宋体" w:cs="宋体"/>
              </w:rPr>
            </w:pPr>
          </w:p>
        </w:tc>
        <w:tc>
          <w:tcPr>
            <w:tcW w:w="10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31E2E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110.2743743</w:t>
            </w:r>
          </w:p>
        </w:tc>
      </w:tr>
      <w:tr w:rsidR="00F97310" w14:paraId="64B8B3ED" w14:textId="77777777">
        <w:trPr>
          <w:trHeight w:hRule="exact" w:val="340"/>
          <w:jc w:val="center"/>
        </w:trPr>
        <w:tc>
          <w:tcPr>
            <w:tcW w:w="1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269FC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单位产品标准成本总计</w:t>
            </w:r>
          </w:p>
        </w:tc>
        <w:tc>
          <w:tcPr>
            <w:tcW w:w="359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ACD656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332.4135202</w:t>
            </w:r>
          </w:p>
        </w:tc>
      </w:tr>
    </w:tbl>
    <w:p w14:paraId="1CDB8742" w14:textId="77777777" w:rsidR="00F97310" w:rsidRDefault="00F97310" w:rsidP="00563D44">
      <w:pPr>
        <w:pStyle w:val="a8"/>
        <w:widowControl w:val="0"/>
        <w:kinsoku/>
        <w:autoSpaceDE/>
        <w:autoSpaceDN/>
        <w:adjustRightInd/>
        <w:snapToGrid/>
        <w:spacing w:beforeAutospacing="0" w:afterAutospacing="0"/>
        <w:rPr>
          <w:rFonts w:ascii="仿宋" w:eastAsia="仿宋" w:hAnsi="仿宋" w:cs="仿宋"/>
          <w:color w:val="000000" w:themeColor="text1"/>
          <w:kern w:val="2"/>
          <w:shd w:val="clear" w:color="auto" w:fill="F5F7FA"/>
        </w:rPr>
      </w:pPr>
    </w:p>
    <w:tbl>
      <w:tblPr>
        <w:tblW w:w="5000" w:type="pct"/>
        <w:jc w:val="center"/>
        <w:tblLayout w:type="fixed"/>
        <w:tblLook w:val="04A0" w:firstRow="1" w:lastRow="0" w:firstColumn="1" w:lastColumn="0" w:noHBand="0" w:noVBand="1"/>
      </w:tblPr>
      <w:tblGrid>
        <w:gridCol w:w="1179"/>
        <w:gridCol w:w="1076"/>
        <w:gridCol w:w="1170"/>
        <w:gridCol w:w="1384"/>
        <w:gridCol w:w="1280"/>
        <w:gridCol w:w="1373"/>
        <w:gridCol w:w="1374"/>
      </w:tblGrid>
      <w:tr w:rsidR="00F97310" w14:paraId="40A56F3C" w14:textId="77777777">
        <w:trPr>
          <w:trHeight w:val="340"/>
          <w:jc w:val="center"/>
        </w:trPr>
        <w:tc>
          <w:tcPr>
            <w:tcW w:w="8836" w:type="dxa"/>
            <w:gridSpan w:val="7"/>
            <w:tcBorders>
              <w:top w:val="nil"/>
              <w:left w:val="nil"/>
              <w:bottom w:val="nil"/>
              <w:right w:val="nil"/>
            </w:tcBorders>
            <w:shd w:val="clear" w:color="auto" w:fill="FFFFFF"/>
            <w:vAlign w:val="center"/>
          </w:tcPr>
          <w:p w14:paraId="2CE0A1A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2022年度直接人工预算</w:t>
            </w:r>
          </w:p>
        </w:tc>
      </w:tr>
      <w:tr w:rsidR="00F97310" w14:paraId="44AC5A58" w14:textId="77777777">
        <w:trPr>
          <w:trHeight w:val="340"/>
          <w:jc w:val="center"/>
        </w:trPr>
        <w:tc>
          <w:tcPr>
            <w:tcW w:w="1179" w:type="dxa"/>
            <w:tcBorders>
              <w:top w:val="nil"/>
              <w:left w:val="nil"/>
              <w:bottom w:val="nil"/>
              <w:right w:val="nil"/>
            </w:tcBorders>
            <w:shd w:val="clear" w:color="auto" w:fill="auto"/>
            <w:vAlign w:val="center"/>
          </w:tcPr>
          <w:p w14:paraId="25A9312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lang w:bidi="ar"/>
              </w:rPr>
              <w:lastRenderedPageBreak/>
              <w:t>编制单位：</w:t>
            </w:r>
          </w:p>
        </w:tc>
        <w:tc>
          <w:tcPr>
            <w:tcW w:w="7657" w:type="dxa"/>
            <w:gridSpan w:val="6"/>
            <w:tcBorders>
              <w:top w:val="nil"/>
              <w:left w:val="nil"/>
              <w:bottom w:val="nil"/>
              <w:right w:val="nil"/>
            </w:tcBorders>
            <w:shd w:val="clear" w:color="auto" w:fill="auto"/>
            <w:vAlign w:val="center"/>
          </w:tcPr>
          <w:p w14:paraId="66CF95A2" w14:textId="77777777" w:rsidR="00F97310" w:rsidRDefault="00DE3C50" w:rsidP="00563D44">
            <w:pPr>
              <w:widowControl w:val="0"/>
              <w:kinsoku/>
              <w:autoSpaceDE/>
              <w:autoSpaceDN/>
              <w:adjustRightInd/>
              <w:snapToGrid/>
              <w:jc w:val="center"/>
              <w:rPr>
                <w:rFonts w:ascii="宋体" w:eastAsia="宋体" w:hAnsi="宋体" w:cs="宋体"/>
                <w:b/>
                <w:bCs/>
                <w:sz w:val="24"/>
                <w:szCs w:val="24"/>
              </w:rPr>
            </w:pPr>
            <w:r>
              <w:rPr>
                <w:rFonts w:ascii="宋体" w:eastAsia="宋体" w:hAnsi="宋体" w:cs="宋体" w:hint="eastAsia"/>
                <w:b/>
                <w:bCs/>
                <w:lang w:bidi="ar"/>
              </w:rPr>
              <w:t>某水泥有限责任公司</w:t>
            </w:r>
          </w:p>
        </w:tc>
      </w:tr>
      <w:tr w:rsidR="00F97310" w14:paraId="13CCBE17" w14:textId="77777777">
        <w:trPr>
          <w:trHeight w:val="340"/>
          <w:jc w:val="center"/>
        </w:trPr>
        <w:tc>
          <w:tcPr>
            <w:tcW w:w="117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312AA6D"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4910" w:type="dxa"/>
            <w:gridSpan w:val="4"/>
            <w:tcBorders>
              <w:top w:val="single" w:sz="4" w:space="0" w:color="000000"/>
              <w:left w:val="nil"/>
              <w:bottom w:val="nil"/>
              <w:right w:val="single" w:sz="4" w:space="0" w:color="000000"/>
            </w:tcBorders>
            <w:shd w:val="clear" w:color="auto" w:fill="FFFFFF"/>
            <w:vAlign w:val="center"/>
          </w:tcPr>
          <w:p w14:paraId="1E20E3E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水泥</w:t>
            </w:r>
          </w:p>
        </w:tc>
        <w:tc>
          <w:tcPr>
            <w:tcW w:w="13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ED2DEC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熟料</w:t>
            </w:r>
          </w:p>
        </w:tc>
        <w:tc>
          <w:tcPr>
            <w:tcW w:w="1374" w:type="dxa"/>
            <w:vMerge w:val="restart"/>
            <w:tcBorders>
              <w:top w:val="single" w:sz="4" w:space="0" w:color="000000"/>
              <w:left w:val="single" w:sz="4" w:space="0" w:color="000000"/>
              <w:bottom w:val="nil"/>
              <w:right w:val="single" w:sz="4" w:space="0" w:color="000000"/>
            </w:tcBorders>
            <w:shd w:val="clear" w:color="auto" w:fill="FFFFFF"/>
            <w:vAlign w:val="center"/>
          </w:tcPr>
          <w:p w14:paraId="2AB8EF9A"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全年</w:t>
            </w:r>
          </w:p>
        </w:tc>
      </w:tr>
      <w:tr w:rsidR="00F97310" w14:paraId="144D2A10" w14:textId="77777777">
        <w:trPr>
          <w:trHeight w:val="340"/>
          <w:jc w:val="center"/>
        </w:trPr>
        <w:tc>
          <w:tcPr>
            <w:tcW w:w="117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A53559"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10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C6BA0"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32.5R</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B9C03B"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p.c42.5</w:t>
            </w:r>
          </w:p>
        </w:tc>
        <w:tc>
          <w:tcPr>
            <w:tcW w:w="13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0488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p.o42.5</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AA27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大类小计</w:t>
            </w:r>
          </w:p>
        </w:tc>
        <w:tc>
          <w:tcPr>
            <w:tcW w:w="13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F72650"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1374" w:type="dxa"/>
            <w:vMerge/>
            <w:tcBorders>
              <w:top w:val="single" w:sz="4" w:space="0" w:color="000000"/>
              <w:left w:val="single" w:sz="4" w:space="0" w:color="000000"/>
              <w:bottom w:val="nil"/>
              <w:right w:val="single" w:sz="4" w:space="0" w:color="000000"/>
            </w:tcBorders>
            <w:shd w:val="clear" w:color="auto" w:fill="FFFFFF"/>
            <w:vAlign w:val="center"/>
          </w:tcPr>
          <w:p w14:paraId="3085B3BD"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r>
      <w:tr w:rsidR="00F97310" w14:paraId="0EDA27AE"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53577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预计生产量（吨）</w:t>
            </w:r>
          </w:p>
        </w:tc>
        <w:tc>
          <w:tcPr>
            <w:tcW w:w="10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4F5E2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DBC3A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ECB9A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9AFE0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11366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5FF22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CC7B8D8"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30E6F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单位产品人工成本</w:t>
            </w:r>
          </w:p>
        </w:tc>
        <w:tc>
          <w:tcPr>
            <w:tcW w:w="10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19B11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AC19B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62A70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AF219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A9955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D24C5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9565F6E"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AE70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人工总成本（元）</w:t>
            </w:r>
          </w:p>
        </w:tc>
        <w:tc>
          <w:tcPr>
            <w:tcW w:w="10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4D9FA0"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F1C42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FEA59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229B9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B8FB7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94538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r>
      <w:tr w:rsidR="00F97310" w14:paraId="52B6DCE8" w14:textId="77777777">
        <w:trPr>
          <w:trHeight w:val="340"/>
          <w:jc w:val="center"/>
        </w:trPr>
        <w:tc>
          <w:tcPr>
            <w:tcW w:w="11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7C79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现金支出</w:t>
            </w:r>
          </w:p>
        </w:tc>
        <w:tc>
          <w:tcPr>
            <w:tcW w:w="10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CFDFE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CCFBF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EB90F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254A3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9C1A4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AA20B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r>
    </w:tbl>
    <w:p w14:paraId="4C459FD9" w14:textId="77777777" w:rsidR="00F97310" w:rsidRDefault="00F97310" w:rsidP="00563D44">
      <w:pPr>
        <w:pStyle w:val="a8"/>
        <w:widowControl w:val="0"/>
        <w:kinsoku/>
        <w:autoSpaceDE/>
        <w:autoSpaceDN/>
        <w:adjustRightInd/>
        <w:snapToGrid/>
        <w:spacing w:beforeAutospacing="0" w:after="180" w:afterAutospacing="0"/>
        <w:rPr>
          <w:rFonts w:ascii="仿宋" w:eastAsia="仿宋" w:hAnsi="仿宋" w:cs="仿宋"/>
          <w:color w:val="000000" w:themeColor="text1"/>
          <w:kern w:val="2"/>
          <w:shd w:val="clear" w:color="auto" w:fill="F5F7FA"/>
        </w:rPr>
      </w:pPr>
    </w:p>
    <w:tbl>
      <w:tblPr>
        <w:tblW w:w="5000" w:type="pct"/>
        <w:jc w:val="center"/>
        <w:tblLook w:val="04A0" w:firstRow="1" w:lastRow="0" w:firstColumn="1" w:lastColumn="0" w:noHBand="0" w:noVBand="1"/>
      </w:tblPr>
      <w:tblGrid>
        <w:gridCol w:w="1218"/>
        <w:gridCol w:w="1692"/>
        <w:gridCol w:w="1209"/>
        <w:gridCol w:w="1063"/>
        <w:gridCol w:w="1063"/>
        <w:gridCol w:w="866"/>
        <w:gridCol w:w="845"/>
        <w:gridCol w:w="880"/>
      </w:tblGrid>
      <w:tr w:rsidR="00F97310" w14:paraId="234BD682" w14:textId="77777777">
        <w:trPr>
          <w:trHeight w:val="340"/>
          <w:jc w:val="center"/>
        </w:trPr>
        <w:tc>
          <w:tcPr>
            <w:tcW w:w="5000" w:type="pct"/>
            <w:gridSpan w:val="8"/>
            <w:tcBorders>
              <w:top w:val="nil"/>
              <w:left w:val="nil"/>
              <w:bottom w:val="nil"/>
              <w:right w:val="nil"/>
            </w:tcBorders>
            <w:shd w:val="clear" w:color="auto" w:fill="auto"/>
            <w:vAlign w:val="center"/>
          </w:tcPr>
          <w:p w14:paraId="2612336E"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2022年度单位成本预算</w:t>
            </w:r>
          </w:p>
        </w:tc>
      </w:tr>
      <w:tr w:rsidR="00F97310" w14:paraId="4F156292" w14:textId="77777777">
        <w:trPr>
          <w:trHeight w:val="340"/>
          <w:jc w:val="center"/>
        </w:trPr>
        <w:tc>
          <w:tcPr>
            <w:tcW w:w="690" w:type="pct"/>
            <w:tcBorders>
              <w:top w:val="nil"/>
              <w:left w:val="nil"/>
              <w:bottom w:val="nil"/>
              <w:right w:val="nil"/>
            </w:tcBorders>
            <w:shd w:val="clear" w:color="auto" w:fill="FFFFFF"/>
            <w:vAlign w:val="center"/>
          </w:tcPr>
          <w:p w14:paraId="2F710102" w14:textId="77777777" w:rsidR="00F97310" w:rsidRDefault="00DE3C50" w:rsidP="00563D44">
            <w:pPr>
              <w:widowControl w:val="0"/>
              <w:kinsoku/>
              <w:autoSpaceDE/>
              <w:autoSpaceDN/>
              <w:adjustRightInd/>
              <w:snapToGrid/>
              <w:jc w:val="both"/>
              <w:textAlignment w:val="center"/>
              <w:rPr>
                <w:rFonts w:ascii="宋体" w:eastAsia="宋体" w:hAnsi="宋体" w:cs="宋体"/>
                <w:sz w:val="24"/>
                <w:szCs w:val="24"/>
              </w:rPr>
            </w:pPr>
            <w:r>
              <w:rPr>
                <w:rFonts w:ascii="宋体" w:eastAsia="宋体" w:hAnsi="宋体" w:cs="宋体" w:hint="eastAsia"/>
                <w:b/>
                <w:bCs/>
                <w:lang w:bidi="ar"/>
              </w:rPr>
              <w:t>编制单位：</w:t>
            </w:r>
          </w:p>
        </w:tc>
        <w:tc>
          <w:tcPr>
            <w:tcW w:w="4309" w:type="pct"/>
            <w:gridSpan w:val="7"/>
            <w:tcBorders>
              <w:top w:val="nil"/>
              <w:left w:val="nil"/>
              <w:bottom w:val="nil"/>
              <w:right w:val="nil"/>
            </w:tcBorders>
            <w:shd w:val="clear" w:color="auto" w:fill="E0EAFF"/>
            <w:vAlign w:val="center"/>
          </w:tcPr>
          <w:p w14:paraId="1D408405" w14:textId="77777777" w:rsidR="00F97310" w:rsidRDefault="00DE3C50" w:rsidP="00563D44">
            <w:pPr>
              <w:widowControl w:val="0"/>
              <w:kinsoku/>
              <w:autoSpaceDE/>
              <w:autoSpaceDN/>
              <w:adjustRightInd/>
              <w:snapToGrid/>
              <w:jc w:val="center"/>
              <w:rPr>
                <w:rFonts w:ascii="宋体" w:eastAsia="宋体" w:hAnsi="宋体" w:cs="宋体"/>
                <w:b/>
                <w:bCs/>
                <w:sz w:val="24"/>
                <w:szCs w:val="24"/>
              </w:rPr>
            </w:pPr>
            <w:r>
              <w:rPr>
                <w:rFonts w:ascii="宋体" w:eastAsia="宋体" w:hAnsi="宋体" w:cs="宋体" w:hint="eastAsia"/>
                <w:b/>
                <w:bCs/>
                <w:lang w:bidi="ar"/>
              </w:rPr>
              <w:t>某水泥有限责任公司</w:t>
            </w:r>
          </w:p>
        </w:tc>
      </w:tr>
      <w:tr w:rsidR="00F97310" w14:paraId="3E49AAB4" w14:textId="77777777">
        <w:trPr>
          <w:trHeight w:val="340"/>
          <w:jc w:val="center"/>
        </w:trPr>
        <w:tc>
          <w:tcPr>
            <w:tcW w:w="1648"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73621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2376" w:type="pct"/>
            <w:gridSpan w:val="4"/>
            <w:tcBorders>
              <w:top w:val="single" w:sz="4" w:space="0" w:color="000000"/>
              <w:left w:val="nil"/>
              <w:bottom w:val="nil"/>
              <w:right w:val="single" w:sz="4" w:space="0" w:color="000000"/>
            </w:tcBorders>
            <w:shd w:val="clear" w:color="auto" w:fill="auto"/>
            <w:vAlign w:val="center"/>
          </w:tcPr>
          <w:p w14:paraId="1F85F6A7"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水泥</w:t>
            </w:r>
          </w:p>
        </w:tc>
        <w:tc>
          <w:tcPr>
            <w:tcW w:w="47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541B4A"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熟料</w:t>
            </w:r>
          </w:p>
        </w:tc>
        <w:tc>
          <w:tcPr>
            <w:tcW w:w="49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A7E6AF"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合计</w:t>
            </w:r>
          </w:p>
        </w:tc>
      </w:tr>
      <w:tr w:rsidR="00F97310" w14:paraId="7B640704" w14:textId="77777777">
        <w:trPr>
          <w:trHeight w:val="340"/>
          <w:jc w:val="center"/>
        </w:trPr>
        <w:tc>
          <w:tcPr>
            <w:tcW w:w="1648"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26A125"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684" w:type="pct"/>
            <w:tcBorders>
              <w:top w:val="single" w:sz="4" w:space="0" w:color="000000"/>
              <w:left w:val="single" w:sz="4" w:space="0" w:color="000000"/>
              <w:bottom w:val="nil"/>
              <w:right w:val="nil"/>
            </w:tcBorders>
            <w:shd w:val="clear" w:color="auto" w:fill="auto"/>
            <w:vAlign w:val="center"/>
          </w:tcPr>
          <w:p w14:paraId="0400D58C"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32.5R</w:t>
            </w:r>
          </w:p>
        </w:tc>
        <w:tc>
          <w:tcPr>
            <w:tcW w:w="601" w:type="pct"/>
            <w:tcBorders>
              <w:top w:val="single" w:sz="4" w:space="0" w:color="000000"/>
              <w:left w:val="single" w:sz="4" w:space="0" w:color="000000"/>
              <w:bottom w:val="nil"/>
              <w:right w:val="single" w:sz="4" w:space="0" w:color="000000"/>
            </w:tcBorders>
            <w:shd w:val="clear" w:color="auto" w:fill="auto"/>
            <w:vAlign w:val="center"/>
          </w:tcPr>
          <w:p w14:paraId="2F0D0BD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p.c42.5</w:t>
            </w:r>
          </w:p>
        </w:tc>
        <w:tc>
          <w:tcPr>
            <w:tcW w:w="601" w:type="pct"/>
            <w:tcBorders>
              <w:top w:val="single" w:sz="4" w:space="0" w:color="000000"/>
              <w:left w:val="single" w:sz="4" w:space="0" w:color="000000"/>
              <w:bottom w:val="nil"/>
              <w:right w:val="single" w:sz="4" w:space="0" w:color="000000"/>
            </w:tcBorders>
            <w:shd w:val="clear" w:color="auto" w:fill="auto"/>
            <w:vAlign w:val="center"/>
          </w:tcPr>
          <w:p w14:paraId="228B0DFF"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p.o42.5</w:t>
            </w:r>
          </w:p>
        </w:tc>
        <w:tc>
          <w:tcPr>
            <w:tcW w:w="488" w:type="pct"/>
            <w:tcBorders>
              <w:top w:val="single" w:sz="4" w:space="0" w:color="000000"/>
              <w:left w:val="single" w:sz="4" w:space="0" w:color="000000"/>
              <w:bottom w:val="nil"/>
              <w:right w:val="single" w:sz="4" w:space="0" w:color="000000"/>
            </w:tcBorders>
            <w:shd w:val="clear" w:color="auto" w:fill="auto"/>
            <w:vAlign w:val="center"/>
          </w:tcPr>
          <w:p w14:paraId="4BA4A489"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大类小计</w:t>
            </w:r>
          </w:p>
        </w:tc>
        <w:tc>
          <w:tcPr>
            <w:tcW w:w="478"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48FEC1"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49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61E391"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r>
      <w:tr w:rsidR="00F97310" w14:paraId="2EF7E6C0" w14:textId="77777777">
        <w:trPr>
          <w:trHeight w:val="340"/>
          <w:jc w:val="center"/>
        </w:trPr>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6E206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直接材料合计</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DD3A39"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0F88C1"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FE2B1A" w14:textId="77777777" w:rsidR="00F97310" w:rsidRDefault="00F97310" w:rsidP="00563D44">
            <w:pPr>
              <w:widowControl w:val="0"/>
              <w:kinsoku/>
              <w:autoSpaceDE/>
              <w:autoSpaceDN/>
              <w:adjustRightInd/>
              <w:snapToGrid/>
              <w:jc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C88039" w14:textId="77777777" w:rsidR="00F97310" w:rsidRDefault="00F97310" w:rsidP="00563D44">
            <w:pPr>
              <w:widowControl w:val="0"/>
              <w:kinsoku/>
              <w:autoSpaceDE/>
              <w:autoSpaceDN/>
              <w:adjustRightInd/>
              <w:snapToGrid/>
              <w:jc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EC0D9B" w14:textId="77777777" w:rsidR="00F97310" w:rsidRDefault="00F97310" w:rsidP="00563D44">
            <w:pPr>
              <w:widowControl w:val="0"/>
              <w:kinsoku/>
              <w:autoSpaceDE/>
              <w:autoSpaceDN/>
              <w:adjustRightInd/>
              <w:snapToGrid/>
              <w:jc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D2D9BD"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381A9FE" w14:textId="77777777">
        <w:trPr>
          <w:trHeight w:val="340"/>
          <w:jc w:val="center"/>
        </w:trPr>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5C2B5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直接人工合计</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F78F6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456A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1BB17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740AE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D336A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FE5873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F4835C6" w14:textId="77777777">
        <w:trPr>
          <w:trHeight w:val="340"/>
          <w:jc w:val="center"/>
        </w:trPr>
        <w:tc>
          <w:tcPr>
            <w:tcW w:w="164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633AA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制造费用合计</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CE2083"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C2277F"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71E7D0" w14:textId="77777777" w:rsidR="00F97310" w:rsidRDefault="00F97310" w:rsidP="00563D44">
            <w:pPr>
              <w:widowControl w:val="0"/>
              <w:kinsoku/>
              <w:autoSpaceDE/>
              <w:autoSpaceDN/>
              <w:adjustRightInd/>
              <w:snapToGrid/>
              <w:jc w:val="right"/>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D6E4A4" w14:textId="77777777" w:rsidR="00F97310" w:rsidRDefault="00F97310" w:rsidP="00563D44">
            <w:pPr>
              <w:widowControl w:val="0"/>
              <w:kinsoku/>
              <w:autoSpaceDE/>
              <w:autoSpaceDN/>
              <w:adjustRightInd/>
              <w:snapToGrid/>
              <w:jc w:val="right"/>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50E2564" w14:textId="77777777" w:rsidR="00F97310" w:rsidRDefault="00F97310" w:rsidP="00563D44">
            <w:pPr>
              <w:widowControl w:val="0"/>
              <w:kinsoku/>
              <w:autoSpaceDE/>
              <w:autoSpaceDN/>
              <w:adjustRightInd/>
              <w:snapToGrid/>
              <w:jc w:val="right"/>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BD67E9"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4E219601" w14:textId="77777777">
        <w:trPr>
          <w:trHeight w:val="340"/>
          <w:jc w:val="center"/>
        </w:trPr>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43EED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本期出库</w:t>
            </w:r>
          </w:p>
        </w:tc>
        <w:tc>
          <w:tcPr>
            <w:tcW w:w="958" w:type="pct"/>
            <w:tcBorders>
              <w:top w:val="single" w:sz="4" w:space="0" w:color="000000"/>
              <w:left w:val="single" w:sz="4" w:space="0" w:color="000000"/>
              <w:bottom w:val="single" w:sz="4" w:space="0" w:color="000000"/>
              <w:right w:val="nil"/>
            </w:tcBorders>
            <w:shd w:val="clear" w:color="auto" w:fill="auto"/>
            <w:vAlign w:val="center"/>
          </w:tcPr>
          <w:p w14:paraId="192F203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数量</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F319CC"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3175B5"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7D8F59" w14:textId="77777777" w:rsidR="00F97310" w:rsidRDefault="00F97310" w:rsidP="00563D44">
            <w:pPr>
              <w:widowControl w:val="0"/>
              <w:kinsoku/>
              <w:autoSpaceDE/>
              <w:autoSpaceDN/>
              <w:adjustRightInd/>
              <w:snapToGrid/>
              <w:jc w:val="right"/>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F12712" w14:textId="77777777" w:rsidR="00F97310" w:rsidRDefault="00F97310" w:rsidP="00563D44">
            <w:pPr>
              <w:widowControl w:val="0"/>
              <w:kinsoku/>
              <w:autoSpaceDE/>
              <w:autoSpaceDN/>
              <w:adjustRightInd/>
              <w:snapToGrid/>
              <w:jc w:val="right"/>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7499EE" w14:textId="77777777" w:rsidR="00F97310" w:rsidRDefault="00F97310" w:rsidP="00563D44">
            <w:pPr>
              <w:widowControl w:val="0"/>
              <w:kinsoku/>
              <w:autoSpaceDE/>
              <w:autoSpaceDN/>
              <w:adjustRightInd/>
              <w:snapToGrid/>
              <w:jc w:val="right"/>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4228BC"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CF6E1FE" w14:textId="77777777">
        <w:trPr>
          <w:trHeight w:val="340"/>
          <w:jc w:val="center"/>
        </w:trPr>
        <w:tc>
          <w:tcPr>
            <w:tcW w:w="6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8478CE" w14:textId="77777777" w:rsidR="00F97310" w:rsidRDefault="00F97310" w:rsidP="00563D44">
            <w:pPr>
              <w:widowControl w:val="0"/>
              <w:kinsoku/>
              <w:autoSpaceDE/>
              <w:autoSpaceDN/>
              <w:adjustRightInd/>
              <w:snapToGrid/>
              <w:jc w:val="center"/>
              <w:rPr>
                <w:rFonts w:ascii="宋体" w:eastAsia="宋体" w:hAnsi="宋体" w:cs="宋体"/>
              </w:rPr>
            </w:pPr>
          </w:p>
        </w:tc>
        <w:tc>
          <w:tcPr>
            <w:tcW w:w="958" w:type="pct"/>
            <w:tcBorders>
              <w:top w:val="single" w:sz="4" w:space="0" w:color="000000"/>
              <w:left w:val="single" w:sz="4" w:space="0" w:color="000000"/>
              <w:bottom w:val="single" w:sz="4" w:space="0" w:color="000000"/>
              <w:right w:val="nil"/>
            </w:tcBorders>
            <w:shd w:val="clear" w:color="auto" w:fill="auto"/>
            <w:vAlign w:val="center"/>
          </w:tcPr>
          <w:p w14:paraId="6A1B6BD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单位成本</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063FBA"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C783C2"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16845D" w14:textId="77777777" w:rsidR="00F97310" w:rsidRDefault="00F97310" w:rsidP="00563D44">
            <w:pPr>
              <w:widowControl w:val="0"/>
              <w:kinsoku/>
              <w:autoSpaceDE/>
              <w:autoSpaceDN/>
              <w:adjustRightInd/>
              <w:snapToGrid/>
              <w:jc w:val="right"/>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E0CA49" w14:textId="77777777" w:rsidR="00F97310" w:rsidRDefault="00F97310" w:rsidP="00563D44">
            <w:pPr>
              <w:widowControl w:val="0"/>
              <w:kinsoku/>
              <w:autoSpaceDE/>
              <w:autoSpaceDN/>
              <w:adjustRightInd/>
              <w:snapToGrid/>
              <w:jc w:val="right"/>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0BD3EF1" w14:textId="77777777" w:rsidR="00F97310" w:rsidRDefault="00F97310" w:rsidP="00563D44">
            <w:pPr>
              <w:widowControl w:val="0"/>
              <w:kinsoku/>
              <w:autoSpaceDE/>
              <w:autoSpaceDN/>
              <w:adjustRightInd/>
              <w:snapToGrid/>
              <w:jc w:val="right"/>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7247706"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8F41754" w14:textId="77777777">
        <w:trPr>
          <w:trHeight w:val="340"/>
          <w:jc w:val="center"/>
        </w:trPr>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648ABA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期初</w:t>
            </w:r>
          </w:p>
        </w:tc>
        <w:tc>
          <w:tcPr>
            <w:tcW w:w="958" w:type="pct"/>
            <w:tcBorders>
              <w:top w:val="single" w:sz="4" w:space="0" w:color="000000"/>
              <w:left w:val="single" w:sz="4" w:space="0" w:color="000000"/>
              <w:bottom w:val="single" w:sz="4" w:space="0" w:color="000000"/>
              <w:right w:val="nil"/>
            </w:tcBorders>
            <w:shd w:val="clear" w:color="auto" w:fill="auto"/>
            <w:vAlign w:val="center"/>
          </w:tcPr>
          <w:p w14:paraId="3CEF2D5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数量</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AA66F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3D438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54B9E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C6BE82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B5B37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B40A1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5B69AAF" w14:textId="77777777">
        <w:trPr>
          <w:trHeight w:val="340"/>
          <w:jc w:val="center"/>
        </w:trPr>
        <w:tc>
          <w:tcPr>
            <w:tcW w:w="6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2FDED5" w14:textId="77777777" w:rsidR="00F97310" w:rsidRDefault="00F97310" w:rsidP="00563D44">
            <w:pPr>
              <w:widowControl w:val="0"/>
              <w:kinsoku/>
              <w:autoSpaceDE/>
              <w:autoSpaceDN/>
              <w:adjustRightInd/>
              <w:snapToGrid/>
              <w:jc w:val="center"/>
              <w:rPr>
                <w:rFonts w:ascii="宋体" w:eastAsia="宋体" w:hAnsi="宋体" w:cs="宋体"/>
              </w:rPr>
            </w:pPr>
          </w:p>
        </w:tc>
        <w:tc>
          <w:tcPr>
            <w:tcW w:w="958" w:type="pct"/>
            <w:tcBorders>
              <w:top w:val="single" w:sz="4" w:space="0" w:color="000000"/>
              <w:left w:val="single" w:sz="4" w:space="0" w:color="000000"/>
              <w:bottom w:val="single" w:sz="4" w:space="0" w:color="000000"/>
              <w:right w:val="nil"/>
            </w:tcBorders>
            <w:shd w:val="clear" w:color="auto" w:fill="auto"/>
            <w:vAlign w:val="center"/>
          </w:tcPr>
          <w:p w14:paraId="0284921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单位成本</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E5F20C"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8380D7" w14:textId="77777777" w:rsidR="00F97310" w:rsidRDefault="00F97310" w:rsidP="00563D44">
            <w:pPr>
              <w:widowControl w:val="0"/>
              <w:kinsoku/>
              <w:autoSpaceDE/>
              <w:autoSpaceDN/>
              <w:adjustRightInd/>
              <w:snapToGrid/>
              <w:jc w:val="right"/>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F297B6" w14:textId="77777777" w:rsidR="00F97310" w:rsidRDefault="00F97310" w:rsidP="00563D44">
            <w:pPr>
              <w:widowControl w:val="0"/>
              <w:kinsoku/>
              <w:autoSpaceDE/>
              <w:autoSpaceDN/>
              <w:adjustRightInd/>
              <w:snapToGrid/>
              <w:jc w:val="right"/>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B318A1" w14:textId="77777777" w:rsidR="00F97310" w:rsidRDefault="00F97310" w:rsidP="00563D44">
            <w:pPr>
              <w:widowControl w:val="0"/>
              <w:kinsoku/>
              <w:autoSpaceDE/>
              <w:autoSpaceDN/>
              <w:adjustRightInd/>
              <w:snapToGrid/>
              <w:jc w:val="right"/>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C4A777" w14:textId="77777777" w:rsidR="00F97310" w:rsidRDefault="00F97310" w:rsidP="00563D44">
            <w:pPr>
              <w:widowControl w:val="0"/>
              <w:kinsoku/>
              <w:autoSpaceDE/>
              <w:autoSpaceDN/>
              <w:adjustRightInd/>
              <w:snapToGrid/>
              <w:jc w:val="right"/>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5944F0"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478330D2" w14:textId="77777777">
        <w:trPr>
          <w:trHeight w:val="315"/>
          <w:jc w:val="center"/>
        </w:trPr>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58E9D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期末</w:t>
            </w:r>
          </w:p>
        </w:tc>
        <w:tc>
          <w:tcPr>
            <w:tcW w:w="958" w:type="pct"/>
            <w:tcBorders>
              <w:top w:val="single" w:sz="4" w:space="0" w:color="000000"/>
              <w:left w:val="single" w:sz="4" w:space="0" w:color="000000"/>
              <w:bottom w:val="single" w:sz="4" w:space="0" w:color="000000"/>
              <w:right w:val="nil"/>
            </w:tcBorders>
            <w:shd w:val="clear" w:color="auto" w:fill="auto"/>
            <w:vAlign w:val="center"/>
          </w:tcPr>
          <w:p w14:paraId="030FB4C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数量</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C96D75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1CFDC0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39DF7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3DBEE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D101F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45A2C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B97F04E" w14:textId="77777777">
        <w:trPr>
          <w:trHeight w:val="340"/>
          <w:jc w:val="center"/>
        </w:trPr>
        <w:tc>
          <w:tcPr>
            <w:tcW w:w="6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F4B16C" w14:textId="77777777" w:rsidR="00F97310" w:rsidRDefault="00F97310" w:rsidP="00563D44">
            <w:pPr>
              <w:widowControl w:val="0"/>
              <w:kinsoku/>
              <w:autoSpaceDE/>
              <w:autoSpaceDN/>
              <w:adjustRightInd/>
              <w:snapToGrid/>
              <w:jc w:val="center"/>
              <w:rPr>
                <w:rFonts w:ascii="宋体" w:eastAsia="宋体" w:hAnsi="宋体" w:cs="宋体"/>
              </w:rPr>
            </w:pPr>
          </w:p>
        </w:tc>
        <w:tc>
          <w:tcPr>
            <w:tcW w:w="958" w:type="pct"/>
            <w:tcBorders>
              <w:top w:val="single" w:sz="4" w:space="0" w:color="000000"/>
              <w:left w:val="single" w:sz="4" w:space="0" w:color="000000"/>
              <w:bottom w:val="single" w:sz="4" w:space="0" w:color="000000"/>
              <w:right w:val="nil"/>
            </w:tcBorders>
            <w:shd w:val="clear" w:color="auto" w:fill="auto"/>
            <w:vAlign w:val="center"/>
          </w:tcPr>
          <w:p w14:paraId="5C473A8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单位成本</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9C182B"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57F108"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6C6775A" w14:textId="77777777" w:rsidR="00F97310" w:rsidRDefault="00F97310" w:rsidP="00563D44">
            <w:pPr>
              <w:widowControl w:val="0"/>
              <w:kinsoku/>
              <w:autoSpaceDE/>
              <w:autoSpaceDN/>
              <w:adjustRightInd/>
              <w:snapToGrid/>
              <w:jc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DDA16C" w14:textId="77777777" w:rsidR="00F97310" w:rsidRDefault="00F97310" w:rsidP="00563D44">
            <w:pPr>
              <w:widowControl w:val="0"/>
              <w:kinsoku/>
              <w:autoSpaceDE/>
              <w:autoSpaceDN/>
              <w:adjustRightInd/>
              <w:snapToGrid/>
              <w:jc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866B19" w14:textId="77777777" w:rsidR="00F97310" w:rsidRDefault="00F97310" w:rsidP="00563D44">
            <w:pPr>
              <w:widowControl w:val="0"/>
              <w:kinsoku/>
              <w:autoSpaceDE/>
              <w:autoSpaceDN/>
              <w:adjustRightInd/>
              <w:snapToGrid/>
              <w:jc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C78722"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2CD7ABD5" w14:textId="77777777">
        <w:trPr>
          <w:trHeight w:val="340"/>
          <w:jc w:val="center"/>
        </w:trPr>
        <w:tc>
          <w:tcPr>
            <w:tcW w:w="69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EEAA8B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本期生产</w:t>
            </w:r>
          </w:p>
        </w:tc>
        <w:tc>
          <w:tcPr>
            <w:tcW w:w="958" w:type="pct"/>
            <w:tcBorders>
              <w:top w:val="single" w:sz="4" w:space="0" w:color="000000"/>
              <w:left w:val="single" w:sz="4" w:space="0" w:color="000000"/>
              <w:bottom w:val="single" w:sz="4" w:space="0" w:color="000000"/>
              <w:right w:val="nil"/>
            </w:tcBorders>
            <w:shd w:val="clear" w:color="auto" w:fill="auto"/>
            <w:vAlign w:val="center"/>
          </w:tcPr>
          <w:p w14:paraId="6B57602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数量</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1092AF"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0D8073D"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A9A6376" w14:textId="77777777" w:rsidR="00F97310" w:rsidRDefault="00F97310" w:rsidP="00563D44">
            <w:pPr>
              <w:widowControl w:val="0"/>
              <w:kinsoku/>
              <w:autoSpaceDE/>
              <w:autoSpaceDN/>
              <w:adjustRightInd/>
              <w:snapToGrid/>
              <w:jc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E67777" w14:textId="77777777" w:rsidR="00F97310" w:rsidRDefault="00F97310" w:rsidP="00563D44">
            <w:pPr>
              <w:widowControl w:val="0"/>
              <w:kinsoku/>
              <w:autoSpaceDE/>
              <w:autoSpaceDN/>
              <w:adjustRightInd/>
              <w:snapToGrid/>
              <w:jc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81E2A7" w14:textId="77777777" w:rsidR="00F97310" w:rsidRDefault="00F97310" w:rsidP="00563D44">
            <w:pPr>
              <w:widowControl w:val="0"/>
              <w:kinsoku/>
              <w:autoSpaceDE/>
              <w:autoSpaceDN/>
              <w:adjustRightInd/>
              <w:snapToGrid/>
              <w:jc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CE0F305"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EB73151" w14:textId="77777777">
        <w:trPr>
          <w:trHeight w:val="340"/>
          <w:jc w:val="center"/>
        </w:trPr>
        <w:tc>
          <w:tcPr>
            <w:tcW w:w="69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E7D9E0" w14:textId="77777777" w:rsidR="00F97310" w:rsidRDefault="00F97310" w:rsidP="00563D44">
            <w:pPr>
              <w:widowControl w:val="0"/>
              <w:kinsoku/>
              <w:autoSpaceDE/>
              <w:autoSpaceDN/>
              <w:adjustRightInd/>
              <w:snapToGrid/>
              <w:jc w:val="center"/>
              <w:rPr>
                <w:rFonts w:ascii="宋体" w:eastAsia="宋体" w:hAnsi="宋体" w:cs="宋体"/>
              </w:rPr>
            </w:pPr>
          </w:p>
        </w:tc>
        <w:tc>
          <w:tcPr>
            <w:tcW w:w="958" w:type="pct"/>
            <w:tcBorders>
              <w:top w:val="single" w:sz="4" w:space="0" w:color="000000"/>
              <w:left w:val="single" w:sz="4" w:space="0" w:color="000000"/>
              <w:bottom w:val="single" w:sz="4" w:space="0" w:color="000000"/>
              <w:right w:val="nil"/>
            </w:tcBorders>
            <w:shd w:val="clear" w:color="auto" w:fill="auto"/>
            <w:vAlign w:val="center"/>
          </w:tcPr>
          <w:p w14:paraId="219E5BDD" w14:textId="73D926DE"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单位成本</w:t>
            </w:r>
            <w:r w:rsidR="00563D44">
              <w:rPr>
                <w:rFonts w:ascii="宋体" w:eastAsia="宋体" w:hAnsi="宋体" w:cs="宋体" w:hint="eastAsia"/>
                <w:lang w:bidi="ar"/>
              </w:rPr>
              <w:t>（</w:t>
            </w:r>
            <w:r>
              <w:rPr>
                <w:rFonts w:ascii="宋体" w:eastAsia="宋体" w:hAnsi="宋体" w:cs="宋体" w:hint="eastAsia"/>
                <w:lang w:bidi="ar"/>
              </w:rPr>
              <w:t>生产</w:t>
            </w:r>
            <w:r w:rsidR="00563D44">
              <w:rPr>
                <w:rFonts w:ascii="宋体" w:eastAsia="宋体" w:hAnsi="宋体" w:cs="宋体" w:hint="eastAsia"/>
                <w:lang w:bidi="ar"/>
              </w:rPr>
              <w:t>）</w:t>
            </w:r>
          </w:p>
        </w:tc>
        <w:tc>
          <w:tcPr>
            <w:tcW w:w="6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36FFEE"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0534B7" w14:textId="77777777" w:rsidR="00F97310" w:rsidRDefault="00F97310" w:rsidP="00563D44">
            <w:pPr>
              <w:widowControl w:val="0"/>
              <w:kinsoku/>
              <w:autoSpaceDE/>
              <w:autoSpaceDN/>
              <w:adjustRightInd/>
              <w:snapToGrid/>
              <w:jc w:val="center"/>
              <w:rPr>
                <w:rFonts w:ascii="宋体" w:eastAsia="宋体" w:hAnsi="宋体" w:cs="宋体"/>
              </w:rPr>
            </w:pPr>
          </w:p>
        </w:tc>
        <w:tc>
          <w:tcPr>
            <w:tcW w:w="6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C40F7E" w14:textId="77777777" w:rsidR="00F97310" w:rsidRDefault="00F97310" w:rsidP="00563D44">
            <w:pPr>
              <w:widowControl w:val="0"/>
              <w:kinsoku/>
              <w:autoSpaceDE/>
              <w:autoSpaceDN/>
              <w:adjustRightInd/>
              <w:snapToGrid/>
              <w:jc w:val="center"/>
              <w:rPr>
                <w:rFonts w:ascii="宋体" w:eastAsia="宋体" w:hAnsi="宋体" w:cs="宋体"/>
              </w:rPr>
            </w:pPr>
          </w:p>
        </w:tc>
        <w:tc>
          <w:tcPr>
            <w:tcW w:w="4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934BC4" w14:textId="77777777" w:rsidR="00F97310" w:rsidRDefault="00F97310" w:rsidP="00563D44">
            <w:pPr>
              <w:widowControl w:val="0"/>
              <w:kinsoku/>
              <w:autoSpaceDE/>
              <w:autoSpaceDN/>
              <w:adjustRightInd/>
              <w:snapToGrid/>
              <w:jc w:val="center"/>
              <w:rPr>
                <w:rFonts w:ascii="宋体" w:eastAsia="宋体" w:hAnsi="宋体" w:cs="宋体"/>
              </w:rPr>
            </w:pPr>
          </w:p>
        </w:tc>
        <w:tc>
          <w:tcPr>
            <w:tcW w:w="4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CE4A43" w14:textId="77777777" w:rsidR="00F97310" w:rsidRDefault="00F97310" w:rsidP="00563D44">
            <w:pPr>
              <w:widowControl w:val="0"/>
              <w:kinsoku/>
              <w:autoSpaceDE/>
              <w:autoSpaceDN/>
              <w:adjustRightInd/>
              <w:snapToGrid/>
              <w:jc w:val="center"/>
              <w:rPr>
                <w:rFonts w:ascii="宋体" w:eastAsia="宋体" w:hAnsi="宋体" w:cs="宋体"/>
              </w:rPr>
            </w:pPr>
          </w:p>
        </w:tc>
        <w:tc>
          <w:tcPr>
            <w:tcW w:w="49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03BEB0" w14:textId="77777777" w:rsidR="00F97310" w:rsidRDefault="00F97310" w:rsidP="00563D44">
            <w:pPr>
              <w:widowControl w:val="0"/>
              <w:kinsoku/>
              <w:autoSpaceDE/>
              <w:autoSpaceDN/>
              <w:adjustRightInd/>
              <w:snapToGrid/>
              <w:jc w:val="center"/>
              <w:rPr>
                <w:rFonts w:ascii="宋体" w:eastAsia="宋体" w:hAnsi="宋体" w:cs="宋体"/>
              </w:rPr>
            </w:pPr>
          </w:p>
        </w:tc>
      </w:tr>
    </w:tbl>
    <w:p w14:paraId="14EBBFED" w14:textId="77777777" w:rsidR="00F97310" w:rsidRDefault="00F97310" w:rsidP="00563D44">
      <w:pPr>
        <w:pStyle w:val="a8"/>
        <w:widowControl w:val="0"/>
        <w:kinsoku/>
        <w:autoSpaceDE/>
        <w:autoSpaceDN/>
        <w:adjustRightInd/>
        <w:snapToGrid/>
        <w:spacing w:beforeAutospacing="0" w:after="180" w:afterAutospacing="0"/>
        <w:rPr>
          <w:rFonts w:ascii="仿宋" w:eastAsia="仿宋" w:hAnsi="仿宋" w:cs="仿宋"/>
          <w:color w:val="000000" w:themeColor="text1"/>
          <w:kern w:val="2"/>
          <w:shd w:val="clear" w:color="auto" w:fill="F5F7FA"/>
        </w:rPr>
      </w:pPr>
    </w:p>
    <w:tbl>
      <w:tblPr>
        <w:tblW w:w="5000" w:type="pct"/>
        <w:jc w:val="center"/>
        <w:tblLook w:val="04A0" w:firstRow="1" w:lastRow="0" w:firstColumn="1" w:lastColumn="0" w:noHBand="0" w:noVBand="1"/>
      </w:tblPr>
      <w:tblGrid>
        <w:gridCol w:w="1824"/>
        <w:gridCol w:w="1696"/>
        <w:gridCol w:w="1632"/>
        <w:gridCol w:w="970"/>
        <w:gridCol w:w="970"/>
        <w:gridCol w:w="785"/>
        <w:gridCol w:w="959"/>
      </w:tblGrid>
      <w:tr w:rsidR="00F97310" w14:paraId="22117B5B" w14:textId="77777777">
        <w:trPr>
          <w:trHeight w:val="340"/>
          <w:jc w:val="center"/>
        </w:trPr>
        <w:tc>
          <w:tcPr>
            <w:tcW w:w="8836" w:type="dxa"/>
            <w:gridSpan w:val="7"/>
            <w:tcBorders>
              <w:top w:val="nil"/>
              <w:left w:val="nil"/>
              <w:bottom w:val="nil"/>
              <w:right w:val="nil"/>
            </w:tcBorders>
            <w:shd w:val="clear" w:color="auto" w:fill="auto"/>
            <w:vAlign w:val="center"/>
          </w:tcPr>
          <w:p w14:paraId="332EB639"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2022年度制造费用预算</w:t>
            </w:r>
          </w:p>
        </w:tc>
      </w:tr>
      <w:tr w:rsidR="00F97310" w14:paraId="1B4814DF" w14:textId="77777777">
        <w:trPr>
          <w:trHeight w:val="340"/>
          <w:jc w:val="center"/>
        </w:trPr>
        <w:tc>
          <w:tcPr>
            <w:tcW w:w="1824" w:type="dxa"/>
            <w:tcBorders>
              <w:top w:val="nil"/>
              <w:left w:val="nil"/>
              <w:bottom w:val="nil"/>
              <w:right w:val="nil"/>
            </w:tcBorders>
            <w:shd w:val="clear" w:color="auto" w:fill="FFFFFF"/>
            <w:vAlign w:val="center"/>
          </w:tcPr>
          <w:p w14:paraId="13B612F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b/>
                <w:bCs/>
                <w:lang w:bidi="ar"/>
              </w:rPr>
              <w:t>编制单位：</w:t>
            </w:r>
          </w:p>
        </w:tc>
        <w:tc>
          <w:tcPr>
            <w:tcW w:w="7012" w:type="dxa"/>
            <w:gridSpan w:val="6"/>
            <w:tcBorders>
              <w:top w:val="nil"/>
              <w:left w:val="nil"/>
              <w:bottom w:val="nil"/>
              <w:right w:val="nil"/>
            </w:tcBorders>
            <w:shd w:val="clear" w:color="auto" w:fill="E0EAFF"/>
            <w:vAlign w:val="center"/>
          </w:tcPr>
          <w:p w14:paraId="4B01B34B" w14:textId="77777777" w:rsidR="00F97310" w:rsidRDefault="00DE3C50" w:rsidP="00563D44">
            <w:pPr>
              <w:widowControl w:val="0"/>
              <w:kinsoku/>
              <w:autoSpaceDE/>
              <w:autoSpaceDN/>
              <w:adjustRightInd/>
              <w:snapToGrid/>
              <w:jc w:val="center"/>
              <w:rPr>
                <w:rFonts w:ascii="宋体" w:eastAsia="宋体" w:hAnsi="宋体" w:cs="宋体"/>
                <w:b/>
                <w:bCs/>
              </w:rPr>
            </w:pPr>
            <w:r>
              <w:rPr>
                <w:rFonts w:ascii="宋体" w:eastAsia="宋体" w:hAnsi="宋体" w:cs="宋体" w:hint="eastAsia"/>
                <w:b/>
                <w:bCs/>
                <w:lang w:bidi="ar"/>
              </w:rPr>
              <w:t>某水泥有限责任公司</w:t>
            </w:r>
          </w:p>
        </w:tc>
      </w:tr>
      <w:tr w:rsidR="00F97310" w14:paraId="5ACBD733" w14:textId="77777777">
        <w:trPr>
          <w:trHeight w:val="340"/>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5739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产品</w:t>
            </w:r>
          </w:p>
        </w:tc>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F899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生产量（t）</w:t>
            </w:r>
          </w:p>
        </w:tc>
        <w:tc>
          <w:tcPr>
            <w:tcW w:w="1632" w:type="dxa"/>
            <w:tcBorders>
              <w:top w:val="single" w:sz="4" w:space="0" w:color="000000"/>
              <w:left w:val="single" w:sz="4" w:space="0" w:color="000000"/>
              <w:bottom w:val="single" w:sz="4" w:space="0" w:color="000000"/>
              <w:right w:val="nil"/>
            </w:tcBorders>
            <w:shd w:val="clear" w:color="auto" w:fill="auto"/>
            <w:vAlign w:val="center"/>
          </w:tcPr>
          <w:p w14:paraId="748E7916"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变动制造费用</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83E46"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固定制造费用</w:t>
            </w:r>
          </w:p>
        </w:tc>
        <w:tc>
          <w:tcPr>
            <w:tcW w:w="9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D1E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制造费用小计</w:t>
            </w:r>
          </w:p>
        </w:tc>
        <w:tc>
          <w:tcPr>
            <w:tcW w:w="785" w:type="dxa"/>
            <w:tcBorders>
              <w:top w:val="single" w:sz="4" w:space="0" w:color="000000"/>
              <w:left w:val="single" w:sz="4" w:space="0" w:color="000000"/>
              <w:bottom w:val="nil"/>
              <w:right w:val="single" w:sz="4" w:space="0" w:color="000000"/>
            </w:tcBorders>
            <w:shd w:val="clear" w:color="auto" w:fill="auto"/>
            <w:vAlign w:val="center"/>
          </w:tcPr>
          <w:p w14:paraId="74C58565"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折旧</w:t>
            </w:r>
          </w:p>
        </w:tc>
        <w:tc>
          <w:tcPr>
            <w:tcW w:w="959" w:type="dxa"/>
            <w:tcBorders>
              <w:top w:val="single" w:sz="4" w:space="0" w:color="000000"/>
              <w:left w:val="nil"/>
              <w:bottom w:val="nil"/>
              <w:right w:val="single" w:sz="4" w:space="0" w:color="000000"/>
            </w:tcBorders>
            <w:shd w:val="clear" w:color="auto" w:fill="auto"/>
            <w:vAlign w:val="center"/>
          </w:tcPr>
          <w:p w14:paraId="589B59AB"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现金支出</w:t>
            </w:r>
          </w:p>
        </w:tc>
      </w:tr>
      <w:tr w:rsidR="00F97310" w14:paraId="34483AE6" w14:textId="77777777">
        <w:trPr>
          <w:trHeight w:val="340"/>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0BB6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32.5R </w:t>
            </w:r>
          </w:p>
        </w:tc>
        <w:tc>
          <w:tcPr>
            <w:tcW w:w="16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7129FF" w14:textId="77777777" w:rsidR="00F97310" w:rsidRDefault="00F97310" w:rsidP="00563D44">
            <w:pPr>
              <w:widowControl w:val="0"/>
              <w:kinsoku/>
              <w:autoSpaceDE/>
              <w:autoSpaceDN/>
              <w:adjustRightInd/>
              <w:snapToGrid/>
              <w:jc w:val="center"/>
              <w:rPr>
                <w:rFonts w:ascii="宋体" w:eastAsia="宋体" w:hAnsi="宋体" w:cs="宋体"/>
              </w:rPr>
            </w:pPr>
          </w:p>
        </w:tc>
        <w:tc>
          <w:tcPr>
            <w:tcW w:w="16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64ECB5"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D9CA21"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nil"/>
            </w:tcBorders>
            <w:shd w:val="clear" w:color="auto" w:fill="E0EAFF"/>
            <w:vAlign w:val="center"/>
          </w:tcPr>
          <w:p w14:paraId="552BF674" w14:textId="77777777" w:rsidR="00F97310" w:rsidRDefault="00F97310" w:rsidP="00563D44">
            <w:pPr>
              <w:widowControl w:val="0"/>
              <w:kinsoku/>
              <w:autoSpaceDE/>
              <w:autoSpaceDN/>
              <w:adjustRightInd/>
              <w:snapToGrid/>
              <w:jc w:val="center"/>
              <w:rPr>
                <w:rFonts w:ascii="宋体" w:eastAsia="宋体" w:hAnsi="宋体" w:cs="宋体"/>
              </w:rPr>
            </w:pPr>
          </w:p>
        </w:tc>
        <w:tc>
          <w:tcPr>
            <w:tcW w:w="785" w:type="dxa"/>
            <w:vMerge w:val="restart"/>
            <w:tcBorders>
              <w:top w:val="single" w:sz="4" w:space="0" w:color="000000"/>
              <w:left w:val="single" w:sz="4" w:space="0" w:color="000000"/>
              <w:bottom w:val="single" w:sz="4" w:space="0" w:color="000000"/>
              <w:right w:val="single" w:sz="4" w:space="0" w:color="000000"/>
            </w:tcBorders>
            <w:shd w:val="clear" w:color="auto" w:fill="E0EAFF"/>
            <w:vAlign w:val="center"/>
          </w:tcPr>
          <w:p w14:paraId="129AAF43" w14:textId="77777777" w:rsidR="00F97310" w:rsidRDefault="00F97310" w:rsidP="00563D44">
            <w:pPr>
              <w:widowControl w:val="0"/>
              <w:kinsoku/>
              <w:autoSpaceDE/>
              <w:autoSpaceDN/>
              <w:adjustRightInd/>
              <w:snapToGrid/>
              <w:jc w:val="center"/>
              <w:rPr>
                <w:rFonts w:ascii="宋体" w:eastAsia="宋体" w:hAnsi="宋体" w:cs="宋体"/>
              </w:rPr>
            </w:pPr>
          </w:p>
        </w:tc>
        <w:tc>
          <w:tcPr>
            <w:tcW w:w="959" w:type="dxa"/>
            <w:vMerge w:val="restart"/>
            <w:tcBorders>
              <w:top w:val="single" w:sz="4" w:space="0" w:color="000000"/>
              <w:left w:val="single" w:sz="4" w:space="0" w:color="000000"/>
              <w:bottom w:val="single" w:sz="4" w:space="0" w:color="000000"/>
              <w:right w:val="single" w:sz="4" w:space="0" w:color="000000"/>
            </w:tcBorders>
            <w:shd w:val="clear" w:color="auto" w:fill="E0EAFF"/>
            <w:vAlign w:val="center"/>
          </w:tcPr>
          <w:p w14:paraId="53425F20"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15347188" w14:textId="77777777">
        <w:trPr>
          <w:trHeight w:val="340"/>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84F1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p.c.42.5水泥 </w:t>
            </w:r>
          </w:p>
        </w:tc>
        <w:tc>
          <w:tcPr>
            <w:tcW w:w="16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CEEE6A" w14:textId="77777777" w:rsidR="00F97310" w:rsidRDefault="00F97310" w:rsidP="00563D44">
            <w:pPr>
              <w:widowControl w:val="0"/>
              <w:kinsoku/>
              <w:autoSpaceDE/>
              <w:autoSpaceDN/>
              <w:adjustRightInd/>
              <w:snapToGrid/>
              <w:jc w:val="center"/>
              <w:rPr>
                <w:rFonts w:ascii="宋体" w:eastAsia="宋体" w:hAnsi="宋体" w:cs="宋体"/>
              </w:rPr>
            </w:pPr>
          </w:p>
        </w:tc>
        <w:tc>
          <w:tcPr>
            <w:tcW w:w="16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9D0FCE"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742DA0"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nil"/>
            </w:tcBorders>
            <w:shd w:val="clear" w:color="auto" w:fill="E0EAFF"/>
            <w:vAlign w:val="center"/>
          </w:tcPr>
          <w:p w14:paraId="0C071A29" w14:textId="77777777" w:rsidR="00F97310" w:rsidRDefault="00F97310" w:rsidP="00563D44">
            <w:pPr>
              <w:widowControl w:val="0"/>
              <w:kinsoku/>
              <w:autoSpaceDE/>
              <w:autoSpaceDN/>
              <w:adjustRightInd/>
              <w:snapToGrid/>
              <w:jc w:val="center"/>
              <w:rPr>
                <w:rFonts w:ascii="宋体" w:eastAsia="宋体" w:hAnsi="宋体" w:cs="宋体"/>
              </w:rPr>
            </w:pPr>
          </w:p>
        </w:tc>
        <w:tc>
          <w:tcPr>
            <w:tcW w:w="785"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078351DE" w14:textId="77777777" w:rsidR="00F97310" w:rsidRDefault="00F97310" w:rsidP="00563D44">
            <w:pPr>
              <w:widowControl w:val="0"/>
              <w:kinsoku/>
              <w:autoSpaceDE/>
              <w:autoSpaceDN/>
              <w:adjustRightInd/>
              <w:snapToGrid/>
              <w:jc w:val="center"/>
              <w:rPr>
                <w:rFonts w:ascii="宋体" w:eastAsia="宋体" w:hAnsi="宋体" w:cs="宋体"/>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53E86340"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728BBD6A" w14:textId="77777777">
        <w:trPr>
          <w:trHeight w:val="340"/>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43BB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p.o.42.5水泥 </w:t>
            </w:r>
          </w:p>
        </w:tc>
        <w:tc>
          <w:tcPr>
            <w:tcW w:w="16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A46029" w14:textId="77777777" w:rsidR="00F97310" w:rsidRDefault="00F97310" w:rsidP="00563D44">
            <w:pPr>
              <w:widowControl w:val="0"/>
              <w:kinsoku/>
              <w:autoSpaceDE/>
              <w:autoSpaceDN/>
              <w:adjustRightInd/>
              <w:snapToGrid/>
              <w:jc w:val="center"/>
              <w:rPr>
                <w:rFonts w:ascii="宋体" w:eastAsia="宋体" w:hAnsi="宋体" w:cs="宋体"/>
              </w:rPr>
            </w:pPr>
          </w:p>
        </w:tc>
        <w:tc>
          <w:tcPr>
            <w:tcW w:w="16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09B599"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888AF7"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nil"/>
            </w:tcBorders>
            <w:shd w:val="clear" w:color="auto" w:fill="E0EAFF"/>
            <w:vAlign w:val="center"/>
          </w:tcPr>
          <w:p w14:paraId="34482483" w14:textId="77777777" w:rsidR="00F97310" w:rsidRDefault="00F97310" w:rsidP="00563D44">
            <w:pPr>
              <w:widowControl w:val="0"/>
              <w:kinsoku/>
              <w:autoSpaceDE/>
              <w:autoSpaceDN/>
              <w:adjustRightInd/>
              <w:snapToGrid/>
              <w:jc w:val="center"/>
              <w:rPr>
                <w:rFonts w:ascii="宋体" w:eastAsia="宋体" w:hAnsi="宋体" w:cs="宋体"/>
              </w:rPr>
            </w:pPr>
          </w:p>
        </w:tc>
        <w:tc>
          <w:tcPr>
            <w:tcW w:w="785"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4EAD75F4" w14:textId="77777777" w:rsidR="00F97310" w:rsidRDefault="00F97310" w:rsidP="00563D44">
            <w:pPr>
              <w:widowControl w:val="0"/>
              <w:kinsoku/>
              <w:autoSpaceDE/>
              <w:autoSpaceDN/>
              <w:adjustRightInd/>
              <w:snapToGrid/>
              <w:jc w:val="center"/>
              <w:rPr>
                <w:rFonts w:ascii="宋体" w:eastAsia="宋体" w:hAnsi="宋体" w:cs="宋体"/>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6F92EC9A"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2AA6C298" w14:textId="77777777">
        <w:trPr>
          <w:trHeight w:val="340"/>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E73E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熟料 </w:t>
            </w:r>
          </w:p>
        </w:tc>
        <w:tc>
          <w:tcPr>
            <w:tcW w:w="16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E07FFD" w14:textId="77777777" w:rsidR="00F97310" w:rsidRDefault="00F97310" w:rsidP="00563D44">
            <w:pPr>
              <w:widowControl w:val="0"/>
              <w:kinsoku/>
              <w:autoSpaceDE/>
              <w:autoSpaceDN/>
              <w:adjustRightInd/>
              <w:snapToGrid/>
              <w:jc w:val="center"/>
              <w:rPr>
                <w:rFonts w:ascii="宋体" w:eastAsia="宋体" w:hAnsi="宋体" w:cs="宋体"/>
              </w:rPr>
            </w:pPr>
          </w:p>
        </w:tc>
        <w:tc>
          <w:tcPr>
            <w:tcW w:w="16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9AF37C"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7BCF71"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nil"/>
            </w:tcBorders>
            <w:shd w:val="clear" w:color="auto" w:fill="E0EAFF"/>
            <w:vAlign w:val="center"/>
          </w:tcPr>
          <w:p w14:paraId="79D1CB09" w14:textId="77777777" w:rsidR="00F97310" w:rsidRDefault="00F97310" w:rsidP="00563D44">
            <w:pPr>
              <w:widowControl w:val="0"/>
              <w:kinsoku/>
              <w:autoSpaceDE/>
              <w:autoSpaceDN/>
              <w:adjustRightInd/>
              <w:snapToGrid/>
              <w:jc w:val="center"/>
              <w:rPr>
                <w:rFonts w:ascii="宋体" w:eastAsia="宋体" w:hAnsi="宋体" w:cs="宋体"/>
              </w:rPr>
            </w:pPr>
          </w:p>
        </w:tc>
        <w:tc>
          <w:tcPr>
            <w:tcW w:w="785"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0066FFD3" w14:textId="77777777" w:rsidR="00F97310" w:rsidRDefault="00F97310" w:rsidP="00563D44">
            <w:pPr>
              <w:widowControl w:val="0"/>
              <w:kinsoku/>
              <w:autoSpaceDE/>
              <w:autoSpaceDN/>
              <w:adjustRightInd/>
              <w:snapToGrid/>
              <w:jc w:val="center"/>
              <w:rPr>
                <w:rFonts w:ascii="宋体" w:eastAsia="宋体" w:hAnsi="宋体" w:cs="宋体"/>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0A70F655"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19FB2AB2" w14:textId="77777777">
        <w:trPr>
          <w:trHeight w:val="340"/>
          <w:jc w:val="center"/>
        </w:trPr>
        <w:tc>
          <w:tcPr>
            <w:tcW w:w="18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40D6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合计</w:t>
            </w:r>
          </w:p>
        </w:tc>
        <w:tc>
          <w:tcPr>
            <w:tcW w:w="16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035BB0" w14:textId="77777777" w:rsidR="00F97310" w:rsidRDefault="00F97310" w:rsidP="00563D44">
            <w:pPr>
              <w:widowControl w:val="0"/>
              <w:kinsoku/>
              <w:autoSpaceDE/>
              <w:autoSpaceDN/>
              <w:adjustRightInd/>
              <w:snapToGrid/>
              <w:jc w:val="center"/>
              <w:rPr>
                <w:rFonts w:ascii="宋体" w:eastAsia="宋体" w:hAnsi="宋体" w:cs="宋体"/>
              </w:rPr>
            </w:pPr>
          </w:p>
        </w:tc>
        <w:tc>
          <w:tcPr>
            <w:tcW w:w="16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E12555"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622923" w14:textId="77777777" w:rsidR="00F97310" w:rsidRDefault="00F97310" w:rsidP="00563D44">
            <w:pPr>
              <w:widowControl w:val="0"/>
              <w:kinsoku/>
              <w:autoSpaceDE/>
              <w:autoSpaceDN/>
              <w:adjustRightInd/>
              <w:snapToGrid/>
              <w:jc w:val="center"/>
              <w:rPr>
                <w:rFonts w:ascii="宋体" w:eastAsia="宋体" w:hAnsi="宋体" w:cs="宋体"/>
              </w:rPr>
            </w:pPr>
          </w:p>
        </w:tc>
        <w:tc>
          <w:tcPr>
            <w:tcW w:w="970" w:type="dxa"/>
            <w:tcBorders>
              <w:top w:val="single" w:sz="4" w:space="0" w:color="000000"/>
              <w:left w:val="single" w:sz="4" w:space="0" w:color="000000"/>
              <w:bottom w:val="single" w:sz="4" w:space="0" w:color="000000"/>
              <w:right w:val="nil"/>
            </w:tcBorders>
            <w:shd w:val="clear" w:color="auto" w:fill="E0EAFF"/>
            <w:vAlign w:val="center"/>
          </w:tcPr>
          <w:p w14:paraId="6ED0F5E9" w14:textId="77777777" w:rsidR="00F97310" w:rsidRDefault="00F97310" w:rsidP="00563D44">
            <w:pPr>
              <w:widowControl w:val="0"/>
              <w:kinsoku/>
              <w:autoSpaceDE/>
              <w:autoSpaceDN/>
              <w:adjustRightInd/>
              <w:snapToGrid/>
              <w:jc w:val="center"/>
              <w:rPr>
                <w:rFonts w:ascii="宋体" w:eastAsia="宋体" w:hAnsi="宋体" w:cs="宋体"/>
              </w:rPr>
            </w:pPr>
          </w:p>
        </w:tc>
        <w:tc>
          <w:tcPr>
            <w:tcW w:w="785"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6176CF73" w14:textId="77777777" w:rsidR="00F97310" w:rsidRDefault="00F97310" w:rsidP="00563D44">
            <w:pPr>
              <w:widowControl w:val="0"/>
              <w:kinsoku/>
              <w:autoSpaceDE/>
              <w:autoSpaceDN/>
              <w:adjustRightInd/>
              <w:snapToGrid/>
              <w:jc w:val="center"/>
              <w:rPr>
                <w:rFonts w:ascii="宋体" w:eastAsia="宋体" w:hAnsi="宋体" w:cs="宋体"/>
              </w:rPr>
            </w:pPr>
          </w:p>
        </w:tc>
        <w:tc>
          <w:tcPr>
            <w:tcW w:w="959" w:type="dxa"/>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26014685" w14:textId="77777777" w:rsidR="00F97310" w:rsidRDefault="00F97310" w:rsidP="00563D44">
            <w:pPr>
              <w:widowControl w:val="0"/>
              <w:kinsoku/>
              <w:autoSpaceDE/>
              <w:autoSpaceDN/>
              <w:adjustRightInd/>
              <w:snapToGrid/>
              <w:jc w:val="center"/>
              <w:rPr>
                <w:rFonts w:ascii="宋体" w:eastAsia="宋体" w:hAnsi="宋体" w:cs="宋体"/>
              </w:rPr>
            </w:pPr>
          </w:p>
        </w:tc>
      </w:tr>
    </w:tbl>
    <w:p w14:paraId="53A1A1FD" w14:textId="77777777" w:rsidR="00F97310" w:rsidRDefault="00F97310" w:rsidP="00563D44">
      <w:pPr>
        <w:pStyle w:val="a5"/>
        <w:widowControl w:val="0"/>
        <w:ind w:leftChars="0" w:left="0"/>
      </w:pPr>
    </w:p>
    <w:p w14:paraId="7AD05101" w14:textId="77777777" w:rsidR="00F97310" w:rsidRDefault="00F97310" w:rsidP="00563D44">
      <w:pPr>
        <w:widowControl w:val="0"/>
        <w:kinsoku/>
        <w:autoSpaceDE/>
        <w:autoSpaceDN/>
        <w:adjustRightInd/>
        <w:snapToGrid/>
        <w:rPr>
          <w:rFonts w:ascii="仿宋" w:eastAsia="仿宋" w:hAnsi="仿宋" w:cs="仿宋"/>
          <w:sz w:val="24"/>
        </w:rPr>
        <w:sectPr w:rsidR="00F97310">
          <w:pgSz w:w="11906" w:h="16838"/>
          <w:pgMar w:top="1440" w:right="1486" w:bottom="1440" w:left="1800" w:header="851" w:footer="992" w:gutter="0"/>
          <w:cols w:space="425"/>
          <w:docGrid w:type="lines" w:linePitch="312"/>
        </w:sectPr>
      </w:pPr>
    </w:p>
    <w:p w14:paraId="24C09B5C"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30" w:name="_Toc6863"/>
      <w:bookmarkStart w:id="31" w:name="_Toc2165"/>
      <w:bookmarkStart w:id="32" w:name="_Toc25408"/>
      <w:r>
        <w:rPr>
          <w:rFonts w:ascii="仿宋" w:eastAsia="仿宋" w:hAnsi="仿宋" w:cs="仿宋" w:hint="eastAsia"/>
          <w:b/>
          <w:bCs/>
          <w:kern w:val="2"/>
          <w:sz w:val="24"/>
          <w:szCs w:val="32"/>
        </w:rPr>
        <w:lastRenderedPageBreak/>
        <w:t>任务8：2022年采购预算编制</w:t>
      </w:r>
      <w:bookmarkEnd w:id="30"/>
      <w:bookmarkEnd w:id="31"/>
      <w:bookmarkEnd w:id="32"/>
    </w:p>
    <w:p w14:paraId="0C14E5FA"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请结合采购目录、库存信息，并结合单位产品标准成本卡等，编制2022年度采购预算表。</w:t>
      </w:r>
    </w:p>
    <w:p w14:paraId="18C75B39"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注：石灰石是矿山直接提供，无增值税，请在标蓝空白处作答。</w:t>
      </w:r>
    </w:p>
    <w:tbl>
      <w:tblPr>
        <w:tblW w:w="5069" w:type="pct"/>
        <w:jc w:val="center"/>
        <w:tblLayout w:type="fixed"/>
        <w:tblLook w:val="04A0" w:firstRow="1" w:lastRow="0" w:firstColumn="1" w:lastColumn="0" w:noHBand="0" w:noVBand="1"/>
      </w:tblPr>
      <w:tblGrid>
        <w:gridCol w:w="991"/>
        <w:gridCol w:w="398"/>
        <w:gridCol w:w="1100"/>
        <w:gridCol w:w="965"/>
        <w:gridCol w:w="1364"/>
        <w:gridCol w:w="330"/>
        <w:gridCol w:w="548"/>
        <w:gridCol w:w="534"/>
        <w:gridCol w:w="347"/>
        <w:gridCol w:w="666"/>
        <w:gridCol w:w="496"/>
        <w:gridCol w:w="485"/>
        <w:gridCol w:w="456"/>
        <w:gridCol w:w="462"/>
        <w:gridCol w:w="1065"/>
        <w:gridCol w:w="75"/>
        <w:gridCol w:w="262"/>
        <w:gridCol w:w="546"/>
        <w:gridCol w:w="471"/>
        <w:gridCol w:w="250"/>
        <w:gridCol w:w="457"/>
        <w:gridCol w:w="986"/>
        <w:gridCol w:w="345"/>
        <w:gridCol w:w="236"/>
        <w:gridCol w:w="535"/>
      </w:tblGrid>
      <w:tr w:rsidR="00F97310" w14:paraId="242FEDA8" w14:textId="77777777">
        <w:trPr>
          <w:gridAfter w:val="2"/>
          <w:wAfter w:w="263" w:type="pct"/>
          <w:trHeight w:val="405"/>
          <w:jc w:val="center"/>
        </w:trPr>
        <w:tc>
          <w:tcPr>
            <w:tcW w:w="4736" w:type="pct"/>
            <w:gridSpan w:val="23"/>
            <w:tcBorders>
              <w:top w:val="nil"/>
              <w:left w:val="nil"/>
              <w:bottom w:val="nil"/>
              <w:right w:val="nil"/>
            </w:tcBorders>
            <w:shd w:val="clear" w:color="auto" w:fill="auto"/>
            <w:vAlign w:val="center"/>
          </w:tcPr>
          <w:p w14:paraId="33036469" w14:textId="77777777" w:rsidR="00F97310" w:rsidRDefault="00DE3C50" w:rsidP="00563D44">
            <w:pPr>
              <w:widowControl w:val="0"/>
              <w:kinsoku/>
              <w:autoSpaceDE/>
              <w:autoSpaceDN/>
              <w:adjustRightInd/>
              <w:snapToGrid/>
              <w:ind w:rightChars="-11" w:right="-23"/>
              <w:jc w:val="center"/>
              <w:textAlignment w:val="center"/>
              <w:rPr>
                <w:rFonts w:ascii="宋体" w:eastAsia="宋体" w:hAnsi="宋体" w:cs="宋体"/>
                <w:b/>
                <w:bCs/>
                <w:sz w:val="24"/>
                <w:szCs w:val="24"/>
              </w:rPr>
            </w:pPr>
            <w:r>
              <w:rPr>
                <w:rFonts w:ascii="宋体" w:eastAsia="宋体" w:hAnsi="宋体" w:cs="宋体" w:hint="eastAsia"/>
                <w:b/>
                <w:bCs/>
                <w:lang w:bidi="ar"/>
              </w:rPr>
              <w:t>2022年采购预算</w:t>
            </w:r>
          </w:p>
        </w:tc>
      </w:tr>
      <w:tr w:rsidR="00F97310" w14:paraId="419115C2" w14:textId="77777777">
        <w:trPr>
          <w:trHeight w:val="300"/>
          <w:jc w:val="center"/>
        </w:trPr>
        <w:tc>
          <w:tcPr>
            <w:tcW w:w="345" w:type="pct"/>
            <w:tcBorders>
              <w:top w:val="nil"/>
              <w:left w:val="nil"/>
              <w:bottom w:val="nil"/>
              <w:right w:val="nil"/>
            </w:tcBorders>
            <w:shd w:val="clear" w:color="auto" w:fill="auto"/>
            <w:vAlign w:val="center"/>
          </w:tcPr>
          <w:p w14:paraId="5DBD13E1"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522" w:type="pct"/>
            <w:gridSpan w:val="2"/>
            <w:tcBorders>
              <w:top w:val="nil"/>
              <w:left w:val="nil"/>
              <w:bottom w:val="nil"/>
              <w:right w:val="nil"/>
            </w:tcBorders>
            <w:shd w:val="clear" w:color="auto" w:fill="auto"/>
            <w:vAlign w:val="center"/>
          </w:tcPr>
          <w:p w14:paraId="39B09460" w14:textId="77777777" w:rsidR="00F97310" w:rsidRDefault="00DE3C50" w:rsidP="00563D44">
            <w:pPr>
              <w:widowControl w:val="0"/>
              <w:kinsoku/>
              <w:autoSpaceDE/>
              <w:autoSpaceDN/>
              <w:adjustRightInd/>
              <w:snapToGrid/>
              <w:jc w:val="center"/>
              <w:rPr>
                <w:rFonts w:ascii="宋体" w:eastAsia="宋体" w:hAnsi="宋体" w:cs="宋体"/>
                <w:b/>
                <w:bCs/>
                <w:sz w:val="24"/>
                <w:szCs w:val="24"/>
              </w:rPr>
            </w:pPr>
            <w:r>
              <w:rPr>
                <w:rFonts w:ascii="宋体" w:eastAsia="宋体" w:hAnsi="宋体" w:cs="宋体" w:hint="eastAsia"/>
                <w:b/>
                <w:bCs/>
                <w:lang w:bidi="ar"/>
              </w:rPr>
              <w:t>编制单位：</w:t>
            </w:r>
          </w:p>
        </w:tc>
        <w:tc>
          <w:tcPr>
            <w:tcW w:w="336" w:type="pct"/>
            <w:tcBorders>
              <w:top w:val="nil"/>
              <w:left w:val="nil"/>
              <w:bottom w:val="nil"/>
              <w:right w:val="nil"/>
            </w:tcBorders>
            <w:shd w:val="clear" w:color="auto" w:fill="auto"/>
            <w:vAlign w:val="center"/>
          </w:tcPr>
          <w:p w14:paraId="46390775"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475" w:type="pct"/>
            <w:tcBorders>
              <w:top w:val="nil"/>
              <w:left w:val="nil"/>
              <w:bottom w:val="nil"/>
              <w:right w:val="nil"/>
            </w:tcBorders>
            <w:shd w:val="clear" w:color="auto" w:fill="auto"/>
            <w:vAlign w:val="center"/>
          </w:tcPr>
          <w:p w14:paraId="14DFF284"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613" w:type="pct"/>
            <w:gridSpan w:val="4"/>
            <w:tcBorders>
              <w:top w:val="nil"/>
              <w:left w:val="nil"/>
              <w:bottom w:val="nil"/>
              <w:right w:val="nil"/>
            </w:tcBorders>
            <w:shd w:val="clear" w:color="auto" w:fill="auto"/>
            <w:vAlign w:val="center"/>
          </w:tcPr>
          <w:p w14:paraId="6E6771B7" w14:textId="77777777" w:rsidR="00F97310" w:rsidRDefault="00F97310" w:rsidP="00563D44">
            <w:pPr>
              <w:widowControl w:val="0"/>
              <w:kinsoku/>
              <w:autoSpaceDE/>
              <w:autoSpaceDN/>
              <w:adjustRightInd/>
              <w:snapToGrid/>
              <w:jc w:val="both"/>
              <w:textAlignment w:val="center"/>
              <w:rPr>
                <w:rFonts w:ascii="宋体" w:eastAsia="宋体" w:hAnsi="宋体" w:cs="宋体"/>
                <w:b/>
                <w:bCs/>
                <w:lang w:bidi="ar"/>
              </w:rPr>
            </w:pPr>
          </w:p>
        </w:tc>
        <w:tc>
          <w:tcPr>
            <w:tcW w:w="1291" w:type="pct"/>
            <w:gridSpan w:val="7"/>
            <w:tcBorders>
              <w:top w:val="nil"/>
              <w:left w:val="nil"/>
              <w:bottom w:val="nil"/>
              <w:right w:val="nil"/>
            </w:tcBorders>
            <w:shd w:val="clear" w:color="auto" w:fill="auto"/>
            <w:vAlign w:val="center"/>
          </w:tcPr>
          <w:p w14:paraId="1182696D" w14:textId="77777777" w:rsidR="00F97310" w:rsidRDefault="00DE3C50" w:rsidP="00563D44">
            <w:pPr>
              <w:widowControl w:val="0"/>
              <w:kinsoku/>
              <w:autoSpaceDE/>
              <w:autoSpaceDN/>
              <w:adjustRightInd/>
              <w:snapToGrid/>
              <w:jc w:val="center"/>
              <w:textAlignment w:val="center"/>
              <w:rPr>
                <w:rFonts w:ascii="宋体" w:eastAsia="宋体" w:hAnsi="宋体" w:cs="宋体"/>
                <w:b/>
                <w:bCs/>
                <w:lang w:bidi="ar"/>
              </w:rPr>
            </w:pPr>
            <w:r>
              <w:rPr>
                <w:rFonts w:ascii="宋体" w:eastAsia="宋体" w:hAnsi="宋体" w:cs="宋体" w:hint="eastAsia"/>
                <w:b/>
                <w:bCs/>
                <w:lang w:bidi="ar"/>
              </w:rPr>
              <w:t>某水泥有限责任公司</w:t>
            </w:r>
          </w:p>
        </w:tc>
        <w:tc>
          <w:tcPr>
            <w:tcW w:w="281" w:type="pct"/>
            <w:gridSpan w:val="2"/>
            <w:tcBorders>
              <w:top w:val="nil"/>
              <w:left w:val="nil"/>
              <w:bottom w:val="nil"/>
              <w:right w:val="nil"/>
            </w:tcBorders>
            <w:shd w:val="clear" w:color="auto" w:fill="auto"/>
            <w:vAlign w:val="center"/>
          </w:tcPr>
          <w:p w14:paraId="53133C75" w14:textId="77777777" w:rsidR="00F97310" w:rsidRDefault="00F97310" w:rsidP="00563D44">
            <w:pPr>
              <w:widowControl w:val="0"/>
              <w:kinsoku/>
              <w:autoSpaceDE/>
              <w:autoSpaceDN/>
              <w:adjustRightInd/>
              <w:snapToGrid/>
              <w:jc w:val="center"/>
              <w:textAlignment w:val="center"/>
              <w:rPr>
                <w:rFonts w:ascii="宋体" w:eastAsia="宋体" w:hAnsi="宋体" w:cs="宋体"/>
                <w:b/>
                <w:bCs/>
                <w:lang w:bidi="ar"/>
              </w:rPr>
            </w:pPr>
          </w:p>
        </w:tc>
        <w:tc>
          <w:tcPr>
            <w:tcW w:w="164" w:type="pct"/>
            <w:tcBorders>
              <w:top w:val="nil"/>
              <w:left w:val="nil"/>
              <w:bottom w:val="nil"/>
              <w:right w:val="nil"/>
            </w:tcBorders>
            <w:shd w:val="clear" w:color="auto" w:fill="auto"/>
            <w:vAlign w:val="center"/>
          </w:tcPr>
          <w:p w14:paraId="240347BF"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588" w:type="pct"/>
            <w:gridSpan w:val="3"/>
            <w:tcBorders>
              <w:top w:val="nil"/>
              <w:left w:val="nil"/>
              <w:bottom w:val="nil"/>
              <w:right w:val="nil"/>
            </w:tcBorders>
            <w:shd w:val="clear" w:color="auto" w:fill="auto"/>
            <w:vAlign w:val="center"/>
          </w:tcPr>
          <w:p w14:paraId="2CE42BCD"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116" w:type="pct"/>
            <w:tcBorders>
              <w:top w:val="nil"/>
              <w:left w:val="nil"/>
              <w:bottom w:val="nil"/>
              <w:right w:val="nil"/>
            </w:tcBorders>
            <w:shd w:val="clear" w:color="auto" w:fill="auto"/>
            <w:vAlign w:val="center"/>
          </w:tcPr>
          <w:p w14:paraId="487120E7"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77" w:type="pct"/>
            <w:tcBorders>
              <w:top w:val="nil"/>
              <w:left w:val="nil"/>
              <w:bottom w:val="nil"/>
              <w:right w:val="nil"/>
            </w:tcBorders>
            <w:shd w:val="clear" w:color="auto" w:fill="auto"/>
            <w:vAlign w:val="center"/>
          </w:tcPr>
          <w:p w14:paraId="3708180F" w14:textId="77777777" w:rsidR="00F97310" w:rsidRDefault="00F97310" w:rsidP="00563D44">
            <w:pPr>
              <w:widowControl w:val="0"/>
              <w:kinsoku/>
              <w:autoSpaceDE/>
              <w:autoSpaceDN/>
              <w:adjustRightInd/>
              <w:snapToGrid/>
              <w:jc w:val="center"/>
              <w:rPr>
                <w:rFonts w:ascii="宋体" w:eastAsia="宋体" w:hAnsi="宋体" w:cs="宋体"/>
              </w:rPr>
            </w:pPr>
          </w:p>
        </w:tc>
        <w:tc>
          <w:tcPr>
            <w:tcW w:w="186" w:type="pct"/>
            <w:tcBorders>
              <w:top w:val="nil"/>
              <w:left w:val="nil"/>
              <w:bottom w:val="nil"/>
              <w:right w:val="nil"/>
            </w:tcBorders>
            <w:shd w:val="clear" w:color="auto" w:fill="auto"/>
            <w:vAlign w:val="center"/>
          </w:tcPr>
          <w:p w14:paraId="4C8FBEA1"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2F1381A4" w14:textId="77777777">
        <w:trPr>
          <w:gridAfter w:val="2"/>
          <w:wAfter w:w="263" w:type="pct"/>
          <w:trHeight w:val="285"/>
          <w:jc w:val="center"/>
        </w:trPr>
        <w:tc>
          <w:tcPr>
            <w:tcW w:w="34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5FC8333"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项目</w:t>
            </w:r>
          </w:p>
        </w:tc>
        <w:tc>
          <w:tcPr>
            <w:tcW w:w="13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3421F8E"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单位</w:t>
            </w:r>
          </w:p>
        </w:tc>
        <w:tc>
          <w:tcPr>
            <w:tcW w:w="1194"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C1774E"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2021年库存</w:t>
            </w:r>
          </w:p>
        </w:tc>
        <w:tc>
          <w:tcPr>
            <w:tcW w:w="1507" w:type="pct"/>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7B0ADAC0"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2022年预计消耗</w:t>
            </w:r>
          </w:p>
        </w:tc>
        <w:tc>
          <w:tcPr>
            <w:tcW w:w="929" w:type="pct"/>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A76FBC5" w14:textId="77777777" w:rsidR="00F97310" w:rsidRDefault="00DE3C50" w:rsidP="00563D44">
            <w:pPr>
              <w:widowControl w:val="0"/>
              <w:kinsoku/>
              <w:autoSpaceDE/>
              <w:autoSpaceDN/>
              <w:adjustRightInd/>
              <w:snapToGrid/>
              <w:spacing w:line="360" w:lineRule="exact"/>
              <w:ind w:leftChars="-695" w:left="-1459"/>
              <w:jc w:val="center"/>
              <w:textAlignment w:val="center"/>
              <w:rPr>
                <w:rFonts w:ascii="宋体" w:eastAsia="宋体" w:hAnsi="宋体" w:cs="宋体"/>
                <w:b/>
                <w:bCs/>
              </w:rPr>
            </w:pPr>
            <w:r>
              <w:rPr>
                <w:rFonts w:ascii="宋体" w:eastAsia="宋体" w:hAnsi="宋体" w:cs="宋体" w:hint="eastAsia"/>
                <w:b/>
                <w:bCs/>
                <w:lang w:bidi="ar"/>
              </w:rPr>
              <w:t xml:space="preserve">             2022年预计库存</w:t>
            </w:r>
          </w:p>
        </w:tc>
        <w:tc>
          <w:tcPr>
            <w:tcW w:w="61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1A5B6DD"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2022年预计</w:t>
            </w:r>
          </w:p>
          <w:p w14:paraId="7D65379D"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采购</w:t>
            </w:r>
          </w:p>
        </w:tc>
      </w:tr>
      <w:tr w:rsidR="00F97310" w14:paraId="24842BA3" w14:textId="77777777">
        <w:trPr>
          <w:gridAfter w:val="2"/>
          <w:wAfter w:w="263" w:type="pct"/>
          <w:trHeight w:val="300"/>
          <w:jc w:val="center"/>
        </w:trPr>
        <w:tc>
          <w:tcPr>
            <w:tcW w:w="3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6130F2"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1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9F6884"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1194"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795710"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1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0DC2C0"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成本价</w:t>
            </w:r>
          </w:p>
        </w:tc>
        <w:tc>
          <w:tcPr>
            <w:tcW w:w="37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F51399"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32.5R</w:t>
            </w:r>
          </w:p>
        </w:tc>
        <w:tc>
          <w:tcPr>
            <w:tcW w:w="35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FD91DF"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p.c.42.5水泥</w:t>
            </w:r>
          </w:p>
        </w:tc>
        <w:tc>
          <w:tcPr>
            <w:tcW w:w="34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D2082E"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p.o.42.5水泥</w:t>
            </w:r>
          </w:p>
        </w:tc>
        <w:tc>
          <w:tcPr>
            <w:tcW w:w="31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90A354"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熟料</w:t>
            </w:r>
          </w:p>
        </w:tc>
        <w:tc>
          <w:tcPr>
            <w:tcW w:w="929" w:type="pct"/>
            <w:gridSpan w:val="6"/>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D6A675"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618"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BCA149"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r>
      <w:tr w:rsidR="00F97310" w14:paraId="6B3140BE" w14:textId="77777777">
        <w:trPr>
          <w:gridAfter w:val="2"/>
          <w:wAfter w:w="263" w:type="pct"/>
          <w:trHeight w:val="1148"/>
          <w:jc w:val="center"/>
        </w:trPr>
        <w:tc>
          <w:tcPr>
            <w:tcW w:w="345"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8AD5F1"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13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3E7490"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0A9573"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数量</w:t>
            </w:r>
          </w:p>
        </w:tc>
        <w:tc>
          <w:tcPr>
            <w:tcW w:w="3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142E26"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单价</w:t>
            </w:r>
          </w:p>
        </w:tc>
        <w:tc>
          <w:tcPr>
            <w:tcW w:w="4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3B4BAE" w14:textId="77777777" w:rsidR="00F97310" w:rsidRDefault="00DE3C50" w:rsidP="00563D44">
            <w:pPr>
              <w:widowControl w:val="0"/>
              <w:kinsoku/>
              <w:autoSpaceDE/>
              <w:autoSpaceDN/>
              <w:adjustRightInd/>
              <w:snapToGrid/>
              <w:spacing w:line="360" w:lineRule="exact"/>
              <w:ind w:rightChars="33" w:right="69"/>
              <w:jc w:val="center"/>
              <w:textAlignment w:val="center"/>
              <w:rPr>
                <w:rFonts w:ascii="宋体" w:eastAsia="宋体" w:hAnsi="宋体" w:cs="宋体"/>
                <w:b/>
                <w:bCs/>
              </w:rPr>
            </w:pPr>
            <w:r>
              <w:rPr>
                <w:rFonts w:ascii="宋体" w:eastAsia="宋体" w:hAnsi="宋体" w:cs="宋体" w:hint="eastAsia"/>
                <w:b/>
                <w:bCs/>
                <w:lang w:bidi="ar"/>
              </w:rPr>
              <w:t>金额</w:t>
            </w:r>
          </w:p>
        </w:tc>
        <w:tc>
          <w:tcPr>
            <w:tcW w:w="115" w:type="pct"/>
            <w:tcBorders>
              <w:top w:val="single" w:sz="4" w:space="0" w:color="000000"/>
              <w:left w:val="single" w:sz="4" w:space="0" w:color="000000"/>
              <w:right w:val="single" w:sz="4" w:space="0" w:color="000000"/>
            </w:tcBorders>
            <w:shd w:val="clear" w:color="auto" w:fill="auto"/>
            <w:vAlign w:val="center"/>
          </w:tcPr>
          <w:p w14:paraId="38D35749" w14:textId="77777777" w:rsidR="00F97310" w:rsidRDefault="00F97310" w:rsidP="00563D44">
            <w:pPr>
              <w:widowControl w:val="0"/>
              <w:kinsoku/>
              <w:autoSpaceDE/>
              <w:autoSpaceDN/>
              <w:adjustRightInd/>
              <w:snapToGrid/>
              <w:spacing w:line="360" w:lineRule="exact"/>
              <w:jc w:val="center"/>
              <w:rPr>
                <w:rFonts w:ascii="宋体" w:eastAsia="宋体" w:hAnsi="宋体" w:cs="宋体"/>
                <w:b/>
                <w:bCs/>
              </w:rPr>
            </w:pPr>
          </w:p>
        </w:tc>
        <w:tc>
          <w:tcPr>
            <w:tcW w:w="19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C855C7"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消耗数量</w:t>
            </w:r>
          </w:p>
        </w:tc>
        <w:tc>
          <w:tcPr>
            <w:tcW w:w="1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F66FF"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消</w:t>
            </w:r>
          </w:p>
          <w:p w14:paraId="466F04DA"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耗</w:t>
            </w:r>
          </w:p>
          <w:p w14:paraId="2C19EC39"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金</w:t>
            </w:r>
          </w:p>
          <w:p w14:paraId="7988160E"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额</w:t>
            </w:r>
          </w:p>
        </w:tc>
        <w:tc>
          <w:tcPr>
            <w:tcW w:w="1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C2FEA2"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消耗数量</w:t>
            </w:r>
          </w:p>
        </w:tc>
        <w:tc>
          <w:tcPr>
            <w:tcW w:w="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AF8E40"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消</w:t>
            </w:r>
          </w:p>
          <w:p w14:paraId="24F121C4"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耗</w:t>
            </w:r>
          </w:p>
          <w:p w14:paraId="51A92110"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金</w:t>
            </w:r>
          </w:p>
          <w:p w14:paraId="606639E1"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额</w:t>
            </w:r>
          </w:p>
        </w:tc>
        <w:tc>
          <w:tcPr>
            <w:tcW w:w="1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C74920"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消耗数量</w:t>
            </w:r>
          </w:p>
        </w:tc>
        <w:tc>
          <w:tcPr>
            <w:tcW w:w="1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4D290B"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消耗金额</w:t>
            </w:r>
          </w:p>
        </w:tc>
        <w:tc>
          <w:tcPr>
            <w:tcW w:w="1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C4B5B"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消耗数量</w:t>
            </w:r>
          </w:p>
        </w:tc>
        <w:tc>
          <w:tcPr>
            <w:tcW w:w="16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3E363"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消耗金额</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71438"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lang w:bidi="ar"/>
              </w:rPr>
            </w:pPr>
            <w:r>
              <w:rPr>
                <w:rFonts w:ascii="宋体" w:eastAsia="宋体" w:hAnsi="宋体" w:cs="宋体" w:hint="eastAsia"/>
                <w:b/>
                <w:bCs/>
                <w:lang w:bidi="ar"/>
              </w:rPr>
              <w:t>库存</w:t>
            </w:r>
          </w:p>
          <w:p w14:paraId="73DF9E94"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数量</w:t>
            </w: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385BB"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库存单价</w:t>
            </w: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BE3B6A"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库存金额</w:t>
            </w:r>
          </w:p>
        </w:tc>
        <w:tc>
          <w:tcPr>
            <w:tcW w:w="1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A1B3D"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采购数量</w:t>
            </w:r>
          </w:p>
        </w:tc>
        <w:tc>
          <w:tcPr>
            <w:tcW w:w="3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F3C2CF"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采购单价</w:t>
            </w:r>
          </w:p>
        </w:tc>
        <w:tc>
          <w:tcPr>
            <w:tcW w:w="11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55C42" w14:textId="77777777" w:rsidR="00F97310" w:rsidRDefault="00DE3C50" w:rsidP="00563D44">
            <w:pPr>
              <w:widowControl w:val="0"/>
              <w:kinsoku/>
              <w:autoSpaceDE/>
              <w:autoSpaceDN/>
              <w:adjustRightInd/>
              <w:snapToGrid/>
              <w:spacing w:line="360" w:lineRule="exact"/>
              <w:jc w:val="center"/>
              <w:textAlignment w:val="center"/>
              <w:rPr>
                <w:rFonts w:ascii="宋体" w:eastAsia="宋体" w:hAnsi="宋体" w:cs="宋体"/>
                <w:b/>
                <w:bCs/>
              </w:rPr>
            </w:pPr>
            <w:r>
              <w:rPr>
                <w:rFonts w:ascii="宋体" w:eastAsia="宋体" w:hAnsi="宋体" w:cs="宋体" w:hint="eastAsia"/>
                <w:b/>
                <w:bCs/>
                <w:lang w:bidi="ar"/>
              </w:rPr>
              <w:t>采购金额</w:t>
            </w:r>
          </w:p>
        </w:tc>
      </w:tr>
      <w:tr w:rsidR="00F97310" w14:paraId="59C99E43"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8DA106"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674183"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4932BB"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2BF83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DF20DD"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FC9CEB"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B1CCD0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F2172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6F010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186EC16"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1C0EF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75EC46"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F6002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7110B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9B24E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BE4A03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7CE445E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5BD2BD"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B092A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F7AD8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25CD014B"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C95858"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4EDFF1"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F1EE54"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50D4D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0160F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F2CEE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1F883E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EA1FA6"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CCE326"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C32D2F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D517D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0175F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17682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203C83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25696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448A84B"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526D4154"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70059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8923B2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F533B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7D22383B"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B7549E"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35F7FB"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77361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621AD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7AD97A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A0D0AA"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71FD8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17C98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9A532B"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7759BB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E4C36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2A330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F41B6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CC67C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B5446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D0F30B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1ACBAC0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93451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CE2DD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EC16A9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252A8348"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D41D6E"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879D14F"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5FC76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7260AA"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F318E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00FF44C" w14:textId="77777777" w:rsidR="00F97310" w:rsidRDefault="00F97310" w:rsidP="00563D44">
            <w:pPr>
              <w:widowControl w:val="0"/>
              <w:kinsoku/>
              <w:autoSpaceDE/>
              <w:autoSpaceDN/>
              <w:adjustRightInd/>
              <w:snapToGrid/>
              <w:jc w:val="right"/>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1BC3ED"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7383D68" w14:textId="77777777" w:rsidR="00F97310" w:rsidRDefault="00F97310" w:rsidP="00563D44">
            <w:pPr>
              <w:widowControl w:val="0"/>
              <w:kinsoku/>
              <w:autoSpaceDE/>
              <w:autoSpaceDN/>
              <w:adjustRightInd/>
              <w:snapToGrid/>
              <w:jc w:val="right"/>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987E3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300AF4" w14:textId="77777777" w:rsidR="00F97310" w:rsidRDefault="00F97310" w:rsidP="00563D44">
            <w:pPr>
              <w:widowControl w:val="0"/>
              <w:kinsoku/>
              <w:autoSpaceDE/>
              <w:autoSpaceDN/>
              <w:adjustRightInd/>
              <w:snapToGrid/>
              <w:jc w:val="right"/>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212B34"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5832768" w14:textId="77777777" w:rsidR="00F97310" w:rsidRDefault="00F97310" w:rsidP="00563D44">
            <w:pPr>
              <w:widowControl w:val="0"/>
              <w:kinsoku/>
              <w:autoSpaceDE/>
              <w:autoSpaceDN/>
              <w:adjustRightInd/>
              <w:snapToGrid/>
              <w:jc w:val="right"/>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8B9F7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E726F08" w14:textId="77777777" w:rsidR="00F97310" w:rsidRDefault="00F97310" w:rsidP="00563D44">
            <w:pPr>
              <w:widowControl w:val="0"/>
              <w:kinsoku/>
              <w:autoSpaceDE/>
              <w:autoSpaceDN/>
              <w:adjustRightInd/>
              <w:snapToGrid/>
              <w:jc w:val="right"/>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1A399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420D5E3" w14:textId="77777777" w:rsidR="00F97310" w:rsidRDefault="00F97310" w:rsidP="00563D44">
            <w:pPr>
              <w:widowControl w:val="0"/>
              <w:kinsoku/>
              <w:autoSpaceDE/>
              <w:autoSpaceDN/>
              <w:adjustRightInd/>
              <w:snapToGrid/>
              <w:jc w:val="right"/>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ABA327D" w14:textId="77777777" w:rsidR="00F97310" w:rsidRDefault="00F97310" w:rsidP="00563D44">
            <w:pPr>
              <w:widowControl w:val="0"/>
              <w:kinsoku/>
              <w:autoSpaceDE/>
              <w:autoSpaceDN/>
              <w:adjustRightInd/>
              <w:snapToGrid/>
              <w:jc w:val="right"/>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2FDB2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F61BD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95D574"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28F0DECF"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FB2736"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1C3C73"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47EF1B"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ACA4CA"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A3ACC3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BA783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A1811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E2E77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D58C7A"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7B078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DC8C66"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03146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3263B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29764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AC0844"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6C5FD8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49D1D28"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7468E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EA9E1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C0EA7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490AF73B" w14:textId="77777777">
        <w:trPr>
          <w:gridAfter w:val="2"/>
          <w:wAfter w:w="263" w:type="pct"/>
          <w:trHeight w:val="311"/>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A0686B"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D293B6"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079617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9DF75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2692E9" w14:textId="77777777" w:rsidR="00F97310" w:rsidRDefault="00F97310" w:rsidP="00563D44">
            <w:pPr>
              <w:widowControl w:val="0"/>
              <w:kinsoku/>
              <w:autoSpaceDE/>
              <w:autoSpaceDN/>
              <w:adjustRightInd/>
              <w:snapToGrid/>
              <w:jc w:val="right"/>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DEA10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D36B38"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C5249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19F8F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701CF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13899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92549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C45D4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3A612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7ACF2A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0E5A4F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4F68FB0" w14:textId="77777777" w:rsidR="00F97310" w:rsidRDefault="00F97310" w:rsidP="00563D44">
            <w:pPr>
              <w:widowControl w:val="0"/>
              <w:kinsoku/>
              <w:autoSpaceDE/>
              <w:autoSpaceDN/>
              <w:adjustRightInd/>
              <w:snapToGrid/>
              <w:jc w:val="right"/>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F34BB8"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ACCA8D"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8E374F6"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4B30192C"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BB61A2"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9D5D77"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17815D"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BCA8C2D"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70677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3D7D18"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F4E52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07BE1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13754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88171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EA9A74"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3450D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0D6BB8" w14:textId="77777777" w:rsidR="00F97310" w:rsidRDefault="00F97310" w:rsidP="00563D44">
            <w:pPr>
              <w:widowControl w:val="0"/>
              <w:kinsoku/>
              <w:autoSpaceDE/>
              <w:autoSpaceDN/>
              <w:adjustRightInd/>
              <w:snapToGrid/>
              <w:jc w:val="right"/>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0EA4D1C"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9CE7CA"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975083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59C861DF"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5F7D94"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61813E"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A7DF59"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60ABC18F" w14:textId="77777777">
        <w:trPr>
          <w:gridAfter w:val="2"/>
          <w:wAfter w:w="263" w:type="pct"/>
          <w:trHeight w:val="494"/>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F427D89"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D6AE5D" w14:textId="77777777" w:rsidR="00F97310" w:rsidRDefault="00F97310" w:rsidP="00563D44">
            <w:pPr>
              <w:widowControl w:val="0"/>
              <w:kinsoku/>
              <w:autoSpaceDE/>
              <w:autoSpaceDN/>
              <w:adjustRightInd/>
              <w:snapToGrid/>
              <w:jc w:val="center"/>
              <w:textAlignment w:val="top"/>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EBE51A"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C0DC9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DAF43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D751F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6F8FB3"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E8975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02281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C7D0A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9C13D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B13CE0"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5793232" w14:textId="77777777" w:rsidR="00F97310" w:rsidRDefault="00F97310" w:rsidP="00563D44">
            <w:pPr>
              <w:widowControl w:val="0"/>
              <w:kinsoku/>
              <w:autoSpaceDE/>
              <w:autoSpaceDN/>
              <w:adjustRightInd/>
              <w:snapToGrid/>
              <w:jc w:val="right"/>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87735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5FCB6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E0A4A17"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BC925E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BEF431"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AAD245"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516C12" w14:textId="77777777" w:rsidR="00F97310" w:rsidRDefault="00F97310" w:rsidP="00563D44">
            <w:pPr>
              <w:widowControl w:val="0"/>
              <w:kinsoku/>
              <w:autoSpaceDE/>
              <w:autoSpaceDN/>
              <w:adjustRightInd/>
              <w:snapToGrid/>
              <w:jc w:val="right"/>
              <w:textAlignment w:val="top"/>
              <w:rPr>
                <w:rFonts w:ascii="宋体" w:eastAsia="宋体" w:hAnsi="宋体" w:cs="宋体"/>
              </w:rPr>
            </w:pPr>
          </w:p>
        </w:tc>
      </w:tr>
      <w:tr w:rsidR="00F97310" w14:paraId="007803A3" w14:textId="77777777">
        <w:trPr>
          <w:gridAfter w:val="2"/>
          <w:wAfter w:w="263" w:type="pct"/>
          <w:trHeight w:val="300"/>
          <w:jc w:val="center"/>
        </w:trPr>
        <w:tc>
          <w:tcPr>
            <w:tcW w:w="3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2D6EAE" w14:textId="77777777" w:rsidR="00F97310" w:rsidRDefault="00F97310" w:rsidP="00563D44">
            <w:pPr>
              <w:widowControl w:val="0"/>
              <w:kinsoku/>
              <w:autoSpaceDE/>
              <w:autoSpaceDN/>
              <w:adjustRightInd/>
              <w:snapToGrid/>
              <w:jc w:val="center"/>
              <w:rPr>
                <w:rFonts w:ascii="宋体" w:eastAsia="宋体" w:hAnsi="宋体" w:cs="宋体"/>
              </w:rPr>
            </w:pPr>
          </w:p>
        </w:tc>
        <w:tc>
          <w:tcPr>
            <w:tcW w:w="13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FBD9FC" w14:textId="77777777" w:rsidR="00F97310" w:rsidRDefault="00F97310" w:rsidP="00563D44">
            <w:pPr>
              <w:widowControl w:val="0"/>
              <w:kinsoku/>
              <w:autoSpaceDE/>
              <w:autoSpaceDN/>
              <w:adjustRightInd/>
              <w:snapToGrid/>
              <w:jc w:val="center"/>
              <w:rPr>
                <w:rFonts w:ascii="宋体" w:eastAsia="宋体" w:hAnsi="宋体" w:cs="宋体"/>
              </w:rPr>
            </w:pPr>
          </w:p>
        </w:tc>
        <w:tc>
          <w:tcPr>
            <w:tcW w:w="3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E66B0A" w14:textId="77777777" w:rsidR="00F97310" w:rsidRDefault="00F97310" w:rsidP="00563D44">
            <w:pPr>
              <w:widowControl w:val="0"/>
              <w:kinsoku/>
              <w:autoSpaceDE/>
              <w:autoSpaceDN/>
              <w:adjustRightInd/>
              <w:snapToGrid/>
              <w:jc w:val="right"/>
              <w:rPr>
                <w:rFonts w:ascii="宋体" w:eastAsia="宋体" w:hAnsi="宋体" w:cs="宋体"/>
              </w:rPr>
            </w:pPr>
          </w:p>
        </w:tc>
        <w:tc>
          <w:tcPr>
            <w:tcW w:w="3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A55E50" w14:textId="77777777" w:rsidR="00F97310" w:rsidRDefault="00F97310" w:rsidP="00563D44">
            <w:pPr>
              <w:widowControl w:val="0"/>
              <w:kinsoku/>
              <w:autoSpaceDE/>
              <w:autoSpaceDN/>
              <w:adjustRightInd/>
              <w:snapToGrid/>
              <w:jc w:val="right"/>
              <w:rPr>
                <w:rFonts w:ascii="宋体" w:eastAsia="宋体" w:hAnsi="宋体" w:cs="宋体"/>
              </w:rPr>
            </w:pPr>
          </w:p>
        </w:tc>
        <w:tc>
          <w:tcPr>
            <w:tcW w:w="47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A1FEA52" w14:textId="77777777" w:rsidR="00F97310" w:rsidRDefault="00F97310" w:rsidP="00563D44">
            <w:pPr>
              <w:widowControl w:val="0"/>
              <w:kinsoku/>
              <w:autoSpaceDE/>
              <w:autoSpaceDN/>
              <w:adjustRightInd/>
              <w:snapToGrid/>
              <w:jc w:val="right"/>
              <w:rPr>
                <w:rFonts w:ascii="宋体" w:eastAsia="宋体" w:hAnsi="宋体" w:cs="宋体"/>
              </w:rPr>
            </w:pPr>
          </w:p>
        </w:tc>
        <w:tc>
          <w:tcPr>
            <w:tcW w:w="1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6D1BA9" w14:textId="77777777" w:rsidR="00F97310" w:rsidRDefault="00F97310" w:rsidP="00563D44">
            <w:pPr>
              <w:widowControl w:val="0"/>
              <w:kinsoku/>
              <w:autoSpaceDE/>
              <w:autoSpaceDN/>
              <w:adjustRightInd/>
              <w:snapToGrid/>
              <w:jc w:val="right"/>
              <w:rPr>
                <w:rFonts w:ascii="宋体" w:eastAsia="宋体" w:hAnsi="宋体" w:cs="宋体"/>
              </w:rPr>
            </w:pPr>
          </w:p>
        </w:tc>
        <w:tc>
          <w:tcPr>
            <w:tcW w:w="1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CB145C" w14:textId="77777777" w:rsidR="00F97310" w:rsidRDefault="00F97310" w:rsidP="00563D44">
            <w:pPr>
              <w:widowControl w:val="0"/>
              <w:kinsoku/>
              <w:autoSpaceDE/>
              <w:autoSpaceDN/>
              <w:adjustRightInd/>
              <w:snapToGrid/>
              <w:jc w:val="right"/>
              <w:rPr>
                <w:rFonts w:ascii="宋体" w:eastAsia="宋体" w:hAnsi="宋体" w:cs="宋体"/>
              </w:rPr>
            </w:pPr>
          </w:p>
        </w:tc>
        <w:tc>
          <w:tcPr>
            <w:tcW w:w="18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D8F1D3" w14:textId="77777777" w:rsidR="00F97310" w:rsidRDefault="00F97310" w:rsidP="00563D44">
            <w:pPr>
              <w:widowControl w:val="0"/>
              <w:kinsoku/>
              <w:autoSpaceDE/>
              <w:autoSpaceDN/>
              <w:adjustRightInd/>
              <w:snapToGrid/>
              <w:jc w:val="right"/>
              <w:rPr>
                <w:rFonts w:ascii="宋体" w:eastAsia="宋体" w:hAnsi="宋体" w:cs="宋体"/>
              </w:rPr>
            </w:pPr>
          </w:p>
        </w:tc>
        <w:tc>
          <w:tcPr>
            <w:tcW w:w="1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C214C7" w14:textId="77777777" w:rsidR="00F97310" w:rsidRDefault="00F97310" w:rsidP="00563D44">
            <w:pPr>
              <w:widowControl w:val="0"/>
              <w:kinsoku/>
              <w:autoSpaceDE/>
              <w:autoSpaceDN/>
              <w:adjustRightInd/>
              <w:snapToGrid/>
              <w:jc w:val="right"/>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A3EA23" w14:textId="77777777" w:rsidR="00F97310" w:rsidRDefault="00F97310" w:rsidP="00563D44">
            <w:pPr>
              <w:widowControl w:val="0"/>
              <w:kinsoku/>
              <w:autoSpaceDE/>
              <w:autoSpaceDN/>
              <w:adjustRightInd/>
              <w:snapToGrid/>
              <w:jc w:val="right"/>
              <w:rPr>
                <w:rFonts w:ascii="宋体" w:eastAsia="宋体" w:hAnsi="宋体" w:cs="宋体"/>
              </w:rPr>
            </w:pPr>
          </w:p>
        </w:tc>
        <w:tc>
          <w:tcPr>
            <w:tcW w:w="1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25A245E" w14:textId="77777777" w:rsidR="00F97310" w:rsidRDefault="00F97310" w:rsidP="00563D44">
            <w:pPr>
              <w:widowControl w:val="0"/>
              <w:kinsoku/>
              <w:autoSpaceDE/>
              <w:autoSpaceDN/>
              <w:adjustRightInd/>
              <w:snapToGrid/>
              <w:jc w:val="right"/>
              <w:rPr>
                <w:rFonts w:ascii="宋体" w:eastAsia="宋体" w:hAnsi="宋体" w:cs="宋体"/>
              </w:rPr>
            </w:pPr>
          </w:p>
        </w:tc>
        <w:tc>
          <w:tcPr>
            <w:tcW w:w="16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321A78" w14:textId="77777777" w:rsidR="00F97310" w:rsidRDefault="00F97310" w:rsidP="00563D44">
            <w:pPr>
              <w:widowControl w:val="0"/>
              <w:kinsoku/>
              <w:autoSpaceDE/>
              <w:autoSpaceDN/>
              <w:adjustRightInd/>
              <w:snapToGrid/>
              <w:jc w:val="right"/>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2E2BDC" w14:textId="77777777" w:rsidR="00F97310" w:rsidRDefault="00F97310" w:rsidP="00563D44">
            <w:pPr>
              <w:widowControl w:val="0"/>
              <w:kinsoku/>
              <w:autoSpaceDE/>
              <w:autoSpaceDN/>
              <w:adjustRightInd/>
              <w:snapToGrid/>
              <w:jc w:val="right"/>
              <w:rPr>
                <w:rFonts w:ascii="宋体" w:eastAsia="宋体" w:hAnsi="宋体" w:cs="宋体"/>
              </w:rPr>
            </w:pPr>
          </w:p>
        </w:tc>
        <w:tc>
          <w:tcPr>
            <w:tcW w:w="1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556E97" w14:textId="77777777" w:rsidR="00F97310" w:rsidRDefault="00F97310" w:rsidP="00563D44">
            <w:pPr>
              <w:widowControl w:val="0"/>
              <w:kinsoku/>
              <w:autoSpaceDE/>
              <w:autoSpaceDN/>
              <w:adjustRightInd/>
              <w:snapToGrid/>
              <w:jc w:val="right"/>
              <w:rPr>
                <w:rFonts w:ascii="宋体" w:eastAsia="宋体" w:hAnsi="宋体" w:cs="宋体"/>
              </w:rPr>
            </w:pPr>
          </w:p>
        </w:tc>
        <w:tc>
          <w:tcPr>
            <w:tcW w:w="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805E42" w14:textId="77777777" w:rsidR="00F97310" w:rsidRDefault="00F97310" w:rsidP="00563D44">
            <w:pPr>
              <w:widowControl w:val="0"/>
              <w:kinsoku/>
              <w:autoSpaceDE/>
              <w:autoSpaceDN/>
              <w:adjustRightInd/>
              <w:snapToGrid/>
              <w:jc w:val="right"/>
              <w:rPr>
                <w:rFonts w:ascii="宋体" w:eastAsia="宋体" w:hAnsi="宋体" w:cs="宋体"/>
              </w:rPr>
            </w:pPr>
          </w:p>
        </w:tc>
        <w:tc>
          <w:tcPr>
            <w:tcW w:w="117"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DAD0E27" w14:textId="77777777" w:rsidR="00F97310" w:rsidRDefault="00F97310" w:rsidP="00563D44">
            <w:pPr>
              <w:widowControl w:val="0"/>
              <w:kinsoku/>
              <w:autoSpaceDE/>
              <w:autoSpaceDN/>
              <w:adjustRightInd/>
              <w:snapToGrid/>
              <w:jc w:val="right"/>
              <w:rPr>
                <w:rFonts w:ascii="宋体" w:eastAsia="宋体" w:hAnsi="宋体" w:cs="宋体"/>
              </w:rPr>
            </w:pPr>
          </w:p>
        </w:tc>
        <w:tc>
          <w:tcPr>
            <w:tcW w:w="440"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1304B188" w14:textId="77777777" w:rsidR="00F97310" w:rsidRDefault="00F97310" w:rsidP="00563D44">
            <w:pPr>
              <w:widowControl w:val="0"/>
              <w:kinsoku/>
              <w:autoSpaceDE/>
              <w:autoSpaceDN/>
              <w:adjustRightInd/>
              <w:snapToGrid/>
              <w:jc w:val="right"/>
              <w:rPr>
                <w:rFonts w:ascii="宋体" w:eastAsia="宋体" w:hAnsi="宋体" w:cs="宋体"/>
              </w:rPr>
            </w:pPr>
          </w:p>
        </w:tc>
        <w:tc>
          <w:tcPr>
            <w:tcW w:w="15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1B6D32" w14:textId="77777777" w:rsidR="00F97310" w:rsidRDefault="00F97310" w:rsidP="00563D44">
            <w:pPr>
              <w:widowControl w:val="0"/>
              <w:kinsoku/>
              <w:autoSpaceDE/>
              <w:autoSpaceDN/>
              <w:adjustRightInd/>
              <w:snapToGrid/>
              <w:jc w:val="right"/>
              <w:rPr>
                <w:rFonts w:ascii="宋体" w:eastAsia="宋体" w:hAnsi="宋体" w:cs="宋体"/>
              </w:rPr>
            </w:pPr>
          </w:p>
        </w:tc>
        <w:tc>
          <w:tcPr>
            <w:tcW w:w="3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38F93F" w14:textId="77777777" w:rsidR="00F97310" w:rsidRDefault="00F97310" w:rsidP="00563D44">
            <w:pPr>
              <w:widowControl w:val="0"/>
              <w:kinsoku/>
              <w:autoSpaceDE/>
              <w:autoSpaceDN/>
              <w:adjustRightInd/>
              <w:snapToGrid/>
              <w:jc w:val="right"/>
              <w:rPr>
                <w:rFonts w:ascii="宋体" w:eastAsia="宋体" w:hAnsi="宋体" w:cs="宋体"/>
              </w:rPr>
            </w:pPr>
          </w:p>
        </w:tc>
        <w:tc>
          <w:tcPr>
            <w:tcW w:w="11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BEB6D0"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7B3F2FE" w14:textId="77777777">
        <w:trPr>
          <w:gridAfter w:val="2"/>
          <w:wAfter w:w="263" w:type="pct"/>
          <w:trHeight w:val="330"/>
          <w:jc w:val="center"/>
        </w:trPr>
        <w:tc>
          <w:tcPr>
            <w:tcW w:w="345" w:type="pct"/>
            <w:tcBorders>
              <w:top w:val="nil"/>
              <w:left w:val="single" w:sz="4" w:space="0" w:color="000000"/>
              <w:bottom w:val="single" w:sz="4" w:space="0" w:color="000000"/>
              <w:right w:val="single" w:sz="4" w:space="0" w:color="000000"/>
            </w:tcBorders>
            <w:shd w:val="clear" w:color="auto" w:fill="auto"/>
            <w:vAlign w:val="center"/>
          </w:tcPr>
          <w:p w14:paraId="17302EE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139" w:type="pct"/>
            <w:tcBorders>
              <w:top w:val="nil"/>
              <w:left w:val="single" w:sz="4" w:space="0" w:color="000000"/>
              <w:bottom w:val="single" w:sz="4" w:space="0" w:color="000000"/>
              <w:right w:val="single" w:sz="4" w:space="0" w:color="000000"/>
            </w:tcBorders>
            <w:shd w:val="clear" w:color="auto" w:fill="auto"/>
            <w:vAlign w:val="center"/>
          </w:tcPr>
          <w:p w14:paraId="2E85021B" w14:textId="77777777" w:rsidR="00F97310" w:rsidRDefault="00F97310" w:rsidP="00563D44">
            <w:pPr>
              <w:widowControl w:val="0"/>
              <w:kinsoku/>
              <w:autoSpaceDE/>
              <w:autoSpaceDN/>
              <w:adjustRightInd/>
              <w:snapToGrid/>
              <w:jc w:val="center"/>
              <w:rPr>
                <w:rFonts w:ascii="宋体" w:eastAsia="宋体" w:hAnsi="宋体" w:cs="宋体"/>
              </w:rPr>
            </w:pPr>
          </w:p>
        </w:tc>
        <w:tc>
          <w:tcPr>
            <w:tcW w:w="382" w:type="pct"/>
            <w:tcBorders>
              <w:top w:val="nil"/>
              <w:left w:val="single" w:sz="4" w:space="0" w:color="000000"/>
              <w:bottom w:val="single" w:sz="4" w:space="0" w:color="000000"/>
              <w:right w:val="single" w:sz="4" w:space="0" w:color="000000"/>
            </w:tcBorders>
            <w:shd w:val="clear" w:color="auto" w:fill="E0EAFF"/>
            <w:vAlign w:val="center"/>
          </w:tcPr>
          <w:p w14:paraId="3FAE9A2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6" w:type="pct"/>
            <w:tcBorders>
              <w:top w:val="nil"/>
              <w:left w:val="single" w:sz="4" w:space="0" w:color="000000"/>
              <w:bottom w:val="single" w:sz="4" w:space="0" w:color="000000"/>
              <w:right w:val="single" w:sz="4" w:space="0" w:color="000000"/>
            </w:tcBorders>
            <w:shd w:val="clear" w:color="auto" w:fill="FFFFFF"/>
            <w:vAlign w:val="center"/>
          </w:tcPr>
          <w:p w14:paraId="285C2E7C" w14:textId="77777777" w:rsidR="00F97310" w:rsidRDefault="00F97310" w:rsidP="00563D44">
            <w:pPr>
              <w:widowControl w:val="0"/>
              <w:kinsoku/>
              <w:autoSpaceDE/>
              <w:autoSpaceDN/>
              <w:adjustRightInd/>
              <w:snapToGrid/>
              <w:jc w:val="right"/>
              <w:rPr>
                <w:rFonts w:ascii="宋体" w:eastAsia="宋体" w:hAnsi="宋体" w:cs="宋体"/>
              </w:rPr>
            </w:pPr>
          </w:p>
        </w:tc>
        <w:tc>
          <w:tcPr>
            <w:tcW w:w="475" w:type="pct"/>
            <w:tcBorders>
              <w:top w:val="nil"/>
              <w:left w:val="single" w:sz="4" w:space="0" w:color="000000"/>
              <w:bottom w:val="single" w:sz="4" w:space="0" w:color="000000"/>
              <w:right w:val="single" w:sz="4" w:space="0" w:color="000000"/>
            </w:tcBorders>
            <w:shd w:val="clear" w:color="auto" w:fill="E0EAFF"/>
            <w:vAlign w:val="center"/>
          </w:tcPr>
          <w:p w14:paraId="73700D4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 w:type="pct"/>
            <w:tcBorders>
              <w:top w:val="nil"/>
              <w:left w:val="single" w:sz="4" w:space="0" w:color="000000"/>
              <w:bottom w:val="single" w:sz="4" w:space="0" w:color="000000"/>
              <w:right w:val="single" w:sz="4" w:space="0" w:color="000000"/>
            </w:tcBorders>
            <w:shd w:val="clear" w:color="auto" w:fill="auto"/>
            <w:vAlign w:val="center"/>
          </w:tcPr>
          <w:p w14:paraId="2CBA72E0" w14:textId="77777777" w:rsidR="00F97310" w:rsidRDefault="00F97310" w:rsidP="00563D44">
            <w:pPr>
              <w:widowControl w:val="0"/>
              <w:kinsoku/>
              <w:autoSpaceDE/>
              <w:autoSpaceDN/>
              <w:adjustRightInd/>
              <w:snapToGrid/>
              <w:jc w:val="right"/>
              <w:rPr>
                <w:rFonts w:ascii="宋体" w:eastAsia="宋体" w:hAnsi="宋体" w:cs="宋体"/>
              </w:rPr>
            </w:pPr>
          </w:p>
        </w:tc>
        <w:tc>
          <w:tcPr>
            <w:tcW w:w="191" w:type="pct"/>
            <w:tcBorders>
              <w:top w:val="nil"/>
              <w:left w:val="single" w:sz="4" w:space="0" w:color="000000"/>
              <w:bottom w:val="single" w:sz="4" w:space="0" w:color="000000"/>
              <w:right w:val="single" w:sz="4" w:space="0" w:color="000000"/>
            </w:tcBorders>
            <w:shd w:val="clear" w:color="auto" w:fill="E0EAFF"/>
            <w:vAlign w:val="center"/>
          </w:tcPr>
          <w:p w14:paraId="07D5CEA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85" w:type="pct"/>
            <w:tcBorders>
              <w:top w:val="nil"/>
              <w:left w:val="single" w:sz="4" w:space="0" w:color="000000"/>
              <w:bottom w:val="single" w:sz="4" w:space="0" w:color="000000"/>
              <w:right w:val="single" w:sz="4" w:space="0" w:color="000000"/>
            </w:tcBorders>
            <w:shd w:val="clear" w:color="auto" w:fill="E0EAFF"/>
            <w:vAlign w:val="center"/>
          </w:tcPr>
          <w:p w14:paraId="30647C0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0" w:type="pct"/>
            <w:tcBorders>
              <w:top w:val="nil"/>
              <w:left w:val="single" w:sz="4" w:space="0" w:color="000000"/>
              <w:bottom w:val="single" w:sz="4" w:space="0" w:color="000000"/>
              <w:right w:val="single" w:sz="4" w:space="0" w:color="000000"/>
            </w:tcBorders>
            <w:shd w:val="clear" w:color="auto" w:fill="E0EAFF"/>
            <w:vAlign w:val="center"/>
          </w:tcPr>
          <w:p w14:paraId="19F729A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32" w:type="pct"/>
            <w:tcBorders>
              <w:top w:val="nil"/>
              <w:left w:val="single" w:sz="4" w:space="0" w:color="000000"/>
              <w:bottom w:val="single" w:sz="4" w:space="0" w:color="000000"/>
              <w:right w:val="single" w:sz="4" w:space="0" w:color="000000"/>
            </w:tcBorders>
            <w:shd w:val="clear" w:color="auto" w:fill="E0EAFF"/>
            <w:vAlign w:val="center"/>
          </w:tcPr>
          <w:p w14:paraId="3A06CBD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73" w:type="pct"/>
            <w:tcBorders>
              <w:top w:val="nil"/>
              <w:left w:val="single" w:sz="4" w:space="0" w:color="000000"/>
              <w:bottom w:val="single" w:sz="4" w:space="0" w:color="000000"/>
              <w:right w:val="single" w:sz="4" w:space="0" w:color="000000"/>
            </w:tcBorders>
            <w:shd w:val="clear" w:color="auto" w:fill="E0EAFF"/>
            <w:vAlign w:val="center"/>
          </w:tcPr>
          <w:p w14:paraId="31C6792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68" w:type="pct"/>
            <w:tcBorders>
              <w:top w:val="nil"/>
              <w:left w:val="single" w:sz="4" w:space="0" w:color="000000"/>
              <w:bottom w:val="single" w:sz="4" w:space="0" w:color="000000"/>
              <w:right w:val="single" w:sz="4" w:space="0" w:color="000000"/>
            </w:tcBorders>
            <w:shd w:val="clear" w:color="auto" w:fill="E0EAFF"/>
            <w:vAlign w:val="center"/>
          </w:tcPr>
          <w:p w14:paraId="2621BD2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9" w:type="pct"/>
            <w:tcBorders>
              <w:top w:val="nil"/>
              <w:left w:val="single" w:sz="4" w:space="0" w:color="000000"/>
              <w:bottom w:val="single" w:sz="4" w:space="0" w:color="000000"/>
              <w:right w:val="single" w:sz="4" w:space="0" w:color="000000"/>
            </w:tcBorders>
            <w:shd w:val="clear" w:color="auto" w:fill="E0EAFF"/>
            <w:vAlign w:val="center"/>
          </w:tcPr>
          <w:p w14:paraId="77627D0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60" w:type="pct"/>
            <w:tcBorders>
              <w:top w:val="nil"/>
              <w:left w:val="single" w:sz="4" w:space="0" w:color="000000"/>
              <w:bottom w:val="single" w:sz="4" w:space="0" w:color="000000"/>
              <w:right w:val="single" w:sz="4" w:space="0" w:color="000000"/>
            </w:tcBorders>
            <w:shd w:val="clear" w:color="auto" w:fill="E0EAFF"/>
            <w:vAlign w:val="center"/>
          </w:tcPr>
          <w:p w14:paraId="186332B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71" w:type="pct"/>
            <w:tcBorders>
              <w:top w:val="nil"/>
              <w:left w:val="single" w:sz="4" w:space="0" w:color="000000"/>
              <w:bottom w:val="single" w:sz="4" w:space="0" w:color="000000"/>
              <w:right w:val="single" w:sz="4" w:space="0" w:color="000000"/>
            </w:tcBorders>
            <w:shd w:val="clear" w:color="auto" w:fill="E0EAFF"/>
            <w:vAlign w:val="center"/>
          </w:tcPr>
          <w:p w14:paraId="309C45C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7" w:type="pct"/>
            <w:gridSpan w:val="2"/>
            <w:tcBorders>
              <w:top w:val="nil"/>
              <w:left w:val="single" w:sz="4" w:space="0" w:color="000000"/>
              <w:bottom w:val="single" w:sz="4" w:space="0" w:color="000000"/>
              <w:right w:val="single" w:sz="4" w:space="0" w:color="000000"/>
            </w:tcBorders>
            <w:shd w:val="clear" w:color="auto" w:fill="auto"/>
            <w:vAlign w:val="center"/>
          </w:tcPr>
          <w:p w14:paraId="762ECEB1" w14:textId="77777777" w:rsidR="00F97310" w:rsidRDefault="00F97310" w:rsidP="00563D44">
            <w:pPr>
              <w:widowControl w:val="0"/>
              <w:kinsoku/>
              <w:autoSpaceDE/>
              <w:autoSpaceDN/>
              <w:adjustRightInd/>
              <w:snapToGrid/>
              <w:jc w:val="right"/>
              <w:rPr>
                <w:rFonts w:ascii="宋体" w:eastAsia="宋体" w:hAnsi="宋体" w:cs="宋体"/>
              </w:rPr>
            </w:pPr>
          </w:p>
        </w:tc>
        <w:tc>
          <w:tcPr>
            <w:tcW w:w="440" w:type="pct"/>
            <w:gridSpan w:val="3"/>
            <w:tcBorders>
              <w:top w:val="nil"/>
              <w:left w:val="single" w:sz="4" w:space="0" w:color="000000"/>
              <w:bottom w:val="single" w:sz="4" w:space="0" w:color="000000"/>
              <w:right w:val="single" w:sz="4" w:space="0" w:color="000000"/>
            </w:tcBorders>
            <w:shd w:val="clear" w:color="auto" w:fill="E0EAFF"/>
            <w:vAlign w:val="center"/>
          </w:tcPr>
          <w:p w14:paraId="7CBC5AD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9" w:type="pct"/>
            <w:tcBorders>
              <w:top w:val="nil"/>
              <w:left w:val="single" w:sz="4" w:space="0" w:color="000000"/>
              <w:bottom w:val="single" w:sz="4" w:space="0" w:color="000000"/>
              <w:right w:val="single" w:sz="4" w:space="0" w:color="000000"/>
            </w:tcBorders>
            <w:shd w:val="clear" w:color="auto" w:fill="E0EAFF"/>
            <w:vAlign w:val="center"/>
          </w:tcPr>
          <w:p w14:paraId="60F6557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43" w:type="pct"/>
            <w:tcBorders>
              <w:top w:val="nil"/>
              <w:left w:val="single" w:sz="4" w:space="0" w:color="000000"/>
              <w:bottom w:val="single" w:sz="4" w:space="0" w:color="000000"/>
              <w:right w:val="single" w:sz="4" w:space="0" w:color="000000"/>
            </w:tcBorders>
            <w:shd w:val="clear" w:color="auto" w:fill="auto"/>
            <w:vAlign w:val="center"/>
          </w:tcPr>
          <w:p w14:paraId="65393182" w14:textId="77777777" w:rsidR="00F97310" w:rsidRDefault="00F97310" w:rsidP="00563D44">
            <w:pPr>
              <w:widowControl w:val="0"/>
              <w:kinsoku/>
              <w:autoSpaceDE/>
              <w:autoSpaceDN/>
              <w:adjustRightInd/>
              <w:snapToGrid/>
              <w:jc w:val="right"/>
              <w:rPr>
                <w:rFonts w:ascii="宋体" w:eastAsia="宋体" w:hAnsi="宋体" w:cs="宋体"/>
              </w:rPr>
            </w:pPr>
          </w:p>
        </w:tc>
        <w:tc>
          <w:tcPr>
            <w:tcW w:w="116" w:type="pct"/>
            <w:tcBorders>
              <w:top w:val="nil"/>
              <w:left w:val="single" w:sz="4" w:space="0" w:color="000000"/>
              <w:bottom w:val="single" w:sz="4" w:space="0" w:color="000000"/>
              <w:right w:val="single" w:sz="4" w:space="0" w:color="000000"/>
            </w:tcBorders>
            <w:shd w:val="clear" w:color="auto" w:fill="E0EAFF"/>
            <w:vAlign w:val="center"/>
          </w:tcPr>
          <w:p w14:paraId="5E2D376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bl>
    <w:p w14:paraId="1D7DBC10" w14:textId="77777777" w:rsidR="00F97310" w:rsidRDefault="00F97310" w:rsidP="00563D44">
      <w:pPr>
        <w:widowControl w:val="0"/>
        <w:kinsoku/>
        <w:autoSpaceDE/>
        <w:autoSpaceDN/>
        <w:adjustRightInd/>
        <w:snapToGrid/>
        <w:rPr>
          <w:rFonts w:ascii="仿宋" w:eastAsia="仿宋" w:hAnsi="仿宋" w:cs="仿宋"/>
          <w:sz w:val="24"/>
        </w:rPr>
        <w:sectPr w:rsidR="00F97310">
          <w:pgSz w:w="16838" w:h="11906" w:orient="landscape"/>
          <w:pgMar w:top="1417" w:right="1440" w:bottom="1417" w:left="1440" w:header="851" w:footer="992" w:gutter="0"/>
          <w:cols w:space="0"/>
          <w:docGrid w:type="lines" w:linePitch="319"/>
        </w:sectPr>
      </w:pPr>
    </w:p>
    <w:p w14:paraId="7BA477B8"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33" w:name="_Toc3463"/>
      <w:bookmarkStart w:id="34" w:name="_Toc20823"/>
      <w:bookmarkStart w:id="35" w:name="_Toc22063"/>
      <w:r>
        <w:rPr>
          <w:rFonts w:ascii="仿宋" w:eastAsia="仿宋" w:hAnsi="仿宋" w:cs="仿宋" w:hint="eastAsia"/>
          <w:b/>
          <w:bCs/>
          <w:kern w:val="2"/>
          <w:sz w:val="24"/>
          <w:szCs w:val="32"/>
        </w:rPr>
        <w:lastRenderedPageBreak/>
        <w:t>任务9：2022年税金及附加预算编制</w:t>
      </w:r>
      <w:bookmarkEnd w:id="33"/>
      <w:bookmarkEnd w:id="34"/>
      <w:bookmarkEnd w:id="35"/>
    </w:p>
    <w:p w14:paraId="6F91B9BD" w14:textId="77777777" w:rsidR="00F97310" w:rsidRDefault="00DE3C50" w:rsidP="00563D44">
      <w:pPr>
        <w:pStyle w:val="a8"/>
        <w:widowControl w:val="0"/>
        <w:kinsoku/>
        <w:autoSpaceDE/>
        <w:autoSpaceDN/>
        <w:adjustRightInd/>
        <w:snapToGrid/>
        <w:spacing w:beforeAutospacing="0" w:afterAutospacing="0"/>
        <w:ind w:firstLineChars="200" w:firstLine="480"/>
        <w:rPr>
          <w:rFonts w:ascii="仿宋" w:eastAsia="仿宋" w:hAnsi="仿宋" w:cs="仿宋"/>
          <w:kern w:val="2"/>
          <w:szCs w:val="32"/>
        </w:rPr>
      </w:pPr>
      <w:r>
        <w:rPr>
          <w:rFonts w:ascii="仿宋" w:eastAsia="仿宋" w:hAnsi="仿宋" w:cs="仿宋" w:hint="eastAsia"/>
          <w:kern w:val="2"/>
          <w:szCs w:val="32"/>
        </w:rPr>
        <w:t>请结合2021年的历史数据及各项税费的特点，编制2022年税金及附加预算，请在标蓝空白处作答。</w:t>
      </w:r>
    </w:p>
    <w:tbl>
      <w:tblPr>
        <w:tblW w:w="8680" w:type="dxa"/>
        <w:jc w:val="center"/>
        <w:tblLook w:val="04A0" w:firstRow="1" w:lastRow="0" w:firstColumn="1" w:lastColumn="0" w:noHBand="0" w:noVBand="1"/>
      </w:tblPr>
      <w:tblGrid>
        <w:gridCol w:w="1392"/>
        <w:gridCol w:w="1537"/>
        <w:gridCol w:w="2196"/>
        <w:gridCol w:w="1347"/>
        <w:gridCol w:w="2208"/>
      </w:tblGrid>
      <w:tr w:rsidR="00F97310" w14:paraId="4ED81800" w14:textId="77777777">
        <w:trPr>
          <w:trHeight w:val="340"/>
          <w:jc w:val="center"/>
        </w:trPr>
        <w:tc>
          <w:tcPr>
            <w:tcW w:w="8680" w:type="dxa"/>
            <w:gridSpan w:val="5"/>
            <w:tcBorders>
              <w:top w:val="nil"/>
              <w:left w:val="nil"/>
              <w:bottom w:val="nil"/>
              <w:right w:val="nil"/>
            </w:tcBorders>
            <w:shd w:val="clear" w:color="auto" w:fill="auto"/>
            <w:vAlign w:val="center"/>
          </w:tcPr>
          <w:p w14:paraId="448F771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2022年税金及附加预算表</w:t>
            </w:r>
          </w:p>
        </w:tc>
      </w:tr>
      <w:tr w:rsidR="00F97310" w14:paraId="4449FD23" w14:textId="77777777">
        <w:trPr>
          <w:trHeight w:val="340"/>
          <w:jc w:val="center"/>
        </w:trPr>
        <w:tc>
          <w:tcPr>
            <w:tcW w:w="1392" w:type="dxa"/>
            <w:tcBorders>
              <w:top w:val="nil"/>
              <w:left w:val="nil"/>
              <w:bottom w:val="nil"/>
              <w:right w:val="nil"/>
            </w:tcBorders>
            <w:shd w:val="clear" w:color="auto" w:fill="auto"/>
            <w:vAlign w:val="center"/>
          </w:tcPr>
          <w:p w14:paraId="531D9AC1" w14:textId="77777777" w:rsidR="00F97310" w:rsidRDefault="00DE3C50" w:rsidP="00563D44">
            <w:pPr>
              <w:widowControl w:val="0"/>
              <w:kinsoku/>
              <w:autoSpaceDE/>
              <w:autoSpaceDN/>
              <w:adjustRightInd/>
              <w:snapToGrid/>
              <w:jc w:val="both"/>
              <w:textAlignment w:val="center"/>
              <w:rPr>
                <w:rFonts w:ascii="宋体" w:eastAsia="宋体" w:hAnsi="宋体" w:cs="宋体"/>
                <w:sz w:val="24"/>
                <w:szCs w:val="24"/>
              </w:rPr>
            </w:pPr>
            <w:r>
              <w:rPr>
                <w:rFonts w:ascii="宋体" w:eastAsia="宋体" w:hAnsi="宋体" w:cs="宋体" w:hint="eastAsia"/>
                <w:b/>
                <w:bCs/>
                <w:lang w:bidi="ar"/>
              </w:rPr>
              <w:t>编制单位：</w:t>
            </w:r>
          </w:p>
        </w:tc>
        <w:tc>
          <w:tcPr>
            <w:tcW w:w="3733" w:type="dxa"/>
            <w:gridSpan w:val="2"/>
            <w:tcBorders>
              <w:top w:val="nil"/>
              <w:left w:val="nil"/>
              <w:bottom w:val="nil"/>
              <w:right w:val="nil"/>
            </w:tcBorders>
            <w:shd w:val="clear" w:color="auto" w:fill="E0EAFF"/>
            <w:vAlign w:val="center"/>
          </w:tcPr>
          <w:p w14:paraId="31C6C764" w14:textId="77777777" w:rsidR="00F97310" w:rsidRDefault="00F97310" w:rsidP="00563D44">
            <w:pPr>
              <w:widowControl w:val="0"/>
              <w:kinsoku/>
              <w:autoSpaceDE/>
              <w:autoSpaceDN/>
              <w:adjustRightInd/>
              <w:snapToGrid/>
              <w:jc w:val="center"/>
              <w:textAlignment w:val="center"/>
              <w:rPr>
                <w:rFonts w:ascii="宋体" w:eastAsia="宋体" w:hAnsi="宋体" w:cs="宋体"/>
                <w:sz w:val="24"/>
                <w:szCs w:val="24"/>
              </w:rPr>
            </w:pPr>
          </w:p>
        </w:tc>
        <w:tc>
          <w:tcPr>
            <w:tcW w:w="1347" w:type="dxa"/>
            <w:tcBorders>
              <w:top w:val="nil"/>
              <w:left w:val="nil"/>
              <w:bottom w:val="nil"/>
              <w:right w:val="nil"/>
            </w:tcBorders>
            <w:shd w:val="clear" w:color="auto" w:fill="auto"/>
            <w:vAlign w:val="center"/>
          </w:tcPr>
          <w:p w14:paraId="31DC02AC" w14:textId="77777777" w:rsidR="00F97310" w:rsidRDefault="00F97310" w:rsidP="00563D44">
            <w:pPr>
              <w:widowControl w:val="0"/>
              <w:kinsoku/>
              <w:autoSpaceDE/>
              <w:autoSpaceDN/>
              <w:adjustRightInd/>
              <w:snapToGrid/>
              <w:jc w:val="center"/>
              <w:rPr>
                <w:rFonts w:ascii="宋体" w:eastAsia="宋体" w:hAnsi="宋体" w:cs="宋体"/>
                <w:sz w:val="24"/>
                <w:szCs w:val="24"/>
              </w:rPr>
            </w:pPr>
          </w:p>
        </w:tc>
        <w:tc>
          <w:tcPr>
            <w:tcW w:w="2208" w:type="dxa"/>
            <w:tcBorders>
              <w:top w:val="nil"/>
              <w:left w:val="nil"/>
              <w:bottom w:val="nil"/>
              <w:right w:val="nil"/>
            </w:tcBorders>
            <w:shd w:val="clear" w:color="auto" w:fill="auto"/>
            <w:vAlign w:val="center"/>
          </w:tcPr>
          <w:p w14:paraId="605F54ED" w14:textId="77777777" w:rsidR="00F97310" w:rsidRDefault="00DE3C50" w:rsidP="00563D44">
            <w:pPr>
              <w:widowControl w:val="0"/>
              <w:kinsoku/>
              <w:autoSpaceDE/>
              <w:autoSpaceDN/>
              <w:adjustRightInd/>
              <w:snapToGrid/>
              <w:jc w:val="center"/>
              <w:textAlignment w:val="center"/>
              <w:rPr>
                <w:rFonts w:ascii="宋体" w:eastAsia="宋体" w:hAnsi="宋体" w:cs="宋体"/>
                <w:sz w:val="24"/>
                <w:szCs w:val="24"/>
              </w:rPr>
            </w:pPr>
            <w:r>
              <w:rPr>
                <w:rFonts w:ascii="宋体" w:eastAsia="宋体" w:hAnsi="宋体" w:cs="宋体" w:hint="eastAsia"/>
                <w:b/>
                <w:bCs/>
                <w:lang w:bidi="ar"/>
              </w:rPr>
              <w:t>金额单位：元</w:t>
            </w:r>
          </w:p>
        </w:tc>
      </w:tr>
      <w:tr w:rsidR="00F97310" w14:paraId="01CF3F3C" w14:textId="77777777">
        <w:trPr>
          <w:trHeight w:val="34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80F6E9"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21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D48A0"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2021年度发生额</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7DEE5"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项目占比</w:t>
            </w:r>
          </w:p>
        </w:tc>
        <w:tc>
          <w:tcPr>
            <w:tcW w:w="22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9EB695"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2022年度预算数</w:t>
            </w:r>
          </w:p>
        </w:tc>
      </w:tr>
      <w:tr w:rsidR="00F97310" w14:paraId="7D5F86B8" w14:textId="77777777">
        <w:trPr>
          <w:trHeight w:val="34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6B990C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销售收入</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F92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696376796.50</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E4BF7"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C533C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C3933F7" w14:textId="77777777">
        <w:trPr>
          <w:trHeight w:val="34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C03A9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税金及附加</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5063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8833052.97</w:t>
            </w:r>
          </w:p>
        </w:tc>
        <w:tc>
          <w:tcPr>
            <w:tcW w:w="13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1CC89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47594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73EAC99" w14:textId="77777777">
        <w:trPr>
          <w:trHeight w:val="340"/>
          <w:jc w:val="center"/>
        </w:trPr>
        <w:tc>
          <w:tcPr>
            <w:tcW w:w="13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98B5A8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固定</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CD80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房产税</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8E02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3733077.60</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DC475C"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AA4C5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C0137F0"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703601"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4CF0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土地使用税</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82E5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56486.16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5B849"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6BA0B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08606A6"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CBD983"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6462E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车船使用税</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45DB1" w14:textId="77777777" w:rsidR="00F97310" w:rsidRDefault="00F97310" w:rsidP="00563D44">
            <w:pPr>
              <w:widowControl w:val="0"/>
              <w:kinsoku/>
              <w:autoSpaceDE/>
              <w:autoSpaceDN/>
              <w:adjustRightInd/>
              <w:snapToGrid/>
              <w:jc w:val="right"/>
              <w:rPr>
                <w:rFonts w:ascii="宋体" w:eastAsia="宋体" w:hAnsi="宋体" w:cs="宋体"/>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B143C"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441FD6"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DB35ED6"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B9C0BB"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3A92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C906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3789563.76</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DDE1AB"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273F4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3131483" w14:textId="77777777">
        <w:trPr>
          <w:trHeight w:val="340"/>
          <w:jc w:val="center"/>
        </w:trPr>
        <w:tc>
          <w:tcPr>
            <w:tcW w:w="139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549FBA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变动</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4718B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B29E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5043489.21</w:t>
            </w: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33019"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E91D3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A14797C"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06A24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8C82F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城市维护建设税</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83FC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1462391.27</w:t>
            </w:r>
          </w:p>
        </w:tc>
        <w:tc>
          <w:tcPr>
            <w:tcW w:w="13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03822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A5936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D172DC8"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856430"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14C9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教育费附加</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538A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1044565.19</w:t>
            </w:r>
          </w:p>
        </w:tc>
        <w:tc>
          <w:tcPr>
            <w:tcW w:w="13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1BC7D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CE8D7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9A78E9D"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443A2F"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8DF8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印花税</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4690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351177.14</w:t>
            </w:r>
          </w:p>
        </w:tc>
        <w:tc>
          <w:tcPr>
            <w:tcW w:w="13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DE1E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4D1EE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FFC34E5"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16D8D4"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914E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环境保护税</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3E49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974927.52</w:t>
            </w:r>
          </w:p>
        </w:tc>
        <w:tc>
          <w:tcPr>
            <w:tcW w:w="13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956CA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76A09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4636173" w14:textId="77777777">
        <w:trPr>
          <w:trHeight w:val="340"/>
          <w:jc w:val="center"/>
        </w:trPr>
        <w:tc>
          <w:tcPr>
            <w:tcW w:w="139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86262F"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3AF9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其他税费</w:t>
            </w:r>
          </w:p>
        </w:tc>
        <w:tc>
          <w:tcPr>
            <w:tcW w:w="21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125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1210428.09</w:t>
            </w:r>
          </w:p>
        </w:tc>
        <w:tc>
          <w:tcPr>
            <w:tcW w:w="13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3E956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F6C15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E197F13" w14:textId="77777777">
        <w:trPr>
          <w:trHeight w:val="340"/>
          <w:jc w:val="center"/>
        </w:trPr>
        <w:tc>
          <w:tcPr>
            <w:tcW w:w="2929"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39E398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现金支出</w:t>
            </w:r>
          </w:p>
        </w:tc>
        <w:tc>
          <w:tcPr>
            <w:tcW w:w="21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15465" w14:textId="77777777" w:rsidR="00F97310" w:rsidRDefault="00F97310" w:rsidP="00563D44">
            <w:pPr>
              <w:widowControl w:val="0"/>
              <w:kinsoku/>
              <w:autoSpaceDE/>
              <w:autoSpaceDN/>
              <w:adjustRightInd/>
              <w:snapToGrid/>
              <w:jc w:val="right"/>
              <w:rPr>
                <w:rFonts w:ascii="宋体" w:eastAsia="宋体" w:hAnsi="宋体" w:cs="宋体"/>
              </w:rPr>
            </w:pPr>
          </w:p>
        </w:tc>
        <w:tc>
          <w:tcPr>
            <w:tcW w:w="13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F7F8E" w14:textId="77777777" w:rsidR="00F97310" w:rsidRDefault="00F97310" w:rsidP="00563D44">
            <w:pPr>
              <w:widowControl w:val="0"/>
              <w:kinsoku/>
              <w:autoSpaceDE/>
              <w:autoSpaceDN/>
              <w:adjustRightInd/>
              <w:snapToGrid/>
              <w:jc w:val="right"/>
              <w:rPr>
                <w:rFonts w:ascii="宋体" w:eastAsia="宋体" w:hAnsi="宋体" w:cs="宋体"/>
              </w:rPr>
            </w:pPr>
          </w:p>
        </w:tc>
        <w:tc>
          <w:tcPr>
            <w:tcW w:w="22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2D54C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D580602" w14:textId="77777777">
        <w:trPr>
          <w:trHeight w:val="340"/>
          <w:jc w:val="center"/>
        </w:trPr>
        <w:tc>
          <w:tcPr>
            <w:tcW w:w="8680"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32CEB9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说明：1、房产税、土地使用税、车船使用税基本属于固定成本，其他税费属于变动费用；2、假设其他税费占变动的税金及附加的比重保持2021年的水平不变；</w:t>
            </w:r>
          </w:p>
        </w:tc>
      </w:tr>
    </w:tbl>
    <w:p w14:paraId="44EB4CFF" w14:textId="77777777" w:rsidR="00F97310" w:rsidRDefault="00F97310" w:rsidP="00563D44">
      <w:pPr>
        <w:widowControl w:val="0"/>
        <w:kinsoku/>
        <w:autoSpaceDE/>
        <w:autoSpaceDN/>
        <w:adjustRightInd/>
        <w:snapToGrid/>
        <w:rPr>
          <w:rFonts w:ascii="仿宋" w:eastAsia="仿宋" w:hAnsi="仿宋" w:cs="仿宋"/>
          <w:b/>
          <w:bCs/>
          <w:color w:val="000000" w:themeColor="text1"/>
          <w:sz w:val="24"/>
          <w:shd w:val="clear" w:color="auto" w:fill="F5F7FA"/>
        </w:rPr>
      </w:pPr>
    </w:p>
    <w:p w14:paraId="11F5BD6A"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36" w:name="_Toc12694"/>
      <w:bookmarkStart w:id="37" w:name="_Toc28534"/>
      <w:bookmarkStart w:id="38" w:name="_Toc24786"/>
      <w:r>
        <w:rPr>
          <w:rFonts w:ascii="仿宋" w:eastAsia="仿宋" w:hAnsi="仿宋" w:cs="仿宋" w:hint="eastAsia"/>
          <w:b/>
          <w:bCs/>
          <w:kern w:val="2"/>
          <w:sz w:val="24"/>
          <w:szCs w:val="32"/>
        </w:rPr>
        <w:t>任务10：2022年管理费用预算</w:t>
      </w:r>
      <w:bookmarkEnd w:id="36"/>
      <w:bookmarkEnd w:id="37"/>
      <w:bookmarkEnd w:id="38"/>
    </w:p>
    <w:p w14:paraId="1B7038C4"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请结合2021年的历史数据及管理费用相关资料，编制2022年管理预算，请在标蓝空白处作答。</w:t>
      </w:r>
    </w:p>
    <w:tbl>
      <w:tblPr>
        <w:tblW w:w="5251" w:type="pct"/>
        <w:jc w:val="center"/>
        <w:tblLayout w:type="fixed"/>
        <w:tblLook w:val="04A0" w:firstRow="1" w:lastRow="0" w:firstColumn="1" w:lastColumn="0" w:noHBand="0" w:noVBand="1"/>
      </w:tblPr>
      <w:tblGrid>
        <w:gridCol w:w="810"/>
        <w:gridCol w:w="572"/>
        <w:gridCol w:w="1596"/>
        <w:gridCol w:w="1413"/>
        <w:gridCol w:w="1317"/>
        <w:gridCol w:w="603"/>
        <w:gridCol w:w="1079"/>
        <w:gridCol w:w="1554"/>
      </w:tblGrid>
      <w:tr w:rsidR="00F97310" w14:paraId="68A5B7CE" w14:textId="77777777">
        <w:trPr>
          <w:trHeight w:val="340"/>
          <w:jc w:val="center"/>
        </w:trPr>
        <w:tc>
          <w:tcPr>
            <w:tcW w:w="5000" w:type="pct"/>
            <w:gridSpan w:val="8"/>
            <w:tcBorders>
              <w:top w:val="nil"/>
              <w:left w:val="nil"/>
              <w:bottom w:val="nil"/>
              <w:right w:val="nil"/>
            </w:tcBorders>
            <w:shd w:val="clear" w:color="auto" w:fill="auto"/>
            <w:vAlign w:val="center"/>
          </w:tcPr>
          <w:p w14:paraId="3B3E85F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2022年管理费用预算表</w:t>
            </w:r>
          </w:p>
        </w:tc>
      </w:tr>
      <w:tr w:rsidR="00F97310" w14:paraId="07A94ACF" w14:textId="77777777">
        <w:trPr>
          <w:trHeight w:val="340"/>
          <w:jc w:val="center"/>
        </w:trPr>
        <w:tc>
          <w:tcPr>
            <w:tcW w:w="5000" w:type="pct"/>
            <w:gridSpan w:val="8"/>
            <w:tcBorders>
              <w:top w:val="nil"/>
              <w:left w:val="nil"/>
              <w:bottom w:val="nil"/>
              <w:right w:val="nil"/>
            </w:tcBorders>
            <w:shd w:val="clear" w:color="auto" w:fill="auto"/>
            <w:vAlign w:val="center"/>
          </w:tcPr>
          <w:p w14:paraId="388955B1" w14:textId="77777777" w:rsidR="00F97310" w:rsidRDefault="00DE3C50" w:rsidP="00563D44">
            <w:pPr>
              <w:widowControl w:val="0"/>
              <w:kinsoku/>
              <w:autoSpaceDE/>
              <w:autoSpaceDN/>
              <w:adjustRightInd/>
              <w:snapToGrid/>
              <w:jc w:val="center"/>
              <w:rPr>
                <w:rFonts w:ascii="宋体" w:eastAsia="宋体" w:hAnsi="宋体" w:cs="宋体"/>
                <w:sz w:val="24"/>
                <w:szCs w:val="24"/>
              </w:rPr>
            </w:pPr>
            <w:r>
              <w:rPr>
                <w:rFonts w:ascii="宋体" w:eastAsia="宋体" w:hAnsi="宋体" w:cs="宋体" w:hint="eastAsia"/>
                <w:b/>
                <w:bCs/>
                <w:lang w:bidi="ar"/>
              </w:rPr>
              <w:t xml:space="preserve">编制单位：                  </w:t>
            </w:r>
            <w:r>
              <w:rPr>
                <w:rFonts w:ascii="宋体" w:eastAsia="宋体" w:hAnsi="宋体" w:cs="宋体" w:hint="eastAsia"/>
                <w:b/>
                <w:bCs/>
                <w:sz w:val="24"/>
                <w:szCs w:val="24"/>
                <w:lang w:bidi="ar"/>
              </w:rPr>
              <w:t>某水泥有限责任公司               金额单位：元</w:t>
            </w:r>
          </w:p>
        </w:tc>
      </w:tr>
      <w:tr w:rsidR="00F97310" w14:paraId="7D7078AF" w14:textId="77777777">
        <w:trPr>
          <w:trHeight w:val="340"/>
          <w:jc w:val="center"/>
        </w:trPr>
        <w:tc>
          <w:tcPr>
            <w:tcW w:w="1665"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4A7A31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  目</w:t>
            </w:r>
          </w:p>
        </w:tc>
        <w:tc>
          <w:tcPr>
            <w:tcW w:w="79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E27A209"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2021年</w:t>
            </w:r>
          </w:p>
        </w:tc>
        <w:tc>
          <w:tcPr>
            <w:tcW w:w="107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1800B76"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2022年预计变动（较上年）</w:t>
            </w:r>
          </w:p>
        </w:tc>
        <w:tc>
          <w:tcPr>
            <w:tcW w:w="6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8447FB0"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2022年预算数</w:t>
            </w:r>
          </w:p>
        </w:tc>
        <w:tc>
          <w:tcPr>
            <w:tcW w:w="86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E36A4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备注</w:t>
            </w:r>
          </w:p>
        </w:tc>
      </w:tr>
      <w:tr w:rsidR="00F97310" w14:paraId="7D36DC17" w14:textId="77777777">
        <w:trPr>
          <w:trHeight w:val="340"/>
          <w:jc w:val="center"/>
        </w:trPr>
        <w:tc>
          <w:tcPr>
            <w:tcW w:w="1665" w:type="pct"/>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D2C470"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79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C6E80F"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C16C74"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增减额</w:t>
            </w: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6A7249"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幅度</w:t>
            </w:r>
          </w:p>
        </w:tc>
        <w:tc>
          <w:tcPr>
            <w:tcW w:w="6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8AF33B0"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c>
          <w:tcPr>
            <w:tcW w:w="86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45EA042" w14:textId="77777777" w:rsidR="00F97310" w:rsidRDefault="00F97310" w:rsidP="00563D44">
            <w:pPr>
              <w:widowControl w:val="0"/>
              <w:kinsoku/>
              <w:autoSpaceDE/>
              <w:autoSpaceDN/>
              <w:adjustRightInd/>
              <w:snapToGrid/>
              <w:jc w:val="center"/>
              <w:rPr>
                <w:rFonts w:ascii="宋体" w:eastAsia="宋体" w:hAnsi="宋体" w:cs="宋体"/>
                <w:b/>
                <w:bCs/>
                <w:sz w:val="24"/>
                <w:szCs w:val="24"/>
              </w:rPr>
            </w:pPr>
          </w:p>
        </w:tc>
      </w:tr>
      <w:tr w:rsidR="00F97310" w14:paraId="5DDB9B2D" w14:textId="77777777">
        <w:trPr>
          <w:trHeight w:val="340"/>
          <w:jc w:val="center"/>
        </w:trPr>
        <w:tc>
          <w:tcPr>
            <w:tcW w:w="45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A64F9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部门可控部分</w:t>
            </w:r>
          </w:p>
        </w:tc>
        <w:tc>
          <w:tcPr>
            <w:tcW w:w="3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477F8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人工成本</w:t>
            </w: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F583E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工  资</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D18DB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4401175.45</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718E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88023.51</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C3F56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AAE20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AF51A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同比新增2%</w:t>
            </w:r>
          </w:p>
        </w:tc>
      </w:tr>
      <w:tr w:rsidR="00F97310" w14:paraId="595A61AD"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DCF9B2"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63EE2A"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B4AC8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工会经费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4CA19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88023.51</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1290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1760.47</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EFCA5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32021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86CC5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同比新增2%</w:t>
            </w:r>
          </w:p>
        </w:tc>
      </w:tr>
      <w:tr w:rsidR="00F97310" w14:paraId="1E969DCF"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620089"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BB8E0A"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4502A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职工教育费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83A59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88023.51</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4ABC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1760.47</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EE0EC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B92E2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2C5A7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同比新增2%</w:t>
            </w:r>
          </w:p>
        </w:tc>
      </w:tr>
      <w:tr w:rsidR="00F97310" w14:paraId="0BD2D159"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30D250"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00FECF"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3C2A6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社会保险费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34B8F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1373166.74</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A9CBD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27463.34</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FE536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D2246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CC688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同比新增2%</w:t>
            </w:r>
          </w:p>
        </w:tc>
      </w:tr>
      <w:tr w:rsidR="00F97310" w14:paraId="14DB150F"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B5EFB1"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B92129"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39DCC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住房公积金</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8026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528141.05</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E02AB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10562.83</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D3826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3E6DA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0271F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同比新增2%</w:t>
            </w:r>
          </w:p>
        </w:tc>
      </w:tr>
      <w:tr w:rsidR="00F97310" w14:paraId="1047B26F"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C38B62"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C70B83"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11836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其他</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EB903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76850.00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765F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-76850.00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E091F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C4CC8F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748FB"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00F3CF4D"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94F982"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34B802"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83FF0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   计</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DB119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6555380.26</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DF51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52720.62</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0EF5DB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EB663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BDF885"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06F8417C"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646D4E"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BC202E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部门管理费用</w:t>
            </w: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F56A4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排污费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A598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678770.00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8FA3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33938.50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2B4D57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6E383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700EE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同比新增5%</w:t>
            </w:r>
          </w:p>
        </w:tc>
      </w:tr>
      <w:tr w:rsidR="00F97310" w14:paraId="1154E343"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F4E0CC"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60FF7F"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36A20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通讯费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F38A5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92135.00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0E04E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-9213.50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DDE72E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EAB3E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04704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同比降低10%</w:t>
            </w:r>
          </w:p>
        </w:tc>
      </w:tr>
      <w:tr w:rsidR="00F97310" w14:paraId="77832CC3"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9F380B"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35A209"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961B4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维修费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A10FF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72285.40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ED5D4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-3614.27</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2046A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42868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2F9C1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同比降低5%</w:t>
            </w:r>
          </w:p>
        </w:tc>
      </w:tr>
      <w:tr w:rsidR="00F97310" w14:paraId="0964A5C6"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5926F4"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3867FC"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FA067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办公费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D5D30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298910.00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0C787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-14945.50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75984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5F1CE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E5A12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同比降低5%</w:t>
            </w:r>
          </w:p>
        </w:tc>
      </w:tr>
      <w:tr w:rsidR="00F97310" w14:paraId="728EF67C"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38446A"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A58C26"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FE482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差旅费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3ACE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920769.00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E045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-73661.52</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E994A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F8F86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5F500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5C78F3D6"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192E53C"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71281B"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1C70A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绿化费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1A45C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378370.5</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4BDD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37837.05</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23980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8C23D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483DD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同比增加10%</w:t>
            </w:r>
          </w:p>
        </w:tc>
      </w:tr>
      <w:tr w:rsidR="00F97310" w14:paraId="0268CDAE"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2F4251"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B0FF4A4"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921E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警卫消防费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066B1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504494.00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4738D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-25224.70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5C174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F6A93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C7287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同比降低5%</w:t>
            </w:r>
          </w:p>
        </w:tc>
      </w:tr>
      <w:tr w:rsidR="00F97310" w14:paraId="131DF4A1"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A73B45"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997C3D"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402D8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车辆使用费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1E9A7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630566.00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775C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-126113.20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0F45B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F33EB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B9271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同比降低20%</w:t>
            </w:r>
          </w:p>
        </w:tc>
      </w:tr>
      <w:tr w:rsidR="00F97310" w14:paraId="1F490C3C"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3E7257"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9B57A1B"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1A131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会务费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AEC1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378525.00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1FF19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-37852.50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8831EE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44FB2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63D75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同比降低10%</w:t>
            </w:r>
          </w:p>
        </w:tc>
      </w:tr>
      <w:tr w:rsidR="00F97310" w14:paraId="383739D1"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67154A"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A89A44"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32E92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业务招待费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6B3A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2522985.00</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C7535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-201838.80</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D49DC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B6849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0A24E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65324548"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B1D6E0"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8D21F1"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5C213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其他费用</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264B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210280.08</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8F7DE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-16822.41</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DCE4B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3E773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6FC70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7C894B97"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98C5C7"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E84F58"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tcPr>
          <w:p w14:paraId="0238939A" w14:textId="77777777" w:rsidR="00F97310" w:rsidRDefault="00DE3C50" w:rsidP="00563D44">
            <w:pPr>
              <w:widowControl w:val="0"/>
              <w:kinsoku/>
              <w:autoSpaceDE/>
              <w:autoSpaceDN/>
              <w:adjustRightInd/>
              <w:snapToGrid/>
              <w:textAlignment w:val="top"/>
              <w:rPr>
                <w:rFonts w:ascii="宋体" w:eastAsia="宋体" w:hAnsi="宋体" w:cs="宋体"/>
              </w:rPr>
            </w:pPr>
            <w:r>
              <w:rPr>
                <w:rFonts w:ascii="宋体" w:eastAsia="宋体" w:hAnsi="宋体" w:cs="宋体" w:hint="eastAsia"/>
                <w:lang w:bidi="ar"/>
              </w:rPr>
              <w:t>小计</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832A0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6688089.98</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F1E8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-437510.85</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1736B1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E1801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auto"/>
          </w:tcPr>
          <w:p w14:paraId="2CFCE27B"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178100AC"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25E7ED" w14:textId="77777777" w:rsidR="00F97310" w:rsidRDefault="00F97310" w:rsidP="00563D44">
            <w:pPr>
              <w:widowControl w:val="0"/>
              <w:kinsoku/>
              <w:autoSpaceDE/>
              <w:autoSpaceDN/>
              <w:adjustRightInd/>
              <w:snapToGrid/>
              <w:jc w:val="center"/>
              <w:rPr>
                <w:rFonts w:ascii="宋体" w:eastAsia="宋体" w:hAnsi="宋体" w:cs="宋体"/>
              </w:rPr>
            </w:pPr>
          </w:p>
        </w:tc>
        <w:tc>
          <w:tcPr>
            <w:tcW w:w="121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3F438A" w14:textId="77777777" w:rsidR="00F97310" w:rsidRDefault="00DE3C50" w:rsidP="00563D44">
            <w:pPr>
              <w:widowControl w:val="0"/>
              <w:kinsoku/>
              <w:autoSpaceDE/>
              <w:autoSpaceDN/>
              <w:adjustRightInd/>
              <w:snapToGrid/>
              <w:jc w:val="center"/>
              <w:textAlignment w:val="center"/>
              <w:rPr>
                <w:rFonts w:ascii="宋体" w:eastAsia="宋体" w:hAnsi="宋体" w:cs="宋体"/>
                <w:lang w:bidi="ar"/>
              </w:rPr>
            </w:pPr>
            <w:r>
              <w:rPr>
                <w:rFonts w:ascii="宋体" w:eastAsia="宋体" w:hAnsi="宋体" w:cs="宋体" w:hint="eastAsia"/>
                <w:lang w:bidi="ar"/>
              </w:rPr>
              <w:t>部门可控部分</w:t>
            </w:r>
          </w:p>
          <w:p w14:paraId="250EFA2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A0392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13243470.24</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BE99A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-384790.23</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1AD81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6DFEA0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20FC70"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0AF16FC4" w14:textId="77777777">
        <w:trPr>
          <w:trHeight w:val="340"/>
          <w:jc w:val="center"/>
        </w:trPr>
        <w:tc>
          <w:tcPr>
            <w:tcW w:w="45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0391D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部门不可控部分</w:t>
            </w:r>
          </w:p>
        </w:tc>
        <w:tc>
          <w:tcPr>
            <w:tcW w:w="3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2FF9AC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其它</w:t>
            </w: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E1E02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劳动保护支出</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60BE1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2400000.00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69393F"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C5FBE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5DBAD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D58F91"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103AD6C"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B596D9E"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CF482C"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0B0E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财产保险费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F5D7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3000000.00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9280DD"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66932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28E69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23D088"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FE3154D"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20F507"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6503DB"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51BB2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电费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4C14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121950.00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F75D92"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CD53E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F19732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647B83"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4561E52"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B4F41B"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A056E14"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5CA69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水费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EF67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165250.00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F15139"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C5E16F" w14:textId="77777777" w:rsidR="00F97310" w:rsidRDefault="00F97310" w:rsidP="00563D44">
            <w:pPr>
              <w:widowControl w:val="0"/>
              <w:kinsoku/>
              <w:autoSpaceDE/>
              <w:autoSpaceDN/>
              <w:adjustRightInd/>
              <w:snapToGrid/>
              <w:jc w:val="right"/>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661E1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9E209F"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2314EBCC"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D61039"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392BC7"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515FA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聘请中介机构费用</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FC5A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570100.00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DEDA7C"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7084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A026C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FBEF36"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0A288EB9"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A6AA47"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DF5656"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FFF47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折旧费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331A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7345432.80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A5CB23"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56EB8F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BB690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B8DDF9"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5E32FC95"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F80D06"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187366"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0FF03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董事会会费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7E3D0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240000.00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F7017E"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01061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5410A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0F9E26"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AAFA765"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10C5BB"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7E7C76"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79996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采矿权使用费</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FCD4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419.70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72FF19"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B147E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2089B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5003D5"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B2B6B55"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B59D30"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5C2FEC"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769B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无形资产摊销</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90855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1569060.00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5893C0"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2926A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BCE92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4A3DA2"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90376A4"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C182E7" w14:textId="77777777" w:rsidR="00F97310" w:rsidRDefault="00F97310" w:rsidP="00563D44">
            <w:pPr>
              <w:widowControl w:val="0"/>
              <w:kinsoku/>
              <w:autoSpaceDE/>
              <w:autoSpaceDN/>
              <w:adjustRightInd/>
              <w:snapToGrid/>
              <w:jc w:val="center"/>
              <w:rPr>
                <w:rFonts w:ascii="宋体" w:eastAsia="宋体" w:hAnsi="宋体" w:cs="宋体"/>
              </w:rPr>
            </w:pPr>
          </w:p>
        </w:tc>
        <w:tc>
          <w:tcPr>
            <w:tcW w:w="3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C7CED4" w14:textId="77777777" w:rsidR="00F97310" w:rsidRDefault="00F97310" w:rsidP="00563D44">
            <w:pPr>
              <w:widowControl w:val="0"/>
              <w:kinsoku/>
              <w:autoSpaceDE/>
              <w:autoSpaceDN/>
              <w:adjustRightInd/>
              <w:snapToGrid/>
              <w:jc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567F0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    他</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54B5A4" w14:textId="77777777" w:rsidR="00F97310" w:rsidRDefault="00F97310" w:rsidP="00563D44">
            <w:pPr>
              <w:widowControl w:val="0"/>
              <w:kinsoku/>
              <w:autoSpaceDE/>
              <w:autoSpaceDN/>
              <w:adjustRightInd/>
              <w:snapToGrid/>
              <w:jc w:val="right"/>
              <w:rPr>
                <w:rFonts w:ascii="宋体" w:eastAsia="宋体" w:hAnsi="宋体" w:cs="宋体"/>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C93CF4" w14:textId="77777777" w:rsidR="00F97310" w:rsidRDefault="00F97310" w:rsidP="00563D44">
            <w:pPr>
              <w:widowControl w:val="0"/>
              <w:kinsoku/>
              <w:autoSpaceDE/>
              <w:autoSpaceDN/>
              <w:adjustRightInd/>
              <w:snapToGrid/>
              <w:jc w:val="right"/>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343775" w14:textId="77777777" w:rsidR="00F97310" w:rsidRDefault="00F97310" w:rsidP="00563D44">
            <w:pPr>
              <w:widowControl w:val="0"/>
              <w:kinsoku/>
              <w:autoSpaceDE/>
              <w:autoSpaceDN/>
              <w:adjustRightInd/>
              <w:snapToGrid/>
              <w:jc w:val="right"/>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403CAD" w14:textId="77777777" w:rsidR="00F97310" w:rsidRDefault="00F97310" w:rsidP="00563D44">
            <w:pPr>
              <w:widowControl w:val="0"/>
              <w:kinsoku/>
              <w:autoSpaceDE/>
              <w:autoSpaceDN/>
              <w:adjustRightInd/>
              <w:snapToGrid/>
              <w:jc w:val="right"/>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648306"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22BCD575" w14:textId="77777777">
        <w:trPr>
          <w:trHeight w:val="340"/>
          <w:jc w:val="center"/>
        </w:trPr>
        <w:tc>
          <w:tcPr>
            <w:tcW w:w="4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EB35E9" w14:textId="77777777" w:rsidR="00F97310" w:rsidRDefault="00F97310" w:rsidP="00563D44">
            <w:pPr>
              <w:widowControl w:val="0"/>
              <w:kinsoku/>
              <w:autoSpaceDE/>
              <w:autoSpaceDN/>
              <w:adjustRightInd/>
              <w:snapToGrid/>
              <w:jc w:val="center"/>
              <w:rPr>
                <w:rFonts w:ascii="宋体" w:eastAsia="宋体" w:hAnsi="宋体" w:cs="宋体"/>
              </w:rPr>
            </w:pPr>
          </w:p>
        </w:tc>
        <w:tc>
          <w:tcPr>
            <w:tcW w:w="121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801EA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部门不可控部分小计</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50C4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15412212.50</w:t>
            </w: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C54627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537B3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AB38C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AE5343"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43FDF850" w14:textId="77777777">
        <w:trPr>
          <w:trHeight w:val="340"/>
          <w:jc w:val="center"/>
        </w:trPr>
        <w:tc>
          <w:tcPr>
            <w:tcW w:w="166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155B21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合    计</w:t>
            </w:r>
          </w:p>
        </w:tc>
        <w:tc>
          <w:tcPr>
            <w:tcW w:w="7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9EB66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28655682.74</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7C21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-384790.23</w:t>
            </w:r>
          </w:p>
        </w:tc>
        <w:tc>
          <w:tcPr>
            <w:tcW w:w="3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6EBDA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6FB2A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2650FD"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961BAB3" w14:textId="77777777">
        <w:trPr>
          <w:trHeight w:val="340"/>
          <w:jc w:val="center"/>
        </w:trPr>
        <w:tc>
          <w:tcPr>
            <w:tcW w:w="1665"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12BFF5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现金支出</w:t>
            </w:r>
          </w:p>
        </w:tc>
        <w:tc>
          <w:tcPr>
            <w:tcW w:w="79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EE6945" w14:textId="77777777" w:rsidR="00F97310" w:rsidRDefault="00F97310" w:rsidP="00563D44">
            <w:pPr>
              <w:widowControl w:val="0"/>
              <w:kinsoku/>
              <w:autoSpaceDE/>
              <w:autoSpaceDN/>
              <w:adjustRightInd/>
              <w:snapToGrid/>
              <w:rPr>
                <w:rFonts w:ascii="宋体" w:eastAsia="宋体" w:hAnsi="宋体" w:cs="宋体"/>
              </w:rPr>
            </w:pPr>
          </w:p>
        </w:tc>
        <w:tc>
          <w:tcPr>
            <w:tcW w:w="7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49414D" w14:textId="77777777" w:rsidR="00F97310" w:rsidRDefault="00F97310" w:rsidP="00563D44">
            <w:pPr>
              <w:widowControl w:val="0"/>
              <w:kinsoku/>
              <w:autoSpaceDE/>
              <w:autoSpaceDN/>
              <w:adjustRightInd/>
              <w:snapToGrid/>
              <w:rPr>
                <w:rFonts w:ascii="宋体" w:eastAsia="宋体" w:hAnsi="宋体" w:cs="宋体"/>
              </w:rPr>
            </w:pPr>
          </w:p>
        </w:tc>
        <w:tc>
          <w:tcPr>
            <w:tcW w:w="3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5B0605" w14:textId="77777777" w:rsidR="00F97310" w:rsidRDefault="00F97310" w:rsidP="00563D44">
            <w:pPr>
              <w:widowControl w:val="0"/>
              <w:kinsoku/>
              <w:autoSpaceDE/>
              <w:autoSpaceDN/>
              <w:adjustRightInd/>
              <w:snapToGrid/>
              <w:rPr>
                <w:rFonts w:ascii="宋体" w:eastAsia="宋体" w:hAnsi="宋体" w:cs="宋体"/>
              </w:rPr>
            </w:pPr>
          </w:p>
        </w:tc>
        <w:tc>
          <w:tcPr>
            <w:tcW w:w="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02C44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30EF86" w14:textId="77777777" w:rsidR="00F97310" w:rsidRDefault="00F97310" w:rsidP="00563D44">
            <w:pPr>
              <w:widowControl w:val="0"/>
              <w:kinsoku/>
              <w:autoSpaceDE/>
              <w:autoSpaceDN/>
              <w:adjustRightInd/>
              <w:snapToGrid/>
              <w:jc w:val="center"/>
              <w:rPr>
                <w:rFonts w:ascii="宋体" w:eastAsia="宋体" w:hAnsi="宋体" w:cs="宋体"/>
              </w:rPr>
            </w:pPr>
          </w:p>
        </w:tc>
      </w:tr>
    </w:tbl>
    <w:p w14:paraId="654448C1"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07A80B41"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39" w:name="_Toc932"/>
      <w:r>
        <w:rPr>
          <w:rFonts w:ascii="仿宋" w:eastAsia="仿宋" w:hAnsi="仿宋" w:cs="仿宋" w:hint="eastAsia"/>
          <w:b/>
          <w:bCs/>
          <w:kern w:val="2"/>
          <w:sz w:val="24"/>
          <w:szCs w:val="32"/>
        </w:rPr>
        <w:t>任务11：2022年研发支出预算编制</w:t>
      </w:r>
      <w:bookmarkEnd w:id="39"/>
    </w:p>
    <w:p w14:paraId="54C468BF"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请结合2022年的研发费用相关资料，编制2022年研发支出预算。</w:t>
      </w:r>
    </w:p>
    <w:tbl>
      <w:tblPr>
        <w:tblW w:w="5000" w:type="pct"/>
        <w:jc w:val="center"/>
        <w:tblLook w:val="04A0" w:firstRow="1" w:lastRow="0" w:firstColumn="1" w:lastColumn="0" w:noHBand="0" w:noVBand="1"/>
      </w:tblPr>
      <w:tblGrid>
        <w:gridCol w:w="747"/>
        <w:gridCol w:w="1404"/>
        <w:gridCol w:w="1076"/>
        <w:gridCol w:w="1238"/>
        <w:gridCol w:w="1308"/>
        <w:gridCol w:w="1477"/>
        <w:gridCol w:w="1266"/>
      </w:tblGrid>
      <w:tr w:rsidR="00F97310" w14:paraId="480600A6" w14:textId="77777777">
        <w:trPr>
          <w:trHeight w:val="340"/>
          <w:jc w:val="center"/>
        </w:trPr>
        <w:tc>
          <w:tcPr>
            <w:tcW w:w="8516" w:type="dxa"/>
            <w:gridSpan w:val="7"/>
            <w:tcBorders>
              <w:top w:val="nil"/>
              <w:left w:val="nil"/>
              <w:bottom w:val="nil"/>
              <w:right w:val="nil"/>
            </w:tcBorders>
            <w:shd w:val="clear" w:color="auto" w:fill="FFFFFF"/>
            <w:vAlign w:val="center"/>
          </w:tcPr>
          <w:p w14:paraId="0DF340B4"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2022年研发支出预算表</w:t>
            </w:r>
          </w:p>
        </w:tc>
      </w:tr>
      <w:tr w:rsidR="00F97310" w14:paraId="0A9AA051" w14:textId="77777777">
        <w:trPr>
          <w:trHeight w:val="340"/>
          <w:jc w:val="center"/>
        </w:trPr>
        <w:tc>
          <w:tcPr>
            <w:tcW w:w="8516" w:type="dxa"/>
            <w:gridSpan w:val="7"/>
            <w:tcBorders>
              <w:top w:val="nil"/>
              <w:left w:val="nil"/>
              <w:bottom w:val="single" w:sz="4" w:space="0" w:color="000000"/>
              <w:right w:val="nil"/>
            </w:tcBorders>
            <w:shd w:val="clear" w:color="auto" w:fill="auto"/>
            <w:vAlign w:val="center"/>
          </w:tcPr>
          <w:p w14:paraId="2953B02E" w14:textId="77777777" w:rsidR="00F97310" w:rsidRDefault="00DE3C50" w:rsidP="00563D44">
            <w:pPr>
              <w:widowControl w:val="0"/>
              <w:kinsoku/>
              <w:autoSpaceDE/>
              <w:autoSpaceDN/>
              <w:adjustRightInd/>
              <w:snapToGrid/>
              <w:jc w:val="both"/>
              <w:textAlignment w:val="center"/>
              <w:rPr>
                <w:rFonts w:ascii="宋体" w:eastAsia="宋体" w:hAnsi="宋体" w:cs="宋体"/>
              </w:rPr>
            </w:pPr>
            <w:r>
              <w:rPr>
                <w:rFonts w:ascii="宋体" w:eastAsia="宋体" w:hAnsi="宋体" w:cs="宋体" w:hint="eastAsia"/>
                <w:b/>
                <w:bCs/>
                <w:lang w:bidi="ar"/>
              </w:rPr>
              <w:t>编制单位：                    某水泥有限责任公司                金额单位：元</w:t>
            </w:r>
          </w:p>
        </w:tc>
      </w:tr>
      <w:tr w:rsidR="00F97310" w14:paraId="6B2445D3" w14:textId="77777777">
        <w:trPr>
          <w:trHeight w:val="340"/>
          <w:jc w:val="center"/>
        </w:trPr>
        <w:tc>
          <w:tcPr>
            <w:tcW w:w="3347" w:type="dxa"/>
            <w:gridSpan w:val="3"/>
            <w:tcBorders>
              <w:top w:val="nil"/>
              <w:left w:val="single" w:sz="4" w:space="0" w:color="000000"/>
              <w:bottom w:val="single" w:sz="4" w:space="0" w:color="000000"/>
              <w:right w:val="single" w:sz="4" w:space="0" w:color="000000"/>
            </w:tcBorders>
            <w:shd w:val="clear" w:color="auto" w:fill="FFFFFF"/>
            <w:vAlign w:val="center"/>
          </w:tcPr>
          <w:p w14:paraId="6905017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销售收入</w:t>
            </w:r>
          </w:p>
        </w:tc>
        <w:tc>
          <w:tcPr>
            <w:tcW w:w="5169" w:type="dxa"/>
            <w:gridSpan w:val="4"/>
            <w:tcBorders>
              <w:top w:val="nil"/>
              <w:left w:val="single" w:sz="4" w:space="0" w:color="000000"/>
              <w:bottom w:val="single" w:sz="4" w:space="0" w:color="000000"/>
              <w:right w:val="single" w:sz="4" w:space="0" w:color="000000"/>
            </w:tcBorders>
            <w:shd w:val="clear" w:color="auto" w:fill="E0EAFF"/>
            <w:vAlign w:val="center"/>
          </w:tcPr>
          <w:p w14:paraId="00161B5C" w14:textId="77777777" w:rsidR="00F97310" w:rsidRDefault="00F97310" w:rsidP="00563D44">
            <w:pPr>
              <w:widowControl w:val="0"/>
              <w:kinsoku/>
              <w:autoSpaceDE/>
              <w:autoSpaceDN/>
              <w:adjustRightInd/>
              <w:snapToGrid/>
              <w:jc w:val="right"/>
              <w:textAlignment w:val="center"/>
              <w:rPr>
                <w:rFonts w:ascii="宋体" w:eastAsia="宋体" w:hAnsi="宋体" w:cs="宋体"/>
                <w:b/>
                <w:bCs/>
              </w:rPr>
            </w:pPr>
          </w:p>
        </w:tc>
      </w:tr>
      <w:tr w:rsidR="00F97310" w14:paraId="16A90F01" w14:textId="77777777">
        <w:trPr>
          <w:trHeight w:val="340"/>
          <w:jc w:val="center"/>
        </w:trPr>
        <w:tc>
          <w:tcPr>
            <w:tcW w:w="3347" w:type="dxa"/>
            <w:gridSpan w:val="3"/>
            <w:tcBorders>
              <w:top w:val="nil"/>
              <w:left w:val="single" w:sz="4" w:space="0" w:color="000000"/>
              <w:bottom w:val="single" w:sz="4" w:space="0" w:color="000000"/>
              <w:right w:val="single" w:sz="4" w:space="0" w:color="000000"/>
            </w:tcBorders>
            <w:shd w:val="clear" w:color="auto" w:fill="FFFFFF"/>
            <w:vAlign w:val="center"/>
          </w:tcPr>
          <w:p w14:paraId="6997B2B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研发投入占收入比</w:t>
            </w:r>
          </w:p>
        </w:tc>
        <w:tc>
          <w:tcPr>
            <w:tcW w:w="516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BAF7F0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lang w:bidi="ar"/>
              </w:rPr>
              <w:t>0.65%</w:t>
            </w:r>
          </w:p>
        </w:tc>
      </w:tr>
      <w:tr w:rsidR="00F97310" w14:paraId="7E7D4DA6" w14:textId="77777777">
        <w:trPr>
          <w:trHeight w:val="340"/>
          <w:jc w:val="center"/>
        </w:trPr>
        <w:tc>
          <w:tcPr>
            <w:tcW w:w="3347" w:type="dxa"/>
            <w:gridSpan w:val="3"/>
            <w:tcBorders>
              <w:top w:val="nil"/>
              <w:left w:val="single" w:sz="4" w:space="0" w:color="000000"/>
              <w:bottom w:val="single" w:sz="4" w:space="0" w:color="000000"/>
              <w:right w:val="single" w:sz="4" w:space="0" w:color="000000"/>
            </w:tcBorders>
            <w:shd w:val="clear" w:color="auto" w:fill="FFFFFF"/>
            <w:vAlign w:val="center"/>
          </w:tcPr>
          <w:p w14:paraId="6EB15CB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研发投入</w:t>
            </w:r>
          </w:p>
        </w:tc>
        <w:tc>
          <w:tcPr>
            <w:tcW w:w="5169" w:type="dxa"/>
            <w:gridSpan w:val="4"/>
            <w:tcBorders>
              <w:top w:val="single" w:sz="4" w:space="0" w:color="000000"/>
              <w:left w:val="single" w:sz="4" w:space="0" w:color="000000"/>
              <w:bottom w:val="single" w:sz="4" w:space="0" w:color="000000"/>
              <w:right w:val="single" w:sz="4" w:space="0" w:color="000000"/>
            </w:tcBorders>
            <w:shd w:val="clear" w:color="auto" w:fill="E0EAFF"/>
            <w:vAlign w:val="center"/>
          </w:tcPr>
          <w:p w14:paraId="253F0A5D" w14:textId="77777777" w:rsidR="00F97310" w:rsidRDefault="00F97310" w:rsidP="00563D44">
            <w:pPr>
              <w:widowControl w:val="0"/>
              <w:kinsoku/>
              <w:autoSpaceDE/>
              <w:autoSpaceDN/>
              <w:adjustRightInd/>
              <w:snapToGrid/>
              <w:jc w:val="right"/>
              <w:textAlignment w:val="center"/>
              <w:rPr>
                <w:rFonts w:ascii="宋体" w:eastAsia="宋体" w:hAnsi="宋体" w:cs="宋体"/>
                <w:b/>
                <w:bCs/>
              </w:rPr>
            </w:pPr>
          </w:p>
        </w:tc>
      </w:tr>
      <w:tr w:rsidR="00F97310" w14:paraId="26BEB61B" w14:textId="77777777">
        <w:trPr>
          <w:trHeight w:val="688"/>
          <w:jc w:val="center"/>
        </w:trPr>
        <w:tc>
          <w:tcPr>
            <w:tcW w:w="22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18DE87"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项目</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1DB962"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项目分摊标准</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DC45C"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白色硅酸盐水泥</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2DC82"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快凝快硬硅酸盐水泥</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22DF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固废综合利用节能节能项目</w:t>
            </w:r>
          </w:p>
        </w:tc>
        <w:tc>
          <w:tcPr>
            <w:tcW w:w="975" w:type="dxa"/>
            <w:tcBorders>
              <w:top w:val="single" w:sz="4" w:space="0" w:color="000000"/>
              <w:left w:val="single" w:sz="4" w:space="0" w:color="000000"/>
              <w:bottom w:val="nil"/>
              <w:right w:val="single" w:sz="4" w:space="0" w:color="000000"/>
            </w:tcBorders>
            <w:shd w:val="clear" w:color="auto" w:fill="FFFFFF"/>
            <w:vAlign w:val="center"/>
          </w:tcPr>
          <w:p w14:paraId="1479FBD4"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合计</w:t>
            </w:r>
          </w:p>
        </w:tc>
      </w:tr>
      <w:tr w:rsidR="00F97310" w14:paraId="7DF31F3D" w14:textId="77777777">
        <w:trPr>
          <w:trHeight w:val="340"/>
          <w:jc w:val="center"/>
        </w:trPr>
        <w:tc>
          <w:tcPr>
            <w:tcW w:w="22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5CE53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研发周期</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2BD7B"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C089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50</w:t>
            </w:r>
          </w:p>
        </w:tc>
        <w:tc>
          <w:tcPr>
            <w:tcW w:w="13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2CB9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90</w:t>
            </w:r>
          </w:p>
        </w:tc>
        <w:tc>
          <w:tcPr>
            <w:tcW w:w="1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9634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120</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2A28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260</w:t>
            </w:r>
          </w:p>
        </w:tc>
      </w:tr>
      <w:tr w:rsidR="00F97310" w14:paraId="4FE39F52" w14:textId="77777777">
        <w:trPr>
          <w:trHeight w:val="340"/>
          <w:jc w:val="center"/>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02588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lastRenderedPageBreak/>
              <w:t>不可控部分</w:t>
            </w: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0B062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人数</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577E"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E42A07" w14:textId="77777777" w:rsidR="00F97310" w:rsidRDefault="00F97310" w:rsidP="00563D44">
            <w:pPr>
              <w:widowControl w:val="0"/>
              <w:kinsoku/>
              <w:autoSpaceDE/>
              <w:autoSpaceDN/>
              <w:adjustRightInd/>
              <w:snapToGrid/>
              <w:jc w:val="right"/>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2D43A8" w14:textId="77777777" w:rsidR="00F97310" w:rsidRDefault="00F97310" w:rsidP="00563D44">
            <w:pPr>
              <w:widowControl w:val="0"/>
              <w:kinsoku/>
              <w:autoSpaceDE/>
              <w:autoSpaceDN/>
              <w:adjustRightInd/>
              <w:snapToGrid/>
              <w:jc w:val="right"/>
              <w:rPr>
                <w:rFonts w:ascii="宋体" w:eastAsia="宋体" w:hAnsi="宋体" w:cs="宋体"/>
              </w:rPr>
            </w:pPr>
          </w:p>
        </w:tc>
        <w:tc>
          <w:tcPr>
            <w:tcW w:w="1538" w:type="dxa"/>
            <w:tcBorders>
              <w:top w:val="single" w:sz="4" w:space="0" w:color="000000"/>
              <w:left w:val="single" w:sz="4" w:space="0" w:color="000000"/>
              <w:bottom w:val="single" w:sz="4" w:space="0" w:color="000000"/>
              <w:right w:val="nil"/>
            </w:tcBorders>
            <w:shd w:val="clear" w:color="auto" w:fill="FFFFFF"/>
            <w:vAlign w:val="center"/>
          </w:tcPr>
          <w:p w14:paraId="03895A34" w14:textId="77777777" w:rsidR="00F97310" w:rsidRDefault="00F97310" w:rsidP="00563D44">
            <w:pPr>
              <w:widowControl w:val="0"/>
              <w:kinsoku/>
              <w:autoSpaceDE/>
              <w:autoSpaceDN/>
              <w:adjustRightInd/>
              <w:snapToGrid/>
              <w:jc w:val="right"/>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62C0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w:t>
            </w:r>
          </w:p>
        </w:tc>
      </w:tr>
      <w:tr w:rsidR="00F97310" w14:paraId="58A96F00"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63EF05"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571A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职工薪酬</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6D20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研发周期</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649B7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AC987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nil"/>
            </w:tcBorders>
            <w:shd w:val="clear" w:color="auto" w:fill="E0EAFF"/>
            <w:vAlign w:val="center"/>
          </w:tcPr>
          <w:p w14:paraId="0861F99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06F4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1277088.00</w:t>
            </w:r>
          </w:p>
        </w:tc>
      </w:tr>
      <w:tr w:rsidR="00F97310" w14:paraId="4E627BB3"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7143108"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9FE8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折旧摊销</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6A6B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研发周期</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865EE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F35BA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nil"/>
            </w:tcBorders>
            <w:shd w:val="clear" w:color="auto" w:fill="E0EAFF"/>
            <w:vAlign w:val="center"/>
          </w:tcPr>
          <w:p w14:paraId="5A10AA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20CD1" w14:textId="77777777" w:rsidR="00F97310" w:rsidRDefault="00F97310" w:rsidP="00563D44">
            <w:pPr>
              <w:widowControl w:val="0"/>
              <w:kinsoku/>
              <w:autoSpaceDE/>
              <w:autoSpaceDN/>
              <w:adjustRightInd/>
              <w:snapToGrid/>
              <w:rPr>
                <w:rFonts w:ascii="宋体" w:eastAsia="宋体" w:hAnsi="宋体" w:cs="宋体"/>
              </w:rPr>
            </w:pPr>
          </w:p>
        </w:tc>
      </w:tr>
      <w:tr w:rsidR="00F97310" w14:paraId="7947013C"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3070B3"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0415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B891C8"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BD8F4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2F818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88B18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F0BD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1277088.00</w:t>
            </w:r>
          </w:p>
        </w:tc>
      </w:tr>
      <w:tr w:rsidR="00F97310" w14:paraId="32611E69" w14:textId="77777777">
        <w:trPr>
          <w:trHeight w:val="340"/>
          <w:jc w:val="center"/>
        </w:trPr>
        <w:tc>
          <w:tcPr>
            <w:tcW w:w="7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40766D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可控部分</w:t>
            </w: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10C5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23A7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研发周期</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C9EC8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83D63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BD569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AFC68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A920315"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D88067"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2DC9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直接投入</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5594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70%</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8F037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858E3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AD38C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682CF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9FBD073"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8D0010"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851E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设备调试</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C1BD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20%</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459F3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F8CD3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E60D4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983A2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022B8A2"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787CEF"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5D964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设计费</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BA14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1%</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47C99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0D455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297D1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B0791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568CE9B" w14:textId="77777777">
        <w:trPr>
          <w:trHeight w:val="340"/>
          <w:jc w:val="center"/>
        </w:trPr>
        <w:tc>
          <w:tcPr>
            <w:tcW w:w="7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11DEB1" w14:textId="77777777" w:rsidR="00F97310" w:rsidRDefault="00F97310" w:rsidP="00563D44">
            <w:pPr>
              <w:widowControl w:val="0"/>
              <w:kinsoku/>
              <w:autoSpaceDE/>
              <w:autoSpaceDN/>
              <w:adjustRightInd/>
              <w:snapToGrid/>
              <w:jc w:val="center"/>
              <w:rPr>
                <w:rFonts w:ascii="宋体" w:eastAsia="宋体" w:hAnsi="宋体" w:cs="宋体"/>
              </w:rPr>
            </w:pPr>
          </w:p>
        </w:tc>
        <w:tc>
          <w:tcPr>
            <w:tcW w:w="14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8FCD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其他费用</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8F4C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9%</w:t>
            </w: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43A8B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ABA12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527C5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78ABE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C340F58" w14:textId="77777777">
        <w:trPr>
          <w:trHeight w:val="340"/>
          <w:jc w:val="center"/>
        </w:trPr>
        <w:tc>
          <w:tcPr>
            <w:tcW w:w="22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CB07E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各项目研发费用合计</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AB223"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90A94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BBEA5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19FB6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CE523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7F614A3" w14:textId="77777777">
        <w:trPr>
          <w:trHeight w:val="340"/>
          <w:jc w:val="center"/>
        </w:trPr>
        <w:tc>
          <w:tcPr>
            <w:tcW w:w="22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3D923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预计资本化</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FFDE2"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5BAB22" w14:textId="77777777" w:rsidR="00F97310" w:rsidRDefault="00F97310" w:rsidP="00563D44">
            <w:pPr>
              <w:widowControl w:val="0"/>
              <w:kinsoku/>
              <w:autoSpaceDE/>
              <w:autoSpaceDN/>
              <w:adjustRightInd/>
              <w:snapToGrid/>
              <w:jc w:val="right"/>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0FDA2" w14:textId="77777777" w:rsidR="00F97310" w:rsidRDefault="00F97310" w:rsidP="00563D44">
            <w:pPr>
              <w:widowControl w:val="0"/>
              <w:kinsoku/>
              <w:autoSpaceDE/>
              <w:autoSpaceDN/>
              <w:adjustRightInd/>
              <w:snapToGrid/>
              <w:jc w:val="right"/>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F1839" w14:textId="77777777" w:rsidR="00F97310" w:rsidRDefault="00F97310" w:rsidP="00563D44">
            <w:pPr>
              <w:widowControl w:val="0"/>
              <w:kinsoku/>
              <w:autoSpaceDE/>
              <w:autoSpaceDN/>
              <w:adjustRightInd/>
              <w:snapToGrid/>
              <w:jc w:val="right"/>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143E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8298639" w14:textId="77777777">
        <w:trPr>
          <w:trHeight w:val="340"/>
          <w:jc w:val="center"/>
        </w:trPr>
        <w:tc>
          <w:tcPr>
            <w:tcW w:w="22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827B6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预计费用化</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4A4C9"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F29D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99687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4AA31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5F396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C58E86B" w14:textId="77777777">
        <w:trPr>
          <w:trHeight w:val="340"/>
          <w:jc w:val="center"/>
        </w:trPr>
        <w:tc>
          <w:tcPr>
            <w:tcW w:w="22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C0F0AD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现金支出</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F43D9" w14:textId="77777777" w:rsidR="00F97310" w:rsidRDefault="00F97310" w:rsidP="00563D44">
            <w:pPr>
              <w:widowControl w:val="0"/>
              <w:kinsoku/>
              <w:autoSpaceDE/>
              <w:autoSpaceDN/>
              <w:adjustRightInd/>
              <w:snapToGrid/>
              <w:jc w:val="center"/>
              <w:rPr>
                <w:rFonts w:ascii="宋体" w:eastAsia="宋体" w:hAnsi="宋体" w:cs="宋体"/>
              </w:rPr>
            </w:pPr>
          </w:p>
        </w:tc>
        <w:tc>
          <w:tcPr>
            <w:tcW w:w="129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7ADE0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A5B39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E7DFB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7ED90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5439F1C" w14:textId="77777777">
        <w:trPr>
          <w:trHeight w:val="340"/>
          <w:jc w:val="center"/>
        </w:trPr>
        <w:tc>
          <w:tcPr>
            <w:tcW w:w="851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49D9028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编制说明：1、研发费用按照收入的一定比重定总量。2、不可控部分，先定总金额，再按分摊标准分摊。3、可控部分是总金额-不可控部分金额，先定总费用，总费用按分摊标准分摊至各个研发项目。4、各项目可控部分研发费用按项目分摊标准（如比率）分摊至各个明细研发费用项目。5、研发支出在可商业化时点再资本化。</w:t>
            </w:r>
          </w:p>
        </w:tc>
      </w:tr>
    </w:tbl>
    <w:p w14:paraId="2E3BBE61" w14:textId="77777777" w:rsidR="00F97310" w:rsidRDefault="00F97310" w:rsidP="00563D44">
      <w:pPr>
        <w:widowControl w:val="0"/>
      </w:pPr>
      <w:bookmarkStart w:id="40" w:name="_Toc4900"/>
      <w:bookmarkStart w:id="41" w:name="_Toc17134"/>
    </w:p>
    <w:p w14:paraId="45035479"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42" w:name="_Toc14446"/>
      <w:r>
        <w:rPr>
          <w:rFonts w:ascii="仿宋" w:eastAsia="仿宋" w:hAnsi="仿宋" w:cs="仿宋" w:hint="eastAsia"/>
          <w:b/>
          <w:bCs/>
          <w:kern w:val="2"/>
          <w:sz w:val="24"/>
          <w:szCs w:val="32"/>
        </w:rPr>
        <w:t>任务12：2022年销售费用预算编制</w:t>
      </w:r>
      <w:bookmarkEnd w:id="40"/>
      <w:bookmarkEnd w:id="41"/>
      <w:bookmarkEnd w:id="42"/>
    </w:p>
    <w:p w14:paraId="2BCC7981"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请结合2021年的历史数据及销售费用相关资料，编制2022年销售预算，请在标蓝空白处作答。</w:t>
      </w:r>
    </w:p>
    <w:tbl>
      <w:tblPr>
        <w:tblW w:w="4943" w:type="pct"/>
        <w:jc w:val="center"/>
        <w:tblLayout w:type="fixed"/>
        <w:tblLook w:val="04A0" w:firstRow="1" w:lastRow="0" w:firstColumn="1" w:lastColumn="0" w:noHBand="0" w:noVBand="1"/>
      </w:tblPr>
      <w:tblGrid>
        <w:gridCol w:w="468"/>
        <w:gridCol w:w="421"/>
        <w:gridCol w:w="1537"/>
        <w:gridCol w:w="1328"/>
        <w:gridCol w:w="1553"/>
        <w:gridCol w:w="911"/>
        <w:gridCol w:w="859"/>
        <w:gridCol w:w="1342"/>
      </w:tblGrid>
      <w:tr w:rsidR="00F97310" w14:paraId="59D7C13B" w14:textId="77777777">
        <w:trPr>
          <w:trHeight w:val="339"/>
          <w:jc w:val="center"/>
        </w:trPr>
        <w:tc>
          <w:tcPr>
            <w:tcW w:w="8420" w:type="dxa"/>
            <w:gridSpan w:val="8"/>
            <w:tcBorders>
              <w:top w:val="nil"/>
              <w:left w:val="nil"/>
              <w:bottom w:val="nil"/>
              <w:right w:val="nil"/>
            </w:tcBorders>
            <w:shd w:val="clear" w:color="auto" w:fill="auto"/>
            <w:vAlign w:val="center"/>
          </w:tcPr>
          <w:p w14:paraId="5E5E11A5"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2022年销售费用预算表</w:t>
            </w:r>
          </w:p>
        </w:tc>
      </w:tr>
      <w:tr w:rsidR="00F97310" w14:paraId="7C6D0D3F" w14:textId="77777777">
        <w:trPr>
          <w:trHeight w:val="339"/>
          <w:jc w:val="center"/>
        </w:trPr>
        <w:tc>
          <w:tcPr>
            <w:tcW w:w="8420" w:type="dxa"/>
            <w:gridSpan w:val="8"/>
            <w:tcBorders>
              <w:top w:val="nil"/>
              <w:left w:val="nil"/>
              <w:bottom w:val="nil"/>
              <w:right w:val="nil"/>
            </w:tcBorders>
            <w:shd w:val="clear" w:color="auto" w:fill="FFFFFF"/>
            <w:vAlign w:val="center"/>
          </w:tcPr>
          <w:p w14:paraId="451CC98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b/>
                <w:bCs/>
                <w:lang w:bidi="ar"/>
              </w:rPr>
              <w:t>编制单位：</w:t>
            </w:r>
            <w:r>
              <w:rPr>
                <w:rFonts w:ascii="宋体" w:eastAsia="宋体" w:hAnsi="宋体" w:cs="宋体" w:hint="eastAsia"/>
                <w:lang w:bidi="ar"/>
              </w:rPr>
              <w:t xml:space="preserve">                 </w:t>
            </w:r>
            <w:r>
              <w:rPr>
                <w:rFonts w:ascii="宋体" w:eastAsia="宋体" w:hAnsi="宋体" w:cs="宋体" w:hint="eastAsia"/>
                <w:b/>
                <w:bCs/>
                <w:lang w:bidi="ar"/>
              </w:rPr>
              <w:t xml:space="preserve"> 某水泥有限责任公司                    金额单位：元</w:t>
            </w:r>
          </w:p>
        </w:tc>
      </w:tr>
      <w:tr w:rsidR="00F97310" w14:paraId="58A7324C" w14:textId="77777777">
        <w:trPr>
          <w:trHeight w:val="349"/>
          <w:jc w:val="center"/>
        </w:trPr>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A220B8"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项  目</w:t>
            </w:r>
          </w:p>
        </w:tc>
        <w:tc>
          <w:tcPr>
            <w:tcW w:w="132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CE3658"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2021年</w:t>
            </w:r>
          </w:p>
        </w:tc>
        <w:tc>
          <w:tcPr>
            <w:tcW w:w="246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E079F6A" w14:textId="77777777" w:rsidR="00F97310" w:rsidRDefault="00DE3C50" w:rsidP="00563D44">
            <w:pPr>
              <w:widowControl w:val="0"/>
              <w:kinsoku/>
              <w:autoSpaceDE/>
              <w:autoSpaceDN/>
              <w:adjustRightInd/>
              <w:snapToGrid/>
              <w:jc w:val="center"/>
              <w:textAlignment w:val="center"/>
              <w:rPr>
                <w:rFonts w:ascii="宋体" w:eastAsia="宋体" w:hAnsi="宋体" w:cs="宋体"/>
                <w:b/>
                <w:bCs/>
                <w:lang w:bidi="ar"/>
              </w:rPr>
            </w:pPr>
            <w:r>
              <w:rPr>
                <w:rFonts w:ascii="宋体" w:eastAsia="宋体" w:hAnsi="宋体" w:cs="宋体" w:hint="eastAsia"/>
                <w:b/>
                <w:bCs/>
                <w:lang w:bidi="ar"/>
              </w:rPr>
              <w:t>2022年预计变动</w:t>
            </w:r>
          </w:p>
          <w:p w14:paraId="057B905C"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（较上年）</w:t>
            </w:r>
          </w:p>
        </w:tc>
        <w:tc>
          <w:tcPr>
            <w:tcW w:w="85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05DCDCB"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2022年预算数</w:t>
            </w:r>
          </w:p>
        </w:tc>
        <w:tc>
          <w:tcPr>
            <w:tcW w:w="134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9ACE3AC"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备  注</w:t>
            </w:r>
          </w:p>
        </w:tc>
      </w:tr>
      <w:tr w:rsidR="00F97310" w14:paraId="3262E088" w14:textId="77777777">
        <w:trPr>
          <w:trHeight w:val="349"/>
          <w:jc w:val="center"/>
        </w:trPr>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416E45" w14:textId="77777777" w:rsidR="00F97310" w:rsidRDefault="00F97310" w:rsidP="00563D44">
            <w:pPr>
              <w:widowControl w:val="0"/>
              <w:kinsoku/>
              <w:autoSpaceDE/>
              <w:autoSpaceDN/>
              <w:adjustRightInd/>
              <w:snapToGrid/>
              <w:jc w:val="center"/>
              <w:rPr>
                <w:rFonts w:ascii="宋体" w:eastAsia="宋体" w:hAnsi="宋体" w:cs="宋体"/>
              </w:rPr>
            </w:pPr>
          </w:p>
        </w:tc>
        <w:tc>
          <w:tcPr>
            <w:tcW w:w="132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300CAE" w14:textId="77777777" w:rsidR="00F97310" w:rsidRDefault="00F97310" w:rsidP="00563D44">
            <w:pPr>
              <w:widowControl w:val="0"/>
              <w:kinsoku/>
              <w:autoSpaceDE/>
              <w:autoSpaceDN/>
              <w:adjustRightInd/>
              <w:snapToGrid/>
              <w:jc w:val="center"/>
              <w:rPr>
                <w:rFonts w:ascii="宋体" w:eastAsia="宋体" w:hAnsi="宋体" w:cs="宋体"/>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35137"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增减额</w:t>
            </w: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2F9B4C"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幅度</w:t>
            </w:r>
          </w:p>
        </w:tc>
        <w:tc>
          <w:tcPr>
            <w:tcW w:w="85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659729" w14:textId="77777777" w:rsidR="00F97310" w:rsidRDefault="00F97310" w:rsidP="00563D44">
            <w:pPr>
              <w:widowControl w:val="0"/>
              <w:kinsoku/>
              <w:autoSpaceDE/>
              <w:autoSpaceDN/>
              <w:adjustRightInd/>
              <w:snapToGrid/>
              <w:jc w:val="center"/>
              <w:rPr>
                <w:rFonts w:ascii="宋体" w:eastAsia="宋体" w:hAnsi="宋体" w:cs="宋体"/>
              </w:rPr>
            </w:pPr>
          </w:p>
        </w:tc>
        <w:tc>
          <w:tcPr>
            <w:tcW w:w="1342"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64F6F4"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4287A557" w14:textId="77777777">
        <w:trPr>
          <w:trHeight w:val="349"/>
          <w:jc w:val="center"/>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4C9ED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部门可控部分</w:t>
            </w: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4768B5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人工成本</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CCF1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工  资</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1859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4015850.00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DC7D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-80317.00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487DD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1068D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1C6E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同比下降2%</w:t>
            </w:r>
          </w:p>
        </w:tc>
      </w:tr>
      <w:tr w:rsidR="00F97310" w14:paraId="551E0F8C"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DEE141"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7474F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83FB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工会经费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0048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80317.00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979D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-1606.34</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750B8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48C1C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F4A9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同比下降2%</w:t>
            </w:r>
          </w:p>
        </w:tc>
      </w:tr>
      <w:tr w:rsidR="00F97310" w14:paraId="13E93CDD"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4755A2"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AD17A5"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0EF1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职工教育费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BFC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80317.00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B579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-1606.34</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FD260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A9E96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B500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同比下降2%</w:t>
            </w:r>
          </w:p>
        </w:tc>
      </w:tr>
      <w:tr w:rsidR="00F97310" w14:paraId="2C92E991"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D09F7B"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83308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9E58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社会保险费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7BCF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1252945.20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8534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-25058.90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5F899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2DFB3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0B178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同比下降2%</w:t>
            </w:r>
          </w:p>
        </w:tc>
      </w:tr>
      <w:tr w:rsidR="00F97310" w14:paraId="689C4A18"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1730C0"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B5FDC1"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D4C44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住房公积金</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BD37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481902.00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BF14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-9638.04</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14902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EB141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D993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同比下降2%</w:t>
            </w:r>
          </w:p>
        </w:tc>
      </w:tr>
      <w:tr w:rsidR="00F97310" w14:paraId="0FF7482C"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D361F8"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624C7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C8E9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其他</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6AEB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75345.00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8777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-75345.00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CD09A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F7D5D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4275F"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4265CE2"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C987F9A"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63F297"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5E54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   计</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6DC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5986676.20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755D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-193571.62</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33D81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F5C7C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E7DA0"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E7E4A17" w14:textId="77777777">
        <w:trPr>
          <w:trHeight w:val="645"/>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C62A50"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351FB3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部门销售费用</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FDAC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委托代销手续费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D88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174400.00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536D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-17440.00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64E67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EA245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8117E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同比降低10%</w:t>
            </w:r>
          </w:p>
        </w:tc>
      </w:tr>
      <w:tr w:rsidR="00F97310" w14:paraId="5997417E"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DED1A0B"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0CC8A0"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9778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装卸费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BEC0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4562905.00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D55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-228145.25</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67035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F7AB7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A017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同比降低5%</w:t>
            </w:r>
          </w:p>
        </w:tc>
      </w:tr>
      <w:tr w:rsidR="00F97310" w14:paraId="32BF39AD"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B86401"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E13D0D"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FE887" w14:textId="77777777" w:rsidR="00F97310" w:rsidRDefault="00DE3C50" w:rsidP="00563D44">
            <w:pPr>
              <w:widowControl w:val="0"/>
              <w:kinsoku/>
              <w:autoSpaceDE/>
              <w:autoSpaceDN/>
              <w:adjustRightInd/>
              <w:snapToGrid/>
              <w:jc w:val="center"/>
              <w:textAlignment w:val="center"/>
              <w:rPr>
                <w:rFonts w:ascii="宋体" w:eastAsia="宋体" w:hAnsi="宋体" w:cs="宋体"/>
                <w:lang w:bidi="ar"/>
              </w:rPr>
            </w:pPr>
            <w:r>
              <w:rPr>
                <w:rFonts w:ascii="宋体" w:eastAsia="宋体" w:hAnsi="宋体" w:cs="宋体" w:hint="eastAsia"/>
                <w:lang w:bidi="ar"/>
              </w:rPr>
              <w:t>投标及</w:t>
            </w:r>
          </w:p>
          <w:p w14:paraId="3BB83D7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保函费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BB1F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154000.00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7042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-7700.00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B6570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36919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C687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同比降低5%</w:t>
            </w:r>
          </w:p>
        </w:tc>
      </w:tr>
      <w:tr w:rsidR="00F97310" w14:paraId="1B55F57F" w14:textId="77777777">
        <w:trPr>
          <w:trHeight w:val="645"/>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146308"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282B28"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C841C" w14:textId="77777777" w:rsidR="00F97310" w:rsidRDefault="00DE3C50" w:rsidP="00563D44">
            <w:pPr>
              <w:widowControl w:val="0"/>
              <w:kinsoku/>
              <w:autoSpaceDE/>
              <w:autoSpaceDN/>
              <w:adjustRightInd/>
              <w:snapToGrid/>
              <w:jc w:val="center"/>
              <w:textAlignment w:val="center"/>
              <w:rPr>
                <w:rFonts w:ascii="宋体" w:eastAsia="宋体" w:hAnsi="宋体" w:cs="宋体"/>
                <w:lang w:bidi="ar"/>
              </w:rPr>
            </w:pPr>
            <w:r>
              <w:rPr>
                <w:rFonts w:ascii="宋体" w:eastAsia="宋体" w:hAnsi="宋体" w:cs="宋体" w:hint="eastAsia"/>
                <w:lang w:bidi="ar"/>
              </w:rPr>
              <w:t>样品及</w:t>
            </w:r>
          </w:p>
          <w:p w14:paraId="6D34F33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产品损耗</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2BAE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135800.00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80B0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-6790.00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BAE0D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5113F0"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6CAF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同比降低5%</w:t>
            </w:r>
          </w:p>
        </w:tc>
      </w:tr>
      <w:tr w:rsidR="00F97310" w14:paraId="2E8B38A2"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B7DBB5"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7748F0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035C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广告宣传费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B96D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2888000.00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5981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-231040.00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78346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7EED9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CBC9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039BA437"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08618A"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92B7F0"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72CA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运输费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106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6890085.50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A192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-551206.84</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B4EAC7"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9FB1C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4F9A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7938EEE7"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4F78C34"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7CA5F8A"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FF0E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通讯费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712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145650.00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60D6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-11652.00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FDF3F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858E8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B94FD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642E75AE"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32013E"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665B9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4DFA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修理费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44F0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615000.00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7843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-123000.00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8854A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244B5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6ACC5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同比降低20%</w:t>
            </w:r>
          </w:p>
        </w:tc>
      </w:tr>
      <w:tr w:rsidR="00F97310" w14:paraId="72057CC1"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658979"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357CB11"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15F21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办公费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4341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123485.00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E4B5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-12348.50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1E0AC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91100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1715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同比降低10%</w:t>
            </w:r>
          </w:p>
        </w:tc>
      </w:tr>
      <w:tr w:rsidR="00F97310" w14:paraId="3EA48827"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8FDEC4"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61D95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C047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差旅费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55BD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667500.00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05F6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-53400.00</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18E3A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E1A94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8B49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同比降低8%</w:t>
            </w:r>
          </w:p>
        </w:tc>
      </w:tr>
      <w:tr w:rsidR="00F97310" w14:paraId="1956185D"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90819B5"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CF10EA"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C8CAE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其他费用</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0CD5" w14:textId="77777777" w:rsidR="00F97310" w:rsidRDefault="00F97310" w:rsidP="00563D44">
            <w:pPr>
              <w:widowControl w:val="0"/>
              <w:kinsoku/>
              <w:autoSpaceDE/>
              <w:autoSpaceDN/>
              <w:adjustRightInd/>
              <w:snapToGrid/>
              <w:jc w:val="right"/>
              <w:rPr>
                <w:rFonts w:ascii="宋体" w:eastAsia="宋体" w:hAnsi="宋体" w:cs="宋体"/>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4FADA"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B8753A" w14:textId="77777777" w:rsidR="00F97310" w:rsidRDefault="00F97310" w:rsidP="00563D44">
            <w:pPr>
              <w:widowControl w:val="0"/>
              <w:kinsoku/>
              <w:autoSpaceDE/>
              <w:autoSpaceDN/>
              <w:adjustRightInd/>
              <w:snapToGrid/>
              <w:jc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7631D4" w14:textId="77777777" w:rsidR="00F97310" w:rsidRDefault="00F97310" w:rsidP="00563D44">
            <w:pPr>
              <w:widowControl w:val="0"/>
              <w:kinsoku/>
              <w:autoSpaceDE/>
              <w:autoSpaceDN/>
              <w:adjustRightInd/>
              <w:snapToGrid/>
              <w:jc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239F3"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AD4DA92"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6F16FA5"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54C7D6"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832DBE" w14:textId="77777777" w:rsidR="00F97310" w:rsidRDefault="00DE3C50" w:rsidP="00563D44">
            <w:pPr>
              <w:widowControl w:val="0"/>
              <w:kinsoku/>
              <w:autoSpaceDE/>
              <w:autoSpaceDN/>
              <w:adjustRightInd/>
              <w:snapToGrid/>
              <w:jc w:val="center"/>
              <w:textAlignment w:val="top"/>
              <w:rPr>
                <w:rFonts w:ascii="宋体" w:eastAsia="宋体" w:hAnsi="宋体" w:cs="宋体"/>
              </w:rPr>
            </w:pPr>
            <w:r>
              <w:rPr>
                <w:rFonts w:ascii="宋体" w:eastAsia="宋体" w:hAnsi="宋体" w:cs="宋体" w:hint="eastAsia"/>
                <w:lang w:bidi="ar"/>
              </w:rPr>
              <w:t>小计</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7E931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16356825.50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C99C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-1242722.59</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03BC9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668BC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E11FC"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3BAC938"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D1EDB5" w14:textId="77777777" w:rsidR="00F97310" w:rsidRDefault="00F97310" w:rsidP="00563D44">
            <w:pPr>
              <w:widowControl w:val="0"/>
              <w:kinsoku/>
              <w:autoSpaceDE/>
              <w:autoSpaceDN/>
              <w:adjustRightInd/>
              <w:snapToGrid/>
              <w:jc w:val="center"/>
              <w:rPr>
                <w:rFonts w:ascii="宋体" w:eastAsia="宋体" w:hAnsi="宋体" w:cs="宋体"/>
              </w:rPr>
            </w:pPr>
          </w:p>
        </w:tc>
        <w:tc>
          <w:tcPr>
            <w:tcW w:w="19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98E3F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部门可控部分小计</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335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22343501.7</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1163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-1436294.21</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8E7A8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FF3D2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D9A5CF"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3EAB0A2B" w14:textId="77777777">
        <w:trPr>
          <w:trHeight w:val="349"/>
          <w:jc w:val="center"/>
        </w:trPr>
        <w:tc>
          <w:tcPr>
            <w:tcW w:w="4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FC64D1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部门不可控部分</w:t>
            </w:r>
          </w:p>
        </w:tc>
        <w:tc>
          <w:tcPr>
            <w:tcW w:w="42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87A2A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其它</w:t>
            </w: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8995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财产保险费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F9E4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4761226.38</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81DC7"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EB2B2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E3DC3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45B30"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6F89721"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2B1E345"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68AB21"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9DB6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车辆使用费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2735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1200000.00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F3BDA"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57E7F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6B03C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C348A"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4BE2DCE4"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CAB6B6"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D04946"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7BE2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折旧费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688B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1837299.96</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8280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-342700.04</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437F6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7CB3B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67C7F"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8B4DB5A"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40FEFA"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82A918"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DC34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电费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85DA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50689.95</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0E46C9"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BE4272" w14:textId="77777777" w:rsidR="00F97310" w:rsidRDefault="00F97310" w:rsidP="00563D44">
            <w:pPr>
              <w:widowControl w:val="0"/>
              <w:kinsoku/>
              <w:autoSpaceDE/>
              <w:autoSpaceDN/>
              <w:adjustRightInd/>
              <w:snapToGrid/>
              <w:jc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07D67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AB4BE"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7E320CCA"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4FEF1F"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9579E2"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1DC9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水费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8990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23775.01</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4356F"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028F50"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40951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3EFC3"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4D704D85"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219273"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FC235C"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E57B9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仓储保管费</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3B47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1200000.00</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EF3D3"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0CC12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5A539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60666"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7B936218"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5AD8AE"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378499"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69EF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无形资产摊销</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CA10D" w14:textId="77777777" w:rsidR="00F97310" w:rsidRDefault="00F97310" w:rsidP="00563D44">
            <w:pPr>
              <w:widowControl w:val="0"/>
              <w:kinsoku/>
              <w:autoSpaceDE/>
              <w:autoSpaceDN/>
              <w:adjustRightInd/>
              <w:snapToGrid/>
              <w:jc w:val="right"/>
              <w:rPr>
                <w:rFonts w:ascii="宋体" w:eastAsia="宋体" w:hAnsi="宋体" w:cs="宋体"/>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B509A"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001ED3" w14:textId="77777777" w:rsidR="00F97310" w:rsidRDefault="00F97310" w:rsidP="00563D44">
            <w:pPr>
              <w:widowControl w:val="0"/>
              <w:kinsoku/>
              <w:autoSpaceDE/>
              <w:autoSpaceDN/>
              <w:adjustRightInd/>
              <w:snapToGrid/>
              <w:jc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AB80A8" w14:textId="77777777" w:rsidR="00F97310" w:rsidRDefault="00F97310" w:rsidP="00563D44">
            <w:pPr>
              <w:widowControl w:val="0"/>
              <w:kinsoku/>
              <w:autoSpaceDE/>
              <w:autoSpaceDN/>
              <w:adjustRightInd/>
              <w:snapToGrid/>
              <w:jc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739E78"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10C63F2" w14:textId="77777777">
        <w:trPr>
          <w:trHeight w:val="349"/>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272056" w14:textId="77777777" w:rsidR="00F97310" w:rsidRDefault="00F97310" w:rsidP="00563D44">
            <w:pPr>
              <w:widowControl w:val="0"/>
              <w:kinsoku/>
              <w:autoSpaceDE/>
              <w:autoSpaceDN/>
              <w:adjustRightInd/>
              <w:snapToGrid/>
              <w:jc w:val="center"/>
              <w:rPr>
                <w:rFonts w:ascii="宋体" w:eastAsia="宋体" w:hAnsi="宋体" w:cs="宋体"/>
              </w:rPr>
            </w:pPr>
          </w:p>
        </w:tc>
        <w:tc>
          <w:tcPr>
            <w:tcW w:w="4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10798E" w14:textId="77777777" w:rsidR="00F97310" w:rsidRDefault="00F97310" w:rsidP="00563D44">
            <w:pPr>
              <w:widowControl w:val="0"/>
              <w:kinsoku/>
              <w:autoSpaceDE/>
              <w:autoSpaceDN/>
              <w:adjustRightInd/>
              <w:snapToGrid/>
              <w:jc w:val="center"/>
              <w:rPr>
                <w:rFonts w:ascii="宋体" w:eastAsia="宋体" w:hAnsi="宋体" w:cs="宋体"/>
              </w:rPr>
            </w:pPr>
          </w:p>
        </w:tc>
        <w:tc>
          <w:tcPr>
            <w:tcW w:w="15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140F2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其    他</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651D1" w14:textId="77777777" w:rsidR="00F97310" w:rsidRDefault="00F97310" w:rsidP="00563D44">
            <w:pPr>
              <w:widowControl w:val="0"/>
              <w:kinsoku/>
              <w:autoSpaceDE/>
              <w:autoSpaceDN/>
              <w:adjustRightInd/>
              <w:snapToGrid/>
              <w:jc w:val="right"/>
              <w:rPr>
                <w:rFonts w:ascii="宋体" w:eastAsia="宋体" w:hAnsi="宋体" w:cs="宋体"/>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D820F" w14:textId="77777777" w:rsidR="00F97310" w:rsidRDefault="00F97310" w:rsidP="00563D44">
            <w:pPr>
              <w:widowControl w:val="0"/>
              <w:kinsoku/>
              <w:autoSpaceDE/>
              <w:autoSpaceDN/>
              <w:adjustRightInd/>
              <w:snapToGrid/>
              <w:jc w:val="right"/>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037010" w14:textId="77777777" w:rsidR="00F97310" w:rsidRDefault="00F97310" w:rsidP="00563D44">
            <w:pPr>
              <w:widowControl w:val="0"/>
              <w:kinsoku/>
              <w:autoSpaceDE/>
              <w:autoSpaceDN/>
              <w:adjustRightInd/>
              <w:snapToGrid/>
              <w:jc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EEDDF7" w14:textId="77777777" w:rsidR="00F97310" w:rsidRDefault="00F97310" w:rsidP="00563D44">
            <w:pPr>
              <w:widowControl w:val="0"/>
              <w:kinsoku/>
              <w:autoSpaceDE/>
              <w:autoSpaceDN/>
              <w:adjustRightInd/>
              <w:snapToGrid/>
              <w:jc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649DC"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6AAD97A" w14:textId="77777777">
        <w:trPr>
          <w:trHeight w:val="645"/>
          <w:jc w:val="center"/>
        </w:trPr>
        <w:tc>
          <w:tcPr>
            <w:tcW w:w="4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6331C0" w14:textId="77777777" w:rsidR="00F97310" w:rsidRDefault="00F97310" w:rsidP="00563D44">
            <w:pPr>
              <w:widowControl w:val="0"/>
              <w:kinsoku/>
              <w:autoSpaceDE/>
              <w:autoSpaceDN/>
              <w:adjustRightInd/>
              <w:snapToGrid/>
              <w:jc w:val="center"/>
              <w:rPr>
                <w:rFonts w:ascii="宋体" w:eastAsia="宋体" w:hAnsi="宋体" w:cs="宋体"/>
              </w:rPr>
            </w:pPr>
          </w:p>
        </w:tc>
        <w:tc>
          <w:tcPr>
            <w:tcW w:w="19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F786FB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部门不可控部分小计</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3691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9415691.34</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3A9D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-342700.04</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577B1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190C7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05ADE"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F22E96E" w14:textId="77777777">
        <w:trPr>
          <w:trHeight w:val="349"/>
          <w:jc w:val="center"/>
        </w:trPr>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3660D9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合    计</w:t>
            </w:r>
          </w:p>
        </w:tc>
        <w:tc>
          <w:tcPr>
            <w:tcW w:w="13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32AE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31759193.04</w:t>
            </w:r>
          </w:p>
        </w:tc>
        <w:tc>
          <w:tcPr>
            <w:tcW w:w="1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18E6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-1778994.25</w:t>
            </w:r>
          </w:p>
        </w:tc>
        <w:tc>
          <w:tcPr>
            <w:tcW w:w="9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2FC407"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802180"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206FD"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1D028A9A" w14:textId="77777777">
        <w:trPr>
          <w:trHeight w:val="359"/>
          <w:jc w:val="center"/>
        </w:trPr>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96212C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现金支出</w:t>
            </w:r>
          </w:p>
        </w:tc>
        <w:tc>
          <w:tcPr>
            <w:tcW w:w="13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7732D6" w14:textId="77777777" w:rsidR="00F97310" w:rsidRDefault="00F97310" w:rsidP="00563D44">
            <w:pPr>
              <w:widowControl w:val="0"/>
              <w:kinsoku/>
              <w:autoSpaceDE/>
              <w:autoSpaceDN/>
              <w:adjustRightInd/>
              <w:snapToGrid/>
              <w:jc w:val="center"/>
              <w:rPr>
                <w:rFonts w:ascii="宋体" w:eastAsia="宋体" w:hAnsi="宋体" w:cs="宋体"/>
              </w:rPr>
            </w:pPr>
          </w:p>
        </w:tc>
        <w:tc>
          <w:tcPr>
            <w:tcW w:w="15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60DB7" w14:textId="77777777" w:rsidR="00F97310" w:rsidRDefault="00F97310" w:rsidP="00563D44">
            <w:pPr>
              <w:widowControl w:val="0"/>
              <w:kinsoku/>
              <w:autoSpaceDE/>
              <w:autoSpaceDN/>
              <w:adjustRightInd/>
              <w:snapToGrid/>
              <w:jc w:val="center"/>
              <w:rPr>
                <w:rFonts w:ascii="宋体" w:eastAsia="宋体" w:hAnsi="宋体" w:cs="宋体"/>
              </w:rPr>
            </w:pPr>
          </w:p>
        </w:tc>
        <w:tc>
          <w:tcPr>
            <w:tcW w:w="9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8F462" w14:textId="77777777" w:rsidR="00F97310" w:rsidRDefault="00F97310" w:rsidP="00563D44">
            <w:pPr>
              <w:widowControl w:val="0"/>
              <w:kinsoku/>
              <w:autoSpaceDE/>
              <w:autoSpaceDN/>
              <w:adjustRightInd/>
              <w:snapToGrid/>
              <w:jc w:val="center"/>
              <w:rPr>
                <w:rFonts w:ascii="宋体" w:eastAsia="宋体" w:hAnsi="宋体" w:cs="宋体"/>
              </w:rPr>
            </w:pPr>
          </w:p>
        </w:tc>
        <w:tc>
          <w:tcPr>
            <w:tcW w:w="8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B4115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34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A2A39" w14:textId="77777777" w:rsidR="00F97310" w:rsidRDefault="00F97310" w:rsidP="00563D44">
            <w:pPr>
              <w:widowControl w:val="0"/>
              <w:kinsoku/>
              <w:autoSpaceDE/>
              <w:autoSpaceDN/>
              <w:adjustRightInd/>
              <w:snapToGrid/>
              <w:jc w:val="center"/>
              <w:rPr>
                <w:rFonts w:ascii="宋体" w:eastAsia="宋体" w:hAnsi="宋体" w:cs="宋体"/>
              </w:rPr>
            </w:pPr>
          </w:p>
        </w:tc>
      </w:tr>
    </w:tbl>
    <w:p w14:paraId="058BEAC6" w14:textId="77777777" w:rsidR="00F97310" w:rsidRDefault="00F97310" w:rsidP="00563D44">
      <w:pPr>
        <w:widowControl w:val="0"/>
      </w:pPr>
    </w:p>
    <w:p w14:paraId="63BA6394"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43" w:name="_Toc9161"/>
      <w:bookmarkStart w:id="44" w:name="_Toc20992"/>
      <w:bookmarkStart w:id="45" w:name="_Toc9321"/>
      <w:r>
        <w:rPr>
          <w:rFonts w:ascii="仿宋" w:eastAsia="仿宋" w:hAnsi="仿宋" w:cs="仿宋" w:hint="eastAsia"/>
          <w:b/>
          <w:bCs/>
          <w:kern w:val="2"/>
          <w:sz w:val="24"/>
          <w:szCs w:val="32"/>
        </w:rPr>
        <w:t>任务13：2022年投资预算</w:t>
      </w:r>
      <w:bookmarkEnd w:id="43"/>
      <w:bookmarkEnd w:id="44"/>
      <w:bookmarkEnd w:id="45"/>
    </w:p>
    <w:p w14:paraId="008B00B5"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请结合2022年的投资相关资料，编制2022年投资支出预算，请在标蓝空白处作答。</w:t>
      </w:r>
    </w:p>
    <w:tbl>
      <w:tblPr>
        <w:tblW w:w="4901" w:type="pct"/>
        <w:jc w:val="center"/>
        <w:tblLook w:val="04A0" w:firstRow="1" w:lastRow="0" w:firstColumn="1" w:lastColumn="0" w:noHBand="0" w:noVBand="1"/>
      </w:tblPr>
      <w:tblGrid>
        <w:gridCol w:w="1402"/>
        <w:gridCol w:w="1665"/>
        <w:gridCol w:w="3420"/>
        <w:gridCol w:w="1860"/>
      </w:tblGrid>
      <w:tr w:rsidR="00F97310" w14:paraId="6D477883" w14:textId="77777777">
        <w:trPr>
          <w:trHeight w:val="405"/>
          <w:jc w:val="center"/>
        </w:trPr>
        <w:tc>
          <w:tcPr>
            <w:tcW w:w="8348" w:type="dxa"/>
            <w:gridSpan w:val="4"/>
            <w:tcBorders>
              <w:top w:val="nil"/>
              <w:left w:val="nil"/>
              <w:bottom w:val="nil"/>
              <w:right w:val="nil"/>
            </w:tcBorders>
            <w:shd w:val="clear" w:color="auto" w:fill="auto"/>
            <w:vAlign w:val="center"/>
          </w:tcPr>
          <w:p w14:paraId="6FA6CE5B"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sz w:val="24"/>
                <w:szCs w:val="24"/>
                <w:lang w:bidi="ar"/>
              </w:rPr>
              <w:t>2022年投资预算表</w:t>
            </w:r>
          </w:p>
        </w:tc>
      </w:tr>
      <w:tr w:rsidR="00F97310" w14:paraId="6273A29A" w14:textId="77777777">
        <w:trPr>
          <w:trHeight w:val="405"/>
          <w:jc w:val="center"/>
        </w:trPr>
        <w:tc>
          <w:tcPr>
            <w:tcW w:w="8348" w:type="dxa"/>
            <w:gridSpan w:val="4"/>
            <w:tcBorders>
              <w:top w:val="nil"/>
              <w:left w:val="nil"/>
              <w:bottom w:val="nil"/>
              <w:right w:val="nil"/>
            </w:tcBorders>
            <w:shd w:val="clear" w:color="auto" w:fill="auto"/>
            <w:vAlign w:val="center"/>
          </w:tcPr>
          <w:p w14:paraId="69E71DE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b/>
                <w:bCs/>
                <w:lang w:bidi="ar"/>
              </w:rPr>
              <w:t>制单位：</w:t>
            </w:r>
            <w:r>
              <w:rPr>
                <w:rFonts w:ascii="宋体" w:eastAsia="宋体" w:hAnsi="宋体" w:cs="宋体" w:hint="eastAsia"/>
                <w:lang w:bidi="ar"/>
              </w:rPr>
              <w:t xml:space="preserve">                 </w:t>
            </w:r>
            <w:r>
              <w:rPr>
                <w:rFonts w:ascii="宋体" w:eastAsia="宋体" w:hAnsi="宋体" w:cs="宋体" w:hint="eastAsia"/>
                <w:b/>
                <w:bCs/>
                <w:lang w:bidi="ar"/>
              </w:rPr>
              <w:t xml:space="preserve"> 某水泥有限责任公司                    金额单位：元</w:t>
            </w:r>
          </w:p>
        </w:tc>
      </w:tr>
      <w:tr w:rsidR="00F97310" w14:paraId="5BDF281C" w14:textId="77777777">
        <w:trPr>
          <w:trHeight w:val="448"/>
          <w:jc w:val="center"/>
        </w:trPr>
        <w:tc>
          <w:tcPr>
            <w:tcW w:w="30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1CCCF"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投资项目类别</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AD307"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投资项目内容</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E855E"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金额</w:t>
            </w:r>
          </w:p>
        </w:tc>
      </w:tr>
      <w:tr w:rsidR="00F97310" w14:paraId="631C264A" w14:textId="77777777">
        <w:trPr>
          <w:trHeight w:val="300"/>
          <w:jc w:val="center"/>
        </w:trPr>
        <w:tc>
          <w:tcPr>
            <w:tcW w:w="14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12A68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增加投资</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B08D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项目投资</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E253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投资建筑用骨料项目市场调研报告</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6D9B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7977940.00</w:t>
            </w:r>
          </w:p>
        </w:tc>
      </w:tr>
      <w:tr w:rsidR="00F97310" w14:paraId="10888B71" w14:textId="77777777">
        <w:trPr>
          <w:trHeight w:val="300"/>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F5BDAC" w14:textId="77777777" w:rsidR="00F97310" w:rsidRDefault="00F97310" w:rsidP="00563D44">
            <w:pPr>
              <w:widowControl w:val="0"/>
              <w:kinsoku/>
              <w:autoSpaceDE/>
              <w:autoSpaceDN/>
              <w:adjustRightInd/>
              <w:snapToGrid/>
              <w:jc w:val="center"/>
              <w:rPr>
                <w:rFonts w:ascii="宋体" w:eastAsia="宋体" w:hAnsi="宋体" w:cs="宋体"/>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A52B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固定资产投资</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316A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生产线4500t/d</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91A7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277500000.00</w:t>
            </w:r>
          </w:p>
        </w:tc>
      </w:tr>
      <w:tr w:rsidR="00F97310" w14:paraId="345E8D3F" w14:textId="77777777">
        <w:trPr>
          <w:trHeight w:val="468"/>
          <w:jc w:val="center"/>
        </w:trPr>
        <w:tc>
          <w:tcPr>
            <w:tcW w:w="14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A239F" w14:textId="77777777" w:rsidR="00F97310" w:rsidRDefault="00F97310" w:rsidP="00563D44">
            <w:pPr>
              <w:widowControl w:val="0"/>
              <w:kinsoku/>
              <w:autoSpaceDE/>
              <w:autoSpaceDN/>
              <w:adjustRightInd/>
              <w:snapToGrid/>
              <w:jc w:val="center"/>
              <w:rPr>
                <w:rFonts w:ascii="宋体" w:eastAsia="宋体" w:hAnsi="宋体" w:cs="宋体"/>
              </w:rPr>
            </w:pP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5861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固定资产投资</w:t>
            </w: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61F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余热发电</w:t>
            </w:r>
          </w:p>
        </w:tc>
        <w:tc>
          <w:tcPr>
            <w:tcW w:w="1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F20E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22500000.00</w:t>
            </w:r>
          </w:p>
        </w:tc>
      </w:tr>
      <w:tr w:rsidR="00F97310" w14:paraId="2D2AEA38" w14:textId="77777777">
        <w:trPr>
          <w:trHeight w:val="330"/>
          <w:jc w:val="center"/>
        </w:trPr>
        <w:tc>
          <w:tcPr>
            <w:tcW w:w="64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A5D747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现金支出</w:t>
            </w:r>
          </w:p>
        </w:tc>
        <w:tc>
          <w:tcPr>
            <w:tcW w:w="186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48E2A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5C4955B" w14:textId="77777777">
        <w:trPr>
          <w:trHeight w:val="300"/>
          <w:jc w:val="center"/>
        </w:trPr>
        <w:tc>
          <w:tcPr>
            <w:tcW w:w="14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834D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减少投资</w:t>
            </w:r>
          </w:p>
        </w:tc>
        <w:tc>
          <w:tcPr>
            <w:tcW w:w="16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11046" w14:textId="77777777" w:rsidR="00F97310" w:rsidRDefault="00F97310" w:rsidP="00563D44">
            <w:pPr>
              <w:widowControl w:val="0"/>
              <w:kinsoku/>
              <w:autoSpaceDE/>
              <w:autoSpaceDN/>
              <w:adjustRightInd/>
              <w:snapToGrid/>
              <w:jc w:val="center"/>
              <w:rPr>
                <w:rFonts w:ascii="宋体" w:eastAsia="宋体" w:hAnsi="宋体" w:cs="宋体"/>
              </w:rPr>
            </w:pPr>
          </w:p>
        </w:tc>
        <w:tc>
          <w:tcPr>
            <w:tcW w:w="34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A2F49" w14:textId="77777777" w:rsidR="00F97310" w:rsidRDefault="00F97310" w:rsidP="00563D44">
            <w:pPr>
              <w:widowControl w:val="0"/>
              <w:kinsoku/>
              <w:autoSpaceDE/>
              <w:autoSpaceDN/>
              <w:adjustRightInd/>
              <w:snapToGrid/>
              <w:jc w:val="center"/>
              <w:rPr>
                <w:rFonts w:ascii="宋体" w:eastAsia="宋体" w:hAnsi="宋体" w:cs="宋体"/>
              </w:rPr>
            </w:pPr>
          </w:p>
        </w:tc>
        <w:tc>
          <w:tcPr>
            <w:tcW w:w="186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14E5E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08CF2DF" w14:textId="77777777">
        <w:trPr>
          <w:trHeight w:val="300"/>
          <w:jc w:val="center"/>
        </w:trPr>
        <w:tc>
          <w:tcPr>
            <w:tcW w:w="648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1A26DA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现金流入</w:t>
            </w:r>
          </w:p>
        </w:tc>
        <w:tc>
          <w:tcPr>
            <w:tcW w:w="186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55258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bl>
    <w:p w14:paraId="6A4E3E82"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56C0F7D6"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2"/>
        <w:textAlignment w:val="auto"/>
        <w:outlineLvl w:val="3"/>
        <w:rPr>
          <w:rFonts w:ascii="仿宋" w:eastAsia="仿宋" w:hAnsi="仿宋" w:cs="仿宋"/>
          <w:b/>
          <w:bCs/>
          <w:kern w:val="2"/>
          <w:sz w:val="24"/>
          <w:szCs w:val="32"/>
        </w:rPr>
      </w:pPr>
      <w:bookmarkStart w:id="46" w:name="_Toc22619"/>
      <w:bookmarkStart w:id="47" w:name="_Toc28268"/>
      <w:bookmarkStart w:id="48" w:name="_Toc23105"/>
      <w:r>
        <w:rPr>
          <w:rFonts w:ascii="仿宋" w:eastAsia="仿宋" w:hAnsi="仿宋" w:cs="仿宋" w:hint="eastAsia"/>
          <w:b/>
          <w:bCs/>
          <w:kern w:val="2"/>
          <w:sz w:val="24"/>
          <w:szCs w:val="32"/>
        </w:rPr>
        <w:lastRenderedPageBreak/>
        <w:t>任务14：2022年预算报表编制</w:t>
      </w:r>
      <w:bookmarkEnd w:id="46"/>
      <w:bookmarkEnd w:id="47"/>
      <w:bookmarkEnd w:id="48"/>
    </w:p>
    <w:p w14:paraId="43F0BB30"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请根据全面预算相关资料、信贷台账等信息，编制2022年现金预算表、2022年利润表、2022年预算资产负债表。</w:t>
      </w:r>
    </w:p>
    <w:p w14:paraId="0549F03D" w14:textId="77777777" w:rsidR="00F97310" w:rsidRDefault="00DE3C50" w:rsidP="00563D44">
      <w:pPr>
        <w:widowControl w:val="0"/>
        <w:shd w:val="clear" w:color="auto" w:fill="FFFFFF" w:themeFill="background1"/>
        <w:kinsoku/>
        <w:autoSpaceDE/>
        <w:autoSpaceDN/>
        <w:adjustRightInd/>
        <w:snapToGrid/>
        <w:spacing w:beforeLines="50" w:before="159" w:afterLines="50" w:after="159"/>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注：现金预算表收支均用正数表示，长期资金缺口包括投资支出和到期长期借款。（为保持资本结构，需进行滚动融资），请在标蓝空白处作答。</w:t>
      </w:r>
    </w:p>
    <w:p w14:paraId="009218CC" w14:textId="77777777" w:rsidR="00F97310" w:rsidRDefault="00F9731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p>
    <w:tbl>
      <w:tblPr>
        <w:tblW w:w="4908" w:type="pct"/>
        <w:jc w:val="center"/>
        <w:tblLook w:val="04A0" w:firstRow="1" w:lastRow="0" w:firstColumn="1" w:lastColumn="0" w:noHBand="0" w:noVBand="1"/>
      </w:tblPr>
      <w:tblGrid>
        <w:gridCol w:w="3406"/>
        <w:gridCol w:w="1283"/>
        <w:gridCol w:w="2192"/>
        <w:gridCol w:w="1478"/>
      </w:tblGrid>
      <w:tr w:rsidR="00F97310" w14:paraId="1EB99BD2" w14:textId="77777777">
        <w:trPr>
          <w:trHeight w:val="390"/>
          <w:jc w:val="center"/>
        </w:trPr>
        <w:tc>
          <w:tcPr>
            <w:tcW w:w="8360" w:type="dxa"/>
            <w:gridSpan w:val="4"/>
            <w:tcBorders>
              <w:top w:val="nil"/>
              <w:left w:val="nil"/>
              <w:bottom w:val="nil"/>
              <w:right w:val="nil"/>
            </w:tcBorders>
            <w:shd w:val="clear" w:color="auto" w:fill="auto"/>
            <w:vAlign w:val="center"/>
          </w:tcPr>
          <w:p w14:paraId="7FCE0C44"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sz w:val="24"/>
                <w:szCs w:val="24"/>
                <w:lang w:bidi="ar"/>
              </w:rPr>
              <w:t>预算利润表</w:t>
            </w:r>
          </w:p>
        </w:tc>
      </w:tr>
      <w:tr w:rsidR="00F97310" w14:paraId="561A735B" w14:textId="77777777">
        <w:trPr>
          <w:trHeight w:val="520"/>
          <w:jc w:val="center"/>
        </w:trPr>
        <w:tc>
          <w:tcPr>
            <w:tcW w:w="8360" w:type="dxa"/>
            <w:gridSpan w:val="4"/>
            <w:tcBorders>
              <w:top w:val="nil"/>
              <w:left w:val="nil"/>
              <w:bottom w:val="nil"/>
              <w:right w:val="nil"/>
            </w:tcBorders>
            <w:shd w:val="clear" w:color="auto" w:fill="auto"/>
            <w:vAlign w:val="center"/>
          </w:tcPr>
          <w:p w14:paraId="519B83C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b/>
                <w:bCs/>
                <w:lang w:bidi="ar"/>
              </w:rPr>
              <w:t>制单位：</w:t>
            </w:r>
            <w:r>
              <w:rPr>
                <w:rFonts w:ascii="宋体" w:eastAsia="宋体" w:hAnsi="宋体" w:cs="宋体" w:hint="eastAsia"/>
                <w:lang w:bidi="ar"/>
              </w:rPr>
              <w:t xml:space="preserve">                 </w:t>
            </w:r>
            <w:r>
              <w:rPr>
                <w:rFonts w:ascii="宋体" w:eastAsia="宋体" w:hAnsi="宋体" w:cs="宋体" w:hint="eastAsia"/>
                <w:b/>
                <w:bCs/>
                <w:lang w:bidi="ar"/>
              </w:rPr>
              <w:t xml:space="preserve"> 某水泥有限责任公司                    金额单位：元</w:t>
            </w:r>
          </w:p>
        </w:tc>
      </w:tr>
      <w:tr w:rsidR="00F97310" w14:paraId="214F57EC" w14:textId="77777777">
        <w:trPr>
          <w:trHeight w:val="624"/>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847A5"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159C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2022年（预算）</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D58FF"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2021年</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BE93B"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2022年数据说明</w:t>
            </w:r>
          </w:p>
        </w:tc>
      </w:tr>
      <w:tr w:rsidR="00F97310" w14:paraId="07CE65A5"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CCA4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一、营业收入</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18116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17F8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696376796.50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549D6" w14:textId="77777777" w:rsidR="00F97310" w:rsidRDefault="00F97310" w:rsidP="00563D44">
            <w:pPr>
              <w:widowControl w:val="0"/>
              <w:kinsoku/>
              <w:autoSpaceDE/>
              <w:autoSpaceDN/>
              <w:adjustRightInd/>
              <w:snapToGrid/>
              <w:rPr>
                <w:rFonts w:ascii="宋体" w:eastAsia="宋体" w:hAnsi="宋体" w:cs="宋体"/>
              </w:rPr>
            </w:pPr>
          </w:p>
        </w:tc>
      </w:tr>
      <w:tr w:rsidR="00F97310" w14:paraId="421B729B"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E28A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减：营业成本</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0B8ED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318E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474213664.60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F5779" w14:textId="77777777" w:rsidR="00F97310" w:rsidRDefault="00F97310" w:rsidP="00563D44">
            <w:pPr>
              <w:widowControl w:val="0"/>
              <w:kinsoku/>
              <w:autoSpaceDE/>
              <w:autoSpaceDN/>
              <w:adjustRightInd/>
              <w:snapToGrid/>
              <w:rPr>
                <w:rFonts w:ascii="宋体" w:eastAsia="宋体" w:hAnsi="宋体" w:cs="宋体"/>
              </w:rPr>
            </w:pPr>
          </w:p>
        </w:tc>
      </w:tr>
      <w:tr w:rsidR="00F97310" w14:paraId="055C240F"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8803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税金及附加</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2CC5D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3BA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8833052.97</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2806" w14:textId="77777777" w:rsidR="00F97310" w:rsidRDefault="00F97310" w:rsidP="00563D44">
            <w:pPr>
              <w:widowControl w:val="0"/>
              <w:kinsoku/>
              <w:autoSpaceDE/>
              <w:autoSpaceDN/>
              <w:adjustRightInd/>
              <w:snapToGrid/>
              <w:rPr>
                <w:rFonts w:ascii="宋体" w:eastAsia="宋体" w:hAnsi="宋体" w:cs="宋体"/>
              </w:rPr>
            </w:pPr>
          </w:p>
        </w:tc>
      </w:tr>
      <w:tr w:rsidR="00F97310" w14:paraId="1156DA9F"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FF79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销售费用</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293E4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72A5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31749681.55</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14CAA" w14:textId="77777777" w:rsidR="00F97310" w:rsidRDefault="00F97310" w:rsidP="00563D44">
            <w:pPr>
              <w:widowControl w:val="0"/>
              <w:kinsoku/>
              <w:autoSpaceDE/>
              <w:autoSpaceDN/>
              <w:adjustRightInd/>
              <w:snapToGrid/>
              <w:rPr>
                <w:rFonts w:ascii="宋体" w:eastAsia="宋体" w:hAnsi="宋体" w:cs="宋体"/>
              </w:rPr>
            </w:pPr>
          </w:p>
        </w:tc>
      </w:tr>
      <w:tr w:rsidR="00F97310" w14:paraId="45F0F3D9"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DB67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管理费用</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1DCF9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2B8D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24656835.50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8EA4B" w14:textId="77777777" w:rsidR="00F97310" w:rsidRDefault="00F97310" w:rsidP="00563D44">
            <w:pPr>
              <w:widowControl w:val="0"/>
              <w:kinsoku/>
              <w:autoSpaceDE/>
              <w:autoSpaceDN/>
              <w:adjustRightInd/>
              <w:snapToGrid/>
              <w:rPr>
                <w:rFonts w:ascii="宋体" w:eastAsia="宋体" w:hAnsi="宋体" w:cs="宋体"/>
              </w:rPr>
            </w:pPr>
          </w:p>
        </w:tc>
      </w:tr>
      <w:tr w:rsidR="00F97310" w14:paraId="406871DF"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792F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研发费用</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5CE97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6344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4526449.18</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F8545" w14:textId="77777777" w:rsidR="00F97310" w:rsidRDefault="00F97310" w:rsidP="00563D44">
            <w:pPr>
              <w:widowControl w:val="0"/>
              <w:kinsoku/>
              <w:autoSpaceDE/>
              <w:autoSpaceDN/>
              <w:adjustRightInd/>
              <w:snapToGrid/>
              <w:rPr>
                <w:rFonts w:ascii="宋体" w:eastAsia="宋体" w:hAnsi="宋体" w:cs="宋体"/>
              </w:rPr>
            </w:pPr>
          </w:p>
        </w:tc>
      </w:tr>
      <w:tr w:rsidR="00F97310" w14:paraId="6F29231A"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54EA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财务费用</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64F6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7631830.22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1F9B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13927535.05</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6C325" w14:textId="77777777" w:rsidR="00F97310" w:rsidRDefault="00F97310" w:rsidP="00563D44">
            <w:pPr>
              <w:widowControl w:val="0"/>
              <w:kinsoku/>
              <w:autoSpaceDE/>
              <w:autoSpaceDN/>
              <w:adjustRightInd/>
              <w:snapToGrid/>
              <w:rPr>
                <w:rFonts w:ascii="宋体" w:eastAsia="宋体" w:hAnsi="宋体" w:cs="宋体"/>
              </w:rPr>
            </w:pPr>
          </w:p>
        </w:tc>
      </w:tr>
      <w:tr w:rsidR="00F97310" w14:paraId="501E7394"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4934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 利息费用</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030E4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8249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13242223.66</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1A548" w14:textId="77777777" w:rsidR="00F97310" w:rsidRDefault="00F97310" w:rsidP="00563D44">
            <w:pPr>
              <w:widowControl w:val="0"/>
              <w:kinsoku/>
              <w:autoSpaceDE/>
              <w:autoSpaceDN/>
              <w:adjustRightInd/>
              <w:snapToGrid/>
              <w:rPr>
                <w:rFonts w:ascii="宋体" w:eastAsia="宋体" w:hAnsi="宋体" w:cs="宋体"/>
              </w:rPr>
            </w:pPr>
          </w:p>
        </w:tc>
      </w:tr>
      <w:tr w:rsidR="00F97310" w14:paraId="614098CE"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44C5F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利息收入</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C50D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576779.70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6A22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685311.39</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67554F" w14:textId="77777777" w:rsidR="00F97310" w:rsidRDefault="00F97310" w:rsidP="00563D44">
            <w:pPr>
              <w:widowControl w:val="0"/>
              <w:kinsoku/>
              <w:autoSpaceDE/>
              <w:autoSpaceDN/>
              <w:adjustRightInd/>
              <w:snapToGrid/>
              <w:rPr>
                <w:rFonts w:ascii="宋体" w:eastAsia="宋体" w:hAnsi="宋体" w:cs="宋体"/>
              </w:rPr>
            </w:pPr>
          </w:p>
        </w:tc>
      </w:tr>
      <w:tr w:rsidR="00F97310" w14:paraId="3592438F"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3004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加： 其他收益</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9DD39E"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CC46F6" w14:textId="77777777" w:rsidR="00F97310" w:rsidRDefault="00F97310" w:rsidP="00563D44">
            <w:pPr>
              <w:widowControl w:val="0"/>
              <w:kinsoku/>
              <w:autoSpaceDE/>
              <w:autoSpaceDN/>
              <w:adjustRightInd/>
              <w:snapToGrid/>
              <w:jc w:val="right"/>
              <w:rPr>
                <w:rFonts w:ascii="宋体" w:eastAsia="宋体" w:hAnsi="宋体" w:cs="宋体"/>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B413A" w14:textId="77777777" w:rsidR="00F97310" w:rsidRDefault="00F97310" w:rsidP="00563D44">
            <w:pPr>
              <w:widowControl w:val="0"/>
              <w:kinsoku/>
              <w:autoSpaceDE/>
              <w:autoSpaceDN/>
              <w:adjustRightInd/>
              <w:snapToGrid/>
              <w:rPr>
                <w:rFonts w:ascii="宋体" w:eastAsia="宋体" w:hAnsi="宋体" w:cs="宋体"/>
              </w:rPr>
            </w:pPr>
          </w:p>
        </w:tc>
      </w:tr>
      <w:tr w:rsidR="00F97310" w14:paraId="6FBE7430" w14:textId="77777777">
        <w:trPr>
          <w:trHeight w:val="559"/>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69798" w14:textId="758AB604"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投资收益</w:t>
            </w:r>
            <w:r w:rsidR="00563D44">
              <w:rPr>
                <w:rFonts w:ascii="宋体" w:eastAsia="宋体" w:hAnsi="宋体" w:cs="宋体" w:hint="eastAsia"/>
                <w:lang w:bidi="ar"/>
              </w:rPr>
              <w:t>（</w:t>
            </w:r>
            <w:r>
              <w:rPr>
                <w:rFonts w:ascii="宋体" w:eastAsia="宋体" w:hAnsi="宋体" w:cs="宋体" w:hint="eastAsia"/>
                <w:lang w:bidi="ar"/>
              </w:rPr>
              <w:t>损失以“－”号填列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2897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9988879.15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0A5F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11853799.19</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C1215" w14:textId="77777777" w:rsidR="00F97310" w:rsidRDefault="00F97310" w:rsidP="00563D44">
            <w:pPr>
              <w:widowControl w:val="0"/>
              <w:kinsoku/>
              <w:autoSpaceDE/>
              <w:autoSpaceDN/>
              <w:adjustRightInd/>
              <w:snapToGrid/>
              <w:rPr>
                <w:rFonts w:ascii="宋体" w:eastAsia="宋体" w:hAnsi="宋体" w:cs="宋体"/>
              </w:rPr>
            </w:pPr>
          </w:p>
        </w:tc>
      </w:tr>
      <w:tr w:rsidR="00F97310" w14:paraId="39EA0803" w14:textId="77777777">
        <w:trPr>
          <w:trHeight w:val="624"/>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C36F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 对联营企业和合营企业的投资收益</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56B239"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00099A" w14:textId="77777777" w:rsidR="00F97310" w:rsidRDefault="00F97310" w:rsidP="00563D44">
            <w:pPr>
              <w:widowControl w:val="0"/>
              <w:kinsoku/>
              <w:autoSpaceDE/>
              <w:autoSpaceDN/>
              <w:adjustRightInd/>
              <w:snapToGrid/>
              <w:jc w:val="right"/>
              <w:rPr>
                <w:rFonts w:ascii="宋体" w:eastAsia="宋体" w:hAnsi="宋体" w:cs="宋体"/>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D2B12" w14:textId="77777777" w:rsidR="00F97310" w:rsidRDefault="00F97310" w:rsidP="00563D44">
            <w:pPr>
              <w:widowControl w:val="0"/>
              <w:kinsoku/>
              <w:autoSpaceDE/>
              <w:autoSpaceDN/>
              <w:adjustRightInd/>
              <w:snapToGrid/>
              <w:rPr>
                <w:rFonts w:ascii="宋体" w:eastAsia="宋体" w:hAnsi="宋体" w:cs="宋体"/>
              </w:rPr>
            </w:pPr>
          </w:p>
        </w:tc>
      </w:tr>
      <w:tr w:rsidR="00F97310" w14:paraId="0BFFECFE" w14:textId="77777777">
        <w:trPr>
          <w:trHeight w:val="624"/>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236F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以摊余成本计量的金融资产终 止确认收益</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43081B"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9AC901" w14:textId="77777777" w:rsidR="00F97310" w:rsidRDefault="00F97310" w:rsidP="00563D44">
            <w:pPr>
              <w:widowControl w:val="0"/>
              <w:kinsoku/>
              <w:autoSpaceDE/>
              <w:autoSpaceDN/>
              <w:adjustRightInd/>
              <w:snapToGrid/>
              <w:jc w:val="right"/>
              <w:rPr>
                <w:rFonts w:ascii="宋体" w:eastAsia="宋体" w:hAnsi="宋体" w:cs="宋体"/>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DF300" w14:textId="77777777" w:rsidR="00F97310" w:rsidRDefault="00F97310" w:rsidP="00563D44">
            <w:pPr>
              <w:widowControl w:val="0"/>
              <w:kinsoku/>
              <w:autoSpaceDE/>
              <w:autoSpaceDN/>
              <w:adjustRightInd/>
              <w:snapToGrid/>
              <w:rPr>
                <w:rFonts w:ascii="宋体" w:eastAsia="宋体" w:hAnsi="宋体" w:cs="宋体"/>
              </w:rPr>
            </w:pPr>
          </w:p>
        </w:tc>
      </w:tr>
      <w:tr w:rsidR="00F97310" w14:paraId="3496AE8E" w14:textId="77777777">
        <w:trPr>
          <w:trHeight w:val="624"/>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38345" w14:textId="6BE629E3"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净敞口套期收益</w:t>
            </w:r>
            <w:r w:rsidR="00563D44">
              <w:rPr>
                <w:rFonts w:ascii="宋体" w:eastAsia="宋体" w:hAnsi="宋体" w:cs="宋体" w:hint="eastAsia"/>
                <w:lang w:bidi="ar"/>
              </w:rPr>
              <w:t>（</w:t>
            </w:r>
            <w:r>
              <w:rPr>
                <w:rFonts w:ascii="宋体" w:eastAsia="宋体" w:hAnsi="宋体" w:cs="宋体" w:hint="eastAsia"/>
                <w:lang w:bidi="ar"/>
              </w:rPr>
              <w:t>损失以“- ”号填列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3FD457"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C20B8F" w14:textId="77777777" w:rsidR="00F97310" w:rsidRDefault="00F97310" w:rsidP="00563D44">
            <w:pPr>
              <w:widowControl w:val="0"/>
              <w:kinsoku/>
              <w:autoSpaceDE/>
              <w:autoSpaceDN/>
              <w:adjustRightInd/>
              <w:snapToGrid/>
              <w:jc w:val="right"/>
              <w:rPr>
                <w:rFonts w:ascii="宋体" w:eastAsia="宋体" w:hAnsi="宋体" w:cs="宋体"/>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253D4" w14:textId="77777777" w:rsidR="00F97310" w:rsidRDefault="00F97310" w:rsidP="00563D44">
            <w:pPr>
              <w:widowControl w:val="0"/>
              <w:kinsoku/>
              <w:autoSpaceDE/>
              <w:autoSpaceDN/>
              <w:adjustRightInd/>
              <w:snapToGrid/>
              <w:rPr>
                <w:rFonts w:ascii="宋体" w:eastAsia="宋体" w:hAnsi="宋体" w:cs="宋体"/>
              </w:rPr>
            </w:pPr>
          </w:p>
        </w:tc>
      </w:tr>
      <w:tr w:rsidR="00F97310" w14:paraId="67DCACD8" w14:textId="77777777">
        <w:trPr>
          <w:trHeight w:val="624"/>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3C74" w14:textId="2BCEF07F"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公允价值变动收益</w:t>
            </w:r>
            <w:r w:rsidR="00563D44">
              <w:rPr>
                <w:rFonts w:ascii="宋体" w:eastAsia="宋体" w:hAnsi="宋体" w:cs="宋体" w:hint="eastAsia"/>
                <w:lang w:bidi="ar"/>
              </w:rPr>
              <w:t>（</w:t>
            </w:r>
            <w:r>
              <w:rPr>
                <w:rFonts w:ascii="宋体" w:eastAsia="宋体" w:hAnsi="宋体" w:cs="宋体" w:hint="eastAsia"/>
                <w:lang w:bidi="ar"/>
              </w:rPr>
              <w:t>损失以“－”号 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22F0D3"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7DC1D0" w14:textId="77777777" w:rsidR="00F97310" w:rsidRDefault="00F97310" w:rsidP="00563D44">
            <w:pPr>
              <w:widowControl w:val="0"/>
              <w:kinsoku/>
              <w:autoSpaceDE/>
              <w:autoSpaceDN/>
              <w:adjustRightInd/>
              <w:snapToGrid/>
              <w:jc w:val="right"/>
              <w:rPr>
                <w:rFonts w:ascii="宋体" w:eastAsia="宋体" w:hAnsi="宋体" w:cs="宋体"/>
              </w:rPr>
            </w:pP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14FBB" w14:textId="77777777" w:rsidR="00F97310" w:rsidRDefault="00F97310" w:rsidP="00563D44">
            <w:pPr>
              <w:widowControl w:val="0"/>
              <w:kinsoku/>
              <w:autoSpaceDE/>
              <w:autoSpaceDN/>
              <w:adjustRightInd/>
              <w:snapToGrid/>
              <w:rPr>
                <w:rFonts w:ascii="宋体" w:eastAsia="宋体" w:hAnsi="宋体" w:cs="宋体"/>
              </w:rPr>
            </w:pPr>
          </w:p>
        </w:tc>
      </w:tr>
      <w:tr w:rsidR="00F97310" w14:paraId="73F048C0"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FDA99" w14:textId="68FDAD5C"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信用减值损失</w:t>
            </w:r>
            <w:r w:rsidR="00563D44">
              <w:rPr>
                <w:rFonts w:ascii="宋体" w:eastAsia="宋体" w:hAnsi="宋体" w:cs="宋体" w:hint="eastAsia"/>
                <w:lang w:bidi="ar"/>
              </w:rPr>
              <w:t>（</w:t>
            </w:r>
            <w:r>
              <w:rPr>
                <w:rFonts w:ascii="宋体" w:eastAsia="宋体" w:hAnsi="宋体" w:cs="宋体" w:hint="eastAsia"/>
                <w:lang w:bidi="ar"/>
              </w:rPr>
              <w:t>损失以“- ”号填列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D1EA4A"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5D00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-522264.99</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A90C2" w14:textId="77777777" w:rsidR="00F97310" w:rsidRDefault="00F97310" w:rsidP="00563D44">
            <w:pPr>
              <w:widowControl w:val="0"/>
              <w:kinsoku/>
              <w:autoSpaceDE/>
              <w:autoSpaceDN/>
              <w:adjustRightInd/>
              <w:snapToGrid/>
              <w:rPr>
                <w:rFonts w:ascii="宋体" w:eastAsia="宋体" w:hAnsi="宋体" w:cs="宋体"/>
              </w:rPr>
            </w:pPr>
          </w:p>
        </w:tc>
      </w:tr>
      <w:tr w:rsidR="00F97310" w14:paraId="2B59D209" w14:textId="77777777">
        <w:trPr>
          <w:trHeight w:val="318"/>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3EBB4" w14:textId="35208DE4"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资产减值损失</w:t>
            </w:r>
            <w:r w:rsidR="00563D44">
              <w:rPr>
                <w:rFonts w:ascii="宋体" w:eastAsia="宋体" w:hAnsi="宋体" w:cs="宋体" w:hint="eastAsia"/>
                <w:lang w:bidi="ar"/>
              </w:rPr>
              <w:t>（</w:t>
            </w:r>
            <w:r>
              <w:rPr>
                <w:rFonts w:ascii="宋体" w:eastAsia="宋体" w:hAnsi="宋体" w:cs="宋体" w:hint="eastAsia"/>
                <w:lang w:bidi="ar"/>
              </w:rPr>
              <w:t>损失以“- ”号填列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163F44"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5FC9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8852C" w14:textId="77777777" w:rsidR="00F97310" w:rsidRDefault="00F97310" w:rsidP="00563D44">
            <w:pPr>
              <w:widowControl w:val="0"/>
              <w:kinsoku/>
              <w:autoSpaceDE/>
              <w:autoSpaceDN/>
              <w:adjustRightInd/>
              <w:snapToGrid/>
              <w:rPr>
                <w:rFonts w:ascii="宋体" w:eastAsia="宋体" w:hAnsi="宋体" w:cs="宋体"/>
              </w:rPr>
            </w:pPr>
          </w:p>
        </w:tc>
      </w:tr>
      <w:tr w:rsidR="00F97310" w14:paraId="5F4B0317" w14:textId="77777777">
        <w:trPr>
          <w:trHeight w:val="361"/>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B7039" w14:textId="636449DE"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资产处置收益</w:t>
            </w:r>
            <w:r w:rsidR="00563D44">
              <w:rPr>
                <w:rFonts w:ascii="宋体" w:eastAsia="宋体" w:hAnsi="宋体" w:cs="宋体" w:hint="eastAsia"/>
                <w:lang w:bidi="ar"/>
              </w:rPr>
              <w:t>（</w:t>
            </w:r>
            <w:r>
              <w:rPr>
                <w:rFonts w:ascii="宋体" w:eastAsia="宋体" w:hAnsi="宋体" w:cs="宋体" w:hint="eastAsia"/>
                <w:lang w:bidi="ar"/>
              </w:rPr>
              <w:t>损失以“－”号填列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6D0317"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C4EA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8895.92</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2AA45" w14:textId="77777777" w:rsidR="00F97310" w:rsidRDefault="00F97310" w:rsidP="00563D44">
            <w:pPr>
              <w:widowControl w:val="0"/>
              <w:kinsoku/>
              <w:autoSpaceDE/>
              <w:autoSpaceDN/>
              <w:adjustRightInd/>
              <w:snapToGrid/>
              <w:rPr>
                <w:rFonts w:ascii="宋体" w:eastAsia="宋体" w:hAnsi="宋体" w:cs="宋体"/>
              </w:rPr>
            </w:pPr>
          </w:p>
        </w:tc>
      </w:tr>
      <w:tr w:rsidR="00F97310" w14:paraId="3EBA80F2" w14:textId="77777777">
        <w:trPr>
          <w:trHeight w:val="419"/>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26418" w14:textId="5E7AFE22"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二、营业利润</w:t>
            </w:r>
            <w:r w:rsidR="00563D44">
              <w:rPr>
                <w:rFonts w:ascii="宋体" w:eastAsia="宋体" w:hAnsi="宋体" w:cs="宋体" w:hint="eastAsia"/>
                <w:lang w:bidi="ar"/>
              </w:rPr>
              <w:t>（</w:t>
            </w:r>
            <w:r>
              <w:rPr>
                <w:rFonts w:ascii="宋体" w:eastAsia="宋体" w:hAnsi="宋体" w:cs="宋体" w:hint="eastAsia"/>
                <w:lang w:bidi="ar"/>
              </w:rPr>
              <w:t>亏损以“－”号填列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86C54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B4FD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149810007.70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1FE03" w14:textId="77777777" w:rsidR="00F97310" w:rsidRDefault="00F97310" w:rsidP="00563D44">
            <w:pPr>
              <w:widowControl w:val="0"/>
              <w:kinsoku/>
              <w:autoSpaceDE/>
              <w:autoSpaceDN/>
              <w:adjustRightInd/>
              <w:snapToGrid/>
              <w:rPr>
                <w:rFonts w:ascii="宋体" w:eastAsia="宋体" w:hAnsi="宋体" w:cs="宋体"/>
              </w:rPr>
            </w:pPr>
          </w:p>
        </w:tc>
      </w:tr>
      <w:tr w:rsidR="00F97310" w14:paraId="5FE209DE"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1A52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加：营业外收入</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5A59FC"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AD99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326943.54</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A1C71" w14:textId="77777777" w:rsidR="00F97310" w:rsidRDefault="00F97310" w:rsidP="00563D44">
            <w:pPr>
              <w:widowControl w:val="0"/>
              <w:kinsoku/>
              <w:autoSpaceDE/>
              <w:autoSpaceDN/>
              <w:adjustRightInd/>
              <w:snapToGrid/>
              <w:rPr>
                <w:rFonts w:ascii="宋体" w:eastAsia="宋体" w:hAnsi="宋体" w:cs="宋体"/>
              </w:rPr>
            </w:pPr>
          </w:p>
        </w:tc>
      </w:tr>
      <w:tr w:rsidR="00F97310" w14:paraId="067AB3C8"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17C4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减：营业外支出</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29F947" w14:textId="77777777" w:rsidR="00F97310" w:rsidRDefault="00F97310" w:rsidP="00563D44">
            <w:pPr>
              <w:widowControl w:val="0"/>
              <w:kinsoku/>
              <w:autoSpaceDE/>
              <w:autoSpaceDN/>
              <w:adjustRightInd/>
              <w:snapToGrid/>
              <w:jc w:val="right"/>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CDCE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122214.12</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36806" w14:textId="77777777" w:rsidR="00F97310" w:rsidRDefault="00F97310" w:rsidP="00563D44">
            <w:pPr>
              <w:widowControl w:val="0"/>
              <w:kinsoku/>
              <w:autoSpaceDE/>
              <w:autoSpaceDN/>
              <w:adjustRightInd/>
              <w:snapToGrid/>
              <w:rPr>
                <w:rFonts w:ascii="宋体" w:eastAsia="宋体" w:hAnsi="宋体" w:cs="宋体"/>
              </w:rPr>
            </w:pPr>
          </w:p>
        </w:tc>
      </w:tr>
      <w:tr w:rsidR="00F97310" w14:paraId="40FF065D" w14:textId="77777777">
        <w:trPr>
          <w:trHeight w:val="624"/>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AE0A" w14:textId="18E17E5F"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三、利润总额</w:t>
            </w:r>
            <w:r w:rsidR="00563D44">
              <w:rPr>
                <w:rFonts w:ascii="宋体" w:eastAsia="宋体" w:hAnsi="宋体" w:cs="宋体" w:hint="eastAsia"/>
                <w:lang w:bidi="ar"/>
              </w:rPr>
              <w:t>（</w:t>
            </w:r>
            <w:r>
              <w:rPr>
                <w:rFonts w:ascii="宋体" w:eastAsia="宋体" w:hAnsi="宋体" w:cs="宋体" w:hint="eastAsia"/>
                <w:lang w:bidi="ar"/>
              </w:rPr>
              <w:t>亏损总额以“－”号填列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D479D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22C0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150014737.10</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EFD7A" w14:textId="77777777" w:rsidR="00F97310" w:rsidRDefault="00F97310" w:rsidP="00563D44">
            <w:pPr>
              <w:widowControl w:val="0"/>
              <w:kinsoku/>
              <w:autoSpaceDE/>
              <w:autoSpaceDN/>
              <w:adjustRightInd/>
              <w:snapToGrid/>
              <w:rPr>
                <w:rFonts w:ascii="宋体" w:eastAsia="宋体" w:hAnsi="宋体" w:cs="宋体"/>
              </w:rPr>
            </w:pPr>
          </w:p>
        </w:tc>
      </w:tr>
      <w:tr w:rsidR="00F97310" w14:paraId="3AF8ABF3" w14:textId="77777777">
        <w:trPr>
          <w:trHeight w:val="31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3FDD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lastRenderedPageBreak/>
              <w:t>减：所得税费用</w:t>
            </w:r>
          </w:p>
        </w:tc>
        <w:tc>
          <w:tcPr>
            <w:tcW w:w="12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E1C1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428370.48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76E6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37468786.14</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128D" w14:textId="77777777" w:rsidR="00F97310" w:rsidRDefault="00F97310" w:rsidP="00563D44">
            <w:pPr>
              <w:widowControl w:val="0"/>
              <w:kinsoku/>
              <w:autoSpaceDE/>
              <w:autoSpaceDN/>
              <w:adjustRightInd/>
              <w:snapToGrid/>
              <w:rPr>
                <w:rFonts w:ascii="宋体" w:eastAsia="宋体" w:hAnsi="宋体" w:cs="宋体"/>
              </w:rPr>
            </w:pPr>
          </w:p>
        </w:tc>
      </w:tr>
      <w:tr w:rsidR="00F97310" w14:paraId="29270BC8" w14:textId="77777777">
        <w:trPr>
          <w:trHeight w:val="337"/>
          <w:jc w:val="center"/>
        </w:trPr>
        <w:tc>
          <w:tcPr>
            <w:tcW w:w="34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96583" w14:textId="7AE3216C"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四、净利润</w:t>
            </w:r>
            <w:r w:rsidR="00563D44">
              <w:rPr>
                <w:rFonts w:ascii="宋体" w:eastAsia="宋体" w:hAnsi="宋体" w:cs="宋体" w:hint="eastAsia"/>
                <w:lang w:bidi="ar"/>
              </w:rPr>
              <w:t>（</w:t>
            </w:r>
            <w:r>
              <w:rPr>
                <w:rFonts w:ascii="宋体" w:eastAsia="宋体" w:hAnsi="宋体" w:cs="宋体" w:hint="eastAsia"/>
                <w:lang w:bidi="ar"/>
              </w:rPr>
              <w:t>净亏损以“－”号填列</w:t>
            </w:r>
            <w:r w:rsidR="00563D44">
              <w:rPr>
                <w:rFonts w:ascii="宋体" w:eastAsia="宋体" w:hAnsi="宋体" w:cs="宋体" w:hint="eastAsia"/>
                <w:lang w:bidi="ar"/>
              </w:rPr>
              <w:t>）</w:t>
            </w:r>
          </w:p>
        </w:tc>
        <w:tc>
          <w:tcPr>
            <w:tcW w:w="12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E8436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FC21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112545951</w:t>
            </w:r>
          </w:p>
        </w:tc>
        <w:tc>
          <w:tcPr>
            <w:tcW w:w="14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5616A" w14:textId="77777777" w:rsidR="00F97310" w:rsidRDefault="00F97310" w:rsidP="00563D44">
            <w:pPr>
              <w:widowControl w:val="0"/>
              <w:kinsoku/>
              <w:autoSpaceDE/>
              <w:autoSpaceDN/>
              <w:adjustRightInd/>
              <w:snapToGrid/>
              <w:rPr>
                <w:rFonts w:ascii="宋体" w:eastAsia="宋体" w:hAnsi="宋体" w:cs="宋体"/>
              </w:rPr>
            </w:pPr>
          </w:p>
        </w:tc>
      </w:tr>
    </w:tbl>
    <w:tbl>
      <w:tblPr>
        <w:tblpPr w:leftFromText="180" w:rightFromText="180" w:vertAnchor="text" w:horzAnchor="page" w:tblpXSpec="center" w:tblpY="304"/>
        <w:tblOverlap w:val="never"/>
        <w:tblW w:w="4873" w:type="pct"/>
        <w:jc w:val="center"/>
        <w:tblLook w:val="04A0" w:firstRow="1" w:lastRow="0" w:firstColumn="1" w:lastColumn="0" w:noHBand="0" w:noVBand="1"/>
      </w:tblPr>
      <w:tblGrid>
        <w:gridCol w:w="2041"/>
        <w:gridCol w:w="1110"/>
        <w:gridCol w:w="2843"/>
        <w:gridCol w:w="2306"/>
      </w:tblGrid>
      <w:tr w:rsidR="00F97310" w14:paraId="726DB437" w14:textId="77777777">
        <w:trPr>
          <w:trHeight w:val="636"/>
          <w:jc w:val="center"/>
        </w:trPr>
        <w:tc>
          <w:tcPr>
            <w:tcW w:w="8300" w:type="dxa"/>
            <w:gridSpan w:val="4"/>
            <w:tcBorders>
              <w:top w:val="nil"/>
              <w:left w:val="nil"/>
              <w:bottom w:val="nil"/>
              <w:right w:val="nil"/>
            </w:tcBorders>
            <w:shd w:val="clear" w:color="auto" w:fill="FFFFFF"/>
            <w:vAlign w:val="center"/>
          </w:tcPr>
          <w:p w14:paraId="59FBBD30" w14:textId="77777777" w:rsidR="00F97310" w:rsidRDefault="00F97310" w:rsidP="00563D44">
            <w:pPr>
              <w:widowControl w:val="0"/>
              <w:kinsoku/>
              <w:autoSpaceDE/>
              <w:autoSpaceDN/>
              <w:adjustRightInd/>
              <w:snapToGrid/>
              <w:jc w:val="center"/>
              <w:textAlignment w:val="center"/>
              <w:rPr>
                <w:rFonts w:ascii="宋体" w:eastAsia="宋体" w:hAnsi="宋体" w:cs="宋体"/>
                <w:b/>
                <w:bCs/>
                <w:sz w:val="24"/>
                <w:szCs w:val="24"/>
                <w:lang w:bidi="ar"/>
              </w:rPr>
            </w:pPr>
          </w:p>
          <w:p w14:paraId="2995C9DC"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2022年现金预算表</w:t>
            </w:r>
          </w:p>
        </w:tc>
      </w:tr>
      <w:tr w:rsidR="00F97310" w14:paraId="3B507376" w14:textId="77777777">
        <w:trPr>
          <w:trHeight w:val="482"/>
          <w:jc w:val="center"/>
        </w:trPr>
        <w:tc>
          <w:tcPr>
            <w:tcW w:w="8300" w:type="dxa"/>
            <w:gridSpan w:val="4"/>
            <w:tcBorders>
              <w:top w:val="nil"/>
              <w:left w:val="nil"/>
              <w:bottom w:val="nil"/>
              <w:right w:val="nil"/>
            </w:tcBorders>
            <w:shd w:val="clear" w:color="auto" w:fill="FFFFFF"/>
            <w:vAlign w:val="center"/>
          </w:tcPr>
          <w:p w14:paraId="75A7A421"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制单位：</w:t>
            </w:r>
            <w:r>
              <w:rPr>
                <w:rFonts w:ascii="宋体" w:eastAsia="宋体" w:hAnsi="宋体" w:cs="宋体" w:hint="eastAsia"/>
                <w:lang w:bidi="ar"/>
              </w:rPr>
              <w:t xml:space="preserve">                 </w:t>
            </w:r>
            <w:r>
              <w:rPr>
                <w:rFonts w:ascii="宋体" w:eastAsia="宋体" w:hAnsi="宋体" w:cs="宋体" w:hint="eastAsia"/>
                <w:b/>
                <w:bCs/>
                <w:lang w:bidi="ar"/>
              </w:rPr>
              <w:t xml:space="preserve"> 某水泥有限责任公司                    金额单位：元</w:t>
            </w:r>
          </w:p>
        </w:tc>
      </w:tr>
      <w:tr w:rsidR="00F97310" w14:paraId="03B939C3" w14:textId="77777777">
        <w:trPr>
          <w:trHeight w:val="369"/>
          <w:jc w:val="center"/>
        </w:trPr>
        <w:tc>
          <w:tcPr>
            <w:tcW w:w="599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86A37E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2306" w:type="dxa"/>
            <w:tcBorders>
              <w:top w:val="single" w:sz="4" w:space="0" w:color="000000"/>
              <w:left w:val="single" w:sz="4" w:space="0" w:color="000000"/>
              <w:bottom w:val="nil"/>
              <w:right w:val="single" w:sz="4" w:space="0" w:color="000000"/>
            </w:tcBorders>
            <w:shd w:val="clear" w:color="auto" w:fill="FFFFFF"/>
            <w:vAlign w:val="center"/>
          </w:tcPr>
          <w:p w14:paraId="3DEE8D8D"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金额</w:t>
            </w:r>
          </w:p>
        </w:tc>
      </w:tr>
      <w:tr w:rsidR="00F97310" w14:paraId="303D0FAD" w14:textId="77777777">
        <w:trPr>
          <w:trHeight w:val="336"/>
          <w:jc w:val="center"/>
        </w:trPr>
        <w:tc>
          <w:tcPr>
            <w:tcW w:w="3151"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73E991A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一、可使用现金</w:t>
            </w:r>
          </w:p>
        </w:tc>
        <w:tc>
          <w:tcPr>
            <w:tcW w:w="2843" w:type="dxa"/>
            <w:tcBorders>
              <w:top w:val="nil"/>
              <w:left w:val="single" w:sz="4" w:space="0" w:color="000000"/>
              <w:bottom w:val="single" w:sz="4" w:space="0" w:color="000000"/>
              <w:right w:val="nil"/>
            </w:tcBorders>
            <w:shd w:val="clear" w:color="auto" w:fill="FFFFFF"/>
            <w:vAlign w:val="center"/>
          </w:tcPr>
          <w:p w14:paraId="6285AD2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期初现金余额</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4F8F6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6FC7E08" w14:textId="77777777">
        <w:trPr>
          <w:trHeight w:val="336"/>
          <w:jc w:val="center"/>
        </w:trPr>
        <w:tc>
          <w:tcPr>
            <w:tcW w:w="3151" w:type="dxa"/>
            <w:gridSpan w:val="2"/>
            <w:vMerge/>
            <w:tcBorders>
              <w:top w:val="nil"/>
              <w:left w:val="single" w:sz="4" w:space="0" w:color="000000"/>
              <w:bottom w:val="single" w:sz="4" w:space="0" w:color="000000"/>
              <w:right w:val="single" w:sz="4" w:space="0" w:color="000000"/>
            </w:tcBorders>
            <w:shd w:val="clear" w:color="auto" w:fill="FFFFFF"/>
            <w:vAlign w:val="center"/>
          </w:tcPr>
          <w:p w14:paraId="318F2E99"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5CFB79C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销货现金收入</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7A903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073000A" w14:textId="77777777">
        <w:trPr>
          <w:trHeight w:val="336"/>
          <w:jc w:val="center"/>
        </w:trPr>
        <w:tc>
          <w:tcPr>
            <w:tcW w:w="3151" w:type="dxa"/>
            <w:gridSpan w:val="2"/>
            <w:vMerge/>
            <w:tcBorders>
              <w:top w:val="nil"/>
              <w:left w:val="single" w:sz="4" w:space="0" w:color="000000"/>
              <w:bottom w:val="single" w:sz="4" w:space="0" w:color="000000"/>
              <w:right w:val="single" w:sz="4" w:space="0" w:color="000000"/>
            </w:tcBorders>
            <w:shd w:val="clear" w:color="auto" w:fill="FFFFFF"/>
            <w:vAlign w:val="center"/>
          </w:tcPr>
          <w:p w14:paraId="6F7BB4C5"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7D2EEC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投资流入</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1F93B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DDCE437" w14:textId="77777777">
        <w:trPr>
          <w:trHeight w:val="336"/>
          <w:jc w:val="center"/>
        </w:trPr>
        <w:tc>
          <w:tcPr>
            <w:tcW w:w="3151" w:type="dxa"/>
            <w:gridSpan w:val="2"/>
            <w:vMerge/>
            <w:tcBorders>
              <w:top w:val="nil"/>
              <w:left w:val="single" w:sz="4" w:space="0" w:color="000000"/>
              <w:bottom w:val="single" w:sz="4" w:space="0" w:color="000000"/>
              <w:right w:val="single" w:sz="4" w:space="0" w:color="000000"/>
            </w:tcBorders>
            <w:shd w:val="clear" w:color="auto" w:fill="FFFFFF"/>
            <w:vAlign w:val="center"/>
          </w:tcPr>
          <w:p w14:paraId="16D565C3"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3ADB36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小计</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C8F7F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1DE0C9D" w14:textId="77777777">
        <w:trPr>
          <w:trHeight w:val="336"/>
          <w:jc w:val="center"/>
        </w:trPr>
        <w:tc>
          <w:tcPr>
            <w:tcW w:w="31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E2C020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生产经营资金支出</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95582C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直接材料支出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860E4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0BD8334"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96A892"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64CDBD9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直接人工支出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EF5C8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49F89A5"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5F4BC4"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0FEA6AE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制造费用支出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15064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9C9565E"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705856"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BF9831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销售费用支出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276E9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1D2D783"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C0315A2"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D61DE9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管理费用支出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A6032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263C110"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A2A438"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A82B3D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研发费用</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39FB2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F693893"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F22C66"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309E17A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税金及附加</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FD4C6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9A974AF"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AC56D8"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288C3E4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所得税费用支出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3D671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D3FE28B"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EE63C5"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87662B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小计</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B5105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382E619" w14:textId="77777777">
        <w:trPr>
          <w:trHeight w:val="336"/>
          <w:jc w:val="center"/>
        </w:trPr>
        <w:tc>
          <w:tcPr>
            <w:tcW w:w="315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E2D6B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投资支出</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0754442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项目支出</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C7A14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E3677B8"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FC24DF5"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5C359A0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支付股利</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62D949"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C2D62B0" w14:textId="77777777">
        <w:trPr>
          <w:trHeight w:val="336"/>
          <w:jc w:val="center"/>
        </w:trPr>
        <w:tc>
          <w:tcPr>
            <w:tcW w:w="315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9BC281"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481C7F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小计</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E07D2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E809999" w14:textId="77777777">
        <w:trPr>
          <w:trHeight w:val="336"/>
          <w:jc w:val="center"/>
        </w:trPr>
        <w:tc>
          <w:tcPr>
            <w:tcW w:w="31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2FAB8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二、支出合计</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3D4B069" w14:textId="77777777" w:rsidR="00F97310" w:rsidRDefault="00F97310" w:rsidP="00563D44">
            <w:pPr>
              <w:widowControl w:val="0"/>
              <w:kinsoku/>
              <w:autoSpaceDE/>
              <w:autoSpaceDN/>
              <w:adjustRightInd/>
              <w:snapToGrid/>
              <w:rPr>
                <w:rFonts w:ascii="宋体" w:eastAsia="宋体" w:hAnsi="宋体" w:cs="宋体"/>
              </w:rPr>
            </w:pP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809FD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F620DCE" w14:textId="77777777">
        <w:trPr>
          <w:trHeight w:val="336"/>
          <w:jc w:val="center"/>
        </w:trPr>
        <w:tc>
          <w:tcPr>
            <w:tcW w:w="315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91800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三、现金多余或不足</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36E8CFA1" w14:textId="77777777" w:rsidR="00F97310" w:rsidRDefault="00F97310" w:rsidP="00563D44">
            <w:pPr>
              <w:widowControl w:val="0"/>
              <w:kinsoku/>
              <w:autoSpaceDE/>
              <w:autoSpaceDN/>
              <w:adjustRightInd/>
              <w:snapToGrid/>
              <w:rPr>
                <w:rFonts w:ascii="宋体" w:eastAsia="宋体" w:hAnsi="宋体" w:cs="宋体"/>
              </w:rPr>
            </w:pP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72137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5807FE7" w14:textId="77777777">
        <w:trPr>
          <w:trHeight w:val="336"/>
          <w:jc w:val="center"/>
        </w:trPr>
        <w:tc>
          <w:tcPr>
            <w:tcW w:w="204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FB8738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四、筹资活动支出</w:t>
            </w:r>
          </w:p>
        </w:tc>
        <w:tc>
          <w:tcPr>
            <w:tcW w:w="11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235A84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银行借款</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0F85DDF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期初银行借款</w:t>
            </w:r>
          </w:p>
        </w:tc>
        <w:tc>
          <w:tcPr>
            <w:tcW w:w="23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A1713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 </w:t>
            </w:r>
          </w:p>
        </w:tc>
      </w:tr>
      <w:tr w:rsidR="00F97310" w14:paraId="3E7C0658" w14:textId="77777777">
        <w:trPr>
          <w:trHeight w:val="571"/>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B79A9C"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B31668"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3C6F756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已有合同2020年到期借款</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830F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260700000.00 </w:t>
            </w:r>
          </w:p>
        </w:tc>
      </w:tr>
      <w:tr w:rsidR="00F97310" w14:paraId="76C67C86"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0C2CCB"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1F44E1"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6FA2637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其中：长期贷款</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EFCD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150000000.00 </w:t>
            </w:r>
          </w:p>
        </w:tc>
      </w:tr>
      <w:tr w:rsidR="00F97310" w14:paraId="598D55C5"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7A41844"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43BEA6"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AF5A6E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其中：短期贷款</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068B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110700000.00 </w:t>
            </w:r>
          </w:p>
        </w:tc>
      </w:tr>
      <w:tr w:rsidR="00F97310" w14:paraId="1641B85C" w14:textId="77777777">
        <w:trPr>
          <w:trHeight w:val="55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204FFE"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A98C8D"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B81EFC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已有借款合同利息支出</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8E7C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 </w:t>
            </w:r>
          </w:p>
        </w:tc>
      </w:tr>
      <w:tr w:rsidR="00F97310" w14:paraId="5570143B"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4A51D3"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31F288"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F320E0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其中：资本化部分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9BA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2427041.67 </w:t>
            </w:r>
          </w:p>
        </w:tc>
      </w:tr>
      <w:tr w:rsidR="00F97310" w14:paraId="3410466A"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C50EF9"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DDC43BE"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361FAF5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其中：费用化部分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62B8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2094847.11 </w:t>
            </w:r>
          </w:p>
        </w:tc>
      </w:tr>
      <w:tr w:rsidR="00F97310" w14:paraId="34BB2171" w14:textId="77777777">
        <w:trPr>
          <w:trHeight w:val="55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6A13DE"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8910CD"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4C566AB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新增借款合同利息支出</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85A4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 </w:t>
            </w:r>
          </w:p>
        </w:tc>
      </w:tr>
      <w:tr w:rsidR="00F97310" w14:paraId="1438955C"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FEBDE0"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C6FB57"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48A4FE9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其中：资本化部分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7B35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17806404.00 </w:t>
            </w:r>
          </w:p>
        </w:tc>
      </w:tr>
      <w:tr w:rsidR="00F97310" w14:paraId="07F1DE24"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C6A218"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4454AFC"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615A7E5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其中：费用化部分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D8C7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300609.00 </w:t>
            </w:r>
          </w:p>
        </w:tc>
      </w:tr>
      <w:tr w:rsidR="00F97310" w14:paraId="3550B89B" w14:textId="77777777">
        <w:trPr>
          <w:trHeight w:val="55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E3ADB1"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val="restart"/>
            <w:tcBorders>
              <w:top w:val="nil"/>
              <w:left w:val="single" w:sz="4" w:space="0" w:color="000000"/>
              <w:bottom w:val="single" w:sz="4" w:space="0" w:color="000000"/>
              <w:right w:val="single" w:sz="4" w:space="0" w:color="000000"/>
            </w:tcBorders>
            <w:shd w:val="clear" w:color="auto" w:fill="FFFFFF"/>
            <w:vAlign w:val="center"/>
          </w:tcPr>
          <w:p w14:paraId="0D8B5C5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内部借款</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3662EEF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新增借款合同利息支出</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666C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0.00 </w:t>
            </w:r>
          </w:p>
        </w:tc>
      </w:tr>
      <w:tr w:rsidR="00F97310" w14:paraId="5EE1F931"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C6D883"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nil"/>
              <w:left w:val="single" w:sz="4" w:space="0" w:color="000000"/>
              <w:bottom w:val="single" w:sz="4" w:space="0" w:color="000000"/>
              <w:right w:val="single" w:sz="4" w:space="0" w:color="000000"/>
            </w:tcBorders>
            <w:shd w:val="clear" w:color="auto" w:fill="FFFFFF"/>
            <w:vAlign w:val="center"/>
          </w:tcPr>
          <w:p w14:paraId="0B6D215D"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4A5A55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其中：资本化部分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5733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0.00 </w:t>
            </w:r>
          </w:p>
        </w:tc>
      </w:tr>
      <w:tr w:rsidR="00F97310" w14:paraId="6571747C"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21C271"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nil"/>
              <w:left w:val="single" w:sz="4" w:space="0" w:color="000000"/>
              <w:bottom w:val="single" w:sz="4" w:space="0" w:color="000000"/>
              <w:right w:val="single" w:sz="4" w:space="0" w:color="000000"/>
            </w:tcBorders>
            <w:shd w:val="clear" w:color="auto" w:fill="FFFFFF"/>
            <w:vAlign w:val="center"/>
          </w:tcPr>
          <w:p w14:paraId="102D2346"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2EAEED1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其中：费用化部分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9D80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0.00 </w:t>
            </w:r>
          </w:p>
        </w:tc>
      </w:tr>
      <w:tr w:rsidR="00F97310" w14:paraId="7F136721"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8EA11F"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val="restart"/>
            <w:tcBorders>
              <w:top w:val="nil"/>
              <w:left w:val="single" w:sz="4" w:space="0" w:color="000000"/>
              <w:bottom w:val="single" w:sz="4" w:space="0" w:color="000000"/>
              <w:right w:val="single" w:sz="4" w:space="0" w:color="000000"/>
            </w:tcBorders>
            <w:shd w:val="clear" w:color="auto" w:fill="FFFFFF"/>
            <w:vAlign w:val="center"/>
          </w:tcPr>
          <w:p w14:paraId="16C8079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融资租赁</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12D70F5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本金的减少</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3F88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44186186.68 </w:t>
            </w:r>
          </w:p>
        </w:tc>
      </w:tr>
      <w:tr w:rsidR="00F97310" w14:paraId="591597D8"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684D62"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nil"/>
              <w:left w:val="single" w:sz="4" w:space="0" w:color="000000"/>
              <w:bottom w:val="single" w:sz="4" w:space="0" w:color="000000"/>
              <w:right w:val="single" w:sz="4" w:space="0" w:color="000000"/>
            </w:tcBorders>
            <w:shd w:val="clear" w:color="auto" w:fill="FFFFFF"/>
            <w:vAlign w:val="center"/>
          </w:tcPr>
          <w:p w14:paraId="0A6D6DC4"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23189E6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未确认融资费用减少</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23AC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4659594.42 </w:t>
            </w:r>
          </w:p>
        </w:tc>
      </w:tr>
      <w:tr w:rsidR="00F97310" w14:paraId="1B9E938B"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6F121D"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nil"/>
              <w:left w:val="single" w:sz="4" w:space="0" w:color="000000"/>
              <w:bottom w:val="single" w:sz="4" w:space="0" w:color="000000"/>
              <w:right w:val="single" w:sz="4" w:space="0" w:color="000000"/>
            </w:tcBorders>
            <w:shd w:val="clear" w:color="auto" w:fill="FFFFFF"/>
            <w:vAlign w:val="center"/>
          </w:tcPr>
          <w:p w14:paraId="3C16A872"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4C48E2F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其中：资本化部分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74D5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0.00 </w:t>
            </w:r>
          </w:p>
        </w:tc>
      </w:tr>
      <w:tr w:rsidR="00F97310" w14:paraId="342176BA"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8EF0EC"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vMerge/>
            <w:tcBorders>
              <w:top w:val="nil"/>
              <w:left w:val="single" w:sz="4" w:space="0" w:color="000000"/>
              <w:bottom w:val="single" w:sz="4" w:space="0" w:color="000000"/>
              <w:right w:val="single" w:sz="4" w:space="0" w:color="000000"/>
            </w:tcBorders>
            <w:shd w:val="clear" w:color="auto" w:fill="FFFFFF"/>
            <w:vAlign w:val="center"/>
          </w:tcPr>
          <w:p w14:paraId="5FBD54C4" w14:textId="77777777" w:rsidR="00F97310" w:rsidRDefault="00F97310" w:rsidP="00563D44">
            <w:pPr>
              <w:widowControl w:val="0"/>
              <w:kinsoku/>
              <w:autoSpaceDE/>
              <w:autoSpaceDN/>
              <w:adjustRightInd/>
              <w:snapToGrid/>
              <w:jc w:val="center"/>
              <w:rPr>
                <w:rFonts w:ascii="宋体" w:eastAsia="宋体" w:hAnsi="宋体" w:cs="宋体"/>
              </w:rPr>
            </w:pP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7D69C48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其中：费用化部分</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593B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4659594.42 </w:t>
            </w:r>
          </w:p>
        </w:tc>
      </w:tr>
      <w:tr w:rsidR="00F97310" w14:paraId="73D19EBA"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D498D6" w14:textId="77777777" w:rsidR="00F97310" w:rsidRDefault="00F97310" w:rsidP="00563D44">
            <w:pPr>
              <w:widowControl w:val="0"/>
              <w:kinsoku/>
              <w:autoSpaceDE/>
              <w:autoSpaceDN/>
              <w:adjustRightInd/>
              <w:snapToGrid/>
              <w:jc w:val="center"/>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8065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股票融资</w:t>
            </w:r>
          </w:p>
        </w:tc>
        <w:tc>
          <w:tcPr>
            <w:tcW w:w="2843" w:type="dxa"/>
            <w:tcBorders>
              <w:top w:val="single" w:sz="4" w:space="0" w:color="000000"/>
              <w:left w:val="single" w:sz="4" w:space="0" w:color="000000"/>
              <w:bottom w:val="single" w:sz="4" w:space="0" w:color="000000"/>
              <w:right w:val="nil"/>
            </w:tcBorders>
            <w:shd w:val="clear" w:color="auto" w:fill="FFFFFF"/>
            <w:vAlign w:val="center"/>
          </w:tcPr>
          <w:p w14:paraId="3618CF3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直接相关发行费用</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3438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0.00 </w:t>
            </w:r>
          </w:p>
        </w:tc>
      </w:tr>
      <w:tr w:rsidR="00F97310" w14:paraId="031999FE" w14:textId="77777777">
        <w:trPr>
          <w:trHeight w:val="336"/>
          <w:jc w:val="center"/>
        </w:trPr>
        <w:tc>
          <w:tcPr>
            <w:tcW w:w="204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BC330F1" w14:textId="77777777" w:rsidR="00F97310" w:rsidRDefault="00F97310" w:rsidP="00563D44">
            <w:pPr>
              <w:widowControl w:val="0"/>
              <w:kinsoku/>
              <w:autoSpaceDE/>
              <w:autoSpaceDN/>
              <w:adjustRightInd/>
              <w:snapToGrid/>
              <w:jc w:val="center"/>
              <w:rPr>
                <w:rFonts w:ascii="宋体" w:eastAsia="宋体" w:hAnsi="宋体" w:cs="宋体"/>
              </w:rPr>
            </w:pPr>
          </w:p>
        </w:tc>
        <w:tc>
          <w:tcPr>
            <w:tcW w:w="395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3972A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F659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 </w:t>
            </w:r>
          </w:p>
        </w:tc>
      </w:tr>
      <w:tr w:rsidR="00F97310" w14:paraId="6251678A" w14:textId="77777777">
        <w:trPr>
          <w:trHeight w:val="336"/>
          <w:jc w:val="center"/>
        </w:trPr>
        <w:tc>
          <w:tcPr>
            <w:tcW w:w="599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8355EF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五、期末现金余额</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924B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180000000.00 </w:t>
            </w:r>
          </w:p>
        </w:tc>
      </w:tr>
      <w:tr w:rsidR="00F97310" w14:paraId="5721487E" w14:textId="77777777">
        <w:trPr>
          <w:trHeight w:val="336"/>
          <w:jc w:val="center"/>
        </w:trPr>
        <w:tc>
          <w:tcPr>
            <w:tcW w:w="599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7FE147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六、资金筹集缺口</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51D4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 xml:space="preserve"> </w:t>
            </w:r>
          </w:p>
        </w:tc>
      </w:tr>
      <w:tr w:rsidR="00F97310" w14:paraId="398E4EFF" w14:textId="77777777">
        <w:trPr>
          <w:trHeight w:val="336"/>
          <w:jc w:val="center"/>
        </w:trPr>
        <w:tc>
          <w:tcPr>
            <w:tcW w:w="599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2E6F4D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其中：中短期资金缺口</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BF1F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9DA15D6" w14:textId="77777777">
        <w:trPr>
          <w:trHeight w:val="356"/>
          <w:jc w:val="center"/>
        </w:trPr>
        <w:tc>
          <w:tcPr>
            <w:tcW w:w="5994"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379644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其中：长期资金缺口</w:t>
            </w:r>
          </w:p>
        </w:tc>
        <w:tc>
          <w:tcPr>
            <w:tcW w:w="23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9CBB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bl>
    <w:p w14:paraId="2E84761B" w14:textId="77777777" w:rsidR="00F97310" w:rsidRDefault="00DE3C50" w:rsidP="00563D44">
      <w:pPr>
        <w:widowControl w:val="0"/>
        <w:rPr>
          <w:rFonts w:ascii="仿宋" w:eastAsia="仿宋" w:hAnsi="仿宋" w:cs="仿宋"/>
          <w:color w:val="000000" w:themeColor="text1"/>
          <w:sz w:val="24"/>
          <w:shd w:val="clear" w:color="auto" w:fill="F5F7FA"/>
        </w:rPr>
      </w:pPr>
      <w:r>
        <w:rPr>
          <w:rFonts w:ascii="仿宋" w:eastAsia="仿宋" w:hAnsi="仿宋" w:cs="仿宋"/>
          <w:color w:val="000000" w:themeColor="text1"/>
          <w:sz w:val="24"/>
          <w:shd w:val="clear" w:color="auto" w:fill="F5F7FA"/>
        </w:rPr>
        <w:br w:type="page"/>
      </w:r>
    </w:p>
    <w:p w14:paraId="2AB3BF9A" w14:textId="77777777" w:rsidR="00F97310" w:rsidRDefault="00F97310" w:rsidP="00563D44">
      <w:pPr>
        <w:pStyle w:val="11"/>
        <w:widowControl w:val="0"/>
        <w:sectPr w:rsidR="00F97310">
          <w:pgSz w:w="11906" w:h="16838"/>
          <w:pgMar w:top="1440" w:right="1803" w:bottom="1440" w:left="1803" w:header="851" w:footer="992" w:gutter="0"/>
          <w:cols w:space="0"/>
          <w:docGrid w:type="lines" w:linePitch="319"/>
        </w:sectPr>
      </w:pPr>
    </w:p>
    <w:tbl>
      <w:tblPr>
        <w:tblW w:w="0" w:type="auto"/>
        <w:jc w:val="center"/>
        <w:tblLook w:val="04A0" w:firstRow="1" w:lastRow="0" w:firstColumn="1" w:lastColumn="0" w:noHBand="0" w:noVBand="1"/>
      </w:tblPr>
      <w:tblGrid>
        <w:gridCol w:w="2630"/>
        <w:gridCol w:w="2530"/>
        <w:gridCol w:w="2206"/>
        <w:gridCol w:w="3319"/>
        <w:gridCol w:w="1950"/>
        <w:gridCol w:w="1539"/>
      </w:tblGrid>
      <w:tr w:rsidR="00F97310" w14:paraId="086A621E" w14:textId="77777777">
        <w:trPr>
          <w:trHeight w:val="405"/>
          <w:jc w:val="center"/>
        </w:trPr>
        <w:tc>
          <w:tcPr>
            <w:tcW w:w="14174" w:type="dxa"/>
            <w:gridSpan w:val="6"/>
            <w:tcBorders>
              <w:top w:val="nil"/>
              <w:left w:val="nil"/>
              <w:bottom w:val="nil"/>
              <w:right w:val="nil"/>
            </w:tcBorders>
            <w:shd w:val="clear" w:color="auto" w:fill="FFFFFF"/>
            <w:vAlign w:val="center"/>
          </w:tcPr>
          <w:p w14:paraId="4CCA4FF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sz w:val="24"/>
                <w:szCs w:val="24"/>
                <w:lang w:bidi="ar"/>
              </w:rPr>
              <w:lastRenderedPageBreak/>
              <w:t>预计资产负债表</w:t>
            </w:r>
          </w:p>
        </w:tc>
      </w:tr>
      <w:tr w:rsidR="00F97310" w14:paraId="42A1654C" w14:textId="77777777">
        <w:trPr>
          <w:trHeight w:val="540"/>
          <w:jc w:val="center"/>
        </w:trPr>
        <w:tc>
          <w:tcPr>
            <w:tcW w:w="14174" w:type="dxa"/>
            <w:gridSpan w:val="6"/>
            <w:tcBorders>
              <w:top w:val="nil"/>
              <w:left w:val="nil"/>
              <w:bottom w:val="nil"/>
              <w:right w:val="nil"/>
            </w:tcBorders>
            <w:shd w:val="clear" w:color="auto" w:fill="FFFFFF"/>
            <w:vAlign w:val="center"/>
          </w:tcPr>
          <w:p w14:paraId="7442D2E4" w14:textId="77777777" w:rsidR="00F97310" w:rsidRDefault="00DE3C50" w:rsidP="00563D44">
            <w:pPr>
              <w:widowControl w:val="0"/>
              <w:kinsoku/>
              <w:autoSpaceDE/>
              <w:autoSpaceDN/>
              <w:adjustRightInd/>
              <w:snapToGrid/>
              <w:jc w:val="both"/>
              <w:textAlignment w:val="center"/>
              <w:rPr>
                <w:rFonts w:ascii="宋体" w:eastAsia="宋体" w:hAnsi="宋体" w:cs="宋体"/>
              </w:rPr>
            </w:pPr>
            <w:r>
              <w:rPr>
                <w:rFonts w:ascii="宋体" w:eastAsia="宋体" w:hAnsi="宋体" w:cs="宋体" w:hint="eastAsia"/>
                <w:b/>
                <w:bCs/>
                <w:lang w:bidi="ar"/>
              </w:rPr>
              <w:t>制单位：</w:t>
            </w:r>
            <w:r>
              <w:rPr>
                <w:rFonts w:ascii="宋体" w:eastAsia="宋体" w:hAnsi="宋体" w:cs="宋体" w:hint="eastAsia"/>
                <w:lang w:bidi="ar"/>
              </w:rPr>
              <w:t xml:space="preserve">                 </w:t>
            </w:r>
            <w:r>
              <w:rPr>
                <w:rFonts w:ascii="宋体" w:eastAsia="宋体" w:hAnsi="宋体" w:cs="宋体" w:hint="eastAsia"/>
                <w:b/>
                <w:bCs/>
                <w:lang w:bidi="ar"/>
              </w:rPr>
              <w:t xml:space="preserve">                                 某水泥有限责任公司                                           金额单位：元</w:t>
            </w:r>
          </w:p>
        </w:tc>
      </w:tr>
      <w:tr w:rsidR="00F97310" w14:paraId="5888053C" w14:textId="77777777">
        <w:trPr>
          <w:trHeight w:val="51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7E0D0"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85AFC"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 年 12 月 31 日（预算）</w:t>
            </w: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7641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 年 1 月 1 日</w:t>
            </w: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6B6F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19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5226D"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 年 12 月 31 日（预算）</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36989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2022 年 1 月 1 日</w:t>
            </w:r>
          </w:p>
        </w:tc>
      </w:tr>
      <w:tr w:rsidR="00F97310" w14:paraId="6DCCB5C2"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3DB3B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流动资产：</w:t>
            </w: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4B3BF"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1083D3"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9DFC8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流动负债：</w:t>
            </w:r>
          </w:p>
        </w:tc>
        <w:tc>
          <w:tcPr>
            <w:tcW w:w="19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DE72B"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A1678"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409CEC7"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65CE3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货币资金</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A4B57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D2C43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BE42F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短期借款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1C583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714FA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3ADB33F"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E6D9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交易性金融资产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CF8775"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8C7D87"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B87EB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交易性金融负债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E1B75A"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43CA1D"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35370557"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2434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衍生金融资产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9B5735"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6D3504"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97AD1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衍生金融负债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D87F56"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99C568"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734C29CE"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4BD4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应收票据</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6E7BD3"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91337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0C9D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应付票据</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FBA32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AFFB65"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69C713C"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ECB50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应收账款</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EA9F3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EC007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AA12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应付账款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646F4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0D5C5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8E48414"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0FFC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应收款项融资</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50A41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B3244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3742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预收款项</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0D185A"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6BF00A"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C38E89D"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BC1F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预付款项</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3C09C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4EE45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9BA6E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合同负债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5F44C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DDBA1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3AEB9D2"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083D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其他应收款</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0F6AF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862EC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BCC3C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应付职工薪酬</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B0B54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27B09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5D52AE1"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B77C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 应收利息</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CE892C"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713733"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F6DA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应交税费</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FF70F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9EB6B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237504A"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DAD8D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应收股利</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BCDD62"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85E46C"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8EBB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其他应付款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967A8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E6903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B4B65C7"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01D9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存货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4B391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D9F30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D654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 应付利息</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3339CB"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3D1B41"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7C306DB"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C62F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合同资产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BDE8E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9E0A0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40D2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应付股利</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A9842E"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40D1F3"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5D8E822"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AE68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持有待售资产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99F91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F5EED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7FE1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持有待售负债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3B0E9F"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ACBCEF"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7C9AABA2" w14:textId="77777777">
        <w:trPr>
          <w:trHeight w:val="48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4E028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一年内到期的非流动资产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C37B8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6815A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13BFC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一年内到期的非流动负债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B0DE6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51F11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23C4113" w14:textId="77777777">
        <w:trPr>
          <w:trHeight w:val="48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7737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其他流动资产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D581C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DFCE0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F011F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其中：一年内到期的长期借款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ED799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5E2EF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30A81EA" w14:textId="77777777">
        <w:trPr>
          <w:trHeight w:val="48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99481A"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6FCAE3"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C73E35"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A45A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其中：一年内到期的租赁负债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3E0B2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3FA78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267E969" w14:textId="77777777">
        <w:trPr>
          <w:trHeight w:val="48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6DDBA"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14FBBD"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0A7353"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7260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其中：一年内到期的长期应付款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7B6D9C"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28A5A8"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53CBDCB5"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230A6"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C0F911"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1FD3D3"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E068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其他流动负债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1DC184"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959D9A"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370461A8"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DEFBB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流动资产合计</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6AC3B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E40EF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EE36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流动负债合计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0615A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793C2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8E88E44"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232F3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lastRenderedPageBreak/>
              <w:t>非流动资产：</w:t>
            </w: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63760"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75024"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A4EF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非流动负债：</w:t>
            </w:r>
          </w:p>
        </w:tc>
        <w:tc>
          <w:tcPr>
            <w:tcW w:w="19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53EEA"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B6C59"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7CAA2812"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68AF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债权投资</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2DEB6B"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AD18A7"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77BA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长期借款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6FD6B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8C050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19E527F"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039C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其他债权投资</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44FE87"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E55137"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9927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应付债券</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24667F"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7D07BA"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80B2EA4"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CFA98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长期应收款</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6A68BC2"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4C7FC5"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E90C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 优先股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95889F"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A72389"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D71EDAB"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9045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长期股权投资</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F7A73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D6B24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1808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永续债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2D23EB"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C7DCE3"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3F15AE92" w14:textId="77777777">
        <w:trPr>
          <w:trHeight w:val="48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7A70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其他权益工具投资</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901675"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BA4897"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FAAA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租赁负债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C20AA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1E8D0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3AB26C6" w14:textId="77777777">
        <w:trPr>
          <w:trHeight w:val="48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6ED2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其他非流动金融资产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53FFE0"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8C1C01"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B0DE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长期应付款</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F24CCF"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7989E0"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33A4FE9C"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B4FF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投资性房地产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36E4D6"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F5AB21"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2CC1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长期应付职工薪酬</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4D0DB6"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13DA28"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2904B45"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8647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固定资产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C3E3A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00779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9EA5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预计负债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9F4AA5"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FF6345"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80F9F4B"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483F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在建工程</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68464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5D8CB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CA17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递延收益</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FB7A0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83F9B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02237E4"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EFAD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生产性生物资产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C97725"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ECC85F"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F96A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递延所得税负债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D2D8EA"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D8397C"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51D5E6AD"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70AC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油气资产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F481A7"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1EC0F4"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DD2FF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其他非流动负债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8558EB"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B0E88B"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324879A0" w14:textId="77777777">
        <w:trPr>
          <w:trHeight w:val="9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FF4DF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使用权资产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5E013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62C0E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8F30D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非流动负债合计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526B1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E4601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987B368"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ECC6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无形资产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A4B77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1EB8C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389C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负债合计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E8747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C92B1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193D965" w14:textId="77777777">
        <w:trPr>
          <w:trHeight w:val="51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FA555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开发支出</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A93CDA"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906B4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FAAC1" w14:textId="111C3C33"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所有者权益</w:t>
            </w:r>
            <w:r w:rsidR="00563D44">
              <w:rPr>
                <w:rFonts w:ascii="宋体" w:eastAsia="宋体" w:hAnsi="宋体" w:cs="宋体" w:hint="eastAsia"/>
                <w:lang w:bidi="ar"/>
              </w:rPr>
              <w:t>（</w:t>
            </w:r>
            <w:r>
              <w:rPr>
                <w:rFonts w:ascii="宋体" w:eastAsia="宋体" w:hAnsi="宋体" w:cs="宋体" w:hint="eastAsia"/>
                <w:lang w:bidi="ar"/>
              </w:rPr>
              <w:t>或股东权益</w:t>
            </w:r>
            <w:r w:rsidR="00563D44">
              <w:rPr>
                <w:rFonts w:ascii="宋体" w:eastAsia="宋体" w:hAnsi="宋体" w:cs="宋体" w:hint="eastAsia"/>
                <w:lang w:bidi="ar"/>
              </w:rPr>
              <w:t>）</w:t>
            </w:r>
            <w:r>
              <w:rPr>
                <w:rFonts w:ascii="宋体" w:eastAsia="宋体" w:hAnsi="宋体" w:cs="宋体" w:hint="eastAsia"/>
                <w:lang w:bidi="ar"/>
              </w:rPr>
              <w:t>：</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F6778C"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54E9A3"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5C11ED9B"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7E6F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商誉</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343B2A"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CEA542"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69724" w14:textId="05116858"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实收资本</w:t>
            </w:r>
            <w:r w:rsidR="00563D44">
              <w:rPr>
                <w:rFonts w:ascii="宋体" w:eastAsia="宋体" w:hAnsi="宋体" w:cs="宋体" w:hint="eastAsia"/>
                <w:lang w:bidi="ar"/>
              </w:rPr>
              <w:t>（</w:t>
            </w:r>
            <w:r>
              <w:rPr>
                <w:rFonts w:ascii="宋体" w:eastAsia="宋体" w:hAnsi="宋体" w:cs="宋体" w:hint="eastAsia"/>
                <w:lang w:bidi="ar"/>
              </w:rPr>
              <w:t>或股本</w:t>
            </w:r>
            <w:r w:rsidR="00563D44">
              <w:rPr>
                <w:rFonts w:ascii="宋体" w:eastAsia="宋体" w:hAnsi="宋体" w:cs="宋体" w:hint="eastAsia"/>
                <w:lang w:bidi="ar"/>
              </w:rPr>
              <w:t>）</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01027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C8668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AA783C5"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545B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长期待摊费用</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E0B20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1BB9D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58FD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其他权益工具</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5C65C0"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B8627F"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14F1763C"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76EA0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递延所得税资产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FD7AC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5C8CA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C7A0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其中： 优先股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32EB9C"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85A401"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43FF3081"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1944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其他非流动资产</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B2D96F"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4C6F82"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EB58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永续债</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67CE91"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6C838B"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22409ED7"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4A9D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非流动资产合计</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257DC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57ADE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B7A35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资本公积</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01A5A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3C02B5"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0CB7950D"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A63B7"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703382"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4B568"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600C9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减：库存股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CF73A3" w14:textId="77777777" w:rsidR="00F97310" w:rsidRDefault="00F97310" w:rsidP="00563D44">
            <w:pPr>
              <w:widowControl w:val="0"/>
              <w:kinsoku/>
              <w:autoSpaceDE/>
              <w:autoSpaceDN/>
              <w:adjustRightInd/>
              <w:snapToGrid/>
              <w:jc w:val="right"/>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6942761"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19CD6182"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DBAE8"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85669"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7C500"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D561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其他综合收益</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EC4F9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B6970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0D787CD"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69E7"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5AD2A"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113FA"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8311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专项储备</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BF2B7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F29F5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994F97C"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189FB"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97501B"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E8E132"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3F64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盈余公积</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DC0E0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14307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95335E6" w14:textId="77777777">
        <w:trPr>
          <w:trHeight w:val="27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3EE39"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6FB4B"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32605"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76430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未分配利润</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6F5C8F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2AC1A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0EF9BEC" w14:textId="77777777">
        <w:trPr>
          <w:trHeight w:val="510"/>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78E6C" w14:textId="77777777" w:rsidR="00F97310" w:rsidRDefault="00F97310" w:rsidP="00563D44">
            <w:pPr>
              <w:widowControl w:val="0"/>
              <w:kinsoku/>
              <w:autoSpaceDE/>
              <w:autoSpaceDN/>
              <w:adjustRightInd/>
              <w:snapToGrid/>
              <w:rPr>
                <w:rFonts w:ascii="宋体" w:eastAsia="宋体" w:hAnsi="宋体" w:cs="宋体"/>
              </w:rPr>
            </w:pPr>
          </w:p>
        </w:tc>
        <w:tc>
          <w:tcPr>
            <w:tcW w:w="25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FA537" w14:textId="77777777" w:rsidR="00F97310" w:rsidRDefault="00F97310" w:rsidP="00563D44">
            <w:pPr>
              <w:widowControl w:val="0"/>
              <w:kinsoku/>
              <w:autoSpaceDE/>
              <w:autoSpaceDN/>
              <w:adjustRightInd/>
              <w:snapToGrid/>
              <w:jc w:val="right"/>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222F8" w14:textId="77777777" w:rsidR="00F97310" w:rsidRDefault="00F97310" w:rsidP="00563D44">
            <w:pPr>
              <w:widowControl w:val="0"/>
              <w:kinsoku/>
              <w:autoSpaceDE/>
              <w:autoSpaceDN/>
              <w:adjustRightInd/>
              <w:snapToGrid/>
              <w:jc w:val="right"/>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464D3" w14:textId="399E4694"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所有者权益</w:t>
            </w:r>
            <w:r w:rsidR="00563D44">
              <w:rPr>
                <w:rFonts w:ascii="宋体" w:eastAsia="宋体" w:hAnsi="宋体" w:cs="宋体" w:hint="eastAsia"/>
                <w:lang w:bidi="ar"/>
              </w:rPr>
              <w:t>（</w:t>
            </w:r>
            <w:r>
              <w:rPr>
                <w:rFonts w:ascii="宋体" w:eastAsia="宋体" w:hAnsi="宋体" w:cs="宋体" w:hint="eastAsia"/>
                <w:lang w:bidi="ar"/>
              </w:rPr>
              <w:t>或股东权 益</w:t>
            </w:r>
            <w:r w:rsidR="00563D44">
              <w:rPr>
                <w:rFonts w:ascii="宋体" w:eastAsia="宋体" w:hAnsi="宋体" w:cs="宋体" w:hint="eastAsia"/>
                <w:lang w:bidi="ar"/>
              </w:rPr>
              <w:t>）</w:t>
            </w:r>
            <w:r>
              <w:rPr>
                <w:rFonts w:ascii="宋体" w:eastAsia="宋体" w:hAnsi="宋体" w:cs="宋体" w:hint="eastAsia"/>
                <w:lang w:bidi="ar"/>
              </w:rPr>
              <w:t>合计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7CDF9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9ACE7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8B9EE56" w14:textId="77777777">
        <w:trPr>
          <w:trHeight w:val="495"/>
          <w:jc w:val="center"/>
        </w:trPr>
        <w:tc>
          <w:tcPr>
            <w:tcW w:w="26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D8DC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lastRenderedPageBreak/>
              <w:t>资产总计</w:t>
            </w:r>
          </w:p>
        </w:tc>
        <w:tc>
          <w:tcPr>
            <w:tcW w:w="25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747AB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9552A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3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131D3" w14:textId="78EA5750"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负债和所有者权益</w:t>
            </w:r>
            <w:r w:rsidR="00563D44">
              <w:rPr>
                <w:rFonts w:ascii="宋体" w:eastAsia="宋体" w:hAnsi="宋体" w:cs="宋体" w:hint="eastAsia"/>
                <w:lang w:bidi="ar"/>
              </w:rPr>
              <w:t>（</w:t>
            </w:r>
            <w:r>
              <w:rPr>
                <w:rFonts w:ascii="宋体" w:eastAsia="宋体" w:hAnsi="宋体" w:cs="宋体" w:hint="eastAsia"/>
                <w:lang w:bidi="ar"/>
              </w:rPr>
              <w:t>或 股东权益</w:t>
            </w:r>
            <w:r w:rsidR="00563D44">
              <w:rPr>
                <w:rFonts w:ascii="宋体" w:eastAsia="宋体" w:hAnsi="宋体" w:cs="宋体" w:hint="eastAsia"/>
                <w:lang w:bidi="ar"/>
              </w:rPr>
              <w:t>）</w:t>
            </w:r>
            <w:r>
              <w:rPr>
                <w:rFonts w:ascii="宋体" w:eastAsia="宋体" w:hAnsi="宋体" w:cs="宋体" w:hint="eastAsia"/>
                <w:lang w:bidi="ar"/>
              </w:rPr>
              <w:t xml:space="preserve"> 总计</w:t>
            </w:r>
          </w:p>
        </w:tc>
        <w:tc>
          <w:tcPr>
            <w:tcW w:w="1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31655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5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096D7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bl>
    <w:p w14:paraId="7FF92D62" w14:textId="77777777" w:rsidR="00F97310" w:rsidRDefault="00F97310" w:rsidP="00563D44">
      <w:pPr>
        <w:pStyle w:val="11"/>
        <w:widowControl w:val="0"/>
        <w:kinsoku/>
        <w:autoSpaceDE/>
        <w:autoSpaceDN/>
        <w:adjustRightInd/>
        <w:snapToGrid/>
        <w:spacing w:line="400" w:lineRule="exact"/>
        <w:ind w:firstLineChars="0" w:firstLine="0"/>
        <w:textAlignment w:val="auto"/>
        <w:rPr>
          <w:rFonts w:asciiTheme="minorEastAsia" w:eastAsiaTheme="minorEastAsia" w:hAnsiTheme="minorEastAsia" w:cstheme="minorEastAsia"/>
          <w:b/>
          <w:bCs/>
        </w:rPr>
      </w:pPr>
      <w:bookmarkStart w:id="49" w:name="_Toc27379"/>
    </w:p>
    <w:p w14:paraId="154F0822" w14:textId="77777777" w:rsidR="00F97310" w:rsidRDefault="00DE3C50" w:rsidP="00563D44">
      <w:pPr>
        <w:pStyle w:val="11"/>
        <w:widowControl w:val="0"/>
        <w:kinsoku/>
        <w:autoSpaceDE/>
        <w:autoSpaceDN/>
        <w:adjustRightInd/>
        <w:snapToGrid/>
        <w:spacing w:line="400" w:lineRule="exact"/>
        <w:ind w:firstLineChars="0" w:firstLine="0"/>
        <w:textAlignment w:val="auto"/>
        <w:outlineLvl w:val="3"/>
        <w:rPr>
          <w:b/>
          <w:bCs/>
        </w:rPr>
      </w:pPr>
      <w:r>
        <w:rPr>
          <w:rFonts w:hint="eastAsia"/>
          <w:b/>
          <w:bCs/>
        </w:rPr>
        <w:t>任</w:t>
      </w:r>
      <w:r>
        <w:rPr>
          <w:rFonts w:ascii="仿宋" w:eastAsia="仿宋" w:hAnsi="仿宋" w:cs="仿宋" w:hint="eastAsia"/>
          <w:b/>
          <w:bCs/>
        </w:rPr>
        <w:t>务15：2022年度经营计划通知</w:t>
      </w:r>
      <w:bookmarkEnd w:id="49"/>
    </w:p>
    <w:p w14:paraId="13F7B9D3" w14:textId="77777777" w:rsidR="00F97310" w:rsidRDefault="00DE3C50" w:rsidP="00563D44">
      <w:pPr>
        <w:pStyle w:val="11"/>
        <w:widowControl w:val="0"/>
        <w:kinsoku/>
        <w:autoSpaceDE/>
        <w:autoSpaceDN/>
        <w:adjustRightInd/>
        <w:snapToGrid/>
        <w:spacing w:line="400" w:lineRule="exact"/>
        <w:textAlignment w:val="auto"/>
        <w:rPr>
          <w:rFonts w:ascii="仿宋" w:eastAsia="仿宋" w:hAnsi="仿宋" w:cs="仿宋"/>
        </w:rPr>
      </w:pPr>
      <w:r>
        <w:rPr>
          <w:rFonts w:ascii="仿宋" w:eastAsia="仿宋" w:hAnsi="仿宋" w:cs="仿宋" w:hint="eastAsia"/>
        </w:rPr>
        <w:t>2022年，预计水泥原料成本的增加与水泥价格的回落将形成倒挂，成本费用整体需要进行控制，需施行一系列改革措施，像物流运输费用、装卸费等等，职工薪酬通过改革整体同比2021年整体有所下降，厂区生产管理人员上年薪酬为10007311.61元，2022年管理人员薪酬占制造费用的比重为4.35%，直接从事生产的工人的单位产品人工成本不变，研发费用薪酬与收入的比重跟上年持平，请将通知文件补充完整，请在标蓝空白处作答。</w:t>
      </w:r>
    </w:p>
    <w:p w14:paraId="21A09358" w14:textId="77777777" w:rsidR="00F97310" w:rsidRDefault="00F97310" w:rsidP="00563D44">
      <w:pPr>
        <w:pStyle w:val="11"/>
        <w:widowControl w:val="0"/>
      </w:pPr>
    </w:p>
    <w:p w14:paraId="28415995" w14:textId="77777777" w:rsidR="00F97310" w:rsidRDefault="00F97310" w:rsidP="00563D44">
      <w:pPr>
        <w:pStyle w:val="11"/>
        <w:widowControl w:val="0"/>
      </w:pPr>
    </w:p>
    <w:p w14:paraId="6E166EF6" w14:textId="77777777" w:rsidR="00F97310" w:rsidRDefault="00F97310" w:rsidP="00563D44">
      <w:pPr>
        <w:pStyle w:val="11"/>
        <w:widowControl w:val="0"/>
        <w:sectPr w:rsidR="00F97310">
          <w:pgSz w:w="16838" w:h="11906" w:orient="landscape"/>
          <w:pgMar w:top="1803" w:right="1440" w:bottom="1803" w:left="1440" w:header="851" w:footer="992" w:gutter="0"/>
          <w:cols w:space="0"/>
          <w:docGrid w:type="lines" w:linePitch="319"/>
        </w:sectPr>
      </w:pPr>
    </w:p>
    <w:tbl>
      <w:tblPr>
        <w:tblW w:w="5000" w:type="pct"/>
        <w:jc w:val="center"/>
        <w:tblLayout w:type="fixed"/>
        <w:tblLook w:val="04A0" w:firstRow="1" w:lastRow="0" w:firstColumn="1" w:lastColumn="0" w:noHBand="0" w:noVBand="1"/>
      </w:tblPr>
      <w:tblGrid>
        <w:gridCol w:w="774"/>
        <w:gridCol w:w="781"/>
        <w:gridCol w:w="236"/>
        <w:gridCol w:w="371"/>
        <w:gridCol w:w="160"/>
        <w:gridCol w:w="587"/>
        <w:gridCol w:w="602"/>
        <w:gridCol w:w="407"/>
        <w:gridCol w:w="254"/>
        <w:gridCol w:w="108"/>
        <w:gridCol w:w="345"/>
        <w:gridCol w:w="155"/>
        <w:gridCol w:w="138"/>
        <w:gridCol w:w="70"/>
        <w:gridCol w:w="215"/>
        <w:gridCol w:w="143"/>
        <w:gridCol w:w="72"/>
        <w:gridCol w:w="24"/>
        <w:gridCol w:w="104"/>
        <w:gridCol w:w="286"/>
        <w:gridCol w:w="89"/>
        <w:gridCol w:w="175"/>
        <w:gridCol w:w="97"/>
        <w:gridCol w:w="115"/>
        <w:gridCol w:w="107"/>
        <w:gridCol w:w="34"/>
        <w:gridCol w:w="27"/>
        <w:gridCol w:w="158"/>
        <w:gridCol w:w="260"/>
        <w:gridCol w:w="80"/>
        <w:gridCol w:w="358"/>
        <w:gridCol w:w="136"/>
        <w:gridCol w:w="149"/>
        <w:gridCol w:w="54"/>
        <w:gridCol w:w="7"/>
        <w:gridCol w:w="21"/>
        <w:gridCol w:w="615"/>
        <w:gridCol w:w="144"/>
        <w:gridCol w:w="106"/>
        <w:gridCol w:w="35"/>
        <w:gridCol w:w="158"/>
        <w:gridCol w:w="539"/>
        <w:gridCol w:w="48"/>
        <w:gridCol w:w="202"/>
        <w:gridCol w:w="46"/>
        <w:gridCol w:w="481"/>
        <w:gridCol w:w="26"/>
        <w:gridCol w:w="346"/>
        <w:gridCol w:w="378"/>
        <w:gridCol w:w="257"/>
        <w:gridCol w:w="6"/>
        <w:gridCol w:w="494"/>
        <w:gridCol w:w="133"/>
        <w:gridCol w:w="6"/>
        <w:gridCol w:w="610"/>
        <w:gridCol w:w="597"/>
        <w:gridCol w:w="632"/>
        <w:gridCol w:w="616"/>
      </w:tblGrid>
      <w:tr w:rsidR="00F97310" w14:paraId="6FCA08DC" w14:textId="77777777">
        <w:trPr>
          <w:trHeight w:val="705"/>
          <w:jc w:val="center"/>
        </w:trPr>
        <w:tc>
          <w:tcPr>
            <w:tcW w:w="14176" w:type="dxa"/>
            <w:gridSpan w:val="58"/>
            <w:tcBorders>
              <w:top w:val="nil"/>
              <w:left w:val="nil"/>
              <w:bottom w:val="nil"/>
              <w:right w:val="nil"/>
            </w:tcBorders>
            <w:shd w:val="clear" w:color="auto" w:fill="auto"/>
            <w:vAlign w:val="center"/>
          </w:tcPr>
          <w:p w14:paraId="6DABB84B" w14:textId="77777777" w:rsidR="00F97310" w:rsidRDefault="00DE3C50" w:rsidP="00563D44">
            <w:pPr>
              <w:widowControl w:val="0"/>
              <w:kinsoku/>
              <w:autoSpaceDE/>
              <w:autoSpaceDN/>
              <w:adjustRightInd/>
              <w:snapToGrid/>
              <w:jc w:val="center"/>
              <w:textAlignment w:val="center"/>
              <w:rPr>
                <w:rFonts w:ascii="仿宋" w:eastAsia="仿宋" w:hAnsi="仿宋" w:cs="仿宋"/>
                <w:b/>
                <w:bCs/>
                <w:color w:val="FF0000"/>
                <w:sz w:val="24"/>
                <w:szCs w:val="24"/>
              </w:rPr>
            </w:pPr>
            <w:r>
              <w:rPr>
                <w:rFonts w:ascii="仿宋" w:eastAsia="仿宋" w:hAnsi="仿宋" w:cs="仿宋" w:hint="eastAsia"/>
                <w:b/>
                <w:bCs/>
                <w:kern w:val="2"/>
                <w:sz w:val="24"/>
                <w:szCs w:val="32"/>
              </w:rPr>
              <w:lastRenderedPageBreak/>
              <w:t>某水泥有限责任公司</w:t>
            </w:r>
          </w:p>
        </w:tc>
      </w:tr>
      <w:tr w:rsidR="00F97310" w14:paraId="1B8E0E28" w14:textId="77777777">
        <w:trPr>
          <w:trHeight w:val="300"/>
          <w:jc w:val="center"/>
        </w:trPr>
        <w:tc>
          <w:tcPr>
            <w:tcW w:w="776" w:type="dxa"/>
            <w:tcBorders>
              <w:top w:val="nil"/>
              <w:left w:val="nil"/>
              <w:bottom w:val="nil"/>
              <w:right w:val="nil"/>
            </w:tcBorders>
            <w:shd w:val="clear" w:color="auto" w:fill="auto"/>
          </w:tcPr>
          <w:p w14:paraId="34C2C44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83" w:type="dxa"/>
            <w:tcBorders>
              <w:top w:val="nil"/>
              <w:left w:val="nil"/>
              <w:bottom w:val="nil"/>
              <w:right w:val="nil"/>
            </w:tcBorders>
            <w:shd w:val="clear" w:color="auto" w:fill="auto"/>
          </w:tcPr>
          <w:p w14:paraId="2EEFAD7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1" w:type="dxa"/>
            <w:tcBorders>
              <w:top w:val="nil"/>
              <w:left w:val="nil"/>
              <w:bottom w:val="nil"/>
              <w:right w:val="nil"/>
            </w:tcBorders>
            <w:shd w:val="clear" w:color="auto" w:fill="auto"/>
          </w:tcPr>
          <w:p w14:paraId="3BDF268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372" w:type="dxa"/>
            <w:tcBorders>
              <w:top w:val="nil"/>
              <w:left w:val="nil"/>
              <w:bottom w:val="nil"/>
              <w:right w:val="nil"/>
            </w:tcBorders>
            <w:shd w:val="clear" w:color="auto" w:fill="auto"/>
          </w:tcPr>
          <w:p w14:paraId="7AD67AA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121" w:type="dxa"/>
            <w:gridSpan w:val="6"/>
            <w:tcBorders>
              <w:top w:val="nil"/>
              <w:left w:val="nil"/>
              <w:bottom w:val="nil"/>
              <w:right w:val="nil"/>
            </w:tcBorders>
            <w:shd w:val="clear" w:color="auto" w:fill="E0EAFF"/>
            <w:vAlign w:val="center"/>
          </w:tcPr>
          <w:p w14:paraId="112D83C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08" w:type="dxa"/>
            <w:gridSpan w:val="4"/>
            <w:tcBorders>
              <w:top w:val="nil"/>
              <w:left w:val="nil"/>
              <w:bottom w:val="nil"/>
              <w:right w:val="nil"/>
            </w:tcBorders>
            <w:shd w:val="clear" w:color="auto" w:fill="auto"/>
          </w:tcPr>
          <w:p w14:paraId="1A2490C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20" w:type="dxa"/>
            <w:gridSpan w:val="10"/>
            <w:tcBorders>
              <w:top w:val="nil"/>
              <w:left w:val="nil"/>
              <w:bottom w:val="nil"/>
              <w:right w:val="nil"/>
            </w:tcBorders>
            <w:shd w:val="clear" w:color="auto" w:fill="auto"/>
            <w:vAlign w:val="center"/>
          </w:tcPr>
          <w:p w14:paraId="07D3F4D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签发人：</w:t>
            </w:r>
          </w:p>
        </w:tc>
        <w:tc>
          <w:tcPr>
            <w:tcW w:w="1391" w:type="dxa"/>
            <w:gridSpan w:val="12"/>
            <w:tcBorders>
              <w:top w:val="nil"/>
              <w:left w:val="nil"/>
              <w:bottom w:val="nil"/>
              <w:right w:val="nil"/>
            </w:tcBorders>
            <w:shd w:val="clear" w:color="auto" w:fill="E0EAFF"/>
            <w:vAlign w:val="center"/>
          </w:tcPr>
          <w:p w14:paraId="6963E8CA"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059" w:type="dxa"/>
            <w:gridSpan w:val="5"/>
            <w:tcBorders>
              <w:top w:val="nil"/>
              <w:left w:val="nil"/>
              <w:bottom w:val="nil"/>
              <w:right w:val="nil"/>
            </w:tcBorders>
            <w:shd w:val="clear" w:color="auto" w:fill="auto"/>
          </w:tcPr>
          <w:p w14:paraId="38E678A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415" w:type="dxa"/>
            <w:gridSpan w:val="17"/>
            <w:tcBorders>
              <w:top w:val="nil"/>
              <w:left w:val="nil"/>
              <w:bottom w:val="nil"/>
              <w:right w:val="nil"/>
            </w:tcBorders>
            <w:shd w:val="clear" w:color="auto" w:fill="auto"/>
          </w:tcPr>
          <w:p w14:paraId="7CB0893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C0047F4" w14:textId="77777777">
        <w:trPr>
          <w:trHeight w:val="300"/>
          <w:jc w:val="center"/>
        </w:trPr>
        <w:tc>
          <w:tcPr>
            <w:tcW w:w="14176" w:type="dxa"/>
            <w:gridSpan w:val="58"/>
            <w:tcBorders>
              <w:top w:val="single" w:sz="12" w:space="0" w:color="C00000"/>
              <w:left w:val="nil"/>
              <w:bottom w:val="nil"/>
              <w:right w:val="nil"/>
            </w:tcBorders>
            <w:shd w:val="clear" w:color="auto" w:fill="auto"/>
          </w:tcPr>
          <w:p w14:paraId="33C1C71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2D5F1D5" w14:textId="77777777">
        <w:trPr>
          <w:gridAfter w:val="5"/>
          <w:wAfter w:w="2456" w:type="dxa"/>
          <w:trHeight w:val="360"/>
          <w:jc w:val="center"/>
        </w:trPr>
        <w:tc>
          <w:tcPr>
            <w:tcW w:w="776" w:type="dxa"/>
            <w:tcBorders>
              <w:top w:val="nil"/>
              <w:left w:val="nil"/>
              <w:bottom w:val="nil"/>
              <w:right w:val="nil"/>
            </w:tcBorders>
            <w:shd w:val="clear" w:color="auto" w:fill="auto"/>
          </w:tcPr>
          <w:p w14:paraId="21D519C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83" w:type="dxa"/>
            <w:tcBorders>
              <w:top w:val="nil"/>
              <w:left w:val="nil"/>
              <w:bottom w:val="nil"/>
              <w:right w:val="nil"/>
            </w:tcBorders>
            <w:shd w:val="clear" w:color="auto" w:fill="auto"/>
          </w:tcPr>
          <w:p w14:paraId="0749F13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1" w:type="dxa"/>
            <w:tcBorders>
              <w:top w:val="nil"/>
              <w:left w:val="nil"/>
              <w:bottom w:val="nil"/>
              <w:right w:val="nil"/>
            </w:tcBorders>
            <w:shd w:val="clear" w:color="auto" w:fill="auto"/>
          </w:tcPr>
          <w:p w14:paraId="3AB74DE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33" w:type="dxa"/>
            <w:gridSpan w:val="2"/>
            <w:tcBorders>
              <w:top w:val="nil"/>
              <w:left w:val="nil"/>
              <w:bottom w:val="nil"/>
              <w:right w:val="nil"/>
            </w:tcBorders>
            <w:shd w:val="clear" w:color="auto" w:fill="auto"/>
          </w:tcPr>
          <w:p w14:paraId="253473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1" w:type="dxa"/>
            <w:gridSpan w:val="2"/>
            <w:tcBorders>
              <w:top w:val="nil"/>
              <w:left w:val="nil"/>
              <w:bottom w:val="nil"/>
              <w:right w:val="nil"/>
            </w:tcBorders>
            <w:shd w:val="clear" w:color="auto" w:fill="auto"/>
          </w:tcPr>
          <w:p w14:paraId="68522E9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07" w:type="dxa"/>
            <w:gridSpan w:val="6"/>
            <w:tcBorders>
              <w:top w:val="nil"/>
              <w:left w:val="nil"/>
              <w:bottom w:val="nil"/>
              <w:right w:val="nil"/>
            </w:tcBorders>
            <w:shd w:val="clear" w:color="auto" w:fill="auto"/>
            <w:vAlign w:val="center"/>
          </w:tcPr>
          <w:p w14:paraId="33D2187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关于下发</w:t>
            </w:r>
          </w:p>
        </w:tc>
        <w:tc>
          <w:tcPr>
            <w:tcW w:w="1558" w:type="dxa"/>
            <w:gridSpan w:val="14"/>
            <w:tcBorders>
              <w:top w:val="nil"/>
              <w:left w:val="nil"/>
              <w:bottom w:val="single" w:sz="4" w:space="0" w:color="000000"/>
              <w:right w:val="nil"/>
            </w:tcBorders>
            <w:shd w:val="clear" w:color="auto" w:fill="E0EAFF"/>
            <w:vAlign w:val="center"/>
          </w:tcPr>
          <w:p w14:paraId="1E02781C"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4607" w:type="dxa"/>
            <w:gridSpan w:val="23"/>
            <w:tcBorders>
              <w:top w:val="nil"/>
              <w:left w:val="nil"/>
              <w:bottom w:val="nil"/>
              <w:right w:val="nil"/>
            </w:tcBorders>
            <w:shd w:val="clear" w:color="auto" w:fill="auto"/>
            <w:vAlign w:val="center"/>
          </w:tcPr>
          <w:p w14:paraId="5FC697F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年经营计划的通知</w:t>
            </w:r>
          </w:p>
        </w:tc>
        <w:tc>
          <w:tcPr>
            <w:tcW w:w="634" w:type="dxa"/>
            <w:gridSpan w:val="3"/>
            <w:tcBorders>
              <w:top w:val="nil"/>
              <w:left w:val="nil"/>
              <w:bottom w:val="nil"/>
              <w:right w:val="nil"/>
            </w:tcBorders>
            <w:shd w:val="clear" w:color="auto" w:fill="auto"/>
          </w:tcPr>
          <w:p w14:paraId="60C00D9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C35F7BD" w14:textId="77777777">
        <w:trPr>
          <w:jc w:val="center"/>
        </w:trPr>
        <w:tc>
          <w:tcPr>
            <w:tcW w:w="14176" w:type="dxa"/>
            <w:gridSpan w:val="58"/>
            <w:tcBorders>
              <w:top w:val="nil"/>
              <w:left w:val="nil"/>
              <w:bottom w:val="nil"/>
              <w:right w:val="nil"/>
            </w:tcBorders>
            <w:shd w:val="clear" w:color="auto" w:fill="auto"/>
            <w:vAlign w:val="center"/>
          </w:tcPr>
          <w:p w14:paraId="24AB570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根据公司战略规划，公司将着重突出资源控制优先和资源节约与高效循环利用，进一步完善矿厂一体模式，增强企业在绿色、低碳发展理念上的权重；坚持走内涵式发展之路，以转变经济增长方式、调整优化结构为主线，以现有基础为依托，以市场为导向，以科技创新为动力，采取淘汰落后、改造提升、新建扩建和参与国内建材业兼并重组等措施，提高企业赢利能力和内在活力；坚持可持续发展和循环经济理念，全力推进结构调整，加快高值化能力的培植，突出企业核心竞争力与盈利能力培育提升，使企业发展步入创新驱动、内生增长的良性轨道。促使公司向资源效益型企业转型，成为中国工业领域“资源节约、环境友好、科技创新、信誉良好”的典范企业。</w:t>
            </w:r>
          </w:p>
        </w:tc>
      </w:tr>
      <w:tr w:rsidR="00F97310" w14:paraId="1CFDA3AC" w14:textId="77777777">
        <w:trPr>
          <w:jc w:val="center"/>
        </w:trPr>
        <w:tc>
          <w:tcPr>
            <w:tcW w:w="14176" w:type="dxa"/>
            <w:gridSpan w:val="58"/>
            <w:tcBorders>
              <w:top w:val="nil"/>
              <w:left w:val="nil"/>
              <w:bottom w:val="single" w:sz="4" w:space="0" w:color="000000"/>
              <w:right w:val="nil"/>
            </w:tcBorders>
            <w:shd w:val="clear" w:color="auto" w:fill="E0EAFF"/>
            <w:vAlign w:val="center"/>
          </w:tcPr>
          <w:p w14:paraId="1D6DEBD9"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0025BF8E" w14:textId="77777777">
        <w:trPr>
          <w:trHeight w:val="285"/>
          <w:jc w:val="center"/>
        </w:trPr>
        <w:tc>
          <w:tcPr>
            <w:tcW w:w="6418" w:type="dxa"/>
            <w:gridSpan w:val="25"/>
            <w:tcBorders>
              <w:top w:val="nil"/>
              <w:left w:val="nil"/>
              <w:bottom w:val="nil"/>
              <w:right w:val="nil"/>
            </w:tcBorders>
            <w:shd w:val="clear" w:color="auto" w:fill="auto"/>
            <w:vAlign w:val="center"/>
          </w:tcPr>
          <w:p w14:paraId="497CCE08"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公司将集中精力抓好以下重点工作：</w:t>
            </w:r>
          </w:p>
        </w:tc>
        <w:tc>
          <w:tcPr>
            <w:tcW w:w="1053" w:type="dxa"/>
            <w:gridSpan w:val="7"/>
            <w:tcBorders>
              <w:top w:val="nil"/>
              <w:left w:val="nil"/>
              <w:bottom w:val="nil"/>
              <w:right w:val="nil"/>
            </w:tcBorders>
            <w:shd w:val="clear" w:color="auto" w:fill="auto"/>
          </w:tcPr>
          <w:p w14:paraId="53F8ECD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980" w:type="dxa"/>
            <w:gridSpan w:val="16"/>
            <w:tcBorders>
              <w:top w:val="nil"/>
              <w:left w:val="nil"/>
              <w:bottom w:val="nil"/>
              <w:right w:val="nil"/>
            </w:tcBorders>
            <w:shd w:val="clear" w:color="auto" w:fill="auto"/>
          </w:tcPr>
          <w:p w14:paraId="0FA3999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41" w:type="dxa"/>
            <w:gridSpan w:val="3"/>
            <w:tcBorders>
              <w:top w:val="nil"/>
              <w:left w:val="nil"/>
              <w:bottom w:val="nil"/>
              <w:right w:val="nil"/>
            </w:tcBorders>
            <w:shd w:val="clear" w:color="auto" w:fill="auto"/>
          </w:tcPr>
          <w:p w14:paraId="12486F1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34" w:type="dxa"/>
            <w:gridSpan w:val="3"/>
            <w:tcBorders>
              <w:top w:val="nil"/>
              <w:left w:val="nil"/>
              <w:bottom w:val="nil"/>
              <w:right w:val="nil"/>
            </w:tcBorders>
            <w:shd w:val="clear" w:color="auto" w:fill="auto"/>
          </w:tcPr>
          <w:p w14:paraId="7FDA2CB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11" w:type="dxa"/>
            <w:tcBorders>
              <w:top w:val="nil"/>
              <w:left w:val="nil"/>
              <w:bottom w:val="nil"/>
              <w:right w:val="nil"/>
            </w:tcBorders>
            <w:shd w:val="clear" w:color="auto" w:fill="auto"/>
          </w:tcPr>
          <w:p w14:paraId="6FF1D8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8" w:type="dxa"/>
            <w:tcBorders>
              <w:top w:val="nil"/>
              <w:left w:val="nil"/>
              <w:bottom w:val="nil"/>
              <w:right w:val="nil"/>
            </w:tcBorders>
            <w:shd w:val="clear" w:color="auto" w:fill="auto"/>
          </w:tcPr>
          <w:p w14:paraId="2C096C5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33" w:type="dxa"/>
            <w:tcBorders>
              <w:top w:val="nil"/>
              <w:left w:val="nil"/>
              <w:bottom w:val="nil"/>
              <w:right w:val="nil"/>
            </w:tcBorders>
            <w:shd w:val="clear" w:color="auto" w:fill="auto"/>
          </w:tcPr>
          <w:p w14:paraId="008E719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08" w:type="dxa"/>
            <w:tcBorders>
              <w:top w:val="nil"/>
              <w:left w:val="nil"/>
              <w:bottom w:val="nil"/>
              <w:right w:val="nil"/>
            </w:tcBorders>
            <w:shd w:val="clear" w:color="auto" w:fill="auto"/>
          </w:tcPr>
          <w:p w14:paraId="73A79C5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5ECDD0D" w14:textId="77777777">
        <w:trPr>
          <w:trHeight w:val="285"/>
          <w:jc w:val="center"/>
        </w:trPr>
        <w:tc>
          <w:tcPr>
            <w:tcW w:w="3514" w:type="dxa"/>
            <w:gridSpan w:val="7"/>
            <w:tcBorders>
              <w:top w:val="nil"/>
              <w:left w:val="nil"/>
              <w:bottom w:val="nil"/>
              <w:right w:val="nil"/>
            </w:tcBorders>
            <w:shd w:val="clear" w:color="auto" w:fill="auto"/>
            <w:vAlign w:val="center"/>
          </w:tcPr>
          <w:p w14:paraId="433252AC"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1、着力抓好观念转变</w:t>
            </w:r>
          </w:p>
        </w:tc>
        <w:tc>
          <w:tcPr>
            <w:tcW w:w="661" w:type="dxa"/>
            <w:gridSpan w:val="2"/>
            <w:tcBorders>
              <w:top w:val="nil"/>
              <w:left w:val="nil"/>
              <w:bottom w:val="nil"/>
              <w:right w:val="nil"/>
            </w:tcBorders>
            <w:shd w:val="clear" w:color="auto" w:fill="auto"/>
          </w:tcPr>
          <w:p w14:paraId="7C9A712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6" w:type="dxa"/>
            <w:gridSpan w:val="4"/>
            <w:tcBorders>
              <w:top w:val="nil"/>
              <w:left w:val="nil"/>
              <w:bottom w:val="nil"/>
              <w:right w:val="nil"/>
            </w:tcBorders>
            <w:shd w:val="clear" w:color="auto" w:fill="auto"/>
          </w:tcPr>
          <w:p w14:paraId="4BF366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0" w:type="dxa"/>
            <w:gridSpan w:val="4"/>
            <w:tcBorders>
              <w:top w:val="nil"/>
              <w:left w:val="nil"/>
              <w:bottom w:val="nil"/>
              <w:right w:val="nil"/>
            </w:tcBorders>
            <w:shd w:val="clear" w:color="auto" w:fill="auto"/>
          </w:tcPr>
          <w:p w14:paraId="53ADDA5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5" w:type="dxa"/>
            <w:gridSpan w:val="6"/>
            <w:tcBorders>
              <w:top w:val="nil"/>
              <w:left w:val="nil"/>
              <w:bottom w:val="nil"/>
              <w:right w:val="nil"/>
            </w:tcBorders>
            <w:shd w:val="clear" w:color="auto" w:fill="auto"/>
          </w:tcPr>
          <w:p w14:paraId="4F9DF48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01" w:type="dxa"/>
            <w:gridSpan w:val="6"/>
            <w:tcBorders>
              <w:top w:val="nil"/>
              <w:left w:val="nil"/>
              <w:bottom w:val="nil"/>
              <w:right w:val="nil"/>
            </w:tcBorders>
            <w:shd w:val="clear" w:color="auto" w:fill="auto"/>
          </w:tcPr>
          <w:p w14:paraId="79BBA0D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84" w:type="dxa"/>
            <w:gridSpan w:val="6"/>
            <w:tcBorders>
              <w:top w:val="nil"/>
              <w:left w:val="nil"/>
              <w:bottom w:val="nil"/>
              <w:right w:val="nil"/>
            </w:tcBorders>
            <w:shd w:val="clear" w:color="auto" w:fill="auto"/>
          </w:tcPr>
          <w:p w14:paraId="2E16F76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7" w:type="dxa"/>
            <w:gridSpan w:val="4"/>
            <w:tcBorders>
              <w:top w:val="nil"/>
              <w:left w:val="nil"/>
              <w:bottom w:val="nil"/>
              <w:right w:val="nil"/>
            </w:tcBorders>
            <w:shd w:val="clear" w:color="auto" w:fill="auto"/>
          </w:tcPr>
          <w:p w14:paraId="421D2DF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3" w:type="dxa"/>
            <w:gridSpan w:val="5"/>
            <w:tcBorders>
              <w:top w:val="nil"/>
              <w:left w:val="nil"/>
              <w:bottom w:val="nil"/>
              <w:right w:val="nil"/>
            </w:tcBorders>
            <w:shd w:val="clear" w:color="auto" w:fill="auto"/>
          </w:tcPr>
          <w:p w14:paraId="74791B8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625" w:type="dxa"/>
            <w:gridSpan w:val="14"/>
            <w:tcBorders>
              <w:top w:val="nil"/>
              <w:left w:val="nil"/>
              <w:bottom w:val="nil"/>
              <w:right w:val="nil"/>
            </w:tcBorders>
            <w:shd w:val="clear" w:color="auto" w:fill="auto"/>
          </w:tcPr>
          <w:p w14:paraId="65219F6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5629AF5" w14:textId="77777777">
        <w:trPr>
          <w:trHeight w:val="285"/>
          <w:jc w:val="center"/>
        </w:trPr>
        <w:tc>
          <w:tcPr>
            <w:tcW w:w="4916" w:type="dxa"/>
            <w:gridSpan w:val="13"/>
            <w:tcBorders>
              <w:top w:val="nil"/>
              <w:left w:val="nil"/>
              <w:bottom w:val="nil"/>
              <w:right w:val="nil"/>
            </w:tcBorders>
            <w:shd w:val="clear" w:color="auto" w:fill="auto"/>
            <w:vAlign w:val="center"/>
          </w:tcPr>
          <w:p w14:paraId="7AE9231F"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2、着力抓好重要指标任务的分解落实</w:t>
            </w:r>
          </w:p>
        </w:tc>
        <w:tc>
          <w:tcPr>
            <w:tcW w:w="628" w:type="dxa"/>
            <w:gridSpan w:val="6"/>
            <w:tcBorders>
              <w:top w:val="nil"/>
              <w:left w:val="nil"/>
              <w:bottom w:val="nil"/>
              <w:right w:val="nil"/>
            </w:tcBorders>
            <w:shd w:val="clear" w:color="auto" w:fill="auto"/>
          </w:tcPr>
          <w:p w14:paraId="5CF54F9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86" w:type="dxa"/>
            <w:tcBorders>
              <w:top w:val="nil"/>
              <w:left w:val="nil"/>
              <w:bottom w:val="nil"/>
              <w:right w:val="nil"/>
            </w:tcBorders>
            <w:shd w:val="clear" w:color="auto" w:fill="auto"/>
          </w:tcPr>
          <w:p w14:paraId="49FAA93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02" w:type="dxa"/>
            <w:gridSpan w:val="8"/>
            <w:tcBorders>
              <w:top w:val="nil"/>
              <w:left w:val="nil"/>
              <w:bottom w:val="nil"/>
              <w:right w:val="nil"/>
            </w:tcBorders>
            <w:shd w:val="clear" w:color="auto" w:fill="auto"/>
          </w:tcPr>
          <w:p w14:paraId="303ABBF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3" w:type="dxa"/>
            <w:gridSpan w:val="5"/>
            <w:tcBorders>
              <w:top w:val="nil"/>
              <w:left w:val="nil"/>
              <w:bottom w:val="nil"/>
              <w:right w:val="nil"/>
            </w:tcBorders>
            <w:shd w:val="clear" w:color="auto" w:fill="auto"/>
          </w:tcPr>
          <w:p w14:paraId="584A88F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3" w:type="dxa"/>
            <w:gridSpan w:val="7"/>
            <w:tcBorders>
              <w:top w:val="nil"/>
              <w:left w:val="nil"/>
              <w:bottom w:val="nil"/>
              <w:right w:val="nil"/>
            </w:tcBorders>
            <w:shd w:val="clear" w:color="auto" w:fill="auto"/>
          </w:tcPr>
          <w:p w14:paraId="3E74499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5"/>
            <w:tcBorders>
              <w:top w:val="nil"/>
              <w:left w:val="nil"/>
              <w:bottom w:val="nil"/>
              <w:right w:val="nil"/>
            </w:tcBorders>
            <w:shd w:val="clear" w:color="auto" w:fill="auto"/>
          </w:tcPr>
          <w:p w14:paraId="0E37D6A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3" w:type="dxa"/>
            <w:gridSpan w:val="2"/>
            <w:tcBorders>
              <w:top w:val="nil"/>
              <w:left w:val="nil"/>
              <w:bottom w:val="nil"/>
              <w:right w:val="nil"/>
            </w:tcBorders>
            <w:shd w:val="clear" w:color="auto" w:fill="auto"/>
          </w:tcPr>
          <w:p w14:paraId="0F31E83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081" w:type="dxa"/>
            <w:gridSpan w:val="11"/>
            <w:tcBorders>
              <w:top w:val="nil"/>
              <w:left w:val="nil"/>
              <w:bottom w:val="nil"/>
              <w:right w:val="nil"/>
            </w:tcBorders>
            <w:shd w:val="clear" w:color="auto" w:fill="auto"/>
          </w:tcPr>
          <w:p w14:paraId="08A60D8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16CADD2" w14:textId="77777777">
        <w:trPr>
          <w:trHeight w:val="285"/>
          <w:jc w:val="center"/>
        </w:trPr>
        <w:tc>
          <w:tcPr>
            <w:tcW w:w="5206" w:type="dxa"/>
            <w:gridSpan w:val="15"/>
            <w:tcBorders>
              <w:top w:val="nil"/>
              <w:left w:val="nil"/>
              <w:bottom w:val="nil"/>
              <w:right w:val="nil"/>
            </w:tcBorders>
            <w:shd w:val="clear" w:color="auto" w:fill="auto"/>
            <w:vAlign w:val="center"/>
          </w:tcPr>
          <w:p w14:paraId="12DFA6D0"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（1）经营目标任务。即下达的利润目标。</w:t>
            </w:r>
          </w:p>
        </w:tc>
        <w:tc>
          <w:tcPr>
            <w:tcW w:w="1212" w:type="dxa"/>
            <w:gridSpan w:val="10"/>
            <w:tcBorders>
              <w:top w:val="nil"/>
              <w:left w:val="nil"/>
              <w:bottom w:val="nil"/>
              <w:right w:val="nil"/>
            </w:tcBorders>
            <w:shd w:val="clear" w:color="auto" w:fill="auto"/>
          </w:tcPr>
          <w:p w14:paraId="290F2C1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053" w:type="dxa"/>
            <w:gridSpan w:val="7"/>
            <w:tcBorders>
              <w:top w:val="nil"/>
              <w:left w:val="nil"/>
              <w:bottom w:val="nil"/>
              <w:right w:val="nil"/>
            </w:tcBorders>
            <w:shd w:val="clear" w:color="auto" w:fill="auto"/>
          </w:tcPr>
          <w:p w14:paraId="461A4BF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980" w:type="dxa"/>
            <w:gridSpan w:val="16"/>
            <w:tcBorders>
              <w:top w:val="nil"/>
              <w:left w:val="nil"/>
              <w:bottom w:val="nil"/>
              <w:right w:val="nil"/>
            </w:tcBorders>
            <w:shd w:val="clear" w:color="auto" w:fill="auto"/>
          </w:tcPr>
          <w:p w14:paraId="79E1EB2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41" w:type="dxa"/>
            <w:gridSpan w:val="3"/>
            <w:tcBorders>
              <w:top w:val="nil"/>
              <w:left w:val="nil"/>
              <w:bottom w:val="nil"/>
              <w:right w:val="nil"/>
            </w:tcBorders>
            <w:shd w:val="clear" w:color="auto" w:fill="auto"/>
          </w:tcPr>
          <w:p w14:paraId="6B06DA2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34" w:type="dxa"/>
            <w:gridSpan w:val="3"/>
            <w:tcBorders>
              <w:top w:val="nil"/>
              <w:left w:val="nil"/>
              <w:bottom w:val="nil"/>
              <w:right w:val="nil"/>
            </w:tcBorders>
            <w:shd w:val="clear" w:color="auto" w:fill="auto"/>
          </w:tcPr>
          <w:p w14:paraId="00EC2A2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11" w:type="dxa"/>
            <w:tcBorders>
              <w:top w:val="nil"/>
              <w:left w:val="nil"/>
              <w:bottom w:val="nil"/>
              <w:right w:val="nil"/>
            </w:tcBorders>
            <w:shd w:val="clear" w:color="auto" w:fill="auto"/>
          </w:tcPr>
          <w:p w14:paraId="7F19796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8" w:type="dxa"/>
            <w:tcBorders>
              <w:top w:val="nil"/>
              <w:left w:val="nil"/>
              <w:bottom w:val="nil"/>
              <w:right w:val="nil"/>
            </w:tcBorders>
            <w:shd w:val="clear" w:color="auto" w:fill="auto"/>
          </w:tcPr>
          <w:p w14:paraId="0F5415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33" w:type="dxa"/>
            <w:tcBorders>
              <w:top w:val="nil"/>
              <w:left w:val="nil"/>
              <w:bottom w:val="nil"/>
              <w:right w:val="nil"/>
            </w:tcBorders>
            <w:shd w:val="clear" w:color="auto" w:fill="auto"/>
          </w:tcPr>
          <w:p w14:paraId="27DBF2D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08" w:type="dxa"/>
            <w:tcBorders>
              <w:top w:val="nil"/>
              <w:left w:val="nil"/>
              <w:bottom w:val="nil"/>
              <w:right w:val="nil"/>
            </w:tcBorders>
            <w:shd w:val="clear" w:color="auto" w:fill="auto"/>
          </w:tcPr>
          <w:p w14:paraId="3C00AFF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4CD0E93" w14:textId="77777777">
        <w:trPr>
          <w:jc w:val="center"/>
        </w:trPr>
        <w:tc>
          <w:tcPr>
            <w:tcW w:w="14176" w:type="dxa"/>
            <w:gridSpan w:val="58"/>
            <w:tcBorders>
              <w:top w:val="nil"/>
              <w:left w:val="nil"/>
              <w:bottom w:val="nil"/>
              <w:right w:val="nil"/>
            </w:tcBorders>
            <w:shd w:val="clear" w:color="auto" w:fill="auto"/>
            <w:vAlign w:val="center"/>
          </w:tcPr>
          <w:p w14:paraId="4154FF2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（2）成本费用目标。2022年总生产成本占收入的百分比同比变动，销售费用、管理费用占收入比例较2021年同比变动。</w:t>
            </w:r>
          </w:p>
        </w:tc>
      </w:tr>
      <w:tr w:rsidR="00F97310" w14:paraId="3077C083" w14:textId="77777777">
        <w:trPr>
          <w:trHeight w:val="312"/>
          <w:jc w:val="center"/>
        </w:trPr>
        <w:tc>
          <w:tcPr>
            <w:tcW w:w="14176" w:type="dxa"/>
            <w:gridSpan w:val="58"/>
            <w:vMerge w:val="restart"/>
            <w:tcBorders>
              <w:top w:val="nil"/>
              <w:left w:val="nil"/>
              <w:bottom w:val="nil"/>
              <w:right w:val="nil"/>
            </w:tcBorders>
            <w:shd w:val="clear" w:color="auto" w:fill="FFFFFF"/>
            <w:vAlign w:val="center"/>
          </w:tcPr>
          <w:p w14:paraId="79B5046D" w14:textId="77777777" w:rsidR="00F97310" w:rsidRDefault="00DE3C50" w:rsidP="00563D44">
            <w:pPr>
              <w:widowControl w:val="0"/>
              <w:kinsoku/>
              <w:autoSpaceDE/>
              <w:autoSpaceDN/>
              <w:adjustRightInd/>
              <w:snapToGrid/>
              <w:jc w:val="both"/>
              <w:textAlignment w:val="center"/>
              <w:rPr>
                <w:rFonts w:ascii="仿宋" w:eastAsia="仿宋" w:hAnsi="仿宋" w:cs="仿宋"/>
                <w:sz w:val="24"/>
                <w:szCs w:val="24"/>
              </w:rPr>
            </w:pPr>
            <w:r>
              <w:rPr>
                <w:rFonts w:ascii="仿宋" w:eastAsia="仿宋" w:hAnsi="仿宋" w:cs="仿宋" w:hint="eastAsia"/>
                <w:sz w:val="24"/>
                <w:szCs w:val="24"/>
                <w:lang w:bidi="ar"/>
              </w:rPr>
              <w:t>（3）重要改革的成效指标。物流运输费用通过改革整体同比2021年变动万元，装卸费通过改革整体同比2021年变动万元，职工薪酬通过改革整体同比2021年下降万元。</w:t>
            </w:r>
          </w:p>
        </w:tc>
      </w:tr>
      <w:tr w:rsidR="00F97310" w14:paraId="7AB8ED42" w14:textId="77777777">
        <w:trPr>
          <w:trHeight w:val="312"/>
          <w:jc w:val="center"/>
        </w:trPr>
        <w:tc>
          <w:tcPr>
            <w:tcW w:w="14174" w:type="dxa"/>
            <w:gridSpan w:val="58"/>
            <w:vMerge w:val="restart"/>
            <w:tcBorders>
              <w:top w:val="nil"/>
              <w:left w:val="nil"/>
              <w:bottom w:val="single" w:sz="4" w:space="0" w:color="000000"/>
              <w:right w:val="nil"/>
            </w:tcBorders>
            <w:shd w:val="clear" w:color="auto" w:fill="FFFFFF"/>
            <w:vAlign w:val="center"/>
          </w:tcPr>
          <w:p w14:paraId="7D211F41" w14:textId="77777777" w:rsidR="00F97310" w:rsidRDefault="00DE3C50" w:rsidP="00563D44">
            <w:pPr>
              <w:widowControl w:val="0"/>
              <w:kinsoku/>
              <w:autoSpaceDE/>
              <w:autoSpaceDN/>
              <w:adjustRightInd/>
              <w:snapToGrid/>
              <w:jc w:val="both"/>
              <w:textAlignment w:val="center"/>
              <w:rPr>
                <w:rFonts w:ascii="仿宋" w:eastAsia="仿宋" w:hAnsi="仿宋" w:cs="仿宋"/>
                <w:sz w:val="24"/>
                <w:szCs w:val="24"/>
              </w:rPr>
            </w:pPr>
            <w:r>
              <w:rPr>
                <w:rFonts w:ascii="仿宋" w:eastAsia="仿宋" w:hAnsi="仿宋" w:cs="仿宋" w:hint="eastAsia"/>
                <w:sz w:val="24"/>
                <w:szCs w:val="24"/>
                <w:lang w:bidi="ar"/>
              </w:rPr>
              <w:t xml:space="preserve"> （4）重点技改项目任务。2022年公司主要推进节能减排技改项目和生产线项目，要按照经济责任制进行考核。2022年各项经营计划指标自2022年1月1日起执行,后附年度预算表。</w:t>
            </w:r>
          </w:p>
        </w:tc>
      </w:tr>
      <w:tr w:rsidR="00F97310" w14:paraId="02E9BB3E" w14:textId="77777777">
        <w:trPr>
          <w:jc w:val="center"/>
        </w:trPr>
        <w:tc>
          <w:tcPr>
            <w:tcW w:w="4783" w:type="dxa"/>
            <w:gridSpan w:val="12"/>
            <w:tcBorders>
              <w:top w:val="nil"/>
              <w:left w:val="nil"/>
              <w:bottom w:val="nil"/>
              <w:right w:val="nil"/>
            </w:tcBorders>
            <w:shd w:val="clear" w:color="auto" w:fill="auto"/>
            <w:vAlign w:val="center"/>
          </w:tcPr>
          <w:p w14:paraId="2372E58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附件：2022年度</w:t>
            </w:r>
            <w:r>
              <w:rPr>
                <w:rFonts w:ascii="仿宋" w:hAnsi="仿宋" w:cs="仿宋" w:hint="eastAsia"/>
                <w:sz w:val="24"/>
                <w:szCs w:val="24"/>
                <w:lang w:bidi="ar"/>
              </w:rPr>
              <w:t>全面预算</w:t>
            </w:r>
          </w:p>
        </w:tc>
        <w:tc>
          <w:tcPr>
            <w:tcW w:w="662" w:type="dxa"/>
            <w:gridSpan w:val="6"/>
            <w:tcBorders>
              <w:top w:val="nil"/>
              <w:left w:val="nil"/>
              <w:bottom w:val="nil"/>
              <w:right w:val="nil"/>
            </w:tcBorders>
            <w:shd w:val="clear" w:color="auto" w:fill="auto"/>
          </w:tcPr>
          <w:p w14:paraId="09DB485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54" w:type="dxa"/>
            <w:gridSpan w:val="4"/>
            <w:tcBorders>
              <w:top w:val="nil"/>
              <w:left w:val="nil"/>
              <w:bottom w:val="nil"/>
              <w:right w:val="nil"/>
            </w:tcBorders>
            <w:shd w:val="clear" w:color="auto" w:fill="auto"/>
          </w:tcPr>
          <w:p w14:paraId="3C72766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353" w:type="dxa"/>
            <w:gridSpan w:val="4"/>
            <w:tcBorders>
              <w:top w:val="nil"/>
              <w:left w:val="nil"/>
              <w:bottom w:val="nil"/>
              <w:right w:val="nil"/>
            </w:tcBorders>
            <w:shd w:val="clear" w:color="auto" w:fill="auto"/>
          </w:tcPr>
          <w:p w14:paraId="0E35875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3" w:type="dxa"/>
            <w:gridSpan w:val="5"/>
            <w:tcBorders>
              <w:top w:val="nil"/>
              <w:left w:val="nil"/>
              <w:bottom w:val="nil"/>
              <w:right w:val="nil"/>
            </w:tcBorders>
            <w:shd w:val="clear" w:color="auto" w:fill="auto"/>
          </w:tcPr>
          <w:p w14:paraId="3694FAD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3" w:type="dxa"/>
            <w:gridSpan w:val="6"/>
            <w:tcBorders>
              <w:top w:val="nil"/>
              <w:left w:val="nil"/>
              <w:bottom w:val="nil"/>
              <w:right w:val="nil"/>
            </w:tcBorders>
            <w:shd w:val="clear" w:color="auto" w:fill="auto"/>
          </w:tcPr>
          <w:p w14:paraId="0C68618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3" w:type="dxa"/>
            <w:gridSpan w:val="5"/>
            <w:tcBorders>
              <w:top w:val="nil"/>
              <w:left w:val="nil"/>
              <w:bottom w:val="nil"/>
              <w:right w:val="nil"/>
            </w:tcBorders>
            <w:shd w:val="clear" w:color="auto" w:fill="auto"/>
          </w:tcPr>
          <w:p w14:paraId="1B7233D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7" w:type="dxa"/>
            <w:gridSpan w:val="4"/>
            <w:tcBorders>
              <w:top w:val="nil"/>
              <w:left w:val="nil"/>
              <w:bottom w:val="nil"/>
              <w:right w:val="nil"/>
            </w:tcBorders>
            <w:shd w:val="clear" w:color="auto" w:fill="auto"/>
          </w:tcPr>
          <w:p w14:paraId="073B70A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51" w:type="dxa"/>
            <w:gridSpan w:val="3"/>
            <w:tcBorders>
              <w:top w:val="nil"/>
              <w:left w:val="nil"/>
              <w:bottom w:val="nil"/>
              <w:right w:val="nil"/>
            </w:tcBorders>
            <w:shd w:val="clear" w:color="auto" w:fill="auto"/>
          </w:tcPr>
          <w:p w14:paraId="0E5CD32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3345" w:type="dxa"/>
            <w:gridSpan w:val="9"/>
            <w:tcBorders>
              <w:top w:val="nil"/>
              <w:left w:val="nil"/>
              <w:bottom w:val="nil"/>
              <w:right w:val="nil"/>
            </w:tcBorders>
            <w:shd w:val="clear" w:color="auto" w:fill="auto"/>
          </w:tcPr>
          <w:p w14:paraId="1A1DC3B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E571129" w14:textId="77777777">
        <w:trPr>
          <w:trHeight w:val="285"/>
          <w:jc w:val="center"/>
        </w:trPr>
        <w:tc>
          <w:tcPr>
            <w:tcW w:w="776" w:type="dxa"/>
            <w:tcBorders>
              <w:top w:val="nil"/>
              <w:left w:val="nil"/>
              <w:bottom w:val="nil"/>
              <w:right w:val="nil"/>
            </w:tcBorders>
            <w:shd w:val="clear" w:color="auto" w:fill="auto"/>
            <w:vAlign w:val="center"/>
          </w:tcPr>
          <w:p w14:paraId="5BC0EDB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报：</w:t>
            </w:r>
          </w:p>
        </w:tc>
        <w:tc>
          <w:tcPr>
            <w:tcW w:w="3145" w:type="dxa"/>
            <w:gridSpan w:val="7"/>
            <w:tcBorders>
              <w:top w:val="nil"/>
              <w:left w:val="nil"/>
              <w:bottom w:val="single" w:sz="4" w:space="0" w:color="000000"/>
              <w:right w:val="nil"/>
            </w:tcBorders>
            <w:shd w:val="clear" w:color="auto" w:fill="E0EAFF"/>
            <w:vAlign w:val="center"/>
          </w:tcPr>
          <w:p w14:paraId="136DA96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07" w:type="dxa"/>
            <w:gridSpan w:val="3"/>
            <w:tcBorders>
              <w:top w:val="nil"/>
              <w:left w:val="nil"/>
              <w:bottom w:val="nil"/>
              <w:right w:val="nil"/>
            </w:tcBorders>
            <w:shd w:val="clear" w:color="auto" w:fill="auto"/>
          </w:tcPr>
          <w:p w14:paraId="7107DB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21" w:type="dxa"/>
            <w:gridSpan w:val="5"/>
            <w:tcBorders>
              <w:top w:val="nil"/>
              <w:left w:val="nil"/>
              <w:bottom w:val="nil"/>
              <w:right w:val="nil"/>
            </w:tcBorders>
            <w:shd w:val="clear" w:color="auto" w:fill="auto"/>
          </w:tcPr>
          <w:p w14:paraId="558776E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75" w:type="dxa"/>
            <w:gridSpan w:val="5"/>
            <w:tcBorders>
              <w:top w:val="nil"/>
              <w:left w:val="nil"/>
              <w:bottom w:val="nil"/>
              <w:right w:val="nil"/>
            </w:tcBorders>
            <w:shd w:val="clear" w:color="auto" w:fill="auto"/>
          </w:tcPr>
          <w:p w14:paraId="48EA31E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053" w:type="dxa"/>
            <w:gridSpan w:val="9"/>
            <w:tcBorders>
              <w:top w:val="nil"/>
              <w:left w:val="nil"/>
              <w:bottom w:val="nil"/>
              <w:right w:val="nil"/>
            </w:tcBorders>
            <w:shd w:val="clear" w:color="auto" w:fill="auto"/>
          </w:tcPr>
          <w:p w14:paraId="5B89093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97" w:type="dxa"/>
            <w:gridSpan w:val="4"/>
            <w:tcBorders>
              <w:top w:val="nil"/>
              <w:left w:val="nil"/>
              <w:bottom w:val="nil"/>
              <w:right w:val="nil"/>
            </w:tcBorders>
            <w:shd w:val="clear" w:color="auto" w:fill="auto"/>
          </w:tcPr>
          <w:p w14:paraId="33325EF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88" w:type="dxa"/>
            <w:gridSpan w:val="4"/>
            <w:tcBorders>
              <w:top w:val="nil"/>
              <w:left w:val="nil"/>
              <w:bottom w:val="nil"/>
              <w:right w:val="nil"/>
            </w:tcBorders>
            <w:shd w:val="clear" w:color="auto" w:fill="auto"/>
          </w:tcPr>
          <w:p w14:paraId="2E71EC1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7" w:type="dxa"/>
            <w:gridSpan w:val="5"/>
            <w:tcBorders>
              <w:top w:val="nil"/>
              <w:left w:val="nil"/>
              <w:bottom w:val="nil"/>
              <w:right w:val="nil"/>
            </w:tcBorders>
            <w:shd w:val="clear" w:color="auto" w:fill="auto"/>
          </w:tcPr>
          <w:p w14:paraId="637C123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55" w:type="dxa"/>
            <w:gridSpan w:val="4"/>
            <w:tcBorders>
              <w:top w:val="nil"/>
              <w:left w:val="nil"/>
              <w:bottom w:val="nil"/>
              <w:right w:val="nil"/>
            </w:tcBorders>
            <w:shd w:val="clear" w:color="auto" w:fill="auto"/>
          </w:tcPr>
          <w:p w14:paraId="29D2ACB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25" w:type="dxa"/>
            <w:gridSpan w:val="2"/>
            <w:tcBorders>
              <w:top w:val="nil"/>
              <w:left w:val="nil"/>
              <w:bottom w:val="nil"/>
              <w:right w:val="nil"/>
            </w:tcBorders>
            <w:shd w:val="clear" w:color="auto" w:fill="auto"/>
          </w:tcPr>
          <w:p w14:paraId="12394DF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58" w:type="dxa"/>
            <w:gridSpan w:val="3"/>
            <w:tcBorders>
              <w:top w:val="nil"/>
              <w:left w:val="nil"/>
              <w:bottom w:val="nil"/>
              <w:right w:val="nil"/>
            </w:tcBorders>
            <w:shd w:val="clear" w:color="auto" w:fill="auto"/>
          </w:tcPr>
          <w:p w14:paraId="3B71A46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87" w:type="dxa"/>
            <w:gridSpan w:val="6"/>
            <w:tcBorders>
              <w:top w:val="nil"/>
              <w:left w:val="nil"/>
              <w:bottom w:val="nil"/>
              <w:right w:val="nil"/>
            </w:tcBorders>
            <w:shd w:val="clear" w:color="auto" w:fill="auto"/>
          </w:tcPr>
          <w:p w14:paraId="11BCAD7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9805A16" w14:textId="77777777">
        <w:trPr>
          <w:trHeight w:val="285"/>
          <w:jc w:val="center"/>
        </w:trPr>
        <w:tc>
          <w:tcPr>
            <w:tcW w:w="776" w:type="dxa"/>
            <w:tcBorders>
              <w:top w:val="nil"/>
              <w:left w:val="nil"/>
              <w:bottom w:val="nil"/>
              <w:right w:val="nil"/>
            </w:tcBorders>
            <w:shd w:val="clear" w:color="auto" w:fill="auto"/>
            <w:vAlign w:val="center"/>
          </w:tcPr>
          <w:p w14:paraId="3D3A197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发：</w:t>
            </w:r>
          </w:p>
        </w:tc>
        <w:tc>
          <w:tcPr>
            <w:tcW w:w="2135" w:type="dxa"/>
            <w:gridSpan w:val="5"/>
            <w:tcBorders>
              <w:top w:val="nil"/>
              <w:left w:val="nil"/>
              <w:bottom w:val="single" w:sz="4" w:space="0" w:color="000000"/>
              <w:right w:val="nil"/>
            </w:tcBorders>
            <w:shd w:val="clear" w:color="auto" w:fill="E0EAFF"/>
            <w:vAlign w:val="center"/>
          </w:tcPr>
          <w:p w14:paraId="78EF3C8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010" w:type="dxa"/>
            <w:gridSpan w:val="2"/>
            <w:tcBorders>
              <w:top w:val="nil"/>
              <w:left w:val="nil"/>
              <w:bottom w:val="nil"/>
              <w:right w:val="nil"/>
            </w:tcBorders>
            <w:shd w:val="clear" w:color="auto" w:fill="auto"/>
          </w:tcPr>
          <w:p w14:paraId="0CF1C22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07" w:type="dxa"/>
            <w:gridSpan w:val="3"/>
            <w:tcBorders>
              <w:top w:val="nil"/>
              <w:left w:val="nil"/>
              <w:bottom w:val="nil"/>
              <w:right w:val="nil"/>
            </w:tcBorders>
            <w:shd w:val="clear" w:color="auto" w:fill="auto"/>
          </w:tcPr>
          <w:p w14:paraId="31B284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21" w:type="dxa"/>
            <w:gridSpan w:val="5"/>
            <w:tcBorders>
              <w:top w:val="nil"/>
              <w:left w:val="nil"/>
              <w:bottom w:val="nil"/>
              <w:right w:val="nil"/>
            </w:tcBorders>
            <w:shd w:val="clear" w:color="auto" w:fill="auto"/>
          </w:tcPr>
          <w:p w14:paraId="28A0410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75" w:type="dxa"/>
            <w:gridSpan w:val="5"/>
            <w:tcBorders>
              <w:top w:val="nil"/>
              <w:left w:val="nil"/>
              <w:bottom w:val="nil"/>
              <w:right w:val="nil"/>
            </w:tcBorders>
            <w:shd w:val="clear" w:color="auto" w:fill="auto"/>
          </w:tcPr>
          <w:p w14:paraId="26EB26C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053" w:type="dxa"/>
            <w:gridSpan w:val="9"/>
            <w:tcBorders>
              <w:top w:val="nil"/>
              <w:left w:val="nil"/>
              <w:bottom w:val="nil"/>
              <w:right w:val="nil"/>
            </w:tcBorders>
            <w:shd w:val="clear" w:color="auto" w:fill="auto"/>
          </w:tcPr>
          <w:p w14:paraId="263B38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97" w:type="dxa"/>
            <w:gridSpan w:val="4"/>
            <w:tcBorders>
              <w:top w:val="nil"/>
              <w:left w:val="nil"/>
              <w:bottom w:val="nil"/>
              <w:right w:val="nil"/>
            </w:tcBorders>
            <w:shd w:val="clear" w:color="auto" w:fill="auto"/>
          </w:tcPr>
          <w:p w14:paraId="48E4CDF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88" w:type="dxa"/>
            <w:gridSpan w:val="4"/>
            <w:tcBorders>
              <w:top w:val="nil"/>
              <w:left w:val="nil"/>
              <w:bottom w:val="nil"/>
              <w:right w:val="nil"/>
            </w:tcBorders>
            <w:shd w:val="clear" w:color="auto" w:fill="auto"/>
          </w:tcPr>
          <w:p w14:paraId="0CBE21E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7" w:type="dxa"/>
            <w:gridSpan w:val="5"/>
            <w:tcBorders>
              <w:top w:val="nil"/>
              <w:left w:val="nil"/>
              <w:bottom w:val="nil"/>
              <w:right w:val="nil"/>
            </w:tcBorders>
            <w:shd w:val="clear" w:color="auto" w:fill="auto"/>
          </w:tcPr>
          <w:p w14:paraId="75272BA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55" w:type="dxa"/>
            <w:gridSpan w:val="4"/>
            <w:tcBorders>
              <w:top w:val="nil"/>
              <w:left w:val="nil"/>
              <w:bottom w:val="nil"/>
              <w:right w:val="nil"/>
            </w:tcBorders>
            <w:shd w:val="clear" w:color="auto" w:fill="auto"/>
          </w:tcPr>
          <w:p w14:paraId="7AC1865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25" w:type="dxa"/>
            <w:gridSpan w:val="2"/>
            <w:tcBorders>
              <w:top w:val="nil"/>
              <w:left w:val="nil"/>
              <w:bottom w:val="nil"/>
              <w:right w:val="nil"/>
            </w:tcBorders>
            <w:shd w:val="clear" w:color="auto" w:fill="auto"/>
          </w:tcPr>
          <w:p w14:paraId="6D4CBE0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58" w:type="dxa"/>
            <w:gridSpan w:val="3"/>
            <w:tcBorders>
              <w:top w:val="nil"/>
              <w:left w:val="nil"/>
              <w:bottom w:val="nil"/>
              <w:right w:val="nil"/>
            </w:tcBorders>
            <w:shd w:val="clear" w:color="auto" w:fill="auto"/>
          </w:tcPr>
          <w:p w14:paraId="34240D4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87" w:type="dxa"/>
            <w:gridSpan w:val="6"/>
            <w:tcBorders>
              <w:top w:val="nil"/>
              <w:left w:val="nil"/>
              <w:bottom w:val="nil"/>
              <w:right w:val="nil"/>
            </w:tcBorders>
            <w:shd w:val="clear" w:color="auto" w:fill="auto"/>
          </w:tcPr>
          <w:p w14:paraId="661F4AA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9C80740" w14:textId="77777777">
        <w:trPr>
          <w:trHeight w:val="285"/>
          <w:jc w:val="center"/>
        </w:trPr>
        <w:tc>
          <w:tcPr>
            <w:tcW w:w="776" w:type="dxa"/>
            <w:tcBorders>
              <w:top w:val="nil"/>
              <w:left w:val="nil"/>
              <w:bottom w:val="nil"/>
              <w:right w:val="nil"/>
            </w:tcBorders>
            <w:shd w:val="clear" w:color="auto" w:fill="auto"/>
            <w:vAlign w:val="center"/>
          </w:tcPr>
          <w:p w14:paraId="2C0CE14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存：</w:t>
            </w:r>
          </w:p>
        </w:tc>
        <w:tc>
          <w:tcPr>
            <w:tcW w:w="2135" w:type="dxa"/>
            <w:gridSpan w:val="5"/>
            <w:tcBorders>
              <w:top w:val="nil"/>
              <w:left w:val="nil"/>
              <w:bottom w:val="single" w:sz="4" w:space="0" w:color="000000"/>
              <w:right w:val="nil"/>
            </w:tcBorders>
            <w:shd w:val="clear" w:color="auto" w:fill="E0EAFF"/>
            <w:vAlign w:val="center"/>
          </w:tcPr>
          <w:p w14:paraId="052B07C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010" w:type="dxa"/>
            <w:gridSpan w:val="2"/>
            <w:tcBorders>
              <w:top w:val="nil"/>
              <w:left w:val="nil"/>
              <w:bottom w:val="nil"/>
              <w:right w:val="nil"/>
            </w:tcBorders>
            <w:shd w:val="clear" w:color="auto" w:fill="auto"/>
          </w:tcPr>
          <w:p w14:paraId="5ED5625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07" w:type="dxa"/>
            <w:gridSpan w:val="3"/>
            <w:tcBorders>
              <w:top w:val="nil"/>
              <w:left w:val="nil"/>
              <w:bottom w:val="nil"/>
              <w:right w:val="nil"/>
            </w:tcBorders>
            <w:shd w:val="clear" w:color="auto" w:fill="auto"/>
          </w:tcPr>
          <w:p w14:paraId="3B2A544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21" w:type="dxa"/>
            <w:gridSpan w:val="5"/>
            <w:tcBorders>
              <w:top w:val="nil"/>
              <w:left w:val="nil"/>
              <w:bottom w:val="nil"/>
              <w:right w:val="nil"/>
            </w:tcBorders>
            <w:shd w:val="clear" w:color="auto" w:fill="auto"/>
          </w:tcPr>
          <w:p w14:paraId="61F1371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75" w:type="dxa"/>
            <w:gridSpan w:val="5"/>
            <w:tcBorders>
              <w:top w:val="nil"/>
              <w:left w:val="nil"/>
              <w:bottom w:val="nil"/>
              <w:right w:val="nil"/>
            </w:tcBorders>
            <w:shd w:val="clear" w:color="auto" w:fill="auto"/>
          </w:tcPr>
          <w:p w14:paraId="7DDB1F6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053" w:type="dxa"/>
            <w:gridSpan w:val="9"/>
            <w:tcBorders>
              <w:top w:val="nil"/>
              <w:left w:val="nil"/>
              <w:bottom w:val="nil"/>
              <w:right w:val="nil"/>
            </w:tcBorders>
            <w:shd w:val="clear" w:color="auto" w:fill="auto"/>
          </w:tcPr>
          <w:p w14:paraId="5A50BF8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97" w:type="dxa"/>
            <w:gridSpan w:val="4"/>
            <w:tcBorders>
              <w:top w:val="nil"/>
              <w:left w:val="nil"/>
              <w:bottom w:val="nil"/>
              <w:right w:val="nil"/>
            </w:tcBorders>
            <w:shd w:val="clear" w:color="auto" w:fill="auto"/>
          </w:tcPr>
          <w:p w14:paraId="66CFB94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88" w:type="dxa"/>
            <w:gridSpan w:val="4"/>
            <w:tcBorders>
              <w:top w:val="nil"/>
              <w:left w:val="nil"/>
              <w:bottom w:val="nil"/>
              <w:right w:val="nil"/>
            </w:tcBorders>
            <w:shd w:val="clear" w:color="auto" w:fill="auto"/>
          </w:tcPr>
          <w:p w14:paraId="4A0333C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7" w:type="dxa"/>
            <w:gridSpan w:val="5"/>
            <w:tcBorders>
              <w:top w:val="nil"/>
              <w:left w:val="nil"/>
              <w:bottom w:val="nil"/>
              <w:right w:val="nil"/>
            </w:tcBorders>
            <w:shd w:val="clear" w:color="auto" w:fill="auto"/>
            <w:vAlign w:val="center"/>
          </w:tcPr>
          <w:p w14:paraId="77E63D7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时间：</w:t>
            </w:r>
          </w:p>
        </w:tc>
        <w:tc>
          <w:tcPr>
            <w:tcW w:w="2238" w:type="dxa"/>
            <w:gridSpan w:val="9"/>
            <w:tcBorders>
              <w:top w:val="nil"/>
              <w:left w:val="nil"/>
              <w:bottom w:val="nil"/>
              <w:right w:val="nil"/>
            </w:tcBorders>
            <w:shd w:val="clear" w:color="auto" w:fill="E0EAFF"/>
          </w:tcPr>
          <w:p w14:paraId="56D11F2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87" w:type="dxa"/>
            <w:gridSpan w:val="6"/>
            <w:tcBorders>
              <w:top w:val="nil"/>
              <w:left w:val="nil"/>
              <w:bottom w:val="nil"/>
              <w:right w:val="nil"/>
            </w:tcBorders>
            <w:shd w:val="clear" w:color="auto" w:fill="auto"/>
          </w:tcPr>
          <w:p w14:paraId="2FA5E17B" w14:textId="77777777" w:rsidR="00F97310" w:rsidRDefault="00F97310" w:rsidP="00563D44">
            <w:pPr>
              <w:widowControl w:val="0"/>
              <w:kinsoku/>
              <w:autoSpaceDE/>
              <w:autoSpaceDN/>
              <w:adjustRightInd/>
              <w:snapToGrid/>
              <w:rPr>
                <w:rFonts w:ascii="仿宋" w:eastAsia="仿宋" w:hAnsi="仿宋" w:cs="仿宋"/>
                <w:sz w:val="24"/>
                <w:szCs w:val="24"/>
              </w:rPr>
            </w:pPr>
          </w:p>
        </w:tc>
      </w:tr>
    </w:tbl>
    <w:p w14:paraId="59CAD460"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55425492"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6CB33BE1"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50" w:name="_Toc5347"/>
      <w:bookmarkStart w:id="51" w:name="_Toc20763"/>
      <w:bookmarkStart w:id="52" w:name="_Toc6250"/>
      <w:r>
        <w:rPr>
          <w:rFonts w:ascii="仿宋" w:eastAsia="仿宋" w:hAnsi="仿宋" w:cs="仿宋" w:hint="eastAsia"/>
          <w:b/>
          <w:bCs/>
          <w:kern w:val="2"/>
          <w:sz w:val="24"/>
          <w:szCs w:val="32"/>
        </w:rPr>
        <w:lastRenderedPageBreak/>
        <w:t>任务16：2022年度资产经营责任书</w:t>
      </w:r>
      <w:bookmarkEnd w:id="50"/>
      <w:bookmarkEnd w:id="51"/>
      <w:bookmarkEnd w:id="52"/>
    </w:p>
    <w:p w14:paraId="330D1496"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2022年1月10日，乙方某水泥有限责任公司（简称“某水泥”）与甲方某建材集团股份有限公司（简称“大威建材”）签订2022年资产经营责任书，请编制并完成《2022年资产经营责任书》的签订，请在标蓝空白处作答。</w:t>
      </w:r>
    </w:p>
    <w:p w14:paraId="17DB7D0F" w14:textId="77777777" w:rsidR="00F97310" w:rsidRDefault="00F9731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p>
    <w:tbl>
      <w:tblPr>
        <w:tblW w:w="5723" w:type="pct"/>
        <w:tblLayout w:type="fixed"/>
        <w:tblLook w:val="04A0" w:firstRow="1" w:lastRow="0" w:firstColumn="1" w:lastColumn="0" w:noHBand="0" w:noVBand="1"/>
      </w:tblPr>
      <w:tblGrid>
        <w:gridCol w:w="1929"/>
        <w:gridCol w:w="717"/>
        <w:gridCol w:w="421"/>
        <w:gridCol w:w="343"/>
        <w:gridCol w:w="30"/>
        <w:gridCol w:w="714"/>
        <w:gridCol w:w="60"/>
        <w:gridCol w:w="35"/>
        <w:gridCol w:w="66"/>
        <w:gridCol w:w="1353"/>
        <w:gridCol w:w="67"/>
        <w:gridCol w:w="169"/>
        <w:gridCol w:w="8"/>
        <w:gridCol w:w="56"/>
        <w:gridCol w:w="10"/>
        <w:gridCol w:w="216"/>
        <w:gridCol w:w="813"/>
        <w:gridCol w:w="23"/>
        <w:gridCol w:w="236"/>
        <w:gridCol w:w="104"/>
        <w:gridCol w:w="209"/>
        <w:gridCol w:w="208"/>
        <w:gridCol w:w="583"/>
        <w:gridCol w:w="557"/>
        <w:gridCol w:w="698"/>
        <w:gridCol w:w="104"/>
        <w:gridCol w:w="1927"/>
        <w:gridCol w:w="623"/>
        <w:gridCol w:w="455"/>
        <w:gridCol w:w="1443"/>
        <w:gridCol w:w="236"/>
        <w:gridCol w:w="455"/>
        <w:gridCol w:w="1356"/>
      </w:tblGrid>
      <w:tr w:rsidR="00F97310" w14:paraId="36069374" w14:textId="77777777">
        <w:trPr>
          <w:gridAfter w:val="3"/>
          <w:wAfter w:w="2050" w:type="dxa"/>
          <w:trHeight w:val="405"/>
        </w:trPr>
        <w:tc>
          <w:tcPr>
            <w:tcW w:w="3075" w:type="dxa"/>
            <w:gridSpan w:val="3"/>
            <w:tcBorders>
              <w:top w:val="nil"/>
              <w:left w:val="nil"/>
              <w:bottom w:val="single" w:sz="4" w:space="0" w:color="000000"/>
              <w:right w:val="nil"/>
            </w:tcBorders>
            <w:shd w:val="clear" w:color="auto" w:fill="E0EAFF"/>
            <w:vAlign w:val="center"/>
          </w:tcPr>
          <w:p w14:paraId="5A5975A0" w14:textId="77777777" w:rsidR="00F97310" w:rsidRDefault="00F97310" w:rsidP="00563D44">
            <w:pPr>
              <w:widowControl w:val="0"/>
              <w:kinsoku/>
              <w:autoSpaceDE/>
              <w:autoSpaceDN/>
              <w:adjustRightInd/>
              <w:snapToGrid/>
              <w:jc w:val="right"/>
              <w:textAlignment w:val="center"/>
              <w:rPr>
                <w:rFonts w:ascii="仿宋" w:eastAsia="仿宋" w:hAnsi="仿宋" w:cs="仿宋"/>
                <w:b/>
                <w:bCs/>
                <w:sz w:val="24"/>
                <w:szCs w:val="24"/>
              </w:rPr>
            </w:pPr>
          </w:p>
        </w:tc>
        <w:tc>
          <w:tcPr>
            <w:tcW w:w="11099" w:type="dxa"/>
            <w:gridSpan w:val="27"/>
            <w:tcBorders>
              <w:top w:val="nil"/>
              <w:left w:val="nil"/>
              <w:bottom w:val="nil"/>
              <w:right w:val="nil"/>
            </w:tcBorders>
            <w:shd w:val="clear" w:color="auto" w:fill="auto"/>
            <w:vAlign w:val="center"/>
          </w:tcPr>
          <w:p w14:paraId="35025869"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年度资产经营责任书</w:t>
            </w:r>
          </w:p>
        </w:tc>
      </w:tr>
      <w:tr w:rsidR="00F97310" w14:paraId="6023774C" w14:textId="77777777">
        <w:trPr>
          <w:gridAfter w:val="2"/>
          <w:wAfter w:w="1814" w:type="dxa"/>
          <w:trHeight w:val="285"/>
        </w:trPr>
        <w:tc>
          <w:tcPr>
            <w:tcW w:w="1934" w:type="dxa"/>
            <w:tcBorders>
              <w:top w:val="nil"/>
              <w:left w:val="nil"/>
              <w:bottom w:val="nil"/>
              <w:right w:val="nil"/>
            </w:tcBorders>
            <w:shd w:val="clear" w:color="auto" w:fill="auto"/>
            <w:vAlign w:val="center"/>
          </w:tcPr>
          <w:p w14:paraId="3553A4C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85" w:type="dxa"/>
            <w:gridSpan w:val="3"/>
            <w:tcBorders>
              <w:top w:val="nil"/>
              <w:left w:val="nil"/>
              <w:bottom w:val="nil"/>
              <w:right w:val="nil"/>
            </w:tcBorders>
            <w:shd w:val="clear" w:color="auto" w:fill="auto"/>
            <w:vAlign w:val="center"/>
          </w:tcPr>
          <w:p w14:paraId="64E545C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5" w:type="dxa"/>
            <w:gridSpan w:val="2"/>
            <w:tcBorders>
              <w:top w:val="nil"/>
              <w:left w:val="nil"/>
              <w:bottom w:val="nil"/>
              <w:right w:val="nil"/>
            </w:tcBorders>
            <w:shd w:val="clear" w:color="auto" w:fill="auto"/>
            <w:vAlign w:val="center"/>
          </w:tcPr>
          <w:p w14:paraId="4AB1C05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7" w:type="dxa"/>
            <w:gridSpan w:val="4"/>
            <w:tcBorders>
              <w:top w:val="nil"/>
              <w:left w:val="nil"/>
              <w:bottom w:val="nil"/>
              <w:right w:val="nil"/>
            </w:tcBorders>
            <w:shd w:val="clear" w:color="auto" w:fill="auto"/>
            <w:vAlign w:val="center"/>
          </w:tcPr>
          <w:p w14:paraId="202C075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gridSpan w:val="2"/>
            <w:tcBorders>
              <w:top w:val="nil"/>
              <w:left w:val="nil"/>
              <w:bottom w:val="nil"/>
              <w:right w:val="nil"/>
            </w:tcBorders>
            <w:shd w:val="clear" w:color="auto" w:fill="auto"/>
            <w:vAlign w:val="center"/>
          </w:tcPr>
          <w:p w14:paraId="54238B7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4" w:type="dxa"/>
            <w:gridSpan w:val="5"/>
            <w:tcBorders>
              <w:top w:val="nil"/>
              <w:left w:val="nil"/>
              <w:bottom w:val="nil"/>
              <w:right w:val="nil"/>
            </w:tcBorders>
            <w:shd w:val="clear" w:color="auto" w:fill="auto"/>
            <w:vAlign w:val="center"/>
          </w:tcPr>
          <w:p w14:paraId="72AA712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167" w:type="dxa"/>
            <w:gridSpan w:val="13"/>
            <w:tcBorders>
              <w:top w:val="nil"/>
              <w:left w:val="nil"/>
              <w:bottom w:val="nil"/>
              <w:right w:val="nil"/>
            </w:tcBorders>
            <w:shd w:val="clear" w:color="auto" w:fill="auto"/>
            <w:vAlign w:val="center"/>
          </w:tcPr>
          <w:p w14:paraId="0FC2E6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4310373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CC9862D" w14:textId="77777777">
        <w:trPr>
          <w:gridAfter w:val="3"/>
          <w:wAfter w:w="2050" w:type="dxa"/>
          <w:trHeight w:val="555"/>
        </w:trPr>
        <w:tc>
          <w:tcPr>
            <w:tcW w:w="2653" w:type="dxa"/>
            <w:gridSpan w:val="2"/>
            <w:tcBorders>
              <w:top w:val="nil"/>
              <w:left w:val="nil"/>
              <w:bottom w:val="nil"/>
              <w:right w:val="nil"/>
            </w:tcBorders>
            <w:shd w:val="clear" w:color="auto" w:fill="auto"/>
            <w:vAlign w:val="center"/>
          </w:tcPr>
          <w:p w14:paraId="4BA4868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甲 方：</w:t>
            </w:r>
          </w:p>
        </w:tc>
        <w:tc>
          <w:tcPr>
            <w:tcW w:w="3250" w:type="dxa"/>
            <w:gridSpan w:val="10"/>
            <w:tcBorders>
              <w:top w:val="nil"/>
              <w:left w:val="nil"/>
              <w:bottom w:val="single" w:sz="4" w:space="0" w:color="000000"/>
              <w:right w:val="nil"/>
            </w:tcBorders>
            <w:shd w:val="clear" w:color="auto" w:fill="E0EAFF"/>
            <w:vAlign w:val="center"/>
          </w:tcPr>
          <w:p w14:paraId="01CA0D2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662" w:type="dxa"/>
            <w:gridSpan w:val="9"/>
            <w:tcBorders>
              <w:top w:val="nil"/>
              <w:left w:val="nil"/>
              <w:bottom w:val="single" w:sz="4" w:space="0" w:color="000000"/>
              <w:right w:val="nil"/>
            </w:tcBorders>
            <w:shd w:val="clear" w:color="auto" w:fill="FFFFFF"/>
            <w:vAlign w:val="center"/>
          </w:tcPr>
          <w:p w14:paraId="3F66C99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（以下简称“</w:t>
            </w:r>
          </w:p>
        </w:tc>
        <w:tc>
          <w:tcPr>
            <w:tcW w:w="1350" w:type="dxa"/>
            <w:gridSpan w:val="3"/>
            <w:tcBorders>
              <w:top w:val="nil"/>
              <w:left w:val="nil"/>
              <w:bottom w:val="single" w:sz="4" w:space="0" w:color="000000"/>
              <w:right w:val="nil"/>
            </w:tcBorders>
            <w:shd w:val="clear" w:color="auto" w:fill="FFFFFF"/>
            <w:vAlign w:val="center"/>
          </w:tcPr>
          <w:p w14:paraId="655153F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大威建材</w:t>
            </w:r>
          </w:p>
        </w:tc>
        <w:tc>
          <w:tcPr>
            <w:tcW w:w="5259" w:type="dxa"/>
            <w:gridSpan w:val="6"/>
            <w:tcBorders>
              <w:top w:val="nil"/>
              <w:left w:val="nil"/>
              <w:bottom w:val="single" w:sz="4" w:space="0" w:color="000000"/>
              <w:right w:val="nil"/>
            </w:tcBorders>
            <w:shd w:val="clear" w:color="auto" w:fill="E0EAFF"/>
            <w:vAlign w:val="center"/>
          </w:tcPr>
          <w:p w14:paraId="7C0F29F5"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r>
      <w:tr w:rsidR="00F97310" w14:paraId="7329C66F" w14:textId="77777777">
        <w:trPr>
          <w:gridAfter w:val="3"/>
          <w:wAfter w:w="2050" w:type="dxa"/>
          <w:trHeight w:val="555"/>
        </w:trPr>
        <w:tc>
          <w:tcPr>
            <w:tcW w:w="2653" w:type="dxa"/>
            <w:gridSpan w:val="2"/>
            <w:tcBorders>
              <w:top w:val="nil"/>
              <w:left w:val="nil"/>
              <w:bottom w:val="nil"/>
              <w:right w:val="nil"/>
            </w:tcBorders>
            <w:shd w:val="clear" w:color="auto" w:fill="auto"/>
            <w:vAlign w:val="center"/>
          </w:tcPr>
          <w:p w14:paraId="0A2D550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乙 方：</w:t>
            </w:r>
          </w:p>
        </w:tc>
        <w:tc>
          <w:tcPr>
            <w:tcW w:w="3250" w:type="dxa"/>
            <w:gridSpan w:val="10"/>
            <w:tcBorders>
              <w:top w:val="nil"/>
              <w:left w:val="nil"/>
              <w:bottom w:val="single" w:sz="4" w:space="0" w:color="000000"/>
              <w:right w:val="nil"/>
            </w:tcBorders>
            <w:shd w:val="clear" w:color="auto" w:fill="E0EAFF"/>
            <w:vAlign w:val="center"/>
          </w:tcPr>
          <w:p w14:paraId="08239795"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662" w:type="dxa"/>
            <w:gridSpan w:val="9"/>
            <w:tcBorders>
              <w:top w:val="nil"/>
              <w:left w:val="nil"/>
              <w:bottom w:val="single" w:sz="4" w:space="0" w:color="000000"/>
              <w:right w:val="nil"/>
            </w:tcBorders>
            <w:shd w:val="clear" w:color="auto" w:fill="FFFFFF"/>
            <w:vAlign w:val="center"/>
          </w:tcPr>
          <w:p w14:paraId="587ADEC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（以下简称“</w:t>
            </w:r>
          </w:p>
        </w:tc>
        <w:tc>
          <w:tcPr>
            <w:tcW w:w="1350" w:type="dxa"/>
            <w:gridSpan w:val="3"/>
            <w:tcBorders>
              <w:top w:val="nil"/>
              <w:left w:val="nil"/>
              <w:bottom w:val="single" w:sz="4" w:space="0" w:color="000000"/>
              <w:right w:val="nil"/>
            </w:tcBorders>
            <w:shd w:val="clear" w:color="auto" w:fill="FFFFFF"/>
            <w:vAlign w:val="center"/>
          </w:tcPr>
          <w:p w14:paraId="7CC18C93"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某水泥</w:t>
            </w:r>
          </w:p>
        </w:tc>
        <w:tc>
          <w:tcPr>
            <w:tcW w:w="5259" w:type="dxa"/>
            <w:gridSpan w:val="6"/>
            <w:tcBorders>
              <w:top w:val="nil"/>
              <w:left w:val="nil"/>
              <w:bottom w:val="single" w:sz="4" w:space="0" w:color="000000"/>
              <w:right w:val="nil"/>
            </w:tcBorders>
            <w:shd w:val="clear" w:color="auto" w:fill="E0EAFF"/>
            <w:vAlign w:val="center"/>
          </w:tcPr>
          <w:p w14:paraId="283ACF27"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r>
      <w:tr w:rsidR="00F97310" w14:paraId="56111234" w14:textId="77777777">
        <w:trPr>
          <w:gridAfter w:val="3"/>
          <w:wAfter w:w="2050" w:type="dxa"/>
          <w:trHeight w:val="300"/>
        </w:trPr>
        <w:tc>
          <w:tcPr>
            <w:tcW w:w="14174" w:type="dxa"/>
            <w:gridSpan w:val="30"/>
            <w:tcBorders>
              <w:top w:val="nil"/>
              <w:left w:val="nil"/>
              <w:bottom w:val="nil"/>
              <w:right w:val="nil"/>
            </w:tcBorders>
            <w:shd w:val="clear" w:color="auto" w:fill="auto"/>
            <w:vAlign w:val="center"/>
          </w:tcPr>
          <w:p w14:paraId="24AE842A"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 xml:space="preserve"> 第一条  经营业绩考核 </w:t>
            </w:r>
          </w:p>
        </w:tc>
      </w:tr>
      <w:tr w:rsidR="00F97310" w14:paraId="1E21A890" w14:textId="77777777">
        <w:trPr>
          <w:gridAfter w:val="3"/>
          <w:wAfter w:w="2050" w:type="dxa"/>
          <w:trHeight w:val="312"/>
        </w:trPr>
        <w:tc>
          <w:tcPr>
            <w:tcW w:w="14174" w:type="dxa"/>
            <w:gridSpan w:val="30"/>
            <w:vMerge w:val="restart"/>
            <w:tcBorders>
              <w:top w:val="nil"/>
              <w:left w:val="nil"/>
              <w:right w:val="nil"/>
            </w:tcBorders>
            <w:shd w:val="clear" w:color="auto" w:fill="auto"/>
            <w:vAlign w:val="center"/>
          </w:tcPr>
          <w:p w14:paraId="67F431A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根据《大威建材投资总公司所属子公司经营者经营业绩考核规定》，为实现甲方年经营目标，确保企业安全、稳定运行与发展，进一步提升各子公司的管理水平和经营绩效，甲乙双方特签订度资产经营责任书。</w:t>
            </w:r>
          </w:p>
        </w:tc>
      </w:tr>
      <w:tr w:rsidR="00F97310" w14:paraId="6B357528" w14:textId="77777777">
        <w:trPr>
          <w:gridAfter w:val="3"/>
          <w:wAfter w:w="2050" w:type="dxa"/>
          <w:trHeight w:val="312"/>
        </w:trPr>
        <w:tc>
          <w:tcPr>
            <w:tcW w:w="14174" w:type="dxa"/>
            <w:gridSpan w:val="30"/>
            <w:vMerge/>
            <w:tcBorders>
              <w:left w:val="nil"/>
              <w:right w:val="nil"/>
            </w:tcBorders>
            <w:shd w:val="clear" w:color="auto" w:fill="auto"/>
            <w:vAlign w:val="center"/>
          </w:tcPr>
          <w:p w14:paraId="0C4C6E70"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7BAC5CD3" w14:textId="77777777">
        <w:trPr>
          <w:gridAfter w:val="3"/>
          <w:wAfter w:w="2050" w:type="dxa"/>
        </w:trPr>
        <w:tc>
          <w:tcPr>
            <w:tcW w:w="3075" w:type="dxa"/>
            <w:gridSpan w:val="3"/>
            <w:tcBorders>
              <w:top w:val="nil"/>
              <w:left w:val="nil"/>
              <w:bottom w:val="nil"/>
              <w:right w:val="nil"/>
            </w:tcBorders>
            <w:shd w:val="clear" w:color="auto" w:fill="auto"/>
            <w:vAlign w:val="center"/>
          </w:tcPr>
          <w:p w14:paraId="7CDC81C1"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 xml:space="preserve">第二条  考核期 </w:t>
            </w:r>
          </w:p>
        </w:tc>
        <w:tc>
          <w:tcPr>
            <w:tcW w:w="1149" w:type="dxa"/>
            <w:gridSpan w:val="4"/>
            <w:tcBorders>
              <w:top w:val="nil"/>
              <w:left w:val="nil"/>
              <w:bottom w:val="nil"/>
              <w:right w:val="nil"/>
            </w:tcBorders>
            <w:shd w:val="clear" w:color="auto" w:fill="auto"/>
            <w:vAlign w:val="center"/>
          </w:tcPr>
          <w:p w14:paraId="326ABDA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8" w:type="dxa"/>
            <w:gridSpan w:val="4"/>
            <w:tcBorders>
              <w:top w:val="nil"/>
              <w:left w:val="nil"/>
              <w:bottom w:val="nil"/>
              <w:right w:val="nil"/>
            </w:tcBorders>
            <w:shd w:val="clear" w:color="auto" w:fill="auto"/>
            <w:vAlign w:val="center"/>
          </w:tcPr>
          <w:p w14:paraId="43F98E5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57D6C36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6512FC7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246B53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446DE2F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46A8ABF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4FDA103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FB64B2D" w14:textId="77777777">
        <w:trPr>
          <w:gridAfter w:val="3"/>
          <w:wAfter w:w="2050" w:type="dxa"/>
        </w:trPr>
        <w:tc>
          <w:tcPr>
            <w:tcW w:w="4224" w:type="dxa"/>
            <w:gridSpan w:val="7"/>
            <w:tcBorders>
              <w:top w:val="nil"/>
              <w:left w:val="nil"/>
              <w:bottom w:val="nil"/>
              <w:right w:val="nil"/>
            </w:tcBorders>
            <w:shd w:val="clear" w:color="auto" w:fill="auto"/>
            <w:vAlign w:val="center"/>
          </w:tcPr>
          <w:p w14:paraId="1E7204D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考核期为壹年，即从公历</w:t>
            </w:r>
          </w:p>
        </w:tc>
        <w:tc>
          <w:tcPr>
            <w:tcW w:w="2806" w:type="dxa"/>
            <w:gridSpan w:val="11"/>
            <w:tcBorders>
              <w:top w:val="nil"/>
              <w:left w:val="nil"/>
              <w:bottom w:val="single" w:sz="4" w:space="0" w:color="000000"/>
              <w:right w:val="nil"/>
            </w:tcBorders>
            <w:shd w:val="clear" w:color="auto" w:fill="E0EAFF"/>
          </w:tcPr>
          <w:p w14:paraId="17314FA7" w14:textId="77777777" w:rsidR="00F97310" w:rsidRDefault="00F97310" w:rsidP="00563D44">
            <w:pPr>
              <w:widowControl w:val="0"/>
              <w:kinsoku/>
              <w:autoSpaceDE/>
              <w:autoSpaceDN/>
              <w:adjustRightInd/>
              <w:snapToGrid/>
              <w:textAlignment w:val="top"/>
              <w:rPr>
                <w:rFonts w:ascii="仿宋" w:eastAsia="仿宋" w:hAnsi="仿宋" w:cs="仿宋"/>
                <w:sz w:val="24"/>
                <w:szCs w:val="24"/>
              </w:rPr>
            </w:pPr>
          </w:p>
        </w:tc>
        <w:tc>
          <w:tcPr>
            <w:tcW w:w="743" w:type="dxa"/>
            <w:gridSpan w:val="4"/>
            <w:tcBorders>
              <w:top w:val="nil"/>
              <w:left w:val="nil"/>
              <w:bottom w:val="single" w:sz="4" w:space="0" w:color="000000"/>
              <w:right w:val="nil"/>
            </w:tcBorders>
            <w:shd w:val="clear" w:color="auto" w:fill="E0EAFF"/>
            <w:vAlign w:val="center"/>
          </w:tcPr>
          <w:p w14:paraId="59C98A7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起至</w:t>
            </w:r>
          </w:p>
        </w:tc>
        <w:tc>
          <w:tcPr>
            <w:tcW w:w="6401" w:type="dxa"/>
            <w:gridSpan w:val="8"/>
            <w:tcBorders>
              <w:top w:val="nil"/>
              <w:left w:val="nil"/>
              <w:bottom w:val="nil"/>
              <w:right w:val="nil"/>
            </w:tcBorders>
            <w:shd w:val="clear" w:color="auto" w:fill="FFFFFF"/>
          </w:tcPr>
          <w:p w14:paraId="23D0E38D" w14:textId="77777777" w:rsidR="00F97310" w:rsidRDefault="00DE3C50" w:rsidP="00563D44">
            <w:pPr>
              <w:widowControl w:val="0"/>
              <w:kinsoku/>
              <w:autoSpaceDE/>
              <w:autoSpaceDN/>
              <w:adjustRightInd/>
              <w:snapToGrid/>
              <w:textAlignment w:val="top"/>
              <w:rPr>
                <w:rFonts w:ascii="仿宋" w:eastAsia="仿宋" w:hAnsi="仿宋" w:cs="仿宋"/>
                <w:sz w:val="24"/>
                <w:szCs w:val="24"/>
              </w:rPr>
            </w:pPr>
            <w:r>
              <w:rPr>
                <w:rFonts w:ascii="仿宋" w:eastAsia="仿宋" w:hAnsi="仿宋" w:cs="仿宋" w:hint="eastAsia"/>
                <w:sz w:val="24"/>
                <w:szCs w:val="24"/>
                <w:lang w:bidi="ar"/>
              </w:rPr>
              <w:t>2022年12月31日</w:t>
            </w:r>
          </w:p>
        </w:tc>
      </w:tr>
      <w:tr w:rsidR="00F97310" w14:paraId="4E04DB9F" w14:textId="77777777">
        <w:trPr>
          <w:gridAfter w:val="3"/>
          <w:wAfter w:w="2050" w:type="dxa"/>
          <w:trHeight w:val="300"/>
        </w:trPr>
        <w:tc>
          <w:tcPr>
            <w:tcW w:w="4224" w:type="dxa"/>
            <w:gridSpan w:val="7"/>
            <w:tcBorders>
              <w:top w:val="nil"/>
              <w:left w:val="nil"/>
              <w:bottom w:val="nil"/>
              <w:right w:val="nil"/>
            </w:tcBorders>
            <w:shd w:val="clear" w:color="auto" w:fill="auto"/>
            <w:vAlign w:val="center"/>
          </w:tcPr>
          <w:p w14:paraId="2F6EC49B"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第三条  考核内容</w:t>
            </w:r>
          </w:p>
        </w:tc>
        <w:tc>
          <w:tcPr>
            <w:tcW w:w="1518" w:type="dxa"/>
            <w:gridSpan w:val="4"/>
            <w:tcBorders>
              <w:top w:val="nil"/>
              <w:left w:val="nil"/>
              <w:bottom w:val="nil"/>
              <w:right w:val="nil"/>
            </w:tcBorders>
            <w:shd w:val="clear" w:color="auto" w:fill="auto"/>
            <w:vAlign w:val="center"/>
          </w:tcPr>
          <w:p w14:paraId="47793E2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11535CA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46173D4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0495A96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7C8F9BA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2C52E5A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03401F7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60172FC" w14:textId="77777777">
        <w:trPr>
          <w:gridAfter w:val="3"/>
          <w:wAfter w:w="2050" w:type="dxa"/>
          <w:trHeight w:val="285"/>
        </w:trPr>
        <w:tc>
          <w:tcPr>
            <w:tcW w:w="3075" w:type="dxa"/>
            <w:gridSpan w:val="3"/>
            <w:tcBorders>
              <w:top w:val="nil"/>
              <w:left w:val="nil"/>
              <w:bottom w:val="nil"/>
              <w:right w:val="nil"/>
            </w:tcBorders>
            <w:shd w:val="clear" w:color="auto" w:fill="auto"/>
            <w:vAlign w:val="center"/>
          </w:tcPr>
          <w:p w14:paraId="2B6A3B1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3.1甲方对乙方</w:t>
            </w:r>
          </w:p>
        </w:tc>
        <w:tc>
          <w:tcPr>
            <w:tcW w:w="3118" w:type="dxa"/>
            <w:gridSpan w:val="13"/>
            <w:tcBorders>
              <w:top w:val="nil"/>
              <w:left w:val="nil"/>
              <w:bottom w:val="single" w:sz="4" w:space="0" w:color="000000"/>
              <w:right w:val="nil"/>
            </w:tcBorders>
            <w:shd w:val="clear" w:color="auto" w:fill="E0EAFF"/>
            <w:vAlign w:val="center"/>
          </w:tcPr>
          <w:p w14:paraId="256A4B35"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7981" w:type="dxa"/>
            <w:gridSpan w:val="14"/>
            <w:tcBorders>
              <w:top w:val="nil"/>
              <w:left w:val="nil"/>
              <w:bottom w:val="nil"/>
              <w:right w:val="nil"/>
            </w:tcBorders>
            <w:shd w:val="clear" w:color="auto" w:fill="auto"/>
            <w:vAlign w:val="center"/>
          </w:tcPr>
          <w:p w14:paraId="79D4064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年度公司整体经营业绩考核指标包括基本指标、专项指标和管理指标。</w:t>
            </w:r>
          </w:p>
        </w:tc>
      </w:tr>
      <w:tr w:rsidR="00F97310" w14:paraId="28CB139A" w14:textId="77777777">
        <w:trPr>
          <w:gridAfter w:val="3"/>
          <w:wAfter w:w="2050" w:type="dxa"/>
          <w:trHeight w:val="285"/>
        </w:trPr>
        <w:tc>
          <w:tcPr>
            <w:tcW w:w="14174" w:type="dxa"/>
            <w:gridSpan w:val="30"/>
            <w:tcBorders>
              <w:top w:val="nil"/>
              <w:left w:val="nil"/>
              <w:bottom w:val="nil"/>
              <w:right w:val="nil"/>
            </w:tcBorders>
            <w:shd w:val="clear" w:color="auto" w:fill="auto"/>
            <w:vAlign w:val="center"/>
          </w:tcPr>
          <w:p w14:paraId="10A5195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3.2 基本指标、专项指标及指标值考核详见附表1。</w:t>
            </w:r>
          </w:p>
        </w:tc>
      </w:tr>
      <w:tr w:rsidR="00F97310" w14:paraId="04E67161" w14:textId="77777777">
        <w:trPr>
          <w:gridAfter w:val="3"/>
          <w:wAfter w:w="2050" w:type="dxa"/>
          <w:trHeight w:val="285"/>
        </w:trPr>
        <w:tc>
          <w:tcPr>
            <w:tcW w:w="3075" w:type="dxa"/>
            <w:gridSpan w:val="3"/>
            <w:tcBorders>
              <w:top w:val="nil"/>
              <w:left w:val="nil"/>
              <w:bottom w:val="nil"/>
              <w:right w:val="nil"/>
            </w:tcBorders>
            <w:shd w:val="clear" w:color="auto" w:fill="auto"/>
            <w:vAlign w:val="center"/>
          </w:tcPr>
          <w:p w14:paraId="11BBB65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 管理指标：</w:t>
            </w:r>
          </w:p>
        </w:tc>
        <w:tc>
          <w:tcPr>
            <w:tcW w:w="1149" w:type="dxa"/>
            <w:gridSpan w:val="4"/>
            <w:tcBorders>
              <w:top w:val="nil"/>
              <w:left w:val="nil"/>
              <w:bottom w:val="nil"/>
              <w:right w:val="nil"/>
            </w:tcBorders>
            <w:shd w:val="clear" w:color="auto" w:fill="auto"/>
            <w:vAlign w:val="center"/>
          </w:tcPr>
          <w:p w14:paraId="694FE93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8" w:type="dxa"/>
            <w:gridSpan w:val="4"/>
            <w:tcBorders>
              <w:top w:val="nil"/>
              <w:left w:val="nil"/>
              <w:bottom w:val="nil"/>
              <w:right w:val="nil"/>
            </w:tcBorders>
            <w:shd w:val="clear" w:color="auto" w:fill="auto"/>
            <w:vAlign w:val="center"/>
          </w:tcPr>
          <w:p w14:paraId="39B2141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7FB9393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7FD455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0FF373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0995411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3DEFB3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2FD4770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8F77BA7" w14:textId="77777777">
        <w:trPr>
          <w:gridAfter w:val="3"/>
          <w:wAfter w:w="2050" w:type="dxa"/>
          <w:trHeight w:val="285"/>
        </w:trPr>
        <w:tc>
          <w:tcPr>
            <w:tcW w:w="14174" w:type="dxa"/>
            <w:gridSpan w:val="30"/>
            <w:tcBorders>
              <w:top w:val="nil"/>
              <w:left w:val="nil"/>
              <w:bottom w:val="nil"/>
              <w:right w:val="nil"/>
            </w:tcBorders>
            <w:shd w:val="clear" w:color="auto" w:fill="auto"/>
            <w:vAlign w:val="center"/>
          </w:tcPr>
          <w:p w14:paraId="17984E1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3.3.1 管理指标包括企业日常管理、应收账款周转率、存货周转率和人工成本控制。</w:t>
            </w:r>
          </w:p>
        </w:tc>
      </w:tr>
      <w:tr w:rsidR="00F97310" w14:paraId="5ADCCFEF" w14:textId="77777777">
        <w:trPr>
          <w:gridAfter w:val="3"/>
          <w:wAfter w:w="2050" w:type="dxa"/>
        </w:trPr>
        <w:tc>
          <w:tcPr>
            <w:tcW w:w="14174" w:type="dxa"/>
            <w:gridSpan w:val="30"/>
            <w:tcBorders>
              <w:top w:val="nil"/>
              <w:left w:val="nil"/>
              <w:bottom w:val="nil"/>
              <w:right w:val="nil"/>
            </w:tcBorders>
            <w:shd w:val="clear" w:color="auto" w:fill="auto"/>
            <w:vAlign w:val="center"/>
          </w:tcPr>
          <w:p w14:paraId="594F863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3.3.2日常管理。乙方需按甲方及上级部门的要求，及时、准确、真实填报生产运营的各种数据资料和材料，包括每周异常信息及运营信息、每月运营及财务分析、年度预算及月度预算分解执行情况等，确保公司有效管控和健康运行。</w:t>
            </w:r>
          </w:p>
        </w:tc>
      </w:tr>
      <w:tr w:rsidR="00F97310" w14:paraId="765B8B2A" w14:textId="77777777">
        <w:trPr>
          <w:gridAfter w:val="3"/>
          <w:wAfter w:w="2050" w:type="dxa"/>
        </w:trPr>
        <w:tc>
          <w:tcPr>
            <w:tcW w:w="3075" w:type="dxa"/>
            <w:gridSpan w:val="3"/>
            <w:tcBorders>
              <w:top w:val="nil"/>
              <w:left w:val="nil"/>
              <w:bottom w:val="nil"/>
              <w:right w:val="nil"/>
            </w:tcBorders>
            <w:shd w:val="clear" w:color="auto" w:fill="auto"/>
            <w:vAlign w:val="center"/>
          </w:tcPr>
          <w:p w14:paraId="6421E98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3.3.3安全环保：</w:t>
            </w:r>
          </w:p>
        </w:tc>
        <w:tc>
          <w:tcPr>
            <w:tcW w:w="1149" w:type="dxa"/>
            <w:gridSpan w:val="4"/>
            <w:tcBorders>
              <w:top w:val="nil"/>
              <w:left w:val="nil"/>
              <w:bottom w:val="nil"/>
              <w:right w:val="nil"/>
            </w:tcBorders>
            <w:shd w:val="clear" w:color="auto" w:fill="auto"/>
            <w:vAlign w:val="center"/>
          </w:tcPr>
          <w:p w14:paraId="0407C00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8" w:type="dxa"/>
            <w:gridSpan w:val="4"/>
            <w:tcBorders>
              <w:top w:val="nil"/>
              <w:left w:val="nil"/>
              <w:bottom w:val="nil"/>
              <w:right w:val="nil"/>
            </w:tcBorders>
            <w:shd w:val="clear" w:color="auto" w:fill="auto"/>
            <w:vAlign w:val="center"/>
          </w:tcPr>
          <w:p w14:paraId="385D741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743ADFF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11AE98C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72284EA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0F5F462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5511F61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2D1AC09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6014B35" w14:textId="77777777">
        <w:trPr>
          <w:gridAfter w:val="3"/>
          <w:wAfter w:w="2050" w:type="dxa"/>
        </w:trPr>
        <w:tc>
          <w:tcPr>
            <w:tcW w:w="14174" w:type="dxa"/>
            <w:gridSpan w:val="30"/>
            <w:tcBorders>
              <w:top w:val="nil"/>
              <w:left w:val="nil"/>
              <w:bottom w:val="nil"/>
              <w:right w:val="nil"/>
            </w:tcBorders>
            <w:shd w:val="clear" w:color="auto" w:fill="auto"/>
            <w:vAlign w:val="center"/>
          </w:tcPr>
          <w:p w14:paraId="30F6C57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3.3.3.1乙方管理团队及主要负责人要认真贯彻《安全生产法》、《职业病防治法》和《湖南省安全生产管理条例》等法律法规，并严格遵守《大威建材安全生产管理办法》、《劳务外包安全事故考核办法》及大威建材规定，落实安全生产责任制，建立安全生产长效机制。做到全年无死亡事故，不出现新的职业病患者，不发生较大以上非伤亡安全事故。集团相关</w:t>
            </w:r>
          </w:p>
        </w:tc>
      </w:tr>
      <w:tr w:rsidR="00F97310" w14:paraId="23746252" w14:textId="77777777">
        <w:trPr>
          <w:gridAfter w:val="3"/>
          <w:wAfter w:w="2050" w:type="dxa"/>
        </w:trPr>
        <w:tc>
          <w:tcPr>
            <w:tcW w:w="14174" w:type="dxa"/>
            <w:gridSpan w:val="30"/>
            <w:tcBorders>
              <w:top w:val="nil"/>
              <w:left w:val="nil"/>
              <w:bottom w:val="nil"/>
              <w:right w:val="nil"/>
            </w:tcBorders>
            <w:shd w:val="clear" w:color="auto" w:fill="auto"/>
            <w:vAlign w:val="center"/>
          </w:tcPr>
          <w:p w14:paraId="7AAEEAD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3.3.3.2乙方管理团队及主要负责人要认真执行国家《环境保护法》和《湖南省环境保护管理条例》，从事生产经营须严格按照国家GB3544-2008《制浆造纸工业水污染物排放标准》实现达标排放，严禁发生环保事故。</w:t>
            </w:r>
          </w:p>
        </w:tc>
      </w:tr>
      <w:tr w:rsidR="00F97310" w14:paraId="0DF76964" w14:textId="77777777">
        <w:trPr>
          <w:gridAfter w:val="3"/>
          <w:wAfter w:w="2050" w:type="dxa"/>
        </w:trPr>
        <w:tc>
          <w:tcPr>
            <w:tcW w:w="14174" w:type="dxa"/>
            <w:gridSpan w:val="30"/>
            <w:tcBorders>
              <w:top w:val="nil"/>
              <w:left w:val="nil"/>
              <w:bottom w:val="nil"/>
              <w:right w:val="nil"/>
            </w:tcBorders>
            <w:shd w:val="clear" w:color="auto" w:fill="auto"/>
            <w:vAlign w:val="center"/>
          </w:tcPr>
          <w:p w14:paraId="42ECB56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lastRenderedPageBreak/>
              <w:t xml:space="preserve">   3.3.4应收账款周转率：甲方严格按照大威建材考核目标，对乙方进行考核。详见附表1。</w:t>
            </w:r>
          </w:p>
        </w:tc>
      </w:tr>
      <w:tr w:rsidR="00F97310" w14:paraId="5646FF59" w14:textId="77777777">
        <w:trPr>
          <w:gridAfter w:val="1"/>
          <w:wAfter w:w="1359" w:type="dxa"/>
        </w:trPr>
        <w:tc>
          <w:tcPr>
            <w:tcW w:w="14174" w:type="dxa"/>
            <w:gridSpan w:val="30"/>
            <w:tcBorders>
              <w:top w:val="nil"/>
              <w:left w:val="nil"/>
              <w:bottom w:val="nil"/>
              <w:right w:val="nil"/>
            </w:tcBorders>
            <w:shd w:val="clear" w:color="auto" w:fill="auto"/>
            <w:vAlign w:val="center"/>
          </w:tcPr>
          <w:p w14:paraId="6792CD4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3.3.5存货周转率：甲方严格按照大威建材考核目标，对乙方进行考核。详见附表1。</w:t>
            </w:r>
          </w:p>
        </w:tc>
        <w:tc>
          <w:tcPr>
            <w:tcW w:w="236" w:type="dxa"/>
            <w:tcBorders>
              <w:top w:val="nil"/>
              <w:left w:val="nil"/>
              <w:bottom w:val="nil"/>
              <w:right w:val="nil"/>
            </w:tcBorders>
            <w:shd w:val="clear" w:color="auto" w:fill="auto"/>
            <w:vAlign w:val="center"/>
          </w:tcPr>
          <w:p w14:paraId="05DB417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55" w:type="dxa"/>
            <w:tcBorders>
              <w:top w:val="nil"/>
              <w:left w:val="nil"/>
              <w:bottom w:val="nil"/>
              <w:right w:val="nil"/>
            </w:tcBorders>
            <w:shd w:val="clear" w:color="auto" w:fill="auto"/>
            <w:vAlign w:val="center"/>
          </w:tcPr>
          <w:p w14:paraId="476A5B8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EA41D12" w14:textId="77777777">
        <w:trPr>
          <w:gridAfter w:val="3"/>
          <w:wAfter w:w="2050" w:type="dxa"/>
        </w:trPr>
        <w:tc>
          <w:tcPr>
            <w:tcW w:w="14174" w:type="dxa"/>
            <w:gridSpan w:val="30"/>
            <w:tcBorders>
              <w:top w:val="nil"/>
              <w:left w:val="nil"/>
              <w:bottom w:val="nil"/>
              <w:right w:val="nil"/>
            </w:tcBorders>
            <w:shd w:val="clear" w:color="auto" w:fill="auto"/>
            <w:vAlign w:val="center"/>
          </w:tcPr>
          <w:p w14:paraId="7CBECBF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3.3.6人工成本控制：乙方严格按照公司相关文件制度执行，具体指标由股份人力资源管理中心另行发文。</w:t>
            </w:r>
          </w:p>
        </w:tc>
      </w:tr>
      <w:tr w:rsidR="00F97310" w14:paraId="7CF316E3" w14:textId="77777777">
        <w:trPr>
          <w:gridAfter w:val="3"/>
          <w:wAfter w:w="2050" w:type="dxa"/>
        </w:trPr>
        <w:tc>
          <w:tcPr>
            <w:tcW w:w="4224" w:type="dxa"/>
            <w:gridSpan w:val="7"/>
            <w:tcBorders>
              <w:top w:val="nil"/>
              <w:left w:val="nil"/>
              <w:bottom w:val="nil"/>
              <w:right w:val="nil"/>
            </w:tcBorders>
            <w:shd w:val="clear" w:color="auto" w:fill="auto"/>
            <w:vAlign w:val="center"/>
          </w:tcPr>
          <w:p w14:paraId="38FC2111"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第四条  考核兑现办法</w:t>
            </w:r>
          </w:p>
        </w:tc>
        <w:tc>
          <w:tcPr>
            <w:tcW w:w="1518" w:type="dxa"/>
            <w:gridSpan w:val="4"/>
            <w:tcBorders>
              <w:top w:val="nil"/>
              <w:left w:val="nil"/>
              <w:bottom w:val="nil"/>
              <w:right w:val="nil"/>
            </w:tcBorders>
            <w:shd w:val="clear" w:color="auto" w:fill="auto"/>
            <w:vAlign w:val="center"/>
          </w:tcPr>
          <w:p w14:paraId="3B8D67B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3AD179F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11414E2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115F077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05ADC13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75DA06D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48443D5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0355FBA" w14:textId="77777777">
        <w:trPr>
          <w:gridAfter w:val="3"/>
          <w:wAfter w:w="2050" w:type="dxa"/>
        </w:trPr>
        <w:tc>
          <w:tcPr>
            <w:tcW w:w="14174" w:type="dxa"/>
            <w:gridSpan w:val="30"/>
            <w:tcBorders>
              <w:top w:val="nil"/>
              <w:left w:val="nil"/>
              <w:bottom w:val="nil"/>
              <w:right w:val="nil"/>
            </w:tcBorders>
            <w:shd w:val="clear" w:color="auto" w:fill="auto"/>
            <w:vAlign w:val="center"/>
          </w:tcPr>
          <w:p w14:paraId="14C1F73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4.1 基本指标、专项指标、管理指标权重及计分办法详见附表1；（专项指标计分办法另行下发）。</w:t>
            </w:r>
          </w:p>
        </w:tc>
      </w:tr>
      <w:tr w:rsidR="00F97310" w14:paraId="6AEEC5D8" w14:textId="77777777">
        <w:trPr>
          <w:gridAfter w:val="3"/>
          <w:wAfter w:w="2050" w:type="dxa"/>
        </w:trPr>
        <w:tc>
          <w:tcPr>
            <w:tcW w:w="14174" w:type="dxa"/>
            <w:gridSpan w:val="30"/>
            <w:tcBorders>
              <w:top w:val="nil"/>
              <w:left w:val="nil"/>
              <w:bottom w:val="nil"/>
              <w:right w:val="nil"/>
            </w:tcBorders>
            <w:shd w:val="clear" w:color="auto" w:fill="auto"/>
            <w:vAlign w:val="center"/>
          </w:tcPr>
          <w:p w14:paraId="4AA65A9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4.2考核兑现包括员工工资总额和管理团队薪酬两部分。</w:t>
            </w:r>
          </w:p>
        </w:tc>
      </w:tr>
      <w:tr w:rsidR="00F97310" w14:paraId="6ED8874B" w14:textId="77777777">
        <w:trPr>
          <w:gridAfter w:val="3"/>
          <w:wAfter w:w="2050" w:type="dxa"/>
        </w:trPr>
        <w:tc>
          <w:tcPr>
            <w:tcW w:w="14174" w:type="dxa"/>
            <w:gridSpan w:val="30"/>
            <w:tcBorders>
              <w:top w:val="nil"/>
              <w:left w:val="nil"/>
              <w:bottom w:val="nil"/>
              <w:right w:val="nil"/>
            </w:tcBorders>
            <w:shd w:val="clear" w:color="auto" w:fill="auto"/>
            <w:vAlign w:val="center"/>
          </w:tcPr>
          <w:p w14:paraId="6528F1F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4.3员工工资总额的结算：年度末，甲方根据乙方的经济指标完成情况按公司相关文件制度进行员工工资总额结算。经营期内，乙方应加强对薪酬总额发放的计划管理与过程控制。</w:t>
            </w:r>
          </w:p>
        </w:tc>
      </w:tr>
      <w:tr w:rsidR="00F97310" w14:paraId="3C9ADA81" w14:textId="77777777">
        <w:trPr>
          <w:gridAfter w:val="3"/>
          <w:wAfter w:w="2050" w:type="dxa"/>
        </w:trPr>
        <w:tc>
          <w:tcPr>
            <w:tcW w:w="5742" w:type="dxa"/>
            <w:gridSpan w:val="11"/>
            <w:tcBorders>
              <w:top w:val="nil"/>
              <w:left w:val="nil"/>
              <w:bottom w:val="nil"/>
              <w:right w:val="nil"/>
            </w:tcBorders>
            <w:shd w:val="clear" w:color="auto" w:fill="auto"/>
            <w:vAlign w:val="center"/>
          </w:tcPr>
          <w:p w14:paraId="03CB4947"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4.4管理团队的薪酬结算：</w:t>
            </w:r>
          </w:p>
        </w:tc>
        <w:tc>
          <w:tcPr>
            <w:tcW w:w="1288" w:type="dxa"/>
            <w:gridSpan w:val="7"/>
            <w:tcBorders>
              <w:top w:val="nil"/>
              <w:left w:val="nil"/>
              <w:bottom w:val="nil"/>
              <w:right w:val="nil"/>
            </w:tcBorders>
            <w:shd w:val="clear" w:color="auto" w:fill="auto"/>
            <w:vAlign w:val="center"/>
          </w:tcPr>
          <w:p w14:paraId="28C6D42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6EC6A2B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555CC3D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62D29B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4495EA0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4640BCE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D27D48F" w14:textId="77777777">
        <w:trPr>
          <w:gridAfter w:val="3"/>
          <w:wAfter w:w="2050" w:type="dxa"/>
        </w:trPr>
        <w:tc>
          <w:tcPr>
            <w:tcW w:w="14174" w:type="dxa"/>
            <w:gridSpan w:val="30"/>
            <w:tcBorders>
              <w:top w:val="nil"/>
              <w:left w:val="nil"/>
              <w:bottom w:val="nil"/>
              <w:right w:val="nil"/>
            </w:tcBorders>
            <w:shd w:val="clear" w:color="auto" w:fill="auto"/>
            <w:vAlign w:val="center"/>
          </w:tcPr>
          <w:p w14:paraId="1BBD6DB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4.4.1乙方管理团队实行仿年薪制，乙方管理团队是指由甲方聘任的子公司班子成员。乙方管理团队年度薪酬由基薪和绩效薪金构成。</w:t>
            </w:r>
          </w:p>
        </w:tc>
      </w:tr>
      <w:tr w:rsidR="00F97310" w14:paraId="36A74266" w14:textId="77777777">
        <w:trPr>
          <w:gridAfter w:val="3"/>
          <w:wAfter w:w="2050" w:type="dxa"/>
        </w:trPr>
        <w:tc>
          <w:tcPr>
            <w:tcW w:w="14174" w:type="dxa"/>
            <w:gridSpan w:val="30"/>
            <w:tcBorders>
              <w:top w:val="nil"/>
              <w:left w:val="nil"/>
              <w:bottom w:val="nil"/>
              <w:right w:val="nil"/>
            </w:tcBorders>
            <w:shd w:val="clear" w:color="auto" w:fill="auto"/>
            <w:vAlign w:val="center"/>
          </w:tcPr>
          <w:p w14:paraId="0C12572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4.4.2乙方管理团队薪酬根据年度经营业绩考核的综合得分进行兑现。年度经营业绩考核的综合得分＝基本指标得分+专项指标得分+管理性指标扣分项。甲方根据乙方实际完成值与预算值、同期值对比情况，进行两次评分，在乙方管理团队考核兑现中综合考虑。</w:t>
            </w:r>
          </w:p>
        </w:tc>
      </w:tr>
      <w:tr w:rsidR="00F97310" w14:paraId="428C255E" w14:textId="77777777">
        <w:trPr>
          <w:gridAfter w:val="3"/>
          <w:wAfter w:w="2050" w:type="dxa"/>
        </w:trPr>
        <w:tc>
          <w:tcPr>
            <w:tcW w:w="14174" w:type="dxa"/>
            <w:gridSpan w:val="30"/>
            <w:tcBorders>
              <w:top w:val="nil"/>
              <w:left w:val="nil"/>
              <w:bottom w:val="nil"/>
              <w:right w:val="nil"/>
            </w:tcBorders>
            <w:shd w:val="clear" w:color="auto" w:fill="auto"/>
            <w:vAlign w:val="center"/>
          </w:tcPr>
          <w:p w14:paraId="49AB0FD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4.5乙方管理团队所有成员及员工任何货币化收入必须录入系统，严禁巧立名目变相超发，对违禁者，一经查实，按工资超发额的10%扣减总经理和负责人力资源的副总经理的年度考核薪酬，处罚上限为5万元。</w:t>
            </w:r>
          </w:p>
        </w:tc>
      </w:tr>
      <w:tr w:rsidR="00F97310" w14:paraId="43F830CB" w14:textId="77777777">
        <w:trPr>
          <w:gridAfter w:val="3"/>
          <w:wAfter w:w="2050" w:type="dxa"/>
        </w:trPr>
        <w:tc>
          <w:tcPr>
            <w:tcW w:w="14174" w:type="dxa"/>
            <w:gridSpan w:val="30"/>
            <w:tcBorders>
              <w:top w:val="nil"/>
              <w:left w:val="nil"/>
              <w:bottom w:val="nil"/>
              <w:right w:val="nil"/>
            </w:tcBorders>
            <w:shd w:val="clear" w:color="auto" w:fill="auto"/>
            <w:vAlign w:val="center"/>
          </w:tcPr>
          <w:p w14:paraId="158254B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4.6乙方若发生安全事故，按《大威建材安全生产管理办法》、《劳务外包安全事故考核办法》和集团相关规定考核。</w:t>
            </w:r>
          </w:p>
        </w:tc>
      </w:tr>
      <w:tr w:rsidR="00F97310" w14:paraId="626EB6E2" w14:textId="77777777">
        <w:trPr>
          <w:gridAfter w:val="3"/>
          <w:wAfter w:w="2050" w:type="dxa"/>
        </w:trPr>
        <w:tc>
          <w:tcPr>
            <w:tcW w:w="3075" w:type="dxa"/>
            <w:gridSpan w:val="3"/>
            <w:tcBorders>
              <w:top w:val="nil"/>
              <w:left w:val="nil"/>
              <w:bottom w:val="nil"/>
              <w:right w:val="nil"/>
            </w:tcBorders>
            <w:shd w:val="clear" w:color="auto" w:fill="auto"/>
            <w:vAlign w:val="center"/>
          </w:tcPr>
          <w:p w14:paraId="2374A674"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第五条  考核流程</w:t>
            </w:r>
          </w:p>
        </w:tc>
        <w:tc>
          <w:tcPr>
            <w:tcW w:w="1149" w:type="dxa"/>
            <w:gridSpan w:val="4"/>
            <w:tcBorders>
              <w:top w:val="nil"/>
              <w:left w:val="nil"/>
              <w:bottom w:val="nil"/>
              <w:right w:val="nil"/>
            </w:tcBorders>
            <w:shd w:val="clear" w:color="auto" w:fill="auto"/>
            <w:vAlign w:val="center"/>
          </w:tcPr>
          <w:p w14:paraId="4D22674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8" w:type="dxa"/>
            <w:gridSpan w:val="4"/>
            <w:tcBorders>
              <w:top w:val="nil"/>
              <w:left w:val="nil"/>
              <w:bottom w:val="nil"/>
              <w:right w:val="nil"/>
            </w:tcBorders>
            <w:shd w:val="clear" w:color="auto" w:fill="auto"/>
            <w:vAlign w:val="center"/>
          </w:tcPr>
          <w:p w14:paraId="3BE14FB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4DBCAE9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5A81F79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47056DC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365104B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5D2DEA3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4580349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CF129F1" w14:textId="77777777">
        <w:trPr>
          <w:gridAfter w:val="3"/>
          <w:wAfter w:w="2050" w:type="dxa"/>
        </w:trPr>
        <w:tc>
          <w:tcPr>
            <w:tcW w:w="14174" w:type="dxa"/>
            <w:gridSpan w:val="30"/>
            <w:tcBorders>
              <w:top w:val="nil"/>
              <w:left w:val="nil"/>
              <w:bottom w:val="nil"/>
              <w:right w:val="nil"/>
            </w:tcBorders>
            <w:shd w:val="clear" w:color="auto" w:fill="auto"/>
            <w:vAlign w:val="center"/>
          </w:tcPr>
          <w:p w14:paraId="4C6AEC1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5.1在2022年年度工作完成后，甲方对乙方管理团队主要负责人及成员的2022年度薪酬进行结算。甲方考核职能部门组织对乙方年度考核指标完成情况的真实性进行审核、确认后，报甲方绩效考核与分配工作领导小组批准后按甲方规定兑现。</w:t>
            </w:r>
          </w:p>
        </w:tc>
      </w:tr>
      <w:tr w:rsidR="00F97310" w14:paraId="3D476D54" w14:textId="77777777">
        <w:trPr>
          <w:gridAfter w:val="3"/>
          <w:wAfter w:w="2050" w:type="dxa"/>
        </w:trPr>
        <w:tc>
          <w:tcPr>
            <w:tcW w:w="14174" w:type="dxa"/>
            <w:gridSpan w:val="30"/>
            <w:tcBorders>
              <w:top w:val="nil"/>
              <w:left w:val="nil"/>
              <w:bottom w:val="nil"/>
              <w:right w:val="nil"/>
            </w:tcBorders>
            <w:shd w:val="clear" w:color="auto" w:fill="auto"/>
            <w:vAlign w:val="center"/>
          </w:tcPr>
          <w:p w14:paraId="0AE2E3B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5.2考核实行季度考核，年度兑现。经营期内，甲方将对乙方年利润总额分解指标进行季度考核，如考核连续两个季度未能完成利润总额指标，要求乙方作出书面说明，并制定相应的创效、保目标完成的举措；如第三季度仍不能完成者，甲方将对乙方班子成员的业绩考核作出预警通报，严重偏离目标值的，可提前解聘团队主要负责人。</w:t>
            </w:r>
          </w:p>
        </w:tc>
      </w:tr>
      <w:tr w:rsidR="00F97310" w14:paraId="626C5D6C" w14:textId="77777777">
        <w:trPr>
          <w:gridAfter w:val="3"/>
          <w:wAfter w:w="2050" w:type="dxa"/>
        </w:trPr>
        <w:tc>
          <w:tcPr>
            <w:tcW w:w="14174" w:type="dxa"/>
            <w:gridSpan w:val="30"/>
            <w:tcBorders>
              <w:top w:val="nil"/>
              <w:left w:val="nil"/>
              <w:bottom w:val="nil"/>
              <w:right w:val="nil"/>
            </w:tcBorders>
            <w:shd w:val="clear" w:color="auto" w:fill="auto"/>
            <w:vAlign w:val="center"/>
          </w:tcPr>
          <w:p w14:paraId="7839F4A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5.3乙方要确保经营考核目标的真实性，如发现乙方存在虚报、瞒报财务状况的，甲方将全额扣发乙方总经理和财务负责人的绩效薪金，并给予纪律处分。 </w:t>
            </w:r>
          </w:p>
        </w:tc>
      </w:tr>
      <w:tr w:rsidR="00F97310" w14:paraId="0B4B45E4" w14:textId="77777777">
        <w:trPr>
          <w:gridAfter w:val="3"/>
          <w:wAfter w:w="2050" w:type="dxa"/>
        </w:trPr>
        <w:tc>
          <w:tcPr>
            <w:tcW w:w="3075" w:type="dxa"/>
            <w:gridSpan w:val="3"/>
            <w:tcBorders>
              <w:top w:val="nil"/>
              <w:left w:val="nil"/>
              <w:bottom w:val="nil"/>
              <w:right w:val="nil"/>
            </w:tcBorders>
            <w:shd w:val="clear" w:color="auto" w:fill="auto"/>
            <w:vAlign w:val="center"/>
          </w:tcPr>
          <w:p w14:paraId="7248EAA6"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第六条  各方权责</w:t>
            </w:r>
          </w:p>
        </w:tc>
        <w:tc>
          <w:tcPr>
            <w:tcW w:w="1149" w:type="dxa"/>
            <w:gridSpan w:val="4"/>
            <w:tcBorders>
              <w:top w:val="nil"/>
              <w:left w:val="nil"/>
              <w:bottom w:val="nil"/>
              <w:right w:val="nil"/>
            </w:tcBorders>
            <w:shd w:val="clear" w:color="auto" w:fill="auto"/>
            <w:vAlign w:val="center"/>
          </w:tcPr>
          <w:p w14:paraId="725ECA2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8" w:type="dxa"/>
            <w:gridSpan w:val="4"/>
            <w:tcBorders>
              <w:top w:val="nil"/>
              <w:left w:val="nil"/>
              <w:bottom w:val="nil"/>
              <w:right w:val="nil"/>
            </w:tcBorders>
            <w:shd w:val="clear" w:color="auto" w:fill="auto"/>
            <w:vAlign w:val="center"/>
          </w:tcPr>
          <w:p w14:paraId="397E311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392DB04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28D119E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78DB283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0AA22D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0AC031E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0A481B4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933E45C" w14:textId="77777777">
        <w:trPr>
          <w:gridAfter w:val="3"/>
          <w:wAfter w:w="2050" w:type="dxa"/>
        </w:trPr>
        <w:tc>
          <w:tcPr>
            <w:tcW w:w="4224" w:type="dxa"/>
            <w:gridSpan w:val="7"/>
            <w:tcBorders>
              <w:top w:val="nil"/>
              <w:left w:val="nil"/>
              <w:bottom w:val="nil"/>
              <w:right w:val="nil"/>
            </w:tcBorders>
            <w:shd w:val="clear" w:color="auto" w:fill="auto"/>
            <w:vAlign w:val="center"/>
          </w:tcPr>
          <w:p w14:paraId="61C5002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6.1甲方主要权利如下：</w:t>
            </w:r>
          </w:p>
        </w:tc>
        <w:tc>
          <w:tcPr>
            <w:tcW w:w="1518" w:type="dxa"/>
            <w:gridSpan w:val="4"/>
            <w:tcBorders>
              <w:top w:val="nil"/>
              <w:left w:val="nil"/>
              <w:bottom w:val="nil"/>
              <w:right w:val="nil"/>
            </w:tcBorders>
            <w:shd w:val="clear" w:color="auto" w:fill="auto"/>
            <w:vAlign w:val="center"/>
          </w:tcPr>
          <w:p w14:paraId="5DA417E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7B36188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655755B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6281597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1752760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5187138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46042CB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D16765E" w14:textId="77777777">
        <w:trPr>
          <w:gridAfter w:val="3"/>
          <w:wAfter w:w="2050" w:type="dxa"/>
        </w:trPr>
        <w:tc>
          <w:tcPr>
            <w:tcW w:w="14174" w:type="dxa"/>
            <w:gridSpan w:val="30"/>
            <w:tcBorders>
              <w:top w:val="nil"/>
              <w:left w:val="nil"/>
              <w:bottom w:val="nil"/>
              <w:right w:val="nil"/>
            </w:tcBorders>
            <w:shd w:val="clear" w:color="auto" w:fill="auto"/>
            <w:vAlign w:val="center"/>
          </w:tcPr>
          <w:p w14:paraId="46CC77A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6.1.1甲方对乙方依法履行出资人职责，具有依照相关程序对乙方进行考核，并根据考核结果对其进行奖惩的权利。同时有权对乙方严重违纪人员提出处罚意见。</w:t>
            </w:r>
          </w:p>
        </w:tc>
      </w:tr>
      <w:tr w:rsidR="00F97310" w14:paraId="760E78EB" w14:textId="77777777">
        <w:trPr>
          <w:gridAfter w:val="3"/>
          <w:wAfter w:w="2050" w:type="dxa"/>
        </w:trPr>
        <w:tc>
          <w:tcPr>
            <w:tcW w:w="14174" w:type="dxa"/>
            <w:gridSpan w:val="30"/>
            <w:tcBorders>
              <w:top w:val="nil"/>
              <w:left w:val="nil"/>
              <w:bottom w:val="nil"/>
              <w:right w:val="nil"/>
            </w:tcBorders>
            <w:shd w:val="clear" w:color="auto" w:fill="auto"/>
            <w:vAlign w:val="center"/>
          </w:tcPr>
          <w:p w14:paraId="51C7B8E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lastRenderedPageBreak/>
              <w:t xml:space="preserve">       6.1.2在充分保证乙方自主经营的同时，甲方有权按《公司法》对乙方工作进行监督，对经济运行实施指导、协调。</w:t>
            </w:r>
          </w:p>
        </w:tc>
      </w:tr>
      <w:tr w:rsidR="00F97310" w14:paraId="0CC4E091" w14:textId="77777777">
        <w:trPr>
          <w:gridAfter w:val="3"/>
          <w:wAfter w:w="2050" w:type="dxa"/>
        </w:trPr>
        <w:tc>
          <w:tcPr>
            <w:tcW w:w="14174" w:type="dxa"/>
            <w:gridSpan w:val="30"/>
            <w:tcBorders>
              <w:top w:val="nil"/>
              <w:left w:val="nil"/>
              <w:bottom w:val="nil"/>
              <w:right w:val="nil"/>
            </w:tcBorders>
            <w:shd w:val="clear" w:color="auto" w:fill="auto"/>
            <w:vAlign w:val="center"/>
          </w:tcPr>
          <w:p w14:paraId="2441D63E"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6.2甲方主要义务如下：</w:t>
            </w:r>
          </w:p>
        </w:tc>
      </w:tr>
      <w:tr w:rsidR="00F97310" w14:paraId="15520385" w14:textId="77777777">
        <w:trPr>
          <w:gridAfter w:val="3"/>
          <w:wAfter w:w="2050" w:type="dxa"/>
        </w:trPr>
        <w:tc>
          <w:tcPr>
            <w:tcW w:w="14174" w:type="dxa"/>
            <w:gridSpan w:val="30"/>
            <w:tcBorders>
              <w:top w:val="nil"/>
              <w:left w:val="nil"/>
              <w:bottom w:val="nil"/>
              <w:right w:val="nil"/>
            </w:tcBorders>
            <w:shd w:val="clear" w:color="auto" w:fill="auto"/>
            <w:vAlign w:val="center"/>
          </w:tcPr>
          <w:p w14:paraId="77E7DE8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6.2.1甲方尊重、维护乙方所在企业经营管理自主权，不干预乙方的正常经营行为。</w:t>
            </w:r>
          </w:p>
        </w:tc>
      </w:tr>
      <w:tr w:rsidR="00F97310" w14:paraId="62C3F53D" w14:textId="77777777">
        <w:trPr>
          <w:gridAfter w:val="2"/>
          <w:wAfter w:w="1814" w:type="dxa"/>
        </w:trPr>
        <w:tc>
          <w:tcPr>
            <w:tcW w:w="14174" w:type="dxa"/>
            <w:gridSpan w:val="30"/>
            <w:tcBorders>
              <w:top w:val="nil"/>
              <w:left w:val="nil"/>
              <w:bottom w:val="nil"/>
              <w:right w:val="nil"/>
            </w:tcBorders>
            <w:shd w:val="clear" w:color="auto" w:fill="auto"/>
            <w:vAlign w:val="center"/>
          </w:tcPr>
          <w:p w14:paraId="065DCAA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6.2.2为乙方正常生产经营及发展提供必要的信贷担保或资金支持，协助乙方改善内外发展环境。</w:t>
            </w:r>
          </w:p>
        </w:tc>
        <w:tc>
          <w:tcPr>
            <w:tcW w:w="236" w:type="dxa"/>
            <w:tcBorders>
              <w:top w:val="nil"/>
              <w:left w:val="nil"/>
              <w:bottom w:val="nil"/>
              <w:right w:val="nil"/>
            </w:tcBorders>
            <w:shd w:val="clear" w:color="auto" w:fill="auto"/>
            <w:vAlign w:val="center"/>
          </w:tcPr>
          <w:p w14:paraId="573336A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3E0A8D5" w14:textId="77777777">
        <w:trPr>
          <w:gridAfter w:val="3"/>
          <w:wAfter w:w="2050" w:type="dxa"/>
        </w:trPr>
        <w:tc>
          <w:tcPr>
            <w:tcW w:w="9718" w:type="dxa"/>
            <w:gridSpan w:val="26"/>
            <w:tcBorders>
              <w:top w:val="nil"/>
              <w:left w:val="nil"/>
              <w:bottom w:val="nil"/>
              <w:right w:val="nil"/>
            </w:tcBorders>
            <w:shd w:val="clear" w:color="auto" w:fill="auto"/>
            <w:vAlign w:val="center"/>
          </w:tcPr>
          <w:p w14:paraId="12A3FFD4"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6.3乙方主要权利如下：</w:t>
            </w:r>
          </w:p>
        </w:tc>
        <w:tc>
          <w:tcPr>
            <w:tcW w:w="1931" w:type="dxa"/>
            <w:tcBorders>
              <w:top w:val="nil"/>
              <w:left w:val="nil"/>
              <w:bottom w:val="nil"/>
              <w:right w:val="nil"/>
            </w:tcBorders>
            <w:shd w:val="clear" w:color="auto" w:fill="auto"/>
            <w:vAlign w:val="center"/>
          </w:tcPr>
          <w:p w14:paraId="389A134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09E150A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CD7E7F9" w14:textId="77777777">
        <w:trPr>
          <w:gridAfter w:val="3"/>
          <w:wAfter w:w="2050" w:type="dxa"/>
        </w:trPr>
        <w:tc>
          <w:tcPr>
            <w:tcW w:w="14174" w:type="dxa"/>
            <w:gridSpan w:val="30"/>
            <w:tcBorders>
              <w:top w:val="nil"/>
              <w:left w:val="nil"/>
              <w:bottom w:val="nil"/>
              <w:right w:val="nil"/>
            </w:tcBorders>
            <w:shd w:val="clear" w:color="auto" w:fill="auto"/>
            <w:vAlign w:val="center"/>
          </w:tcPr>
          <w:p w14:paraId="7CB9BEC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6.3.1生产经营自主权。乙方在公司整体战略规划前提下，有权决定主营业务方向和产品定位，甲方鼓励乙方大胆创新经营。</w:t>
            </w:r>
          </w:p>
        </w:tc>
      </w:tr>
      <w:tr w:rsidR="00F97310" w14:paraId="36C46682" w14:textId="77777777">
        <w:trPr>
          <w:gridAfter w:val="3"/>
          <w:wAfter w:w="2050" w:type="dxa"/>
        </w:trPr>
        <w:tc>
          <w:tcPr>
            <w:tcW w:w="14174" w:type="dxa"/>
            <w:gridSpan w:val="30"/>
            <w:tcBorders>
              <w:top w:val="nil"/>
              <w:left w:val="nil"/>
              <w:bottom w:val="nil"/>
              <w:right w:val="nil"/>
            </w:tcBorders>
            <w:shd w:val="clear" w:color="auto" w:fill="auto"/>
            <w:vAlign w:val="center"/>
          </w:tcPr>
          <w:p w14:paraId="01EB310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6.3.2组织机构设置权。乙方在遵从甲方相关管理规定前提下，可依据需要自行设置、调整组织机构。</w:t>
            </w:r>
          </w:p>
        </w:tc>
      </w:tr>
      <w:tr w:rsidR="00F97310" w14:paraId="589E7200" w14:textId="77777777">
        <w:trPr>
          <w:gridAfter w:val="3"/>
          <w:wAfter w:w="2050" w:type="dxa"/>
        </w:trPr>
        <w:tc>
          <w:tcPr>
            <w:tcW w:w="14174" w:type="dxa"/>
            <w:gridSpan w:val="30"/>
            <w:tcBorders>
              <w:top w:val="nil"/>
              <w:left w:val="nil"/>
              <w:bottom w:val="nil"/>
              <w:right w:val="nil"/>
            </w:tcBorders>
            <w:shd w:val="clear" w:color="auto" w:fill="auto"/>
            <w:vAlign w:val="center"/>
          </w:tcPr>
          <w:p w14:paraId="279D4CF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6.3.3乙方中层管理人员的聘任与解聘权。乙方可根据甲方有关规定在总职数不突破的前提下，通过竞聘的方式自行聘任、考核或解聘中层管理人员，其中总经理助理、副总工程师的聘任或解聘乙方须报甲方审核批准后执行，其他中层管理人员聘任与解聘报甲方备案。甲方委派人员的任免权由甲方保留。</w:t>
            </w:r>
          </w:p>
        </w:tc>
      </w:tr>
      <w:tr w:rsidR="00F97310" w14:paraId="7629038C" w14:textId="77777777">
        <w:trPr>
          <w:gridAfter w:val="3"/>
          <w:wAfter w:w="2050" w:type="dxa"/>
        </w:trPr>
        <w:tc>
          <w:tcPr>
            <w:tcW w:w="14174" w:type="dxa"/>
            <w:gridSpan w:val="30"/>
            <w:tcBorders>
              <w:top w:val="nil"/>
              <w:left w:val="nil"/>
              <w:bottom w:val="nil"/>
              <w:right w:val="nil"/>
            </w:tcBorders>
            <w:shd w:val="clear" w:color="auto" w:fill="auto"/>
            <w:vAlign w:val="center"/>
          </w:tcPr>
          <w:p w14:paraId="518854C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6.3.4薪酬分配权。乙方享有依照童林纸业、童林纸业集团相关文件及本责任书的规定取得报酬及奖励的权利。对年度业绩考核和奖惩意见有异议的，乙方有权向甲方提出。乙方在甲方核定的单位人工总成本预算目标、劳务力资专项控制和工资总额预算目标控制范围内，有权自主决定薪酬分配方案。乙方团队负责人有权根据团队成员的工作绩效对其收入作出分配。在确保完成年度经营指标的同时应积极落实普通员工的工资增长要求。</w:t>
            </w:r>
          </w:p>
        </w:tc>
      </w:tr>
      <w:tr w:rsidR="00F97310" w14:paraId="4A6A54B3" w14:textId="77777777">
        <w:trPr>
          <w:gridAfter w:val="3"/>
          <w:wAfter w:w="2050" w:type="dxa"/>
        </w:trPr>
        <w:tc>
          <w:tcPr>
            <w:tcW w:w="14174" w:type="dxa"/>
            <w:gridSpan w:val="30"/>
            <w:tcBorders>
              <w:top w:val="nil"/>
              <w:left w:val="nil"/>
              <w:bottom w:val="nil"/>
              <w:right w:val="nil"/>
            </w:tcBorders>
            <w:shd w:val="clear" w:color="auto" w:fill="auto"/>
            <w:vAlign w:val="center"/>
          </w:tcPr>
          <w:p w14:paraId="1E7A06F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6.3.5人事管理和劳动用工权。乙方有权根据生产经营发展需要，依法依规自主调整内部员工的岗位和工种。乙方面向社会招聘时，应先向甲方提出申请，得到批准后再进行招聘，拟聘人员须符合甲方规定的用人标准，并经甲方人力资源部门审核通过后方可正式录用。对违纪、违规员工，乙方有权依法处理。</w:t>
            </w:r>
          </w:p>
        </w:tc>
      </w:tr>
      <w:tr w:rsidR="00F97310" w14:paraId="760421CA" w14:textId="77777777">
        <w:trPr>
          <w:gridAfter w:val="3"/>
          <w:wAfter w:w="2050" w:type="dxa"/>
        </w:trPr>
        <w:tc>
          <w:tcPr>
            <w:tcW w:w="14174" w:type="dxa"/>
            <w:gridSpan w:val="30"/>
            <w:tcBorders>
              <w:top w:val="nil"/>
              <w:left w:val="nil"/>
              <w:bottom w:val="nil"/>
              <w:right w:val="nil"/>
            </w:tcBorders>
            <w:shd w:val="clear" w:color="auto" w:fill="auto"/>
            <w:vAlign w:val="center"/>
          </w:tcPr>
          <w:p w14:paraId="6C40337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6.3.6闲置、淘汰资产处置权。乙方在保证资产增值、安全、完整并报甲方备案的前提下，有权出租企业闲置的固定资产。但变卖、转让、报废固定资产，必须征得甲方同意与批准。上述所有资产处置收益留归乙方，均用于企业技术改造和设备更新。</w:t>
            </w:r>
          </w:p>
        </w:tc>
      </w:tr>
      <w:tr w:rsidR="00F97310" w14:paraId="269BCDD4" w14:textId="77777777">
        <w:trPr>
          <w:gridAfter w:val="3"/>
          <w:wAfter w:w="2050" w:type="dxa"/>
        </w:trPr>
        <w:tc>
          <w:tcPr>
            <w:tcW w:w="4224" w:type="dxa"/>
            <w:gridSpan w:val="7"/>
            <w:tcBorders>
              <w:top w:val="nil"/>
              <w:left w:val="nil"/>
              <w:bottom w:val="nil"/>
              <w:right w:val="nil"/>
            </w:tcBorders>
            <w:shd w:val="clear" w:color="auto" w:fill="auto"/>
            <w:vAlign w:val="center"/>
          </w:tcPr>
          <w:p w14:paraId="17914B6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6.4乙方主要义务如下：</w:t>
            </w:r>
          </w:p>
        </w:tc>
        <w:tc>
          <w:tcPr>
            <w:tcW w:w="1518" w:type="dxa"/>
            <w:gridSpan w:val="4"/>
            <w:tcBorders>
              <w:top w:val="nil"/>
              <w:left w:val="nil"/>
              <w:bottom w:val="nil"/>
              <w:right w:val="nil"/>
            </w:tcBorders>
            <w:shd w:val="clear" w:color="auto" w:fill="auto"/>
            <w:vAlign w:val="center"/>
          </w:tcPr>
          <w:p w14:paraId="3C0776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88" w:type="dxa"/>
            <w:gridSpan w:val="7"/>
            <w:tcBorders>
              <w:top w:val="nil"/>
              <w:left w:val="nil"/>
              <w:bottom w:val="nil"/>
              <w:right w:val="nil"/>
            </w:tcBorders>
            <w:shd w:val="clear" w:color="auto" w:fill="auto"/>
            <w:vAlign w:val="center"/>
          </w:tcPr>
          <w:p w14:paraId="056C419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251E1A5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0EE59AE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1974703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23013E0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01B562C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202E690" w14:textId="77777777">
        <w:trPr>
          <w:gridAfter w:val="3"/>
          <w:wAfter w:w="2050" w:type="dxa"/>
        </w:trPr>
        <w:tc>
          <w:tcPr>
            <w:tcW w:w="14174" w:type="dxa"/>
            <w:gridSpan w:val="30"/>
            <w:tcBorders>
              <w:top w:val="nil"/>
              <w:left w:val="nil"/>
              <w:bottom w:val="nil"/>
              <w:right w:val="nil"/>
            </w:tcBorders>
            <w:shd w:val="clear" w:color="auto" w:fill="auto"/>
            <w:vAlign w:val="center"/>
          </w:tcPr>
          <w:p w14:paraId="42340DD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6.4.1遵守国家法律法规，忠诚勤勉地履行企业管理职责，实现资产的保值增值，主动接受并积极配合甲方的管理、指导、协调与监控，保证企业行为符合甲方发展战略和宏观调控的要求。</w:t>
            </w:r>
          </w:p>
        </w:tc>
      </w:tr>
      <w:tr w:rsidR="00F97310" w14:paraId="45D4CC24" w14:textId="77777777">
        <w:trPr>
          <w:gridAfter w:val="3"/>
          <w:wAfter w:w="2050" w:type="dxa"/>
        </w:trPr>
        <w:tc>
          <w:tcPr>
            <w:tcW w:w="14174" w:type="dxa"/>
            <w:gridSpan w:val="30"/>
            <w:tcBorders>
              <w:top w:val="nil"/>
              <w:left w:val="nil"/>
              <w:bottom w:val="nil"/>
              <w:right w:val="nil"/>
            </w:tcBorders>
            <w:shd w:val="clear" w:color="auto" w:fill="auto"/>
            <w:vAlign w:val="center"/>
          </w:tcPr>
          <w:p w14:paraId="245401C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6.4.2按时足额提取与缴纳员工的社保基金及其他各项应缴基金、费用等，不断改善员工的福利待遇。</w:t>
            </w:r>
          </w:p>
        </w:tc>
      </w:tr>
      <w:tr w:rsidR="00F97310" w14:paraId="48501F92" w14:textId="77777777">
        <w:trPr>
          <w:gridAfter w:val="3"/>
          <w:wAfter w:w="2050" w:type="dxa"/>
        </w:trPr>
        <w:tc>
          <w:tcPr>
            <w:tcW w:w="14174" w:type="dxa"/>
            <w:gridSpan w:val="30"/>
            <w:tcBorders>
              <w:top w:val="nil"/>
              <w:left w:val="nil"/>
              <w:bottom w:val="nil"/>
              <w:right w:val="nil"/>
            </w:tcBorders>
            <w:shd w:val="clear" w:color="auto" w:fill="auto"/>
            <w:vAlign w:val="center"/>
          </w:tcPr>
          <w:p w14:paraId="0FA8584C"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第七条  责任书的变更、解除和终止</w:t>
            </w:r>
          </w:p>
        </w:tc>
      </w:tr>
      <w:tr w:rsidR="00F97310" w14:paraId="2BC0A318" w14:textId="77777777">
        <w:trPr>
          <w:gridAfter w:val="3"/>
          <w:wAfter w:w="2050" w:type="dxa"/>
        </w:trPr>
        <w:tc>
          <w:tcPr>
            <w:tcW w:w="14174" w:type="dxa"/>
            <w:gridSpan w:val="30"/>
            <w:tcBorders>
              <w:top w:val="nil"/>
              <w:left w:val="nil"/>
              <w:bottom w:val="nil"/>
              <w:right w:val="nil"/>
            </w:tcBorders>
            <w:shd w:val="clear" w:color="auto" w:fill="auto"/>
            <w:vAlign w:val="center"/>
          </w:tcPr>
          <w:p w14:paraId="44D7F43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7.1本责任书生效后即具有法律约束力，任何一方不得随意变更或解除。</w:t>
            </w:r>
          </w:p>
        </w:tc>
      </w:tr>
      <w:tr w:rsidR="00F97310" w14:paraId="0FBB8ED7" w14:textId="77777777">
        <w:trPr>
          <w:gridAfter w:val="3"/>
          <w:wAfter w:w="2050" w:type="dxa"/>
          <w:trHeight w:val="312"/>
        </w:trPr>
        <w:tc>
          <w:tcPr>
            <w:tcW w:w="14174" w:type="dxa"/>
            <w:gridSpan w:val="30"/>
            <w:vMerge w:val="restart"/>
            <w:tcBorders>
              <w:top w:val="nil"/>
              <w:left w:val="nil"/>
              <w:right w:val="nil"/>
            </w:tcBorders>
            <w:shd w:val="clear" w:color="auto" w:fill="auto"/>
            <w:vAlign w:val="center"/>
          </w:tcPr>
          <w:p w14:paraId="183DA3A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7.2考核期内发生改制重组、主要负责人变更等原因导致乙方的考核指标数据发生变化的，甲方可以根据具体情况变更责任书的相关内容。</w:t>
            </w:r>
          </w:p>
        </w:tc>
      </w:tr>
      <w:tr w:rsidR="00F97310" w14:paraId="4D9A4CC8" w14:textId="77777777">
        <w:tc>
          <w:tcPr>
            <w:tcW w:w="14174" w:type="dxa"/>
            <w:gridSpan w:val="30"/>
            <w:vMerge/>
            <w:tcBorders>
              <w:left w:val="nil"/>
              <w:bottom w:val="nil"/>
              <w:right w:val="nil"/>
            </w:tcBorders>
            <w:shd w:val="clear" w:color="auto" w:fill="auto"/>
            <w:vAlign w:val="center"/>
          </w:tcPr>
          <w:p w14:paraId="296393C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6C29835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14" w:type="dxa"/>
            <w:gridSpan w:val="2"/>
            <w:tcBorders>
              <w:top w:val="nil"/>
              <w:left w:val="nil"/>
              <w:bottom w:val="nil"/>
              <w:right w:val="nil"/>
            </w:tcBorders>
            <w:shd w:val="clear" w:color="auto" w:fill="auto"/>
            <w:vAlign w:val="center"/>
          </w:tcPr>
          <w:p w14:paraId="0FA1CF4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2FBDA36" w14:textId="77777777">
        <w:trPr>
          <w:gridAfter w:val="3"/>
          <w:wAfter w:w="2050" w:type="dxa"/>
        </w:trPr>
        <w:tc>
          <w:tcPr>
            <w:tcW w:w="14174" w:type="dxa"/>
            <w:gridSpan w:val="30"/>
            <w:tcBorders>
              <w:top w:val="nil"/>
              <w:left w:val="nil"/>
              <w:bottom w:val="nil"/>
              <w:right w:val="nil"/>
            </w:tcBorders>
            <w:shd w:val="clear" w:color="auto" w:fill="auto"/>
            <w:vAlign w:val="center"/>
          </w:tcPr>
          <w:p w14:paraId="33807B0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7.3如遇国家法律、法规、相关政策发生变更，本责任书规定与之相抵触或因不可抗力因素影响，导致双方确定的考核指标</w:t>
            </w:r>
            <w:r>
              <w:rPr>
                <w:rFonts w:ascii="仿宋" w:eastAsia="仿宋" w:hAnsi="仿宋" w:cs="仿宋" w:hint="eastAsia"/>
                <w:sz w:val="24"/>
                <w:szCs w:val="24"/>
                <w:lang w:bidi="ar"/>
              </w:rPr>
              <w:lastRenderedPageBreak/>
              <w:t>明显不适用，经双方协商一致，可修改或变更本责任书的有关条款直至解除。</w:t>
            </w:r>
          </w:p>
        </w:tc>
      </w:tr>
      <w:tr w:rsidR="00F97310" w14:paraId="5B77EDF1" w14:textId="77777777">
        <w:trPr>
          <w:gridAfter w:val="3"/>
          <w:wAfter w:w="2050" w:type="dxa"/>
        </w:trPr>
        <w:tc>
          <w:tcPr>
            <w:tcW w:w="14174" w:type="dxa"/>
            <w:gridSpan w:val="30"/>
            <w:tcBorders>
              <w:top w:val="nil"/>
              <w:left w:val="nil"/>
              <w:bottom w:val="nil"/>
              <w:right w:val="nil"/>
            </w:tcBorders>
            <w:shd w:val="clear" w:color="auto" w:fill="auto"/>
            <w:vAlign w:val="bottom"/>
          </w:tcPr>
          <w:p w14:paraId="72EF255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lastRenderedPageBreak/>
              <w:t xml:space="preserve">        7.4乙方根据上款提出变更或者解除责任书，应以书面形式向甲方提出变更或者解除本责任书的申请，经甲方审核同意后，方可变更或解除本责任书。在甲、乙双方协商一致达成新责任书之前，本责任书依然有效。</w:t>
            </w:r>
          </w:p>
        </w:tc>
      </w:tr>
      <w:tr w:rsidR="00F97310" w14:paraId="707209D3" w14:textId="77777777">
        <w:trPr>
          <w:gridAfter w:val="3"/>
          <w:wAfter w:w="2050" w:type="dxa"/>
        </w:trPr>
        <w:tc>
          <w:tcPr>
            <w:tcW w:w="14174" w:type="dxa"/>
            <w:gridSpan w:val="30"/>
            <w:tcBorders>
              <w:top w:val="nil"/>
              <w:left w:val="nil"/>
              <w:bottom w:val="nil"/>
              <w:right w:val="nil"/>
            </w:tcBorders>
            <w:shd w:val="clear" w:color="auto" w:fill="auto"/>
            <w:vAlign w:val="center"/>
          </w:tcPr>
          <w:p w14:paraId="22F01C1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7.5责任书部分条款的修改或变更不影响本责任书其他条款的效力。</w:t>
            </w:r>
          </w:p>
        </w:tc>
      </w:tr>
      <w:tr w:rsidR="00F97310" w14:paraId="46988D42" w14:textId="77777777">
        <w:trPr>
          <w:gridAfter w:val="3"/>
          <w:wAfter w:w="2050" w:type="dxa"/>
        </w:trPr>
        <w:tc>
          <w:tcPr>
            <w:tcW w:w="14174" w:type="dxa"/>
            <w:gridSpan w:val="30"/>
            <w:tcBorders>
              <w:top w:val="nil"/>
              <w:left w:val="nil"/>
              <w:bottom w:val="nil"/>
              <w:right w:val="nil"/>
            </w:tcBorders>
            <w:shd w:val="clear" w:color="auto" w:fill="auto"/>
            <w:vAlign w:val="center"/>
          </w:tcPr>
          <w:p w14:paraId="61EFC65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7.6考核期满，责任书履行完毕，本责任书自行终止。责任书终止，并不免除乙方在考核期内因违反国家法律法规和规定，导致重大决策失误、重大安全与质量责任事故、严重环境污染事故、重大违纪事件，给企业造成重大不良影响或造成国有资产流失而应承担的赔偿责任及其他责任。</w:t>
            </w:r>
          </w:p>
        </w:tc>
      </w:tr>
      <w:tr w:rsidR="00F97310" w14:paraId="5DF54A01" w14:textId="77777777">
        <w:tc>
          <w:tcPr>
            <w:tcW w:w="1934" w:type="dxa"/>
            <w:tcBorders>
              <w:top w:val="nil"/>
              <w:left w:val="nil"/>
              <w:bottom w:val="nil"/>
              <w:right w:val="nil"/>
            </w:tcBorders>
            <w:shd w:val="clear" w:color="auto" w:fill="auto"/>
            <w:vAlign w:val="center"/>
          </w:tcPr>
          <w:p w14:paraId="657009C5"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第八条  生效</w:t>
            </w:r>
          </w:p>
        </w:tc>
        <w:tc>
          <w:tcPr>
            <w:tcW w:w="1485" w:type="dxa"/>
            <w:gridSpan w:val="3"/>
            <w:tcBorders>
              <w:top w:val="nil"/>
              <w:left w:val="nil"/>
              <w:bottom w:val="nil"/>
              <w:right w:val="nil"/>
            </w:tcBorders>
            <w:shd w:val="clear" w:color="auto" w:fill="auto"/>
            <w:vAlign w:val="center"/>
          </w:tcPr>
          <w:p w14:paraId="1633C0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5" w:type="dxa"/>
            <w:gridSpan w:val="2"/>
            <w:tcBorders>
              <w:top w:val="nil"/>
              <w:left w:val="nil"/>
              <w:bottom w:val="nil"/>
              <w:right w:val="nil"/>
            </w:tcBorders>
            <w:shd w:val="clear" w:color="auto" w:fill="auto"/>
            <w:vAlign w:val="center"/>
          </w:tcPr>
          <w:p w14:paraId="5A7B4A4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7" w:type="dxa"/>
            <w:gridSpan w:val="4"/>
            <w:tcBorders>
              <w:top w:val="nil"/>
              <w:left w:val="nil"/>
              <w:bottom w:val="nil"/>
              <w:right w:val="nil"/>
            </w:tcBorders>
            <w:shd w:val="clear" w:color="auto" w:fill="auto"/>
            <w:vAlign w:val="center"/>
          </w:tcPr>
          <w:p w14:paraId="46DE98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gridSpan w:val="2"/>
            <w:tcBorders>
              <w:top w:val="nil"/>
              <w:left w:val="nil"/>
              <w:bottom w:val="nil"/>
              <w:right w:val="nil"/>
            </w:tcBorders>
            <w:shd w:val="clear" w:color="auto" w:fill="auto"/>
            <w:vAlign w:val="center"/>
          </w:tcPr>
          <w:p w14:paraId="649FBEA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4" w:type="dxa"/>
            <w:gridSpan w:val="5"/>
            <w:tcBorders>
              <w:top w:val="nil"/>
              <w:left w:val="nil"/>
              <w:bottom w:val="nil"/>
              <w:right w:val="nil"/>
            </w:tcBorders>
            <w:shd w:val="clear" w:color="auto" w:fill="auto"/>
            <w:vAlign w:val="center"/>
          </w:tcPr>
          <w:p w14:paraId="5F630FD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66" w:type="dxa"/>
            <w:gridSpan w:val="5"/>
            <w:tcBorders>
              <w:top w:val="nil"/>
              <w:left w:val="nil"/>
              <w:bottom w:val="nil"/>
              <w:right w:val="nil"/>
            </w:tcBorders>
            <w:shd w:val="clear" w:color="auto" w:fill="auto"/>
            <w:vAlign w:val="center"/>
          </w:tcPr>
          <w:p w14:paraId="7662D9B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401" w:type="dxa"/>
            <w:gridSpan w:val="8"/>
            <w:tcBorders>
              <w:top w:val="nil"/>
              <w:left w:val="nil"/>
              <w:bottom w:val="nil"/>
              <w:right w:val="nil"/>
            </w:tcBorders>
            <w:shd w:val="clear" w:color="auto" w:fill="auto"/>
            <w:vAlign w:val="center"/>
          </w:tcPr>
          <w:p w14:paraId="4947D11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632D70C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14" w:type="dxa"/>
            <w:gridSpan w:val="2"/>
            <w:tcBorders>
              <w:top w:val="nil"/>
              <w:left w:val="nil"/>
              <w:bottom w:val="nil"/>
              <w:right w:val="nil"/>
            </w:tcBorders>
            <w:shd w:val="clear" w:color="auto" w:fill="auto"/>
            <w:vAlign w:val="center"/>
          </w:tcPr>
          <w:p w14:paraId="614CE4E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FB35A4F" w14:textId="77777777">
        <w:trPr>
          <w:gridAfter w:val="3"/>
          <w:wAfter w:w="2050" w:type="dxa"/>
        </w:trPr>
        <w:tc>
          <w:tcPr>
            <w:tcW w:w="14174" w:type="dxa"/>
            <w:gridSpan w:val="30"/>
            <w:tcBorders>
              <w:top w:val="nil"/>
              <w:left w:val="nil"/>
              <w:bottom w:val="nil"/>
              <w:right w:val="nil"/>
            </w:tcBorders>
            <w:shd w:val="clear" w:color="auto" w:fill="auto"/>
            <w:vAlign w:val="center"/>
          </w:tcPr>
          <w:p w14:paraId="2624E00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8.1本责任书经甲、乙双方总经理或授权代表签字并加盖公章后生效。</w:t>
            </w:r>
          </w:p>
        </w:tc>
      </w:tr>
      <w:tr w:rsidR="00F97310" w14:paraId="66D530BC" w14:textId="77777777">
        <w:trPr>
          <w:gridAfter w:val="3"/>
          <w:wAfter w:w="2050" w:type="dxa"/>
        </w:trPr>
        <w:tc>
          <w:tcPr>
            <w:tcW w:w="14174" w:type="dxa"/>
            <w:gridSpan w:val="30"/>
            <w:tcBorders>
              <w:top w:val="nil"/>
              <w:left w:val="nil"/>
              <w:bottom w:val="nil"/>
              <w:right w:val="nil"/>
            </w:tcBorders>
            <w:shd w:val="clear" w:color="auto" w:fill="auto"/>
            <w:vAlign w:val="center"/>
          </w:tcPr>
          <w:p w14:paraId="4E9C8CD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8.2考核期间，若乙方的法定代表人离职或离任，本责任书对乙方后继者也具有约束力。</w:t>
            </w:r>
          </w:p>
        </w:tc>
      </w:tr>
      <w:tr w:rsidR="00F97310" w14:paraId="76C137DC" w14:textId="77777777">
        <w:tc>
          <w:tcPr>
            <w:tcW w:w="1934" w:type="dxa"/>
            <w:tcBorders>
              <w:top w:val="nil"/>
              <w:left w:val="nil"/>
              <w:bottom w:val="nil"/>
              <w:right w:val="nil"/>
            </w:tcBorders>
            <w:shd w:val="clear" w:color="auto" w:fill="auto"/>
            <w:vAlign w:val="center"/>
          </w:tcPr>
          <w:p w14:paraId="1BBB8174"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第九条  附则</w:t>
            </w:r>
          </w:p>
        </w:tc>
        <w:tc>
          <w:tcPr>
            <w:tcW w:w="1485" w:type="dxa"/>
            <w:gridSpan w:val="3"/>
            <w:tcBorders>
              <w:top w:val="nil"/>
              <w:left w:val="nil"/>
              <w:bottom w:val="nil"/>
              <w:right w:val="nil"/>
            </w:tcBorders>
            <w:shd w:val="clear" w:color="auto" w:fill="auto"/>
            <w:vAlign w:val="center"/>
          </w:tcPr>
          <w:p w14:paraId="0361FAD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5" w:type="dxa"/>
            <w:gridSpan w:val="2"/>
            <w:tcBorders>
              <w:top w:val="nil"/>
              <w:left w:val="nil"/>
              <w:bottom w:val="nil"/>
              <w:right w:val="nil"/>
            </w:tcBorders>
            <w:shd w:val="clear" w:color="auto" w:fill="auto"/>
            <w:vAlign w:val="center"/>
          </w:tcPr>
          <w:p w14:paraId="60E19AD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7" w:type="dxa"/>
            <w:gridSpan w:val="4"/>
            <w:tcBorders>
              <w:top w:val="nil"/>
              <w:left w:val="nil"/>
              <w:bottom w:val="nil"/>
              <w:right w:val="nil"/>
            </w:tcBorders>
            <w:shd w:val="clear" w:color="auto" w:fill="auto"/>
            <w:vAlign w:val="center"/>
          </w:tcPr>
          <w:p w14:paraId="49FE30E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gridSpan w:val="2"/>
            <w:tcBorders>
              <w:top w:val="nil"/>
              <w:left w:val="nil"/>
              <w:bottom w:val="nil"/>
              <w:right w:val="nil"/>
            </w:tcBorders>
            <w:shd w:val="clear" w:color="auto" w:fill="auto"/>
            <w:vAlign w:val="center"/>
          </w:tcPr>
          <w:p w14:paraId="37A6DEF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4" w:type="dxa"/>
            <w:gridSpan w:val="5"/>
            <w:tcBorders>
              <w:top w:val="nil"/>
              <w:left w:val="nil"/>
              <w:bottom w:val="nil"/>
              <w:right w:val="nil"/>
            </w:tcBorders>
            <w:shd w:val="clear" w:color="auto" w:fill="auto"/>
            <w:vAlign w:val="center"/>
          </w:tcPr>
          <w:p w14:paraId="17C57E4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66" w:type="dxa"/>
            <w:gridSpan w:val="5"/>
            <w:tcBorders>
              <w:top w:val="nil"/>
              <w:left w:val="nil"/>
              <w:bottom w:val="nil"/>
              <w:right w:val="nil"/>
            </w:tcBorders>
            <w:shd w:val="clear" w:color="auto" w:fill="auto"/>
            <w:vAlign w:val="center"/>
          </w:tcPr>
          <w:p w14:paraId="0E8A58F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401" w:type="dxa"/>
            <w:gridSpan w:val="8"/>
            <w:tcBorders>
              <w:top w:val="nil"/>
              <w:left w:val="nil"/>
              <w:bottom w:val="nil"/>
              <w:right w:val="nil"/>
            </w:tcBorders>
            <w:shd w:val="clear" w:color="auto" w:fill="auto"/>
            <w:vAlign w:val="center"/>
          </w:tcPr>
          <w:p w14:paraId="6C84AAA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389423E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14" w:type="dxa"/>
            <w:gridSpan w:val="2"/>
            <w:tcBorders>
              <w:top w:val="nil"/>
              <w:left w:val="nil"/>
              <w:bottom w:val="nil"/>
              <w:right w:val="nil"/>
            </w:tcBorders>
            <w:shd w:val="clear" w:color="auto" w:fill="auto"/>
            <w:vAlign w:val="center"/>
          </w:tcPr>
          <w:p w14:paraId="263267B4"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BE3A142" w14:textId="77777777">
        <w:trPr>
          <w:gridAfter w:val="2"/>
          <w:wAfter w:w="1814" w:type="dxa"/>
        </w:trPr>
        <w:tc>
          <w:tcPr>
            <w:tcW w:w="14174" w:type="dxa"/>
            <w:gridSpan w:val="30"/>
            <w:tcBorders>
              <w:top w:val="nil"/>
              <w:left w:val="nil"/>
              <w:bottom w:val="nil"/>
              <w:right w:val="nil"/>
            </w:tcBorders>
            <w:shd w:val="clear" w:color="auto" w:fill="auto"/>
            <w:vAlign w:val="center"/>
          </w:tcPr>
          <w:p w14:paraId="6D88DA18" w14:textId="77777777" w:rsidR="00F97310" w:rsidRDefault="00DE3C50" w:rsidP="00563D44">
            <w:pPr>
              <w:widowControl w:val="0"/>
              <w:kinsoku/>
              <w:autoSpaceDE/>
              <w:autoSpaceDN/>
              <w:adjustRightInd/>
              <w:snapToGrid/>
              <w:textAlignment w:val="center"/>
              <w:rPr>
                <w:rFonts w:ascii="仿宋" w:eastAsia="仿宋" w:hAnsi="仿宋" w:cs="仿宋"/>
                <w:sz w:val="24"/>
                <w:szCs w:val="24"/>
                <w:lang w:bidi="ar"/>
              </w:rPr>
            </w:pPr>
            <w:r>
              <w:rPr>
                <w:rFonts w:ascii="仿宋" w:eastAsia="仿宋" w:hAnsi="仿宋" w:cs="仿宋" w:hint="eastAsia"/>
                <w:sz w:val="24"/>
                <w:szCs w:val="24"/>
                <w:lang w:bidi="ar"/>
              </w:rPr>
              <w:t xml:space="preserve">       9.1若大威建材集团相关文件发生变化，则本责任书相关内容按新的办法执行。本责任书未尽事宜双方将另行协商，并可</w:t>
            </w:r>
          </w:p>
          <w:p w14:paraId="3623CF9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签订补充协议，作为本责任书附件。责任书附件作为不可分割的组成部分，与本责任书具有同等法律效力。</w:t>
            </w:r>
          </w:p>
        </w:tc>
        <w:tc>
          <w:tcPr>
            <w:tcW w:w="236" w:type="dxa"/>
            <w:tcBorders>
              <w:top w:val="nil"/>
              <w:left w:val="nil"/>
              <w:bottom w:val="nil"/>
              <w:right w:val="nil"/>
            </w:tcBorders>
            <w:shd w:val="clear" w:color="auto" w:fill="auto"/>
            <w:vAlign w:val="center"/>
          </w:tcPr>
          <w:p w14:paraId="16DEC977"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4BF26686" w14:textId="77777777">
        <w:trPr>
          <w:gridAfter w:val="3"/>
          <w:wAfter w:w="2050" w:type="dxa"/>
        </w:trPr>
        <w:tc>
          <w:tcPr>
            <w:tcW w:w="14174" w:type="dxa"/>
            <w:gridSpan w:val="30"/>
            <w:tcBorders>
              <w:top w:val="nil"/>
              <w:left w:val="nil"/>
              <w:bottom w:val="nil"/>
              <w:right w:val="nil"/>
            </w:tcBorders>
            <w:shd w:val="clear" w:color="auto" w:fill="auto"/>
            <w:vAlign w:val="center"/>
          </w:tcPr>
          <w:p w14:paraId="66AE68A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9.2 本责任书正本一式二份，甲方、乙方各执一份；副本若干份，报甲方职能部门备案。本责任书副本与正本具有同等法律效力。</w:t>
            </w:r>
          </w:p>
        </w:tc>
      </w:tr>
      <w:tr w:rsidR="00F97310" w14:paraId="42A9DD7A" w14:textId="77777777">
        <w:trPr>
          <w:gridAfter w:val="3"/>
          <w:wAfter w:w="2050" w:type="dxa"/>
          <w:trHeight w:val="285"/>
        </w:trPr>
        <w:tc>
          <w:tcPr>
            <w:tcW w:w="5742" w:type="dxa"/>
            <w:gridSpan w:val="11"/>
            <w:tcBorders>
              <w:top w:val="nil"/>
              <w:left w:val="nil"/>
              <w:bottom w:val="nil"/>
              <w:right w:val="nil"/>
            </w:tcBorders>
            <w:shd w:val="clear" w:color="auto" w:fill="auto"/>
            <w:vAlign w:val="center"/>
          </w:tcPr>
          <w:p w14:paraId="2D540CEE"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9.3 本责任书最终解释权归甲方所有。</w:t>
            </w:r>
          </w:p>
        </w:tc>
        <w:tc>
          <w:tcPr>
            <w:tcW w:w="1288" w:type="dxa"/>
            <w:gridSpan w:val="7"/>
            <w:tcBorders>
              <w:top w:val="nil"/>
              <w:left w:val="nil"/>
              <w:bottom w:val="nil"/>
              <w:right w:val="nil"/>
            </w:tcBorders>
            <w:shd w:val="clear" w:color="auto" w:fill="auto"/>
            <w:vAlign w:val="center"/>
          </w:tcPr>
          <w:p w14:paraId="0C80CFA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tcBorders>
              <w:top w:val="nil"/>
              <w:left w:val="nil"/>
              <w:bottom w:val="nil"/>
              <w:right w:val="nil"/>
            </w:tcBorders>
            <w:shd w:val="clear" w:color="auto" w:fill="auto"/>
            <w:vAlign w:val="center"/>
          </w:tcPr>
          <w:p w14:paraId="44AB985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5" w:type="dxa"/>
            <w:gridSpan w:val="4"/>
            <w:tcBorders>
              <w:top w:val="nil"/>
              <w:left w:val="nil"/>
              <w:bottom w:val="nil"/>
              <w:right w:val="nil"/>
            </w:tcBorders>
            <w:shd w:val="clear" w:color="auto" w:fill="auto"/>
            <w:vAlign w:val="center"/>
          </w:tcPr>
          <w:p w14:paraId="0600AE9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361" w:type="dxa"/>
            <w:gridSpan w:val="3"/>
            <w:tcBorders>
              <w:top w:val="nil"/>
              <w:left w:val="nil"/>
              <w:bottom w:val="nil"/>
              <w:right w:val="nil"/>
            </w:tcBorders>
            <w:shd w:val="clear" w:color="auto" w:fill="auto"/>
            <w:vAlign w:val="center"/>
          </w:tcPr>
          <w:p w14:paraId="6337381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931" w:type="dxa"/>
            <w:tcBorders>
              <w:top w:val="nil"/>
              <w:left w:val="nil"/>
              <w:bottom w:val="nil"/>
              <w:right w:val="nil"/>
            </w:tcBorders>
            <w:shd w:val="clear" w:color="auto" w:fill="auto"/>
            <w:vAlign w:val="center"/>
          </w:tcPr>
          <w:p w14:paraId="586FA4A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525" w:type="dxa"/>
            <w:gridSpan w:val="3"/>
            <w:tcBorders>
              <w:top w:val="nil"/>
              <w:left w:val="nil"/>
              <w:bottom w:val="nil"/>
              <w:right w:val="nil"/>
            </w:tcBorders>
            <w:shd w:val="clear" w:color="auto" w:fill="auto"/>
            <w:vAlign w:val="center"/>
          </w:tcPr>
          <w:p w14:paraId="4E0C230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7AD40BC" w14:textId="77777777">
        <w:trPr>
          <w:gridAfter w:val="4"/>
          <w:wAfter w:w="3496" w:type="dxa"/>
          <w:trHeight w:val="285"/>
        </w:trPr>
        <w:tc>
          <w:tcPr>
            <w:tcW w:w="12273" w:type="dxa"/>
            <w:gridSpan w:val="28"/>
            <w:tcBorders>
              <w:top w:val="nil"/>
              <w:left w:val="nil"/>
              <w:bottom w:val="nil"/>
              <w:right w:val="nil"/>
            </w:tcBorders>
            <w:shd w:val="clear" w:color="auto" w:fill="auto"/>
            <w:vAlign w:val="center"/>
          </w:tcPr>
          <w:p w14:paraId="09A261C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附表： 1、《2022年资产经营考核指标权重及计分办法》 乙方：水泥有限责任公司</w:t>
            </w:r>
          </w:p>
        </w:tc>
        <w:tc>
          <w:tcPr>
            <w:tcW w:w="455" w:type="dxa"/>
          </w:tcPr>
          <w:p w14:paraId="358E85B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12BDB75" w14:textId="77777777">
        <w:trPr>
          <w:trHeight w:val="285"/>
        </w:trPr>
        <w:tc>
          <w:tcPr>
            <w:tcW w:w="5681" w:type="dxa"/>
            <w:gridSpan w:val="10"/>
            <w:tcBorders>
              <w:top w:val="nil"/>
              <w:left w:val="nil"/>
              <w:bottom w:val="nil"/>
              <w:right w:val="nil"/>
            </w:tcBorders>
            <w:shd w:val="clear" w:color="auto" w:fill="auto"/>
            <w:vAlign w:val="center"/>
          </w:tcPr>
          <w:p w14:paraId="0C99320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甲方：</w:t>
            </w:r>
            <w:r>
              <w:rPr>
                <w:rFonts w:ascii="仿宋" w:hAnsi="仿宋" w:cs="仿宋" w:hint="eastAsia"/>
                <w:sz w:val="24"/>
                <w:szCs w:val="24"/>
                <w:lang w:bidi="ar"/>
              </w:rPr>
              <w:t>某建材集团股份有限公司</w:t>
            </w:r>
          </w:p>
        </w:tc>
        <w:tc>
          <w:tcPr>
            <w:tcW w:w="222" w:type="dxa"/>
            <w:gridSpan w:val="2"/>
            <w:tcBorders>
              <w:top w:val="nil"/>
              <w:left w:val="nil"/>
              <w:bottom w:val="nil"/>
              <w:right w:val="nil"/>
            </w:tcBorders>
            <w:shd w:val="clear" w:color="auto" w:fill="auto"/>
            <w:vAlign w:val="center"/>
          </w:tcPr>
          <w:p w14:paraId="6C22210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4" w:type="dxa"/>
            <w:gridSpan w:val="5"/>
            <w:tcBorders>
              <w:top w:val="nil"/>
              <w:left w:val="nil"/>
              <w:bottom w:val="nil"/>
              <w:right w:val="nil"/>
            </w:tcBorders>
            <w:shd w:val="clear" w:color="auto" w:fill="auto"/>
            <w:vAlign w:val="center"/>
          </w:tcPr>
          <w:p w14:paraId="745A9AA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总经理：</w:t>
            </w:r>
          </w:p>
        </w:tc>
        <w:tc>
          <w:tcPr>
            <w:tcW w:w="766" w:type="dxa"/>
            <w:gridSpan w:val="5"/>
            <w:tcBorders>
              <w:top w:val="nil"/>
              <w:left w:val="nil"/>
              <w:bottom w:val="nil"/>
              <w:right w:val="nil"/>
            </w:tcBorders>
            <w:shd w:val="clear" w:color="auto" w:fill="auto"/>
            <w:vAlign w:val="center"/>
          </w:tcPr>
          <w:p w14:paraId="52EBFC0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401" w:type="dxa"/>
            <w:gridSpan w:val="8"/>
            <w:tcBorders>
              <w:top w:val="nil"/>
              <w:left w:val="nil"/>
              <w:bottom w:val="nil"/>
              <w:right w:val="nil"/>
            </w:tcBorders>
            <w:shd w:val="clear" w:color="auto" w:fill="auto"/>
            <w:vAlign w:val="center"/>
          </w:tcPr>
          <w:p w14:paraId="42300F5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钟艳梦</w:t>
            </w:r>
          </w:p>
        </w:tc>
        <w:tc>
          <w:tcPr>
            <w:tcW w:w="236" w:type="dxa"/>
            <w:tcBorders>
              <w:top w:val="nil"/>
              <w:left w:val="nil"/>
              <w:bottom w:val="single" w:sz="4" w:space="0" w:color="000000"/>
              <w:right w:val="nil"/>
            </w:tcBorders>
            <w:shd w:val="clear" w:color="auto" w:fill="E0EAFF"/>
            <w:vAlign w:val="center"/>
          </w:tcPr>
          <w:p w14:paraId="48C8D63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14" w:type="dxa"/>
            <w:gridSpan w:val="2"/>
            <w:tcBorders>
              <w:top w:val="nil"/>
              <w:left w:val="nil"/>
              <w:bottom w:val="nil"/>
              <w:right w:val="nil"/>
            </w:tcBorders>
            <w:shd w:val="clear" w:color="auto" w:fill="auto"/>
            <w:vAlign w:val="center"/>
          </w:tcPr>
          <w:p w14:paraId="5BCFE25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D50D48A" w14:textId="77777777">
        <w:trPr>
          <w:trHeight w:val="285"/>
        </w:trPr>
        <w:tc>
          <w:tcPr>
            <w:tcW w:w="1934" w:type="dxa"/>
            <w:tcBorders>
              <w:top w:val="nil"/>
              <w:left w:val="nil"/>
              <w:bottom w:val="nil"/>
              <w:right w:val="nil"/>
            </w:tcBorders>
            <w:shd w:val="clear" w:color="auto" w:fill="auto"/>
            <w:vAlign w:val="center"/>
          </w:tcPr>
          <w:p w14:paraId="1A8EF0E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总经理：</w:t>
            </w:r>
          </w:p>
        </w:tc>
        <w:tc>
          <w:tcPr>
            <w:tcW w:w="2230" w:type="dxa"/>
            <w:gridSpan w:val="5"/>
            <w:tcBorders>
              <w:top w:val="nil"/>
              <w:left w:val="nil"/>
              <w:bottom w:val="nil"/>
              <w:right w:val="nil"/>
            </w:tcBorders>
            <w:shd w:val="clear" w:color="auto" w:fill="E0EAFF"/>
            <w:vAlign w:val="center"/>
          </w:tcPr>
          <w:p w14:paraId="78BC4F6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叶文倩</w:t>
            </w:r>
          </w:p>
        </w:tc>
        <w:tc>
          <w:tcPr>
            <w:tcW w:w="1517" w:type="dxa"/>
            <w:gridSpan w:val="4"/>
            <w:tcBorders>
              <w:top w:val="nil"/>
              <w:left w:val="nil"/>
              <w:bottom w:val="nil"/>
              <w:right w:val="nil"/>
            </w:tcBorders>
            <w:shd w:val="clear" w:color="auto" w:fill="E0EAFF"/>
            <w:vAlign w:val="center"/>
          </w:tcPr>
          <w:p w14:paraId="6B3F879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gridSpan w:val="2"/>
            <w:tcBorders>
              <w:top w:val="nil"/>
              <w:left w:val="nil"/>
              <w:bottom w:val="nil"/>
              <w:right w:val="nil"/>
            </w:tcBorders>
            <w:shd w:val="clear" w:color="auto" w:fill="auto"/>
            <w:vAlign w:val="center"/>
          </w:tcPr>
          <w:p w14:paraId="7F42D12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70" w:type="dxa"/>
            <w:gridSpan w:val="10"/>
            <w:tcBorders>
              <w:top w:val="nil"/>
              <w:left w:val="nil"/>
              <w:bottom w:val="nil"/>
              <w:right w:val="nil"/>
            </w:tcBorders>
            <w:shd w:val="clear" w:color="auto" w:fill="auto"/>
            <w:vAlign w:val="center"/>
          </w:tcPr>
          <w:p w14:paraId="415F934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委托代理人： </w:t>
            </w:r>
          </w:p>
        </w:tc>
        <w:tc>
          <w:tcPr>
            <w:tcW w:w="6401" w:type="dxa"/>
            <w:gridSpan w:val="8"/>
            <w:tcBorders>
              <w:top w:val="nil"/>
              <w:left w:val="nil"/>
              <w:bottom w:val="nil"/>
              <w:right w:val="nil"/>
            </w:tcBorders>
            <w:shd w:val="clear" w:color="auto" w:fill="auto"/>
            <w:vAlign w:val="center"/>
          </w:tcPr>
          <w:p w14:paraId="0AA1BBE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李力群</w:t>
            </w:r>
          </w:p>
        </w:tc>
        <w:tc>
          <w:tcPr>
            <w:tcW w:w="236" w:type="dxa"/>
            <w:tcBorders>
              <w:top w:val="nil"/>
              <w:left w:val="nil"/>
              <w:bottom w:val="single" w:sz="4" w:space="0" w:color="000000"/>
              <w:right w:val="nil"/>
            </w:tcBorders>
            <w:shd w:val="clear" w:color="auto" w:fill="E0EAFF"/>
            <w:vAlign w:val="center"/>
          </w:tcPr>
          <w:p w14:paraId="79B132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14" w:type="dxa"/>
            <w:gridSpan w:val="2"/>
            <w:tcBorders>
              <w:top w:val="nil"/>
              <w:left w:val="nil"/>
              <w:bottom w:val="nil"/>
              <w:right w:val="nil"/>
            </w:tcBorders>
            <w:shd w:val="clear" w:color="auto" w:fill="auto"/>
            <w:vAlign w:val="center"/>
          </w:tcPr>
          <w:p w14:paraId="1DF9A58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E435BA3" w14:textId="77777777">
        <w:trPr>
          <w:gridAfter w:val="3"/>
          <w:wAfter w:w="2050" w:type="dxa"/>
          <w:trHeight w:val="285"/>
        </w:trPr>
        <w:tc>
          <w:tcPr>
            <w:tcW w:w="1934" w:type="dxa"/>
            <w:tcBorders>
              <w:top w:val="nil"/>
              <w:left w:val="nil"/>
              <w:bottom w:val="nil"/>
              <w:right w:val="nil"/>
            </w:tcBorders>
            <w:shd w:val="clear" w:color="auto" w:fill="auto"/>
            <w:vAlign w:val="center"/>
          </w:tcPr>
          <w:p w14:paraId="70F65C1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85" w:type="dxa"/>
            <w:gridSpan w:val="3"/>
            <w:tcBorders>
              <w:top w:val="nil"/>
              <w:left w:val="nil"/>
              <w:bottom w:val="nil"/>
              <w:right w:val="nil"/>
            </w:tcBorders>
            <w:shd w:val="clear" w:color="auto" w:fill="auto"/>
            <w:vAlign w:val="center"/>
          </w:tcPr>
          <w:p w14:paraId="3637D3C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5" w:type="dxa"/>
            <w:gridSpan w:val="2"/>
            <w:tcBorders>
              <w:top w:val="nil"/>
              <w:left w:val="nil"/>
              <w:bottom w:val="nil"/>
              <w:right w:val="nil"/>
            </w:tcBorders>
            <w:shd w:val="clear" w:color="auto" w:fill="auto"/>
            <w:vAlign w:val="center"/>
          </w:tcPr>
          <w:p w14:paraId="16C3F85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7" w:type="dxa"/>
            <w:gridSpan w:val="4"/>
            <w:tcBorders>
              <w:top w:val="nil"/>
              <w:left w:val="nil"/>
              <w:bottom w:val="nil"/>
              <w:right w:val="nil"/>
            </w:tcBorders>
            <w:shd w:val="clear" w:color="auto" w:fill="auto"/>
            <w:vAlign w:val="center"/>
          </w:tcPr>
          <w:p w14:paraId="771A2DC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gridSpan w:val="2"/>
            <w:tcBorders>
              <w:top w:val="nil"/>
              <w:left w:val="nil"/>
              <w:bottom w:val="nil"/>
              <w:right w:val="nil"/>
            </w:tcBorders>
            <w:shd w:val="clear" w:color="auto" w:fill="auto"/>
            <w:vAlign w:val="center"/>
          </w:tcPr>
          <w:p w14:paraId="425A991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4" w:type="dxa"/>
            <w:gridSpan w:val="5"/>
            <w:tcBorders>
              <w:top w:val="nil"/>
              <w:left w:val="nil"/>
              <w:bottom w:val="nil"/>
              <w:right w:val="nil"/>
            </w:tcBorders>
            <w:shd w:val="clear" w:color="auto" w:fill="auto"/>
            <w:vAlign w:val="center"/>
          </w:tcPr>
          <w:p w14:paraId="28AFB59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607" w:type="dxa"/>
            <w:gridSpan w:val="8"/>
            <w:tcBorders>
              <w:top w:val="nil"/>
              <w:left w:val="nil"/>
              <w:bottom w:val="nil"/>
              <w:right w:val="nil"/>
            </w:tcBorders>
            <w:shd w:val="clear" w:color="auto" w:fill="auto"/>
          </w:tcPr>
          <w:p w14:paraId="77D6181A"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2022年1月10日</w:t>
            </w:r>
          </w:p>
        </w:tc>
        <w:tc>
          <w:tcPr>
            <w:tcW w:w="4560" w:type="dxa"/>
            <w:gridSpan w:val="5"/>
            <w:tcBorders>
              <w:top w:val="nil"/>
              <w:left w:val="nil"/>
              <w:bottom w:val="nil"/>
              <w:right w:val="nil"/>
            </w:tcBorders>
            <w:shd w:val="clear" w:color="auto" w:fill="auto"/>
            <w:vAlign w:val="center"/>
          </w:tcPr>
          <w:p w14:paraId="6B678AC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060A4A3" w14:textId="77777777">
        <w:trPr>
          <w:trHeight w:val="285"/>
        </w:trPr>
        <w:tc>
          <w:tcPr>
            <w:tcW w:w="1934" w:type="dxa"/>
            <w:tcBorders>
              <w:top w:val="nil"/>
              <w:left w:val="nil"/>
              <w:bottom w:val="nil"/>
              <w:right w:val="nil"/>
            </w:tcBorders>
            <w:shd w:val="clear" w:color="auto" w:fill="auto"/>
          </w:tcPr>
          <w:p w14:paraId="791F85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30" w:type="dxa"/>
            <w:gridSpan w:val="5"/>
            <w:tcBorders>
              <w:top w:val="nil"/>
              <w:left w:val="nil"/>
              <w:bottom w:val="single" w:sz="4" w:space="0" w:color="000000"/>
              <w:right w:val="nil"/>
            </w:tcBorders>
            <w:shd w:val="clear" w:color="auto" w:fill="E0EAFF"/>
          </w:tcPr>
          <w:p w14:paraId="49595695" w14:textId="77777777" w:rsidR="00F97310" w:rsidRDefault="00DE3C50" w:rsidP="00563D44">
            <w:pPr>
              <w:widowControl w:val="0"/>
              <w:kinsoku/>
              <w:autoSpaceDE/>
              <w:autoSpaceDN/>
              <w:adjustRightInd/>
              <w:snapToGrid/>
              <w:textAlignment w:val="top"/>
              <w:rPr>
                <w:rFonts w:ascii="仿宋" w:eastAsia="仿宋" w:hAnsi="仿宋" w:cs="仿宋"/>
                <w:sz w:val="24"/>
                <w:szCs w:val="24"/>
              </w:rPr>
            </w:pPr>
            <w:r>
              <w:rPr>
                <w:rFonts w:ascii="仿宋" w:eastAsia="仿宋" w:hAnsi="仿宋" w:cs="仿宋" w:hint="eastAsia"/>
                <w:sz w:val="24"/>
                <w:szCs w:val="24"/>
                <w:lang w:bidi="ar"/>
              </w:rPr>
              <w:t>2022年1月10日</w:t>
            </w:r>
          </w:p>
        </w:tc>
        <w:tc>
          <w:tcPr>
            <w:tcW w:w="1517" w:type="dxa"/>
            <w:gridSpan w:val="4"/>
            <w:tcBorders>
              <w:top w:val="nil"/>
              <w:left w:val="nil"/>
              <w:bottom w:val="single" w:sz="4" w:space="0" w:color="000000"/>
              <w:right w:val="nil"/>
            </w:tcBorders>
            <w:shd w:val="clear" w:color="auto" w:fill="E0EAFF"/>
            <w:vAlign w:val="center"/>
          </w:tcPr>
          <w:p w14:paraId="035B664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2" w:type="dxa"/>
            <w:gridSpan w:val="2"/>
            <w:tcBorders>
              <w:top w:val="nil"/>
              <w:left w:val="nil"/>
              <w:bottom w:val="nil"/>
              <w:right w:val="nil"/>
            </w:tcBorders>
            <w:shd w:val="clear" w:color="auto" w:fill="auto"/>
            <w:vAlign w:val="center"/>
          </w:tcPr>
          <w:p w14:paraId="646F649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04" w:type="dxa"/>
            <w:gridSpan w:val="5"/>
            <w:tcBorders>
              <w:top w:val="nil"/>
              <w:left w:val="nil"/>
              <w:bottom w:val="nil"/>
              <w:right w:val="nil"/>
            </w:tcBorders>
            <w:shd w:val="clear" w:color="auto" w:fill="auto"/>
            <w:vAlign w:val="center"/>
          </w:tcPr>
          <w:p w14:paraId="2072FAE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66" w:type="dxa"/>
            <w:gridSpan w:val="5"/>
            <w:tcBorders>
              <w:top w:val="nil"/>
              <w:left w:val="nil"/>
              <w:bottom w:val="nil"/>
              <w:right w:val="nil"/>
            </w:tcBorders>
            <w:shd w:val="clear" w:color="auto" w:fill="auto"/>
            <w:vAlign w:val="center"/>
          </w:tcPr>
          <w:p w14:paraId="7610480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401" w:type="dxa"/>
            <w:gridSpan w:val="8"/>
            <w:tcBorders>
              <w:top w:val="nil"/>
              <w:left w:val="nil"/>
              <w:bottom w:val="nil"/>
              <w:right w:val="nil"/>
            </w:tcBorders>
            <w:shd w:val="clear" w:color="auto" w:fill="auto"/>
            <w:vAlign w:val="center"/>
          </w:tcPr>
          <w:p w14:paraId="69A84C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87D2C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814" w:type="dxa"/>
            <w:gridSpan w:val="2"/>
            <w:tcBorders>
              <w:top w:val="nil"/>
              <w:left w:val="nil"/>
              <w:bottom w:val="nil"/>
              <w:right w:val="nil"/>
            </w:tcBorders>
            <w:shd w:val="clear" w:color="auto" w:fill="auto"/>
            <w:vAlign w:val="center"/>
          </w:tcPr>
          <w:p w14:paraId="752BE79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9D47249" w14:textId="77777777">
        <w:trPr>
          <w:gridAfter w:val="3"/>
          <w:wAfter w:w="2050" w:type="dxa"/>
          <w:trHeight w:val="285"/>
        </w:trPr>
        <w:tc>
          <w:tcPr>
            <w:tcW w:w="1934" w:type="dxa"/>
            <w:tcBorders>
              <w:top w:val="nil"/>
              <w:left w:val="nil"/>
              <w:bottom w:val="nil"/>
              <w:right w:val="nil"/>
            </w:tcBorders>
            <w:shd w:val="clear" w:color="auto" w:fill="auto"/>
            <w:vAlign w:val="center"/>
          </w:tcPr>
          <w:p w14:paraId="0698C2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15" w:type="dxa"/>
            <w:gridSpan w:val="4"/>
            <w:tcBorders>
              <w:top w:val="nil"/>
              <w:left w:val="nil"/>
              <w:bottom w:val="nil"/>
              <w:right w:val="nil"/>
            </w:tcBorders>
            <w:shd w:val="clear" w:color="auto" w:fill="auto"/>
            <w:vAlign w:val="center"/>
          </w:tcPr>
          <w:p w14:paraId="2D7523A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gridSpan w:val="3"/>
            <w:tcBorders>
              <w:top w:val="nil"/>
              <w:left w:val="nil"/>
              <w:bottom w:val="nil"/>
              <w:right w:val="nil"/>
            </w:tcBorders>
            <w:shd w:val="clear" w:color="auto" w:fill="auto"/>
            <w:vAlign w:val="center"/>
          </w:tcPr>
          <w:p w14:paraId="01E5DC4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2" w:type="dxa"/>
            <w:gridSpan w:val="5"/>
            <w:tcBorders>
              <w:top w:val="nil"/>
              <w:left w:val="nil"/>
              <w:bottom w:val="nil"/>
              <w:right w:val="nil"/>
            </w:tcBorders>
            <w:shd w:val="clear" w:color="auto" w:fill="auto"/>
            <w:vAlign w:val="center"/>
          </w:tcPr>
          <w:p w14:paraId="6A40F12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附表1：</w:t>
            </w:r>
          </w:p>
        </w:tc>
        <w:tc>
          <w:tcPr>
            <w:tcW w:w="8263" w:type="dxa"/>
            <w:gridSpan w:val="17"/>
            <w:tcBorders>
              <w:top w:val="nil"/>
              <w:left w:val="nil"/>
              <w:bottom w:val="single" w:sz="4" w:space="0" w:color="000000"/>
              <w:right w:val="nil"/>
            </w:tcBorders>
            <w:shd w:val="clear" w:color="auto" w:fill="auto"/>
            <w:vAlign w:val="center"/>
          </w:tcPr>
          <w:p w14:paraId="5871339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资产经营考核指标</w:t>
            </w:r>
          </w:p>
        </w:tc>
      </w:tr>
      <w:tr w:rsidR="00F97310" w14:paraId="13AD98E8" w14:textId="77777777">
        <w:trPr>
          <w:gridAfter w:val="3"/>
          <w:wAfter w:w="2050" w:type="dxa"/>
          <w:trHeight w:val="90"/>
        </w:trPr>
        <w:tc>
          <w:tcPr>
            <w:tcW w:w="14174" w:type="dxa"/>
            <w:gridSpan w:val="30"/>
            <w:tcBorders>
              <w:top w:val="single" w:sz="4" w:space="0" w:color="000000"/>
              <w:left w:val="single" w:sz="4" w:space="0" w:color="000000"/>
              <w:bottom w:val="nil"/>
              <w:right w:val="single" w:sz="4" w:space="0" w:color="000000"/>
            </w:tcBorders>
            <w:shd w:val="clear" w:color="auto" w:fill="auto"/>
            <w:vAlign w:val="center"/>
          </w:tcPr>
          <w:p w14:paraId="363112DE"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一、基本指标（70分）</w:t>
            </w:r>
          </w:p>
        </w:tc>
      </w:tr>
      <w:tr w:rsidR="00F97310" w14:paraId="0BBC6044"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05CFAFFC"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项目</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B9F16C4"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权重</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13903DD"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指标值</w:t>
            </w: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3562B00"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计分办法</w:t>
            </w:r>
          </w:p>
        </w:tc>
      </w:tr>
      <w:tr w:rsidR="00F97310" w14:paraId="19B1FEBD"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4C5CC32"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净利润（万元）</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43377C8C"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40</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42B1CD4B"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3A1D8632"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每超过或低于目标值10%加减1分，最多加减40分。</w:t>
            </w:r>
          </w:p>
        </w:tc>
      </w:tr>
      <w:tr w:rsidR="00F97310" w14:paraId="4A82E601"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C865294"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营业收入（万元）</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81AE144"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15</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2A40BDF4"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10C401BA"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每超过或低于目标值3%加减1分，最多加减15分。</w:t>
            </w:r>
          </w:p>
        </w:tc>
      </w:tr>
      <w:tr w:rsidR="00F97310" w14:paraId="4F7DFAA6"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ABE9F5D"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经营性净现金流（万元）</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DF474F3"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15</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463750AA"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31E610C"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每超过或低于目标值3%加减1分，最多加减15分。</w:t>
            </w:r>
          </w:p>
        </w:tc>
      </w:tr>
      <w:tr w:rsidR="00F97310" w14:paraId="068D0EB3" w14:textId="77777777">
        <w:trPr>
          <w:gridAfter w:val="3"/>
          <w:wAfter w:w="2050" w:type="dxa"/>
          <w:trHeight w:val="300"/>
        </w:trPr>
        <w:tc>
          <w:tcPr>
            <w:tcW w:w="14174" w:type="dxa"/>
            <w:gridSpan w:val="30"/>
            <w:tcBorders>
              <w:top w:val="single" w:sz="4" w:space="0" w:color="000000"/>
              <w:left w:val="single" w:sz="4" w:space="0" w:color="000000"/>
              <w:bottom w:val="single" w:sz="4" w:space="0" w:color="000000"/>
              <w:right w:val="single" w:sz="4" w:space="0" w:color="000000"/>
            </w:tcBorders>
            <w:shd w:val="clear" w:color="auto" w:fill="auto"/>
            <w:vAlign w:val="center"/>
          </w:tcPr>
          <w:p w14:paraId="2F05A4B9"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lastRenderedPageBreak/>
              <w:t>二、专项指标（30分）</w:t>
            </w:r>
          </w:p>
        </w:tc>
      </w:tr>
      <w:tr w:rsidR="00F97310" w14:paraId="430AFA85"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C79930F"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以完成增收节支目标为主题，开展精益管理、流程优化、KPI指标建设与执行</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F0BA2D5"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25</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4C728CEF"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1959892"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完成目标值得满分，每超过或低于目标值5%加减1分。</w:t>
            </w:r>
          </w:p>
        </w:tc>
      </w:tr>
      <w:tr w:rsidR="00F97310" w14:paraId="0788B3C4"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739A639"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集团重点工作配合</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9AA8D62"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5</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3EFEB6AD"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完成目标</w:t>
            </w: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CB2EF0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完成目标值得5分，最多扣除5分。</w:t>
            </w:r>
          </w:p>
        </w:tc>
      </w:tr>
      <w:tr w:rsidR="00F97310" w14:paraId="1C886F06" w14:textId="77777777">
        <w:trPr>
          <w:gridAfter w:val="3"/>
          <w:wAfter w:w="2050" w:type="dxa"/>
          <w:trHeight w:val="300"/>
        </w:trPr>
        <w:tc>
          <w:tcPr>
            <w:tcW w:w="14174" w:type="dxa"/>
            <w:gridSpan w:val="30"/>
            <w:tcBorders>
              <w:top w:val="single" w:sz="4" w:space="0" w:color="000000"/>
              <w:left w:val="single" w:sz="4" w:space="0" w:color="000000"/>
              <w:bottom w:val="single" w:sz="4" w:space="0" w:color="000000"/>
              <w:right w:val="single" w:sz="4" w:space="0" w:color="000000"/>
            </w:tcBorders>
            <w:shd w:val="clear" w:color="auto" w:fill="auto"/>
            <w:vAlign w:val="center"/>
          </w:tcPr>
          <w:p w14:paraId="22651FFA"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三、管理指标（扣分项，20分）</w:t>
            </w:r>
          </w:p>
        </w:tc>
      </w:tr>
      <w:tr w:rsidR="00F97310" w14:paraId="0EC4F75E"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917EB4F"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日常管理</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65AAFD0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6</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BB9F2BF"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达到目标</w:t>
            </w: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7A2773B"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达到目标要求，不扣分，未达到目标的最多扣6分。</w:t>
            </w:r>
          </w:p>
        </w:tc>
      </w:tr>
      <w:tr w:rsidR="00F97310" w14:paraId="5FE0C7F6"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55277F6"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安全环保</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7D0F5A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6</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666CE6FA"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达到目标</w:t>
            </w: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AE5E074"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达到目标要求，不扣分，未达到目标的最多扣6分。</w:t>
            </w:r>
          </w:p>
        </w:tc>
      </w:tr>
      <w:tr w:rsidR="00F97310" w14:paraId="622FC931"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D64121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应收账款周转率（天数）</w:t>
            </w:r>
          </w:p>
        </w:tc>
        <w:tc>
          <w:tcPr>
            <w:tcW w:w="1652"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1316E183" w14:textId="77777777" w:rsidR="00F97310" w:rsidRDefault="00DE3C50" w:rsidP="00563D44">
            <w:pPr>
              <w:widowControl w:val="0"/>
              <w:kinsoku/>
              <w:autoSpaceDE/>
              <w:autoSpaceDN/>
              <w:adjustRightInd/>
              <w:snapToGrid/>
              <w:ind w:rightChars="165" w:right="346"/>
              <w:jc w:val="center"/>
              <w:textAlignment w:val="center"/>
              <w:rPr>
                <w:rFonts w:ascii="仿宋" w:eastAsia="仿宋" w:hAnsi="仿宋" w:cs="仿宋"/>
                <w:sz w:val="24"/>
                <w:szCs w:val="24"/>
              </w:rPr>
            </w:pPr>
            <w:r>
              <w:rPr>
                <w:rFonts w:ascii="仿宋" w:eastAsia="仿宋" w:hAnsi="仿宋" w:cs="仿宋" w:hint="eastAsia"/>
                <w:sz w:val="24"/>
                <w:szCs w:val="24"/>
                <w:lang w:bidi="ar"/>
              </w:rPr>
              <w:t>3</w:t>
            </w:r>
          </w:p>
        </w:tc>
        <w:tc>
          <w:tcPr>
            <w:tcW w:w="1379"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6FD61A4E"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03BC19A0"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每超过或低于目标值5%加减0.5分，最多加减3分。</w:t>
            </w:r>
          </w:p>
        </w:tc>
      </w:tr>
      <w:tr w:rsidR="00F97310" w14:paraId="184F3558"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E46543C"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存货周转率（天数）</w:t>
            </w:r>
          </w:p>
        </w:tc>
        <w:tc>
          <w:tcPr>
            <w:tcW w:w="16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B1A702A" w14:textId="77777777" w:rsidR="00F97310" w:rsidRDefault="00DE3C50" w:rsidP="00563D44">
            <w:pPr>
              <w:widowControl w:val="0"/>
              <w:kinsoku/>
              <w:autoSpaceDE/>
              <w:autoSpaceDN/>
              <w:adjustRightInd/>
              <w:snapToGrid/>
              <w:ind w:rightChars="165" w:right="346"/>
              <w:jc w:val="center"/>
              <w:textAlignment w:val="center"/>
              <w:rPr>
                <w:rFonts w:ascii="仿宋" w:eastAsia="仿宋" w:hAnsi="仿宋" w:cs="仿宋"/>
                <w:sz w:val="24"/>
                <w:szCs w:val="24"/>
              </w:rPr>
            </w:pPr>
            <w:r>
              <w:rPr>
                <w:rFonts w:ascii="仿宋" w:eastAsia="仿宋" w:hAnsi="仿宋" w:cs="仿宋" w:hint="eastAsia"/>
                <w:sz w:val="24"/>
                <w:szCs w:val="24"/>
                <w:lang w:bidi="ar"/>
              </w:rPr>
              <w:t>3</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E0EAFF"/>
            <w:vAlign w:val="center"/>
          </w:tcPr>
          <w:p w14:paraId="504DEA73"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8282CE5"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每超过或低于目标值5%加减0.5分，最多加减3分。</w:t>
            </w:r>
          </w:p>
        </w:tc>
      </w:tr>
      <w:tr w:rsidR="00F97310" w14:paraId="1308E28B"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1BE36E1"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人工成本控制</w:t>
            </w:r>
          </w:p>
        </w:tc>
        <w:tc>
          <w:tcPr>
            <w:tcW w:w="16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94C1B45" w14:textId="77777777" w:rsidR="00F97310" w:rsidRDefault="00DE3C50" w:rsidP="00563D44">
            <w:pPr>
              <w:widowControl w:val="0"/>
              <w:kinsoku/>
              <w:autoSpaceDE/>
              <w:autoSpaceDN/>
              <w:adjustRightInd/>
              <w:snapToGrid/>
              <w:ind w:rightChars="165" w:right="346"/>
              <w:jc w:val="center"/>
              <w:textAlignment w:val="center"/>
              <w:rPr>
                <w:rFonts w:ascii="仿宋" w:eastAsia="仿宋" w:hAnsi="仿宋" w:cs="仿宋"/>
                <w:sz w:val="24"/>
                <w:szCs w:val="24"/>
              </w:rPr>
            </w:pPr>
            <w:r>
              <w:rPr>
                <w:rFonts w:ascii="仿宋" w:eastAsia="仿宋" w:hAnsi="仿宋" w:cs="仿宋" w:hint="eastAsia"/>
                <w:sz w:val="24"/>
                <w:szCs w:val="24"/>
                <w:lang w:bidi="ar"/>
              </w:rPr>
              <w:t>2</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E0EAFF"/>
            <w:vAlign w:val="center"/>
          </w:tcPr>
          <w:p w14:paraId="27BF157D"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8A813B5"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达到目标要求，不扣分，未达到目标的最多扣2分。</w:t>
            </w:r>
          </w:p>
        </w:tc>
      </w:tr>
      <w:tr w:rsidR="00F97310" w14:paraId="1B364D4B" w14:textId="77777777">
        <w:trPr>
          <w:gridAfter w:val="3"/>
          <w:wAfter w:w="2050" w:type="dxa"/>
          <w:trHeight w:val="285"/>
        </w:trPr>
        <w:tc>
          <w:tcPr>
            <w:tcW w:w="432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6E7B58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合计</w:t>
            </w:r>
          </w:p>
        </w:tc>
        <w:tc>
          <w:tcPr>
            <w:tcW w:w="164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22BDD61" w14:textId="77777777" w:rsidR="00F97310" w:rsidRDefault="00DE3C50" w:rsidP="00563D44">
            <w:pPr>
              <w:widowControl w:val="0"/>
              <w:kinsoku/>
              <w:autoSpaceDE/>
              <w:autoSpaceDN/>
              <w:adjustRightInd/>
              <w:snapToGrid/>
              <w:ind w:rightChars="165" w:right="346"/>
              <w:jc w:val="center"/>
              <w:textAlignment w:val="center"/>
              <w:rPr>
                <w:rFonts w:ascii="仿宋" w:eastAsia="仿宋" w:hAnsi="仿宋" w:cs="仿宋"/>
                <w:sz w:val="24"/>
                <w:szCs w:val="24"/>
              </w:rPr>
            </w:pPr>
            <w:r>
              <w:rPr>
                <w:rFonts w:ascii="仿宋" w:eastAsia="仿宋" w:hAnsi="仿宋" w:cs="仿宋" w:hint="eastAsia"/>
                <w:sz w:val="24"/>
                <w:szCs w:val="24"/>
                <w:lang w:bidi="ar"/>
              </w:rPr>
              <w:t>100</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37D883D7"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6818"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0846B264"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r>
    </w:tbl>
    <w:p w14:paraId="0D3FFB1C" w14:textId="77777777" w:rsidR="00F97310" w:rsidRDefault="00F9731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p>
    <w:p w14:paraId="6A9111DF"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5A679AC3" w14:textId="77777777" w:rsidR="00F97310" w:rsidRDefault="00F97310" w:rsidP="00563D44">
      <w:pPr>
        <w:widowControl w:val="0"/>
      </w:pPr>
    </w:p>
    <w:p w14:paraId="53A90341" w14:textId="77777777" w:rsidR="00F97310" w:rsidRDefault="00F97310" w:rsidP="00563D44">
      <w:pPr>
        <w:widowControl w:val="0"/>
        <w:kinsoku/>
        <w:autoSpaceDE/>
        <w:autoSpaceDN/>
        <w:adjustRightInd/>
        <w:snapToGrid/>
        <w:rPr>
          <w:rFonts w:ascii="楷体" w:eastAsia="楷体" w:hAnsi="楷体" w:cs="楷体"/>
          <w:b/>
          <w:bCs/>
          <w:color w:val="000000" w:themeColor="text1"/>
          <w:sz w:val="24"/>
          <w:szCs w:val="24"/>
        </w:rPr>
        <w:sectPr w:rsidR="00F97310">
          <w:pgSz w:w="16838" w:h="11906" w:orient="landscape"/>
          <w:pgMar w:top="1417" w:right="1440" w:bottom="1134" w:left="1440" w:header="851" w:footer="992" w:gutter="0"/>
          <w:cols w:space="0"/>
          <w:docGrid w:type="lines" w:linePitch="322"/>
        </w:sectPr>
      </w:pPr>
    </w:p>
    <w:p w14:paraId="15EEBB58"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53" w:name="_Toc7564"/>
      <w:bookmarkStart w:id="54" w:name="_Toc10346"/>
      <w:bookmarkStart w:id="55" w:name="_Toc20973"/>
      <w:r>
        <w:rPr>
          <w:rFonts w:ascii="仿宋" w:eastAsia="仿宋" w:hAnsi="仿宋" w:cs="仿宋" w:hint="eastAsia"/>
          <w:b/>
          <w:bCs/>
          <w:kern w:val="2"/>
          <w:sz w:val="24"/>
          <w:szCs w:val="32"/>
        </w:rPr>
        <w:lastRenderedPageBreak/>
        <w:t>任务17：2022年预计资本结构分析</w:t>
      </w:r>
      <w:bookmarkEnd w:id="53"/>
      <w:bookmarkEnd w:id="54"/>
      <w:bookmarkEnd w:id="55"/>
    </w:p>
    <w:p w14:paraId="0295D393"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结合全面预算等相关资料，对2022年融资资本结构进行分析，请在标蓝空白处作答。</w:t>
      </w:r>
    </w:p>
    <w:p w14:paraId="48E24F25"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短期借款的全年税前资金成本预计为3.81%，租赁负债税前资本成本为4.75%，其他长期负债类资金综合资金成本预计为4.62%，股东的回报期收益率为8%。</w:t>
      </w:r>
    </w:p>
    <w:tbl>
      <w:tblPr>
        <w:tblW w:w="5000" w:type="pct"/>
        <w:jc w:val="center"/>
        <w:tblLayout w:type="fixed"/>
        <w:tblLook w:val="04A0" w:firstRow="1" w:lastRow="0" w:firstColumn="1" w:lastColumn="0" w:noHBand="0" w:noVBand="1"/>
      </w:tblPr>
      <w:tblGrid>
        <w:gridCol w:w="1138"/>
        <w:gridCol w:w="1137"/>
        <w:gridCol w:w="1192"/>
        <w:gridCol w:w="1132"/>
        <w:gridCol w:w="1388"/>
        <w:gridCol w:w="1150"/>
        <w:gridCol w:w="1295"/>
        <w:gridCol w:w="1139"/>
      </w:tblGrid>
      <w:tr w:rsidR="00F97310" w14:paraId="6CF231DE" w14:textId="77777777">
        <w:trPr>
          <w:trHeight w:val="405"/>
          <w:jc w:val="center"/>
        </w:trPr>
        <w:tc>
          <w:tcPr>
            <w:tcW w:w="9571" w:type="dxa"/>
            <w:gridSpan w:val="8"/>
            <w:tcBorders>
              <w:top w:val="nil"/>
              <w:left w:val="nil"/>
              <w:bottom w:val="nil"/>
              <w:right w:val="nil"/>
            </w:tcBorders>
            <w:shd w:val="clear" w:color="auto" w:fill="auto"/>
            <w:vAlign w:val="center"/>
          </w:tcPr>
          <w:p w14:paraId="2D0326BF"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资本结构分析</w:t>
            </w:r>
          </w:p>
        </w:tc>
      </w:tr>
      <w:tr w:rsidR="00F97310" w14:paraId="06A1BBE1" w14:textId="77777777">
        <w:trPr>
          <w:trHeight w:val="825"/>
          <w:jc w:val="center"/>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0129A"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性质</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8668A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项目</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985D0"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2021年末</w:t>
            </w:r>
          </w:p>
        </w:tc>
        <w:tc>
          <w:tcPr>
            <w:tcW w:w="13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F70C8"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2022-12-31（预算）</w:t>
            </w:r>
          </w:p>
        </w:tc>
        <w:tc>
          <w:tcPr>
            <w:tcW w:w="11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651A5"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2022全年（预算）</w:t>
            </w:r>
          </w:p>
        </w:tc>
        <w:tc>
          <w:tcPr>
            <w:tcW w:w="12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6E821"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2022年全年资金成本</w:t>
            </w:r>
          </w:p>
        </w:tc>
        <w:tc>
          <w:tcPr>
            <w:tcW w:w="11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414E1"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2022年综合资本成本（税后）</w:t>
            </w:r>
          </w:p>
        </w:tc>
      </w:tr>
      <w:tr w:rsidR="00F97310" w14:paraId="4053A487" w14:textId="77777777">
        <w:trPr>
          <w:trHeight w:val="285"/>
          <w:jc w:val="center"/>
        </w:trPr>
        <w:tc>
          <w:tcPr>
            <w:tcW w:w="11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5B16CC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弹性融资</w:t>
            </w:r>
          </w:p>
        </w:tc>
        <w:tc>
          <w:tcPr>
            <w:tcW w:w="11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A7A19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流动负债</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E91F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短期借款</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61A8F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9BD13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B506E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D6143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D3904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32250AA"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DB9E9D" w14:textId="77777777" w:rsidR="00F97310" w:rsidRDefault="00F97310" w:rsidP="00563D44">
            <w:pPr>
              <w:widowControl w:val="0"/>
              <w:kinsoku/>
              <w:autoSpaceDE/>
              <w:autoSpaceDN/>
              <w:adjustRightInd/>
              <w:snapToGrid/>
              <w:jc w:val="center"/>
              <w:rPr>
                <w:rFonts w:ascii="宋体" w:eastAsia="宋体" w:hAnsi="宋体" w:cs="宋体"/>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0E97D" w14:textId="77777777" w:rsidR="00F97310" w:rsidRDefault="00F97310" w:rsidP="00563D44">
            <w:pPr>
              <w:widowControl w:val="0"/>
              <w:kinsoku/>
              <w:autoSpaceDE/>
              <w:autoSpaceDN/>
              <w:adjustRightInd/>
              <w:snapToGrid/>
              <w:rPr>
                <w:rFonts w:ascii="宋体" w:eastAsia="宋体" w:hAnsi="宋体" w:cs="宋体"/>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A554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其他</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D72C3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C8DBA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9F783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D310E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3C0F4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F973915"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7D3CA2" w14:textId="77777777" w:rsidR="00F97310" w:rsidRDefault="00F97310" w:rsidP="00563D44">
            <w:pPr>
              <w:widowControl w:val="0"/>
              <w:kinsoku/>
              <w:autoSpaceDE/>
              <w:autoSpaceDN/>
              <w:adjustRightInd/>
              <w:snapToGrid/>
              <w:jc w:val="center"/>
              <w:rPr>
                <w:rFonts w:ascii="宋体" w:eastAsia="宋体" w:hAnsi="宋体" w:cs="宋体"/>
              </w:rPr>
            </w:pPr>
          </w:p>
        </w:tc>
        <w:tc>
          <w:tcPr>
            <w:tcW w:w="113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8BF981" w14:textId="77777777" w:rsidR="00F97310" w:rsidRDefault="00F97310" w:rsidP="00563D44">
            <w:pPr>
              <w:widowControl w:val="0"/>
              <w:kinsoku/>
              <w:autoSpaceDE/>
              <w:autoSpaceDN/>
              <w:adjustRightInd/>
              <w:snapToGrid/>
              <w:rPr>
                <w:rFonts w:ascii="宋体" w:eastAsia="宋体" w:hAnsi="宋体" w:cs="宋体"/>
              </w:rPr>
            </w:pP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F9E0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小计</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8D8BE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3C898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743EB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96709B"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6AD5C2"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2530190C"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75D104"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E05FF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长期借款</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CF6F6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F2DF3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69745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A09B6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766C9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3C7EDD5"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3DAC70"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0D1EA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应付债券</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5EB27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F103A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25EC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F71A99"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C42B8F"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3F66748E"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FBD8E7"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BCC53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未分配利润</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E6009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B2144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C1874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70207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993A8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9A281BA"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923191"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847A8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盈余公积（公益金部分）</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5DEB6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1DB8F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4EE6E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FD04B6"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AA76F6"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745CF31" w14:textId="77777777">
        <w:trPr>
          <w:trHeight w:val="285"/>
          <w:jc w:val="center"/>
        </w:trPr>
        <w:tc>
          <w:tcPr>
            <w:tcW w:w="113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7858D"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AB48E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小计</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1918E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DDB60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9D0F6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648244"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E625D3" w14:textId="77777777" w:rsidR="00F97310" w:rsidRDefault="00F97310" w:rsidP="00563D44">
            <w:pPr>
              <w:widowControl w:val="0"/>
              <w:kinsoku/>
              <w:autoSpaceDE/>
              <w:autoSpaceDN/>
              <w:adjustRightInd/>
              <w:snapToGrid/>
              <w:jc w:val="right"/>
              <w:rPr>
                <w:rFonts w:ascii="宋体" w:eastAsia="宋体" w:hAnsi="宋体" w:cs="宋体"/>
              </w:rPr>
            </w:pPr>
          </w:p>
        </w:tc>
      </w:tr>
      <w:tr w:rsidR="00F97310" w14:paraId="6EDC4E76" w14:textId="77777777">
        <w:trPr>
          <w:trHeight w:val="285"/>
          <w:jc w:val="center"/>
        </w:trPr>
        <w:tc>
          <w:tcPr>
            <w:tcW w:w="1138" w:type="dxa"/>
            <w:vMerge w:val="restart"/>
            <w:tcBorders>
              <w:top w:val="nil"/>
              <w:left w:val="single" w:sz="4" w:space="0" w:color="000000"/>
              <w:bottom w:val="single" w:sz="4" w:space="0" w:color="000000"/>
              <w:right w:val="single" w:sz="4" w:space="0" w:color="000000"/>
            </w:tcBorders>
            <w:shd w:val="clear" w:color="auto" w:fill="auto"/>
            <w:vAlign w:val="center"/>
          </w:tcPr>
          <w:p w14:paraId="7C2A65D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非弹性融资</w:t>
            </w:r>
          </w:p>
        </w:tc>
        <w:tc>
          <w:tcPr>
            <w:tcW w:w="2329" w:type="dxa"/>
            <w:gridSpan w:val="2"/>
            <w:tcBorders>
              <w:top w:val="nil"/>
              <w:left w:val="single" w:sz="4" w:space="0" w:color="000000"/>
              <w:bottom w:val="single" w:sz="4" w:space="0" w:color="000000"/>
              <w:right w:val="single" w:sz="4" w:space="0" w:color="000000"/>
            </w:tcBorders>
            <w:shd w:val="clear" w:color="auto" w:fill="auto"/>
            <w:vAlign w:val="center"/>
          </w:tcPr>
          <w:p w14:paraId="0191B72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租赁负债</w:t>
            </w:r>
          </w:p>
        </w:tc>
        <w:tc>
          <w:tcPr>
            <w:tcW w:w="1132" w:type="dxa"/>
            <w:tcBorders>
              <w:top w:val="nil"/>
              <w:left w:val="single" w:sz="4" w:space="0" w:color="000000"/>
              <w:bottom w:val="single" w:sz="4" w:space="0" w:color="000000"/>
              <w:right w:val="single" w:sz="4" w:space="0" w:color="000000"/>
            </w:tcBorders>
            <w:shd w:val="clear" w:color="auto" w:fill="E0EAFF"/>
            <w:vAlign w:val="center"/>
          </w:tcPr>
          <w:p w14:paraId="4E2D440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nil"/>
              <w:left w:val="single" w:sz="4" w:space="0" w:color="000000"/>
              <w:bottom w:val="single" w:sz="4" w:space="0" w:color="000000"/>
              <w:right w:val="single" w:sz="4" w:space="0" w:color="000000"/>
            </w:tcBorders>
            <w:shd w:val="clear" w:color="auto" w:fill="E0EAFF"/>
            <w:vAlign w:val="center"/>
          </w:tcPr>
          <w:p w14:paraId="399815C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nil"/>
              <w:left w:val="single" w:sz="4" w:space="0" w:color="000000"/>
              <w:bottom w:val="single" w:sz="4" w:space="0" w:color="000000"/>
              <w:right w:val="single" w:sz="4" w:space="0" w:color="000000"/>
            </w:tcBorders>
            <w:shd w:val="clear" w:color="auto" w:fill="E0EAFF"/>
            <w:vAlign w:val="center"/>
          </w:tcPr>
          <w:p w14:paraId="1A88C9B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nil"/>
              <w:left w:val="single" w:sz="4" w:space="0" w:color="000000"/>
              <w:bottom w:val="single" w:sz="4" w:space="0" w:color="000000"/>
              <w:right w:val="single" w:sz="4" w:space="0" w:color="000000"/>
            </w:tcBorders>
            <w:shd w:val="clear" w:color="auto" w:fill="E0EAFF"/>
            <w:vAlign w:val="center"/>
          </w:tcPr>
          <w:p w14:paraId="0CB02BF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nil"/>
              <w:left w:val="single" w:sz="4" w:space="0" w:color="000000"/>
              <w:bottom w:val="single" w:sz="4" w:space="0" w:color="000000"/>
              <w:right w:val="single" w:sz="4" w:space="0" w:color="000000"/>
            </w:tcBorders>
            <w:shd w:val="clear" w:color="auto" w:fill="E0EAFF"/>
            <w:vAlign w:val="center"/>
          </w:tcPr>
          <w:p w14:paraId="5D9316B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535DE31"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14BB0419"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98F70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长期应付款</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4A312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4D261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BB610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85279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4DEAC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F6C569E"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0E99D34C"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4BC7C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一年内到期的租赁负债</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3AF2F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88660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BF8C5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779F1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1E81F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583D417"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4A43B13B"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F3095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一年内到期的内部贷款</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BB01F7" w14:textId="77777777" w:rsidR="00F97310" w:rsidRDefault="00F97310" w:rsidP="00563D44">
            <w:pPr>
              <w:widowControl w:val="0"/>
              <w:kinsoku/>
              <w:autoSpaceDE/>
              <w:autoSpaceDN/>
              <w:adjustRightInd/>
              <w:snapToGrid/>
              <w:jc w:val="right"/>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4717A7" w14:textId="77777777" w:rsidR="00F97310" w:rsidRDefault="00F97310" w:rsidP="00563D44">
            <w:pPr>
              <w:widowControl w:val="0"/>
              <w:kinsoku/>
              <w:autoSpaceDE/>
              <w:autoSpaceDN/>
              <w:adjustRightInd/>
              <w:snapToGrid/>
              <w:jc w:val="right"/>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6340F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C0927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BF71F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8A1CA73"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5D6C5B82"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FF6C7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实收资本</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F0A35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B7FEF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BD8EA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1627E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05768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641BFF8"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71E085B3"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7621D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资本公积</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FCC15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91319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276C2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6D044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494DF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F7F7CC2"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536E7E03"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E508B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库存股</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8D17B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D3DE9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0FEEB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46FAB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0C21F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24C8F5D"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68E206A0"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25146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盈余公积（非公益金部分）</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8C529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4933E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594F4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443F2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3675A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7ED8AAA" w14:textId="77777777">
        <w:trPr>
          <w:trHeight w:val="285"/>
          <w:jc w:val="center"/>
        </w:trPr>
        <w:tc>
          <w:tcPr>
            <w:tcW w:w="1138" w:type="dxa"/>
            <w:vMerge/>
            <w:tcBorders>
              <w:top w:val="nil"/>
              <w:left w:val="single" w:sz="4" w:space="0" w:color="000000"/>
              <w:bottom w:val="single" w:sz="4" w:space="0" w:color="000000"/>
              <w:right w:val="single" w:sz="4" w:space="0" w:color="000000"/>
            </w:tcBorders>
            <w:shd w:val="clear" w:color="auto" w:fill="auto"/>
            <w:vAlign w:val="center"/>
          </w:tcPr>
          <w:p w14:paraId="5E24BAC0" w14:textId="77777777" w:rsidR="00F97310" w:rsidRDefault="00F97310" w:rsidP="00563D44">
            <w:pPr>
              <w:widowControl w:val="0"/>
              <w:kinsoku/>
              <w:autoSpaceDE/>
              <w:autoSpaceDN/>
              <w:adjustRightInd/>
              <w:snapToGrid/>
              <w:jc w:val="center"/>
              <w:rPr>
                <w:rFonts w:ascii="宋体" w:eastAsia="宋体" w:hAnsi="宋体" w:cs="宋体"/>
              </w:rPr>
            </w:pP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1D3B0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小计</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6E6F3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AE15A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81A52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AA6C57"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0B19E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C7CD818" w14:textId="77777777">
        <w:trPr>
          <w:trHeight w:val="285"/>
          <w:jc w:val="center"/>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D43C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总融资</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4DB64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融资合计</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55C5B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8EB8C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526B3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862DE"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25AD7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3627ABB" w14:textId="77777777">
        <w:trPr>
          <w:trHeight w:val="285"/>
          <w:jc w:val="center"/>
        </w:trPr>
        <w:tc>
          <w:tcPr>
            <w:tcW w:w="11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AE21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弹性</w:t>
            </w:r>
          </w:p>
        </w:tc>
        <w:tc>
          <w:tcPr>
            <w:tcW w:w="232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40703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资本结构弹性（弹性融资合计/融资合计）</w:t>
            </w:r>
          </w:p>
        </w:tc>
        <w:tc>
          <w:tcPr>
            <w:tcW w:w="11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1E8C9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3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04015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B4AFA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12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2E72B" w14:textId="77777777" w:rsidR="00F97310" w:rsidRDefault="00F97310" w:rsidP="00563D44">
            <w:pPr>
              <w:widowControl w:val="0"/>
              <w:kinsoku/>
              <w:autoSpaceDE/>
              <w:autoSpaceDN/>
              <w:adjustRightInd/>
              <w:snapToGrid/>
              <w:jc w:val="right"/>
              <w:rPr>
                <w:rFonts w:ascii="宋体" w:eastAsia="宋体" w:hAnsi="宋体" w:cs="宋体"/>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B2620" w14:textId="77777777" w:rsidR="00F97310" w:rsidRDefault="00F97310" w:rsidP="00563D44">
            <w:pPr>
              <w:widowControl w:val="0"/>
              <w:kinsoku/>
              <w:autoSpaceDE/>
              <w:autoSpaceDN/>
              <w:adjustRightInd/>
              <w:snapToGrid/>
              <w:jc w:val="right"/>
              <w:rPr>
                <w:rFonts w:ascii="宋体" w:eastAsia="宋体" w:hAnsi="宋体" w:cs="宋体"/>
              </w:rPr>
            </w:pPr>
          </w:p>
        </w:tc>
      </w:tr>
    </w:tbl>
    <w:p w14:paraId="040B415D" w14:textId="77777777" w:rsidR="00F97310" w:rsidRDefault="00F97310" w:rsidP="00563D44">
      <w:pPr>
        <w:pStyle w:val="11"/>
        <w:widowControl w:val="0"/>
      </w:pPr>
    </w:p>
    <w:p w14:paraId="3ED72FB4"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56" w:name="_Toc21458"/>
      <w:bookmarkStart w:id="57" w:name="_Toc7158"/>
      <w:bookmarkStart w:id="58" w:name="_Toc16772"/>
      <w:r>
        <w:rPr>
          <w:rFonts w:ascii="仿宋" w:eastAsia="仿宋" w:hAnsi="仿宋" w:cs="仿宋" w:hint="eastAsia"/>
          <w:b/>
          <w:bCs/>
          <w:kern w:val="2"/>
          <w:sz w:val="24"/>
          <w:szCs w:val="32"/>
        </w:rPr>
        <w:t>任务18：2022年度银行授信计划</w:t>
      </w:r>
      <w:bookmarkEnd w:id="56"/>
      <w:bookmarkEnd w:id="57"/>
      <w:bookmarkEnd w:id="58"/>
    </w:p>
    <w:p w14:paraId="604DD897"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2022年1月5日，结合信贷台账等相关信息编制2022年度银行授信融资计划，请在标蓝空白处作答。</w:t>
      </w:r>
    </w:p>
    <w:p w14:paraId="257B0EA5"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sectPr w:rsidR="00F97310">
          <w:pgSz w:w="11906" w:h="16838"/>
          <w:pgMar w:top="1440" w:right="1134" w:bottom="1440" w:left="1417" w:header="851" w:footer="992" w:gutter="0"/>
          <w:cols w:space="0"/>
          <w:docGrid w:type="lines" w:linePitch="322"/>
        </w:sectPr>
      </w:pPr>
    </w:p>
    <w:tbl>
      <w:tblPr>
        <w:tblW w:w="5620" w:type="pct"/>
        <w:jc w:val="center"/>
        <w:tblLayout w:type="fixed"/>
        <w:tblLook w:val="04A0" w:firstRow="1" w:lastRow="0" w:firstColumn="1" w:lastColumn="0" w:noHBand="0" w:noVBand="1"/>
      </w:tblPr>
      <w:tblGrid>
        <w:gridCol w:w="1788"/>
        <w:gridCol w:w="746"/>
        <w:gridCol w:w="569"/>
        <w:gridCol w:w="569"/>
        <w:gridCol w:w="428"/>
        <w:gridCol w:w="499"/>
        <w:gridCol w:w="499"/>
        <w:gridCol w:w="352"/>
        <w:gridCol w:w="167"/>
        <w:gridCol w:w="332"/>
        <w:gridCol w:w="569"/>
        <w:gridCol w:w="569"/>
        <w:gridCol w:w="569"/>
        <w:gridCol w:w="561"/>
        <w:gridCol w:w="321"/>
        <w:gridCol w:w="321"/>
        <w:gridCol w:w="414"/>
        <w:gridCol w:w="507"/>
        <w:gridCol w:w="569"/>
        <w:gridCol w:w="569"/>
        <w:gridCol w:w="575"/>
        <w:gridCol w:w="423"/>
        <w:gridCol w:w="352"/>
        <w:gridCol w:w="352"/>
        <w:gridCol w:w="569"/>
        <w:gridCol w:w="569"/>
        <w:gridCol w:w="499"/>
        <w:gridCol w:w="499"/>
        <w:gridCol w:w="499"/>
        <w:gridCol w:w="352"/>
        <w:gridCol w:w="325"/>
      </w:tblGrid>
      <w:tr w:rsidR="00F97310" w14:paraId="38F99C65" w14:textId="77777777">
        <w:trPr>
          <w:gridAfter w:val="1"/>
          <w:wAfter w:w="325" w:type="dxa"/>
          <w:trHeight w:val="270"/>
          <w:jc w:val="center"/>
        </w:trPr>
        <w:tc>
          <w:tcPr>
            <w:tcW w:w="5098" w:type="dxa"/>
            <w:gridSpan w:val="7"/>
            <w:tcBorders>
              <w:top w:val="nil"/>
              <w:left w:val="nil"/>
              <w:bottom w:val="nil"/>
              <w:right w:val="nil"/>
            </w:tcBorders>
            <w:shd w:val="clear" w:color="auto" w:fill="auto"/>
            <w:vAlign w:val="center"/>
          </w:tcPr>
          <w:p w14:paraId="7CED9818" w14:textId="77777777" w:rsidR="00F97310" w:rsidRDefault="00F97310" w:rsidP="00563D44">
            <w:pPr>
              <w:widowControl w:val="0"/>
              <w:kinsoku/>
              <w:autoSpaceDE/>
              <w:autoSpaceDN/>
              <w:adjustRightInd/>
              <w:snapToGrid/>
              <w:jc w:val="center"/>
              <w:rPr>
                <w:rFonts w:ascii="宋体" w:eastAsia="宋体" w:hAnsi="宋体" w:cs="宋体"/>
                <w:sz w:val="16"/>
                <w:szCs w:val="16"/>
              </w:rPr>
            </w:pPr>
          </w:p>
        </w:tc>
        <w:tc>
          <w:tcPr>
            <w:tcW w:w="519" w:type="dxa"/>
            <w:gridSpan w:val="2"/>
            <w:tcBorders>
              <w:top w:val="nil"/>
              <w:left w:val="nil"/>
              <w:bottom w:val="single" w:sz="4" w:space="0" w:color="000000"/>
              <w:right w:val="nil"/>
            </w:tcBorders>
            <w:shd w:val="clear" w:color="auto" w:fill="E0EAFF"/>
            <w:vAlign w:val="center"/>
          </w:tcPr>
          <w:p w14:paraId="41F0CDD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9990" w:type="dxa"/>
            <w:gridSpan w:val="21"/>
            <w:tcBorders>
              <w:top w:val="nil"/>
              <w:left w:val="nil"/>
              <w:bottom w:val="nil"/>
              <w:right w:val="nil"/>
            </w:tcBorders>
            <w:shd w:val="clear" w:color="auto" w:fill="auto"/>
            <w:vAlign w:val="center"/>
          </w:tcPr>
          <w:p w14:paraId="4E15E4DC"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年度银行授信融资计划</w:t>
            </w:r>
          </w:p>
        </w:tc>
      </w:tr>
      <w:tr w:rsidR="00F97310" w14:paraId="7C0FD4FA" w14:textId="77777777">
        <w:trPr>
          <w:trHeight w:val="270"/>
          <w:jc w:val="center"/>
        </w:trPr>
        <w:tc>
          <w:tcPr>
            <w:tcW w:w="1788" w:type="dxa"/>
            <w:tcBorders>
              <w:top w:val="nil"/>
              <w:left w:val="nil"/>
              <w:bottom w:val="nil"/>
              <w:right w:val="nil"/>
            </w:tcBorders>
            <w:shd w:val="clear" w:color="auto" w:fill="auto"/>
            <w:vAlign w:val="center"/>
          </w:tcPr>
          <w:p w14:paraId="5AF1ABAD"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公司名称：</w:t>
            </w:r>
          </w:p>
        </w:tc>
        <w:tc>
          <w:tcPr>
            <w:tcW w:w="2312" w:type="dxa"/>
            <w:gridSpan w:val="4"/>
            <w:tcBorders>
              <w:top w:val="nil"/>
              <w:left w:val="nil"/>
              <w:bottom w:val="single" w:sz="4" w:space="0" w:color="000000"/>
              <w:right w:val="nil"/>
            </w:tcBorders>
            <w:shd w:val="clear" w:color="auto" w:fill="E0EAFF"/>
            <w:vAlign w:val="center"/>
          </w:tcPr>
          <w:p w14:paraId="0453F5A6" w14:textId="77777777" w:rsidR="00F97310" w:rsidRDefault="00F97310" w:rsidP="00563D44">
            <w:pPr>
              <w:widowControl w:val="0"/>
              <w:kinsoku/>
              <w:autoSpaceDE/>
              <w:autoSpaceDN/>
              <w:adjustRightInd/>
              <w:snapToGrid/>
              <w:jc w:val="center"/>
              <w:textAlignment w:val="top"/>
              <w:rPr>
                <w:rFonts w:ascii="宋体" w:eastAsia="宋体" w:hAnsi="宋体" w:cs="宋体"/>
                <w:sz w:val="16"/>
                <w:szCs w:val="16"/>
              </w:rPr>
            </w:pPr>
          </w:p>
        </w:tc>
        <w:tc>
          <w:tcPr>
            <w:tcW w:w="998" w:type="dxa"/>
            <w:gridSpan w:val="2"/>
            <w:tcBorders>
              <w:top w:val="nil"/>
              <w:left w:val="nil"/>
              <w:bottom w:val="nil"/>
              <w:right w:val="nil"/>
            </w:tcBorders>
            <w:shd w:val="clear" w:color="auto" w:fill="auto"/>
            <w:vAlign w:val="center"/>
          </w:tcPr>
          <w:p w14:paraId="2403A711"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编制日期：</w:t>
            </w:r>
          </w:p>
        </w:tc>
        <w:tc>
          <w:tcPr>
            <w:tcW w:w="1420" w:type="dxa"/>
            <w:gridSpan w:val="4"/>
            <w:tcBorders>
              <w:top w:val="nil"/>
              <w:left w:val="nil"/>
              <w:bottom w:val="single" w:sz="4" w:space="0" w:color="000000"/>
              <w:right w:val="nil"/>
            </w:tcBorders>
            <w:shd w:val="clear" w:color="auto" w:fill="E0EAFF"/>
            <w:vAlign w:val="center"/>
          </w:tcPr>
          <w:p w14:paraId="3B2CEEC6" w14:textId="77777777" w:rsidR="00F97310" w:rsidRDefault="00F97310" w:rsidP="00563D44">
            <w:pPr>
              <w:widowControl w:val="0"/>
              <w:kinsoku/>
              <w:autoSpaceDE/>
              <w:autoSpaceDN/>
              <w:adjustRightInd/>
              <w:snapToGrid/>
              <w:jc w:val="center"/>
              <w:textAlignment w:val="top"/>
              <w:rPr>
                <w:rFonts w:eastAsia="宋体"/>
                <w:sz w:val="16"/>
                <w:szCs w:val="16"/>
              </w:rPr>
            </w:pPr>
          </w:p>
        </w:tc>
        <w:tc>
          <w:tcPr>
            <w:tcW w:w="9414" w:type="dxa"/>
            <w:gridSpan w:val="20"/>
            <w:tcBorders>
              <w:top w:val="nil"/>
              <w:left w:val="nil"/>
              <w:bottom w:val="nil"/>
              <w:right w:val="nil"/>
            </w:tcBorders>
            <w:shd w:val="clear" w:color="auto" w:fill="auto"/>
            <w:vAlign w:val="center"/>
          </w:tcPr>
          <w:p w14:paraId="45D0F33A" w14:textId="77777777" w:rsidR="00F97310" w:rsidRDefault="00F97310" w:rsidP="00563D44">
            <w:pPr>
              <w:widowControl w:val="0"/>
              <w:kinsoku/>
              <w:autoSpaceDE/>
              <w:autoSpaceDN/>
              <w:adjustRightInd/>
              <w:snapToGrid/>
              <w:jc w:val="center"/>
              <w:rPr>
                <w:rFonts w:eastAsia="宋体"/>
                <w:sz w:val="16"/>
                <w:szCs w:val="16"/>
              </w:rPr>
            </w:pPr>
          </w:p>
        </w:tc>
      </w:tr>
      <w:tr w:rsidR="00F97310" w14:paraId="009D224E" w14:textId="77777777">
        <w:trPr>
          <w:trHeight w:val="270"/>
          <w:jc w:val="center"/>
        </w:trPr>
        <w:tc>
          <w:tcPr>
            <w:tcW w:w="17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6A8405"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银行名称</w:t>
            </w:r>
          </w:p>
        </w:tc>
        <w:tc>
          <w:tcPr>
            <w:tcW w:w="74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575768"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简称</w:t>
            </w:r>
          </w:p>
        </w:tc>
        <w:tc>
          <w:tcPr>
            <w:tcW w:w="5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C11557"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u w:val="single"/>
              </w:rPr>
            </w:pPr>
            <w:r>
              <w:rPr>
                <w:rFonts w:ascii="宋体" w:eastAsia="宋体" w:hAnsi="宋体" w:cs="宋体" w:hint="eastAsia"/>
                <w:sz w:val="16"/>
                <w:szCs w:val="16"/>
                <w:u w:val="single"/>
                <w:lang w:bidi="ar"/>
              </w:rPr>
              <w:t>合计</w:t>
            </w:r>
          </w:p>
        </w:tc>
        <w:tc>
          <w:tcPr>
            <w:tcW w:w="9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E5C54F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184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336D14"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年计划授信金额</w:t>
            </w:r>
          </w:p>
        </w:tc>
        <w:tc>
          <w:tcPr>
            <w:tcW w:w="113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EC75B4"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其中：</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6C414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16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010EDD3"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年初预计剩余可用信余额</w:t>
            </w:r>
          </w:p>
        </w:tc>
        <w:tc>
          <w:tcPr>
            <w:tcW w:w="10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8097F0"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其中：</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51955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170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8DA6166"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年末预计剩余可用信余额</w:t>
            </w:r>
          </w:p>
        </w:tc>
        <w:tc>
          <w:tcPr>
            <w:tcW w:w="3312"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CD77480"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其中：计划新增授信金额</w:t>
            </w:r>
          </w:p>
        </w:tc>
      </w:tr>
      <w:tr w:rsidR="00F97310" w14:paraId="2A10703E" w14:textId="77777777">
        <w:trPr>
          <w:trHeight w:val="630"/>
          <w:jc w:val="center"/>
        </w:trPr>
        <w:tc>
          <w:tcPr>
            <w:tcW w:w="178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39A89C" w14:textId="77777777" w:rsidR="00F97310" w:rsidRDefault="00F97310" w:rsidP="00563D44">
            <w:pPr>
              <w:widowControl w:val="0"/>
              <w:kinsoku/>
              <w:autoSpaceDE/>
              <w:autoSpaceDN/>
              <w:adjustRightInd/>
              <w:snapToGrid/>
              <w:jc w:val="center"/>
              <w:rPr>
                <w:rFonts w:ascii="宋体" w:eastAsia="宋体" w:hAnsi="宋体" w:cs="宋体"/>
                <w:sz w:val="16"/>
                <w:szCs w:val="16"/>
              </w:rPr>
            </w:pPr>
          </w:p>
        </w:tc>
        <w:tc>
          <w:tcPr>
            <w:tcW w:w="74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062AD5" w14:textId="77777777" w:rsidR="00F97310" w:rsidRDefault="00F97310" w:rsidP="00563D44">
            <w:pPr>
              <w:widowControl w:val="0"/>
              <w:kinsoku/>
              <w:autoSpaceDE/>
              <w:autoSpaceDN/>
              <w:adjustRightInd/>
              <w:snapToGrid/>
              <w:jc w:val="center"/>
              <w:rPr>
                <w:rFonts w:ascii="宋体" w:eastAsia="宋体" w:hAnsi="宋体" w:cs="宋体"/>
                <w:sz w:val="16"/>
                <w:szCs w:val="16"/>
              </w:rPr>
            </w:pPr>
          </w:p>
        </w:tc>
        <w:tc>
          <w:tcPr>
            <w:tcW w:w="5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A621A2" w14:textId="77777777" w:rsidR="00F97310" w:rsidRDefault="00F97310" w:rsidP="00563D44">
            <w:pPr>
              <w:widowControl w:val="0"/>
              <w:kinsoku/>
              <w:autoSpaceDE/>
              <w:autoSpaceDN/>
              <w:adjustRightInd/>
              <w:snapToGrid/>
              <w:jc w:val="center"/>
              <w:rPr>
                <w:rFonts w:ascii="宋体" w:eastAsia="宋体" w:hAnsi="宋体" w:cs="宋体"/>
                <w:sz w:val="16"/>
                <w:szCs w:val="16"/>
                <w:u w:val="single"/>
              </w:rPr>
            </w:pP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50364"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项目贷款</w:t>
            </w:r>
          </w:p>
        </w:tc>
        <w:tc>
          <w:tcPr>
            <w:tcW w:w="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FEE5E"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流动资金贷款</w:t>
            </w:r>
          </w:p>
        </w:tc>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85A39"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银行承兑汇票</w:t>
            </w:r>
          </w:p>
        </w:tc>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A20E2"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信用证</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C78B0"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保理</w:t>
            </w: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DEB1B5"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其他授信</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44851"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合计</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723EC"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项目贷款</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9B5B4"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流动资金贷款</w:t>
            </w:r>
          </w:p>
        </w:tc>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C913B"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银行承兑汇票</w:t>
            </w:r>
          </w:p>
        </w:tc>
        <w:tc>
          <w:tcPr>
            <w:tcW w:w="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C7248"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信用证</w:t>
            </w:r>
          </w:p>
        </w:tc>
        <w:tc>
          <w:tcPr>
            <w:tcW w:w="3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8F293"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保理</w:t>
            </w:r>
          </w:p>
        </w:tc>
        <w:tc>
          <w:tcPr>
            <w:tcW w:w="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EB0A5"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其他授信</w:t>
            </w: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B691A"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合计</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C0F5E"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项目贷款</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66BFA"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流动资金贷款</w:t>
            </w:r>
          </w:p>
        </w:tc>
        <w:tc>
          <w:tcPr>
            <w:tcW w:w="5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94623"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银行承兑汇票</w:t>
            </w:r>
          </w:p>
        </w:tc>
        <w:tc>
          <w:tcPr>
            <w:tcW w:w="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49158"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信用证</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8B4A3"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保理</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698A0"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其他授信</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9E992"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合计</w:t>
            </w:r>
          </w:p>
        </w:tc>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26FC3"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项目贷款</w:t>
            </w:r>
          </w:p>
        </w:tc>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67112"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流动资金贷款</w:t>
            </w:r>
          </w:p>
        </w:tc>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C824E"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银行承兑汇票</w:t>
            </w:r>
          </w:p>
        </w:tc>
        <w:tc>
          <w:tcPr>
            <w:tcW w:w="4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F97BE"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信用证</w:t>
            </w:r>
          </w:p>
        </w:tc>
        <w:tc>
          <w:tcPr>
            <w:tcW w:w="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D30B7"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保理</w:t>
            </w:r>
          </w:p>
        </w:tc>
        <w:tc>
          <w:tcPr>
            <w:tcW w:w="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2840C"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其他授信</w:t>
            </w:r>
          </w:p>
        </w:tc>
      </w:tr>
      <w:tr w:rsidR="00F97310" w14:paraId="1A246F0F" w14:textId="77777777">
        <w:trPr>
          <w:trHeight w:val="840"/>
          <w:jc w:val="center"/>
        </w:trPr>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EC79E"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中国工商银行股份有限公司常德分行</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CE1EF"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工行常分</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E474C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60BFF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B095F5" w14:textId="77777777" w:rsidR="00F97310" w:rsidRDefault="00F97310" w:rsidP="00563D44">
            <w:pPr>
              <w:widowControl w:val="0"/>
              <w:kinsoku/>
              <w:autoSpaceDE/>
              <w:autoSpaceDN/>
              <w:adjustRightInd/>
              <w:snapToGrid/>
              <w:jc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75B92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4E307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A630C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0A928B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8ADA3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E1D6C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FA810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344AA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21889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82F0F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62E5D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18F04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C5C47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0E83F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EA3F5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8C38C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6A29A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CC572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37BC6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4350F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872C7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C1A54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EF4D2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04E6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7D8356" w14:textId="77777777" w:rsidR="00F97310" w:rsidRDefault="00F97310" w:rsidP="00563D44">
            <w:pPr>
              <w:widowControl w:val="0"/>
              <w:kinsoku/>
              <w:autoSpaceDE/>
              <w:autoSpaceDN/>
              <w:adjustRightInd/>
              <w:snapToGrid/>
              <w:jc w:val="center"/>
              <w:textAlignment w:val="center"/>
              <w:rPr>
                <w:rFonts w:eastAsia="宋体"/>
                <w:sz w:val="16"/>
                <w:szCs w:val="16"/>
              </w:rPr>
            </w:pPr>
          </w:p>
        </w:tc>
      </w:tr>
      <w:tr w:rsidR="00F97310" w14:paraId="392C80C7" w14:textId="77777777">
        <w:trPr>
          <w:trHeight w:val="840"/>
          <w:jc w:val="center"/>
        </w:trPr>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54CD3"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中国建设银行股份有限公司常德鼎城支行</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DADF"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建行鼎支</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797AE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6CAAE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E49E6F" w14:textId="77777777" w:rsidR="00F97310" w:rsidRDefault="00F97310" w:rsidP="00563D44">
            <w:pPr>
              <w:widowControl w:val="0"/>
              <w:kinsoku/>
              <w:autoSpaceDE/>
              <w:autoSpaceDN/>
              <w:adjustRightInd/>
              <w:snapToGrid/>
              <w:jc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9EC56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07689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444BD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C1E288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06CB4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B1D1D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CB032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460E1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98924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2F9D0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A8187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BE8D7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4666C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E1918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98821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C49AD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74A07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3BD85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E7011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21520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55AB3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97574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FCB60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E120C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B48A5A" w14:textId="77777777" w:rsidR="00F97310" w:rsidRDefault="00F97310" w:rsidP="00563D44">
            <w:pPr>
              <w:widowControl w:val="0"/>
              <w:kinsoku/>
              <w:autoSpaceDE/>
              <w:autoSpaceDN/>
              <w:adjustRightInd/>
              <w:snapToGrid/>
              <w:jc w:val="center"/>
              <w:textAlignment w:val="center"/>
              <w:rPr>
                <w:rFonts w:eastAsia="宋体"/>
                <w:sz w:val="16"/>
                <w:szCs w:val="16"/>
              </w:rPr>
            </w:pPr>
          </w:p>
        </w:tc>
      </w:tr>
      <w:tr w:rsidR="00F97310" w14:paraId="5DC21DAC" w14:textId="77777777">
        <w:trPr>
          <w:trHeight w:val="630"/>
          <w:jc w:val="center"/>
        </w:trPr>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52336"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中国银行股份有限公司常德分行</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4D56B"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中行常分</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EC14A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E1400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61517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7DFED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A57C8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A82B4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990240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C2B1A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2530D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CFD9F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EA7AA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6F436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79F39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8245D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BE111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A34E5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02406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6DA64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8FE89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DB1F6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4FB85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607F6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03A3E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B38B7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FA371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1F2AB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B5A5E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A9CA4A" w14:textId="77777777" w:rsidR="00F97310" w:rsidRDefault="00F97310" w:rsidP="00563D44">
            <w:pPr>
              <w:widowControl w:val="0"/>
              <w:kinsoku/>
              <w:autoSpaceDE/>
              <w:autoSpaceDN/>
              <w:adjustRightInd/>
              <w:snapToGrid/>
              <w:jc w:val="center"/>
              <w:textAlignment w:val="center"/>
              <w:rPr>
                <w:rFonts w:eastAsia="宋体"/>
                <w:sz w:val="16"/>
                <w:szCs w:val="16"/>
              </w:rPr>
            </w:pPr>
          </w:p>
        </w:tc>
      </w:tr>
      <w:tr w:rsidR="00F97310" w14:paraId="2A48F604" w14:textId="77777777">
        <w:trPr>
          <w:trHeight w:val="840"/>
          <w:jc w:val="center"/>
        </w:trPr>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93070"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中国农业银行股份有限公司常德分行</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43A8A"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农行常分</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0691B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11855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35C668" w14:textId="77777777" w:rsidR="00F97310" w:rsidRDefault="00F97310" w:rsidP="00563D44">
            <w:pPr>
              <w:widowControl w:val="0"/>
              <w:kinsoku/>
              <w:autoSpaceDE/>
              <w:autoSpaceDN/>
              <w:adjustRightInd/>
              <w:snapToGrid/>
              <w:jc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094F2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2EA76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D89CD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004D09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C2585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C4D43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0DC8B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DA486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17B60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AE65D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85870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98F71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4D3E4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5BC1E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29872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33397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30509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9079D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9EDD6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A1CB4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01635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4C47E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6E960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7F283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37C337" w14:textId="77777777" w:rsidR="00F97310" w:rsidRDefault="00F97310" w:rsidP="00563D44">
            <w:pPr>
              <w:widowControl w:val="0"/>
              <w:kinsoku/>
              <w:autoSpaceDE/>
              <w:autoSpaceDN/>
              <w:adjustRightInd/>
              <w:snapToGrid/>
              <w:jc w:val="center"/>
              <w:textAlignment w:val="center"/>
              <w:rPr>
                <w:rFonts w:eastAsia="宋体"/>
                <w:sz w:val="16"/>
                <w:szCs w:val="16"/>
              </w:rPr>
            </w:pPr>
          </w:p>
        </w:tc>
      </w:tr>
      <w:tr w:rsidR="00F97310" w14:paraId="68166CFE" w14:textId="77777777">
        <w:trPr>
          <w:trHeight w:val="630"/>
          <w:jc w:val="center"/>
        </w:trPr>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2B38C"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兴业银行股份有限公司星沙支行</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ECF44"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兴业星沙支行</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E2092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86899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585C70" w14:textId="77777777" w:rsidR="00F97310" w:rsidRDefault="00F97310" w:rsidP="00563D44">
            <w:pPr>
              <w:widowControl w:val="0"/>
              <w:kinsoku/>
              <w:autoSpaceDE/>
              <w:autoSpaceDN/>
              <w:adjustRightInd/>
              <w:snapToGrid/>
              <w:jc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DF09B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852AF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CF26D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D12EF4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71A44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B8D1F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5C198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4CCC6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4A5C4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C2762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3C24D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5D2D8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A9934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84CE5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EC792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F0CB0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AA6B3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DF1CE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65A00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B987D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9DCFD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3C8CD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F393A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746A6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239BA1" w14:textId="77777777" w:rsidR="00F97310" w:rsidRDefault="00F97310" w:rsidP="00563D44">
            <w:pPr>
              <w:widowControl w:val="0"/>
              <w:kinsoku/>
              <w:autoSpaceDE/>
              <w:autoSpaceDN/>
              <w:adjustRightInd/>
              <w:snapToGrid/>
              <w:jc w:val="center"/>
              <w:textAlignment w:val="center"/>
              <w:rPr>
                <w:rFonts w:eastAsia="宋体"/>
                <w:sz w:val="16"/>
                <w:szCs w:val="16"/>
              </w:rPr>
            </w:pPr>
          </w:p>
        </w:tc>
      </w:tr>
      <w:tr w:rsidR="00F97310" w14:paraId="74B3E4FB" w14:textId="77777777">
        <w:trPr>
          <w:trHeight w:val="840"/>
          <w:jc w:val="center"/>
        </w:trPr>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02FA1"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中国农业银行股份有限公司常德鼎城支行</w:t>
            </w:r>
          </w:p>
        </w:tc>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1007C8" w14:textId="77777777" w:rsidR="00F97310" w:rsidRDefault="00DE3C50" w:rsidP="00563D44">
            <w:pPr>
              <w:widowControl w:val="0"/>
              <w:kinsoku/>
              <w:autoSpaceDE/>
              <w:autoSpaceDN/>
              <w:adjustRightInd/>
              <w:snapToGrid/>
              <w:jc w:val="center"/>
              <w:textAlignment w:val="center"/>
              <w:rPr>
                <w:rFonts w:ascii="宋体" w:eastAsia="宋体" w:hAnsi="宋体" w:cs="宋体"/>
                <w:sz w:val="16"/>
                <w:szCs w:val="16"/>
              </w:rPr>
            </w:pPr>
            <w:r>
              <w:rPr>
                <w:rFonts w:ascii="宋体" w:eastAsia="宋体" w:hAnsi="宋体" w:cs="宋体" w:hint="eastAsia"/>
                <w:sz w:val="16"/>
                <w:szCs w:val="16"/>
                <w:lang w:bidi="ar"/>
              </w:rPr>
              <w:t>农行鼎支</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076AC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976BE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3EF3C" w14:textId="77777777" w:rsidR="00F97310" w:rsidRDefault="00F97310" w:rsidP="00563D44">
            <w:pPr>
              <w:widowControl w:val="0"/>
              <w:kinsoku/>
              <w:autoSpaceDE/>
              <w:autoSpaceDN/>
              <w:adjustRightInd/>
              <w:snapToGrid/>
              <w:jc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CDBAF8" w14:textId="77777777" w:rsidR="00F97310" w:rsidRDefault="00F97310" w:rsidP="00563D44">
            <w:pPr>
              <w:widowControl w:val="0"/>
              <w:kinsoku/>
              <w:autoSpaceDE/>
              <w:autoSpaceDN/>
              <w:adjustRightInd/>
              <w:snapToGrid/>
              <w:jc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8AA4B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DD0A0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2D6351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BE791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38056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34140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F1926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898FD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602DE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CEE2D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E15B1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6FC33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A1E52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E216D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920235"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6B5A2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6EA57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CFC15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3A10E2"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A690D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100AD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7C6F16"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BE737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5F5E5C" w14:textId="77777777" w:rsidR="00F97310" w:rsidRDefault="00F97310" w:rsidP="00563D44">
            <w:pPr>
              <w:widowControl w:val="0"/>
              <w:kinsoku/>
              <w:autoSpaceDE/>
              <w:autoSpaceDN/>
              <w:adjustRightInd/>
              <w:snapToGrid/>
              <w:jc w:val="center"/>
              <w:textAlignment w:val="center"/>
              <w:rPr>
                <w:rFonts w:eastAsia="宋体"/>
                <w:sz w:val="16"/>
                <w:szCs w:val="16"/>
              </w:rPr>
            </w:pPr>
          </w:p>
        </w:tc>
      </w:tr>
      <w:tr w:rsidR="00F97310" w14:paraId="02261D68" w14:textId="77777777">
        <w:trPr>
          <w:trHeight w:val="270"/>
          <w:jc w:val="center"/>
        </w:trPr>
        <w:tc>
          <w:tcPr>
            <w:tcW w:w="25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64712A" w14:textId="77777777" w:rsidR="00F97310" w:rsidRDefault="00DE3C50" w:rsidP="00563D44">
            <w:pPr>
              <w:widowControl w:val="0"/>
              <w:kinsoku/>
              <w:autoSpaceDE/>
              <w:autoSpaceDN/>
              <w:adjustRightInd/>
              <w:snapToGrid/>
              <w:jc w:val="center"/>
              <w:textAlignment w:val="bottom"/>
              <w:rPr>
                <w:rFonts w:ascii="宋体" w:eastAsia="宋体" w:hAnsi="宋体" w:cs="宋体"/>
                <w:sz w:val="16"/>
                <w:szCs w:val="16"/>
              </w:rPr>
            </w:pPr>
            <w:r>
              <w:rPr>
                <w:rFonts w:ascii="宋体" w:eastAsia="宋体" w:hAnsi="宋体" w:cs="宋体" w:hint="eastAsia"/>
                <w:sz w:val="16"/>
                <w:szCs w:val="16"/>
                <w:lang w:bidi="ar"/>
              </w:rPr>
              <w:t>小计</w:t>
            </w: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561507"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716CEE"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6CD9E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F12F6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B4D8E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F34A7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07C00E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3BAA0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F6E85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3D5AD4"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D25A71"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E4A2A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41A9F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1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22C19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68F1A8"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0B77E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0473E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E000C0"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89925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BF6C6A"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AF1EDD"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3FBD9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5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659BB6C"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780F73"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F59A39"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4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2A68AF"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FEAB3B" w14:textId="77777777" w:rsidR="00F97310" w:rsidRDefault="00F97310" w:rsidP="00563D44">
            <w:pPr>
              <w:widowControl w:val="0"/>
              <w:kinsoku/>
              <w:autoSpaceDE/>
              <w:autoSpaceDN/>
              <w:adjustRightInd/>
              <w:snapToGrid/>
              <w:jc w:val="center"/>
              <w:textAlignment w:val="center"/>
              <w:rPr>
                <w:rFonts w:eastAsia="宋体"/>
                <w:sz w:val="16"/>
                <w:szCs w:val="16"/>
              </w:rPr>
            </w:pPr>
          </w:p>
        </w:tc>
        <w:tc>
          <w:tcPr>
            <w:tcW w:w="32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FBF655" w14:textId="77777777" w:rsidR="00F97310" w:rsidRDefault="00F97310" w:rsidP="00563D44">
            <w:pPr>
              <w:widowControl w:val="0"/>
              <w:kinsoku/>
              <w:autoSpaceDE/>
              <w:autoSpaceDN/>
              <w:adjustRightInd/>
              <w:snapToGrid/>
              <w:jc w:val="center"/>
              <w:textAlignment w:val="center"/>
              <w:rPr>
                <w:rFonts w:eastAsia="宋体"/>
                <w:sz w:val="16"/>
                <w:szCs w:val="16"/>
              </w:rPr>
            </w:pPr>
          </w:p>
        </w:tc>
      </w:tr>
    </w:tbl>
    <w:p w14:paraId="0B42E24C"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sectPr w:rsidR="00F97310">
          <w:pgSz w:w="16838" w:h="11906" w:orient="landscape"/>
          <w:pgMar w:top="1417" w:right="1440" w:bottom="1134" w:left="1440" w:header="851" w:footer="992" w:gutter="0"/>
          <w:cols w:space="0"/>
          <w:docGrid w:type="lines" w:linePitch="322"/>
        </w:sectPr>
      </w:pPr>
    </w:p>
    <w:p w14:paraId="1FF023FA" w14:textId="77777777" w:rsidR="00F97310" w:rsidRDefault="00DE3C50" w:rsidP="00563D44">
      <w:pPr>
        <w:widowControl w:val="0"/>
        <w:kinsoku/>
        <w:autoSpaceDE/>
        <w:autoSpaceDN/>
        <w:adjustRightInd/>
        <w:snapToGrid/>
        <w:ind w:firstLineChars="200" w:firstLine="562"/>
        <w:jc w:val="both"/>
        <w:outlineLvl w:val="3"/>
        <w:rPr>
          <w:rFonts w:ascii="仿宋" w:hAnsi="仿宋" w:cs="仿宋"/>
          <w:b/>
          <w:bCs/>
          <w:sz w:val="28"/>
          <w:szCs w:val="28"/>
        </w:rPr>
      </w:pPr>
      <w:bookmarkStart w:id="59" w:name="_Toc26548"/>
      <w:bookmarkStart w:id="60" w:name="_Toc7832"/>
      <w:bookmarkStart w:id="61" w:name="_Toc19349"/>
      <w:bookmarkStart w:id="62" w:name="_Toc3897"/>
      <w:r>
        <w:rPr>
          <w:rFonts w:ascii="仿宋" w:hAnsi="仿宋" w:cs="仿宋" w:hint="eastAsia"/>
          <w:b/>
          <w:bCs/>
          <w:sz w:val="28"/>
          <w:szCs w:val="28"/>
        </w:rPr>
        <w:lastRenderedPageBreak/>
        <w:t>任务</w:t>
      </w:r>
      <w:r>
        <w:rPr>
          <w:rFonts w:ascii="仿宋" w:hAnsi="仿宋" w:cs="仿宋" w:hint="eastAsia"/>
          <w:b/>
          <w:bCs/>
          <w:sz w:val="28"/>
          <w:szCs w:val="28"/>
        </w:rPr>
        <w:t>19</w:t>
      </w:r>
      <w:r>
        <w:rPr>
          <w:rFonts w:ascii="仿宋" w:hAnsi="仿宋" w:cs="仿宋" w:hint="eastAsia"/>
          <w:b/>
          <w:bCs/>
          <w:sz w:val="28"/>
          <w:szCs w:val="28"/>
        </w:rPr>
        <w:t>：综合业务</w:t>
      </w:r>
    </w:p>
    <w:p w14:paraId="5AA0F84A"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假定公司目标资本结构2:3，公司的β系数为1.6；无风险资产报酬率以平台大数据中心所有10年期且到期日在2022和2023年的国债到期收益率的均值计算而得，平均风险股票报酬率7%，债务资本成本为短期借款年利率，该项目折现率以加权平均资本成本为基准再叠加3.72%的风险溢价计算而得（均保留2位小数，并用百分数表示）,公司所得税税率25%。</w:t>
      </w:r>
    </w:p>
    <w:p w14:paraId="6C620E9A" w14:textId="77777777" w:rsidR="00F97310" w:rsidRDefault="00DE3C50" w:rsidP="00563D44">
      <w:pPr>
        <w:widowControl w:val="0"/>
      </w:pPr>
      <w:r>
        <w:rPr>
          <w:rFonts w:hint="eastAsia"/>
        </w:rPr>
        <w:t>（1）</w:t>
      </w:r>
      <w:r>
        <w:t>请按照要求从平台大数据中心收集国债相关数据</w:t>
      </w:r>
      <w:r>
        <w:rPr>
          <w:rFonts w:hint="eastAsia"/>
        </w:rPr>
        <w:t>.</w:t>
      </w:r>
    </w:p>
    <w:tbl>
      <w:tblPr>
        <w:tblW w:w="8685" w:type="dxa"/>
        <w:tblInd w:w="93" w:type="dxa"/>
        <w:tblLayout w:type="fixed"/>
        <w:tblLook w:val="04A0" w:firstRow="1" w:lastRow="0" w:firstColumn="1" w:lastColumn="0" w:noHBand="0" w:noVBand="1"/>
      </w:tblPr>
      <w:tblGrid>
        <w:gridCol w:w="1080"/>
        <w:gridCol w:w="697"/>
        <w:gridCol w:w="1833"/>
        <w:gridCol w:w="1325"/>
        <w:gridCol w:w="1080"/>
        <w:gridCol w:w="1080"/>
        <w:gridCol w:w="1590"/>
      </w:tblGrid>
      <w:tr w:rsidR="00F97310" w14:paraId="391033D8" w14:textId="77777777">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718B1"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证券代码</w:t>
            </w:r>
          </w:p>
        </w:tc>
        <w:tc>
          <w:tcPr>
            <w:tcW w:w="6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B03C2"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名称</w:t>
            </w:r>
          </w:p>
        </w:tc>
        <w:tc>
          <w:tcPr>
            <w:tcW w:w="18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C11EC"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到期收益率（%）</w:t>
            </w:r>
          </w:p>
        </w:tc>
        <w:tc>
          <w:tcPr>
            <w:tcW w:w="13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892E0"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实际发行量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79D3A"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期限（年）</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78BAC"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到期日</w:t>
            </w:r>
          </w:p>
        </w:tc>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5F18C" w14:textId="77777777" w:rsidR="00F97310" w:rsidRDefault="00DE3C50" w:rsidP="00563D44">
            <w:pPr>
              <w:widowControl w:val="0"/>
              <w:textAlignment w:val="center"/>
              <w:rPr>
                <w:rFonts w:ascii="Arial Unicode MS" w:eastAsia="Arial Unicode MS" w:hAnsi="Arial Unicode MS" w:cs="Arial Unicode MS"/>
                <w:sz w:val="20"/>
                <w:szCs w:val="20"/>
              </w:rPr>
            </w:pPr>
            <w:r>
              <w:rPr>
                <w:rFonts w:ascii="Arial Unicode MS" w:eastAsia="Arial Unicode MS" w:hAnsi="Arial Unicode MS" w:cs="Arial Unicode MS" w:hint="eastAsia"/>
                <w:sz w:val="20"/>
                <w:szCs w:val="20"/>
                <w:lang w:bidi="ar"/>
              </w:rPr>
              <w:t>票面利率（%）</w:t>
            </w:r>
          </w:p>
        </w:tc>
      </w:tr>
      <w:tr w:rsidR="00F97310" w14:paraId="2A73086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DA1B0D9"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F0A5B55"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B5EB84D"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BD13585"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3FEF718"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75A5460"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F6395B4" w14:textId="77777777" w:rsidR="00F97310" w:rsidRDefault="00F97310" w:rsidP="00563D44">
            <w:pPr>
              <w:widowControl w:val="0"/>
              <w:rPr>
                <w:rFonts w:ascii="宋体" w:eastAsia="宋体" w:hAnsi="宋体" w:cs="宋体"/>
                <w:sz w:val="22"/>
                <w:szCs w:val="22"/>
              </w:rPr>
            </w:pPr>
          </w:p>
        </w:tc>
      </w:tr>
      <w:tr w:rsidR="00F97310" w14:paraId="64C11B7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A158A52"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76822C9"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10B5F4D"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C53BE21"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3B1B176"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2F1C70E"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06E5BB6" w14:textId="77777777" w:rsidR="00F97310" w:rsidRDefault="00F97310" w:rsidP="00563D44">
            <w:pPr>
              <w:widowControl w:val="0"/>
              <w:rPr>
                <w:rFonts w:ascii="宋体" w:eastAsia="宋体" w:hAnsi="宋体" w:cs="宋体"/>
                <w:sz w:val="22"/>
                <w:szCs w:val="22"/>
              </w:rPr>
            </w:pPr>
          </w:p>
        </w:tc>
      </w:tr>
      <w:tr w:rsidR="00F97310" w14:paraId="0AFBA11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F47E04D"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374C0AA"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11019AB"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1B57BC8"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A5A6626"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90D8604"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6DB027F" w14:textId="77777777" w:rsidR="00F97310" w:rsidRDefault="00F97310" w:rsidP="00563D44">
            <w:pPr>
              <w:widowControl w:val="0"/>
              <w:rPr>
                <w:rFonts w:ascii="宋体" w:eastAsia="宋体" w:hAnsi="宋体" w:cs="宋体"/>
                <w:sz w:val="22"/>
                <w:szCs w:val="22"/>
              </w:rPr>
            </w:pPr>
          </w:p>
        </w:tc>
      </w:tr>
      <w:tr w:rsidR="00F97310" w14:paraId="665571F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25F0EB2"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3C3B6BA"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645E559"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27C50C4"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63322FA"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2D1BE5F"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380FC21" w14:textId="77777777" w:rsidR="00F97310" w:rsidRDefault="00F97310" w:rsidP="00563D44">
            <w:pPr>
              <w:widowControl w:val="0"/>
              <w:rPr>
                <w:rFonts w:ascii="宋体" w:eastAsia="宋体" w:hAnsi="宋体" w:cs="宋体"/>
                <w:sz w:val="22"/>
                <w:szCs w:val="22"/>
              </w:rPr>
            </w:pPr>
          </w:p>
        </w:tc>
      </w:tr>
      <w:tr w:rsidR="00F97310" w14:paraId="47F7AE02"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702648D"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1D8622B"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53AE9A8"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022AA4C"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CEBFE66"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48B7242"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4AB3AB2" w14:textId="77777777" w:rsidR="00F97310" w:rsidRDefault="00F97310" w:rsidP="00563D44">
            <w:pPr>
              <w:widowControl w:val="0"/>
              <w:rPr>
                <w:rFonts w:ascii="宋体" w:eastAsia="宋体" w:hAnsi="宋体" w:cs="宋体"/>
                <w:sz w:val="22"/>
                <w:szCs w:val="22"/>
              </w:rPr>
            </w:pPr>
          </w:p>
        </w:tc>
      </w:tr>
      <w:tr w:rsidR="00F97310" w14:paraId="0D6D2589"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3DB596C"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1023DC8"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E08E851"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6C529EA"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4E5E294"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232292C"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9625BEB" w14:textId="77777777" w:rsidR="00F97310" w:rsidRDefault="00F97310" w:rsidP="00563D44">
            <w:pPr>
              <w:widowControl w:val="0"/>
              <w:rPr>
                <w:rFonts w:ascii="宋体" w:eastAsia="宋体" w:hAnsi="宋体" w:cs="宋体"/>
                <w:sz w:val="22"/>
                <w:szCs w:val="22"/>
              </w:rPr>
            </w:pPr>
          </w:p>
        </w:tc>
      </w:tr>
      <w:tr w:rsidR="00F97310" w14:paraId="7163520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F45A01C"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D1C1383"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9254B0D"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6BD0FFC"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E1AFD5B"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C76587D"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32D7161" w14:textId="77777777" w:rsidR="00F97310" w:rsidRDefault="00F97310" w:rsidP="00563D44">
            <w:pPr>
              <w:widowControl w:val="0"/>
              <w:rPr>
                <w:rFonts w:ascii="宋体" w:eastAsia="宋体" w:hAnsi="宋体" w:cs="宋体"/>
                <w:sz w:val="22"/>
                <w:szCs w:val="22"/>
              </w:rPr>
            </w:pPr>
          </w:p>
        </w:tc>
      </w:tr>
      <w:tr w:rsidR="00F97310" w14:paraId="58A9EC3A"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0A4ED4CD"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0D467280"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62A34A8D"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2D6FE9F3"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396EEA3E"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6F1D13A1"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4986EFCA" w14:textId="77777777" w:rsidR="00F97310" w:rsidRDefault="00F97310" w:rsidP="00563D44">
            <w:pPr>
              <w:widowControl w:val="0"/>
              <w:rPr>
                <w:rFonts w:ascii="宋体" w:eastAsia="宋体" w:hAnsi="宋体" w:cs="宋体"/>
                <w:sz w:val="22"/>
                <w:szCs w:val="22"/>
              </w:rPr>
            </w:pPr>
          </w:p>
        </w:tc>
      </w:tr>
      <w:tr w:rsidR="00F97310" w14:paraId="15156273"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09D850BB"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4A9DB960"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1FDD6E7F"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0CE4B0B7"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3C5C2742"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365AF375"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5A3A993B" w14:textId="77777777" w:rsidR="00F97310" w:rsidRDefault="00F97310" w:rsidP="00563D44">
            <w:pPr>
              <w:widowControl w:val="0"/>
              <w:rPr>
                <w:rFonts w:ascii="宋体" w:eastAsia="宋体" w:hAnsi="宋体" w:cs="宋体"/>
                <w:sz w:val="22"/>
                <w:szCs w:val="22"/>
              </w:rPr>
            </w:pPr>
          </w:p>
        </w:tc>
      </w:tr>
      <w:tr w:rsidR="00F97310" w14:paraId="1CE4CD57" w14:textId="77777777">
        <w:trPr>
          <w:trHeight w:val="270"/>
        </w:trPr>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706E8C79" w14:textId="77777777" w:rsidR="00F97310" w:rsidRDefault="00F97310" w:rsidP="00563D44">
            <w:pPr>
              <w:widowControl w:val="0"/>
              <w:rPr>
                <w:rFonts w:ascii="宋体" w:eastAsia="宋体" w:hAnsi="宋体" w:cs="宋体"/>
                <w:sz w:val="22"/>
                <w:szCs w:val="22"/>
              </w:rPr>
            </w:pPr>
          </w:p>
        </w:tc>
        <w:tc>
          <w:tcPr>
            <w:tcW w:w="697"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5C0FEEB9" w14:textId="77777777" w:rsidR="00F97310" w:rsidRDefault="00F97310" w:rsidP="00563D44">
            <w:pPr>
              <w:widowControl w:val="0"/>
              <w:rPr>
                <w:rFonts w:ascii="宋体" w:eastAsia="宋体" w:hAnsi="宋体" w:cs="宋体"/>
                <w:sz w:val="22"/>
                <w:szCs w:val="22"/>
              </w:rPr>
            </w:pPr>
          </w:p>
        </w:tc>
        <w:tc>
          <w:tcPr>
            <w:tcW w:w="1833"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6A461748" w14:textId="77777777" w:rsidR="00F97310" w:rsidRDefault="00F97310" w:rsidP="00563D44">
            <w:pPr>
              <w:widowControl w:val="0"/>
              <w:rPr>
                <w:rFonts w:ascii="宋体" w:eastAsia="宋体" w:hAnsi="宋体" w:cs="宋体"/>
                <w:sz w:val="22"/>
                <w:szCs w:val="22"/>
              </w:rPr>
            </w:pPr>
          </w:p>
        </w:tc>
        <w:tc>
          <w:tcPr>
            <w:tcW w:w="1325"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1DF80A76"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4FB61A85" w14:textId="77777777" w:rsidR="00F97310" w:rsidRDefault="00F97310" w:rsidP="00563D44">
            <w:pPr>
              <w:widowControl w:val="0"/>
              <w:rPr>
                <w:rFonts w:ascii="宋体" w:eastAsia="宋体" w:hAnsi="宋体" w:cs="宋体"/>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18244F5D" w14:textId="77777777" w:rsidR="00F97310" w:rsidRDefault="00F97310" w:rsidP="00563D44">
            <w:pPr>
              <w:widowControl w:val="0"/>
              <w:rPr>
                <w:rFonts w:ascii="宋体" w:eastAsia="宋体" w:hAnsi="宋体" w:cs="宋体"/>
                <w:sz w:val="22"/>
                <w:szCs w:val="22"/>
              </w:rPr>
            </w:pPr>
          </w:p>
        </w:tc>
        <w:tc>
          <w:tcPr>
            <w:tcW w:w="1590"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44055D9B" w14:textId="77777777" w:rsidR="00F97310" w:rsidRDefault="00F97310" w:rsidP="00563D44">
            <w:pPr>
              <w:widowControl w:val="0"/>
              <w:rPr>
                <w:rFonts w:ascii="宋体" w:eastAsia="宋体" w:hAnsi="宋体" w:cs="宋体"/>
                <w:sz w:val="22"/>
                <w:szCs w:val="22"/>
              </w:rPr>
            </w:pPr>
          </w:p>
        </w:tc>
      </w:tr>
    </w:tbl>
    <w:p w14:paraId="10A647C4" w14:textId="77777777" w:rsidR="00F97310" w:rsidRDefault="00F97310" w:rsidP="00563D44">
      <w:pPr>
        <w:pStyle w:val="20"/>
        <w:widowControl w:val="0"/>
        <w:ind w:leftChars="0" w:left="0" w:firstLineChars="0" w:firstLine="0"/>
      </w:pPr>
    </w:p>
    <w:p w14:paraId="561BF6C7" w14:textId="77777777" w:rsidR="00F97310" w:rsidRDefault="00DE3C50" w:rsidP="00563D44">
      <w:pPr>
        <w:widowControl w:val="0"/>
        <w:rPr>
          <w:rFonts w:ascii="Helvetica" w:eastAsia="宋体" w:hAnsi="Helvetica" w:cs="Helvetica"/>
          <w:color w:val="555555"/>
          <w:u w:val="single"/>
          <w:shd w:val="clear" w:color="auto" w:fill="FFFFFF"/>
        </w:rPr>
      </w:pPr>
      <w:r>
        <w:rPr>
          <w:rFonts w:hint="eastAsia"/>
        </w:rPr>
        <w:t>（2）根据（1）资料，</w:t>
      </w:r>
      <w:r>
        <w:t>计算无风险利率</w:t>
      </w:r>
    </w:p>
    <w:p w14:paraId="09D72290" w14:textId="77777777" w:rsidR="00F97310" w:rsidRDefault="00DE3C50" w:rsidP="00563D44">
      <w:pPr>
        <w:widowControl w:val="0"/>
      </w:pPr>
      <w:r>
        <w:rPr>
          <w:rFonts w:hint="eastAsia"/>
        </w:rPr>
        <w:t xml:space="preserve">无风险利率= </w:t>
      </w:r>
      <w:r>
        <w:rPr>
          <w:rFonts w:hint="eastAsia"/>
          <w:u w:val="single"/>
          <w:shd w:val="clear" w:color="auto" w:fill="DCE6F2" w:themeFill="accent1" w:themeFillTint="32"/>
        </w:rPr>
        <w:t xml:space="preserve">              </w:t>
      </w:r>
    </w:p>
    <w:p w14:paraId="1D55A1DE" w14:textId="77777777" w:rsidR="00F97310" w:rsidRDefault="00F97310" w:rsidP="00563D44">
      <w:pPr>
        <w:pStyle w:val="20"/>
        <w:widowControl w:val="0"/>
        <w:rPr>
          <w:rFonts w:ascii="Helvetica" w:eastAsia="宋体" w:hAnsi="Helvetica" w:cs="Helvetica"/>
          <w:color w:val="555555"/>
          <w:u w:val="single"/>
          <w:shd w:val="clear" w:color="auto" w:fill="FFFFFF"/>
        </w:rPr>
      </w:pPr>
    </w:p>
    <w:p w14:paraId="792F73EC" w14:textId="77777777" w:rsidR="00F97310" w:rsidRDefault="00DE3C50" w:rsidP="00563D44">
      <w:pPr>
        <w:widowControl w:val="0"/>
        <w:numPr>
          <w:ilvl w:val="0"/>
          <w:numId w:val="4"/>
        </w:numPr>
      </w:pPr>
      <w:r>
        <w:rPr>
          <w:rFonts w:hint="eastAsia"/>
        </w:rPr>
        <w:t>请根据CAPM模型计算股权资本成本</w:t>
      </w:r>
    </w:p>
    <w:p w14:paraId="2C7F205E" w14:textId="77777777" w:rsidR="00F97310" w:rsidRDefault="00F97310" w:rsidP="00563D44">
      <w:pPr>
        <w:pStyle w:val="20"/>
        <w:widowControl w:val="0"/>
      </w:pPr>
    </w:p>
    <w:tbl>
      <w:tblPr>
        <w:tblW w:w="8736" w:type="dxa"/>
        <w:tblLook w:val="04A0" w:firstRow="1" w:lastRow="0" w:firstColumn="1" w:lastColumn="0" w:noHBand="0" w:noVBand="1"/>
      </w:tblPr>
      <w:tblGrid>
        <w:gridCol w:w="4185"/>
        <w:gridCol w:w="4551"/>
      </w:tblGrid>
      <w:tr w:rsidR="00F97310" w14:paraId="4EB22BB3" w14:textId="77777777">
        <w:trPr>
          <w:trHeight w:val="430"/>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984E6" w14:textId="77777777" w:rsidR="00F97310" w:rsidRDefault="00DE3C50" w:rsidP="00563D44">
            <w:pPr>
              <w:widowControl w:val="0"/>
              <w:jc w:val="center"/>
              <w:rPr>
                <w:rFonts w:ascii="宋体" w:eastAsia="宋体" w:hAnsi="宋体" w:cs="宋体"/>
                <w:sz w:val="22"/>
                <w:szCs w:val="22"/>
              </w:rPr>
            </w:pPr>
            <w:r>
              <w:rPr>
                <w:rFonts w:ascii="宋体" w:eastAsia="宋体" w:hAnsi="宋体" w:cs="宋体" w:hint="eastAsia"/>
                <w:sz w:val="22"/>
                <w:szCs w:val="22"/>
              </w:rPr>
              <w:t>指标</w:t>
            </w:r>
          </w:p>
        </w:tc>
        <w:tc>
          <w:tcPr>
            <w:tcW w:w="4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C41BA" w14:textId="77777777" w:rsidR="00F97310" w:rsidRDefault="00DE3C50" w:rsidP="00563D44">
            <w:pPr>
              <w:widowControl w:val="0"/>
              <w:jc w:val="center"/>
              <w:rPr>
                <w:rFonts w:ascii="宋体" w:eastAsia="宋体" w:hAnsi="宋体" w:cs="宋体"/>
                <w:sz w:val="22"/>
                <w:szCs w:val="22"/>
              </w:rPr>
            </w:pPr>
            <w:r>
              <w:rPr>
                <w:rFonts w:ascii="宋体" w:eastAsia="宋体" w:hAnsi="宋体" w:cs="宋体" w:hint="eastAsia"/>
                <w:sz w:val="22"/>
                <w:szCs w:val="22"/>
              </w:rPr>
              <w:t>指标值</w:t>
            </w:r>
          </w:p>
        </w:tc>
      </w:tr>
      <w:tr w:rsidR="00F97310" w14:paraId="7FCB6012" w14:textId="77777777">
        <w:trPr>
          <w:trHeight w:val="384"/>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35589" w14:textId="77777777" w:rsidR="00F97310" w:rsidRDefault="00DE3C50" w:rsidP="00563D44">
            <w:pPr>
              <w:widowControl w:val="0"/>
              <w:jc w:val="center"/>
              <w:rPr>
                <w:rFonts w:ascii="宋体" w:eastAsia="宋体" w:hAnsi="宋体" w:cs="宋体"/>
                <w:sz w:val="22"/>
                <w:szCs w:val="22"/>
              </w:rPr>
            </w:pPr>
            <w:r>
              <w:rPr>
                <w:rFonts w:ascii="宋体" w:eastAsia="宋体" w:hAnsi="宋体" w:cs="宋体" w:hint="eastAsia"/>
                <w:sz w:val="22"/>
                <w:szCs w:val="22"/>
              </w:rPr>
              <w:t>无风险收益率</w:t>
            </w:r>
          </w:p>
        </w:tc>
        <w:tc>
          <w:tcPr>
            <w:tcW w:w="4551"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63524A3" w14:textId="77777777" w:rsidR="00F97310" w:rsidRDefault="00F97310" w:rsidP="00563D44">
            <w:pPr>
              <w:widowControl w:val="0"/>
              <w:jc w:val="center"/>
              <w:rPr>
                <w:rFonts w:ascii="宋体" w:eastAsia="宋体" w:hAnsi="宋体" w:cs="宋体"/>
                <w:sz w:val="22"/>
                <w:szCs w:val="22"/>
              </w:rPr>
            </w:pPr>
          </w:p>
        </w:tc>
      </w:tr>
      <w:tr w:rsidR="00F97310" w14:paraId="45CED054" w14:textId="77777777">
        <w:trPr>
          <w:trHeight w:val="387"/>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19118" w14:textId="77777777" w:rsidR="00F97310" w:rsidRDefault="00DE3C50" w:rsidP="00563D44">
            <w:pPr>
              <w:widowControl w:val="0"/>
              <w:jc w:val="center"/>
              <w:rPr>
                <w:rFonts w:ascii="宋体" w:eastAsia="宋体" w:hAnsi="宋体" w:cs="宋体"/>
                <w:sz w:val="22"/>
                <w:szCs w:val="22"/>
              </w:rPr>
            </w:pPr>
            <w:r>
              <w:rPr>
                <w:rFonts w:ascii="宋体" w:eastAsia="宋体" w:hAnsi="宋体" w:cs="宋体" w:hint="eastAsia"/>
                <w:sz w:val="22"/>
                <w:szCs w:val="22"/>
              </w:rPr>
              <w:t>β系数</w:t>
            </w:r>
          </w:p>
        </w:tc>
        <w:tc>
          <w:tcPr>
            <w:tcW w:w="4551"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098179D" w14:textId="77777777" w:rsidR="00F97310" w:rsidRDefault="00F97310" w:rsidP="00563D44">
            <w:pPr>
              <w:widowControl w:val="0"/>
              <w:jc w:val="center"/>
              <w:rPr>
                <w:rFonts w:ascii="宋体" w:eastAsia="宋体" w:hAnsi="宋体" w:cs="宋体"/>
                <w:sz w:val="22"/>
                <w:szCs w:val="22"/>
              </w:rPr>
            </w:pPr>
          </w:p>
        </w:tc>
      </w:tr>
      <w:tr w:rsidR="00F97310" w14:paraId="13FF6E55" w14:textId="77777777">
        <w:trPr>
          <w:trHeight w:val="411"/>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B0EBE" w14:textId="77777777" w:rsidR="00F97310" w:rsidRDefault="00DE3C50" w:rsidP="00563D44">
            <w:pPr>
              <w:widowControl w:val="0"/>
              <w:jc w:val="center"/>
              <w:rPr>
                <w:rFonts w:ascii="宋体" w:eastAsia="宋体" w:hAnsi="宋体" w:cs="宋体"/>
                <w:sz w:val="22"/>
                <w:szCs w:val="22"/>
              </w:rPr>
            </w:pPr>
            <w:r>
              <w:rPr>
                <w:rFonts w:ascii="宋体" w:eastAsia="宋体" w:hAnsi="宋体" w:cs="宋体" w:hint="eastAsia"/>
                <w:sz w:val="22"/>
                <w:szCs w:val="22"/>
              </w:rPr>
              <w:t>市场组合的预期报酬率</w:t>
            </w:r>
          </w:p>
        </w:tc>
        <w:tc>
          <w:tcPr>
            <w:tcW w:w="4551"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B115BE6" w14:textId="77777777" w:rsidR="00F97310" w:rsidRDefault="00F97310" w:rsidP="00563D44">
            <w:pPr>
              <w:widowControl w:val="0"/>
              <w:jc w:val="center"/>
              <w:rPr>
                <w:rFonts w:ascii="宋体" w:eastAsia="宋体" w:hAnsi="宋体" w:cs="宋体"/>
                <w:sz w:val="22"/>
                <w:szCs w:val="22"/>
              </w:rPr>
            </w:pPr>
          </w:p>
        </w:tc>
      </w:tr>
      <w:tr w:rsidR="00F97310" w14:paraId="4070B52E" w14:textId="77777777">
        <w:trPr>
          <w:trHeight w:val="430"/>
        </w:trPr>
        <w:tc>
          <w:tcPr>
            <w:tcW w:w="4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87C62" w14:textId="77777777" w:rsidR="00F97310" w:rsidRDefault="00DE3C50" w:rsidP="00563D44">
            <w:pPr>
              <w:widowControl w:val="0"/>
              <w:jc w:val="center"/>
              <w:rPr>
                <w:rFonts w:ascii="宋体" w:eastAsia="宋体" w:hAnsi="宋体" w:cs="宋体"/>
                <w:sz w:val="22"/>
                <w:szCs w:val="22"/>
              </w:rPr>
            </w:pPr>
            <w:r>
              <w:rPr>
                <w:rFonts w:ascii="宋体" w:eastAsia="宋体" w:hAnsi="宋体" w:cs="宋体" w:hint="eastAsia"/>
                <w:sz w:val="22"/>
                <w:szCs w:val="22"/>
              </w:rPr>
              <w:t>股权资本成本</w:t>
            </w:r>
          </w:p>
        </w:tc>
        <w:tc>
          <w:tcPr>
            <w:tcW w:w="4551"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7089CB6" w14:textId="77777777" w:rsidR="00F97310" w:rsidRDefault="00F97310" w:rsidP="00563D44">
            <w:pPr>
              <w:widowControl w:val="0"/>
              <w:jc w:val="center"/>
              <w:rPr>
                <w:rFonts w:ascii="宋体" w:eastAsia="宋体" w:hAnsi="宋体" w:cs="宋体"/>
                <w:sz w:val="22"/>
                <w:szCs w:val="22"/>
              </w:rPr>
            </w:pPr>
          </w:p>
        </w:tc>
      </w:tr>
    </w:tbl>
    <w:p w14:paraId="3EE36EFE" w14:textId="77777777" w:rsidR="00F97310" w:rsidRDefault="00F97310" w:rsidP="00563D44">
      <w:pPr>
        <w:pStyle w:val="20"/>
        <w:widowControl w:val="0"/>
        <w:ind w:leftChars="400" w:left="840" w:firstLineChars="0" w:firstLine="0"/>
      </w:pPr>
    </w:p>
    <w:p w14:paraId="3625D27A" w14:textId="77777777" w:rsidR="00F97310" w:rsidRDefault="00DE3C50" w:rsidP="00563D44">
      <w:pPr>
        <w:widowControl w:val="0"/>
      </w:pPr>
      <w:r>
        <w:rPr>
          <w:rFonts w:hint="eastAsia"/>
        </w:rPr>
        <w:t>（4）</w:t>
      </w:r>
      <w:r>
        <w:t>计算加权平均资本成本</w:t>
      </w:r>
    </w:p>
    <w:p w14:paraId="640861BE" w14:textId="77777777" w:rsidR="00F97310" w:rsidRDefault="00F97310" w:rsidP="00563D44">
      <w:pPr>
        <w:widowControl w:val="0"/>
      </w:pPr>
    </w:p>
    <w:tbl>
      <w:tblPr>
        <w:tblW w:w="8543" w:type="dxa"/>
        <w:tblInd w:w="93" w:type="dxa"/>
        <w:tblLook w:val="04A0" w:firstRow="1" w:lastRow="0" w:firstColumn="1" w:lastColumn="0" w:noHBand="0" w:noVBand="1"/>
      </w:tblPr>
      <w:tblGrid>
        <w:gridCol w:w="4127"/>
        <w:gridCol w:w="4416"/>
      </w:tblGrid>
      <w:tr w:rsidR="00F97310" w14:paraId="2632D438" w14:textId="77777777">
        <w:trPr>
          <w:trHeight w:val="270"/>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AA48B"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指标</w:t>
            </w:r>
          </w:p>
        </w:tc>
        <w:tc>
          <w:tcPr>
            <w:tcW w:w="4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73F44"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指标值</w:t>
            </w:r>
          </w:p>
        </w:tc>
      </w:tr>
      <w:tr w:rsidR="00F97310" w14:paraId="518F92C7" w14:textId="77777777">
        <w:trPr>
          <w:trHeight w:val="270"/>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2AE2"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股票价值权重</w:t>
            </w:r>
          </w:p>
        </w:tc>
        <w:tc>
          <w:tcPr>
            <w:tcW w:w="44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5EDDEF7" w14:textId="77777777" w:rsidR="00F97310" w:rsidRDefault="00F97310" w:rsidP="00563D44">
            <w:pPr>
              <w:widowControl w:val="0"/>
              <w:jc w:val="center"/>
              <w:rPr>
                <w:rFonts w:ascii="宋体" w:eastAsia="宋体" w:hAnsi="宋体" w:cs="宋体"/>
                <w:sz w:val="22"/>
                <w:szCs w:val="22"/>
              </w:rPr>
            </w:pPr>
          </w:p>
        </w:tc>
      </w:tr>
      <w:tr w:rsidR="00F97310" w14:paraId="739E769C" w14:textId="77777777">
        <w:trPr>
          <w:trHeight w:val="270"/>
        </w:trPr>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ECF76"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债务价值权重</w:t>
            </w:r>
          </w:p>
        </w:tc>
        <w:tc>
          <w:tcPr>
            <w:tcW w:w="44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49699C50" w14:textId="77777777" w:rsidR="00F97310" w:rsidRDefault="00F97310" w:rsidP="00563D44">
            <w:pPr>
              <w:widowControl w:val="0"/>
              <w:jc w:val="center"/>
              <w:rPr>
                <w:rFonts w:ascii="宋体" w:eastAsia="宋体" w:hAnsi="宋体" w:cs="宋体"/>
                <w:sz w:val="22"/>
                <w:szCs w:val="22"/>
              </w:rPr>
            </w:pPr>
          </w:p>
        </w:tc>
      </w:tr>
      <w:tr w:rsidR="00F97310" w14:paraId="0A11A09A" w14:textId="77777777">
        <w:trPr>
          <w:trHeight w:val="270"/>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93ECD"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债务税后资本成本</w:t>
            </w:r>
          </w:p>
        </w:tc>
        <w:tc>
          <w:tcPr>
            <w:tcW w:w="44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C2B0954" w14:textId="77777777" w:rsidR="00F97310" w:rsidRDefault="00F97310" w:rsidP="00563D44">
            <w:pPr>
              <w:widowControl w:val="0"/>
              <w:jc w:val="center"/>
              <w:rPr>
                <w:rFonts w:ascii="宋体" w:eastAsia="宋体" w:hAnsi="宋体" w:cs="宋体"/>
                <w:sz w:val="22"/>
                <w:szCs w:val="22"/>
              </w:rPr>
            </w:pPr>
          </w:p>
        </w:tc>
      </w:tr>
      <w:tr w:rsidR="00F97310" w14:paraId="0AA31637" w14:textId="77777777">
        <w:trPr>
          <w:trHeight w:val="270"/>
        </w:trPr>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AF98D"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股权资本成本</w:t>
            </w:r>
          </w:p>
        </w:tc>
        <w:tc>
          <w:tcPr>
            <w:tcW w:w="44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14548C9D" w14:textId="77777777" w:rsidR="00F97310" w:rsidRDefault="00F97310" w:rsidP="00563D44">
            <w:pPr>
              <w:widowControl w:val="0"/>
              <w:jc w:val="center"/>
              <w:rPr>
                <w:rFonts w:ascii="宋体" w:eastAsia="宋体" w:hAnsi="宋体" w:cs="宋体"/>
                <w:sz w:val="22"/>
                <w:szCs w:val="22"/>
              </w:rPr>
            </w:pPr>
          </w:p>
        </w:tc>
      </w:tr>
      <w:tr w:rsidR="00F97310" w14:paraId="19BAC35A" w14:textId="77777777">
        <w:trPr>
          <w:trHeight w:val="270"/>
        </w:trPr>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7F1C8" w14:textId="77777777" w:rsidR="00F97310" w:rsidRDefault="00DE3C50" w:rsidP="00563D44">
            <w:pPr>
              <w:widowControl w:val="0"/>
              <w:jc w:val="center"/>
              <w:rPr>
                <w:rFonts w:ascii="宋体" w:eastAsia="宋体" w:hAnsi="宋体" w:cs="宋体"/>
                <w:sz w:val="22"/>
                <w:szCs w:val="22"/>
              </w:rPr>
            </w:pPr>
            <w:r>
              <w:rPr>
                <w:rFonts w:ascii="宋体" w:eastAsia="宋体" w:hAnsi="宋体" w:cs="宋体"/>
                <w:sz w:val="22"/>
                <w:szCs w:val="22"/>
              </w:rPr>
              <w:t>加权平均资本成本</w:t>
            </w:r>
          </w:p>
        </w:tc>
        <w:tc>
          <w:tcPr>
            <w:tcW w:w="44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noWrap/>
            <w:vAlign w:val="center"/>
          </w:tcPr>
          <w:p w14:paraId="3923492B" w14:textId="77777777" w:rsidR="00F97310" w:rsidRDefault="00F97310" w:rsidP="00563D44">
            <w:pPr>
              <w:widowControl w:val="0"/>
              <w:jc w:val="center"/>
              <w:rPr>
                <w:rFonts w:ascii="宋体" w:eastAsia="宋体" w:hAnsi="宋体" w:cs="宋体"/>
                <w:sz w:val="22"/>
                <w:szCs w:val="22"/>
              </w:rPr>
            </w:pPr>
          </w:p>
        </w:tc>
      </w:tr>
    </w:tbl>
    <w:p w14:paraId="2CE5072C" w14:textId="77777777" w:rsidR="00F97310" w:rsidRDefault="00F97310" w:rsidP="00563D44">
      <w:pPr>
        <w:pStyle w:val="20"/>
        <w:widowControl w:val="0"/>
      </w:pPr>
    </w:p>
    <w:p w14:paraId="6950F4A7" w14:textId="77777777" w:rsidR="00F97310" w:rsidRDefault="00F97310" w:rsidP="00563D44">
      <w:pPr>
        <w:pStyle w:val="20"/>
        <w:widowControl w:val="0"/>
        <w:ind w:firstLine="562"/>
        <w:rPr>
          <w:rFonts w:ascii="仿宋" w:hAnsi="仿宋" w:cs="仿宋"/>
          <w:b/>
          <w:bCs/>
          <w:sz w:val="28"/>
          <w:szCs w:val="28"/>
        </w:rPr>
      </w:pPr>
    </w:p>
    <w:p w14:paraId="61C6AA6B" w14:textId="77777777" w:rsidR="00F97310" w:rsidRDefault="00F97310" w:rsidP="00563D44">
      <w:pPr>
        <w:pStyle w:val="11"/>
        <w:widowControl w:val="0"/>
        <w:kinsoku/>
        <w:autoSpaceDE/>
        <w:autoSpaceDN/>
        <w:adjustRightInd/>
        <w:snapToGrid/>
        <w:spacing w:line="460" w:lineRule="atLeast"/>
        <w:ind w:firstLineChars="0" w:firstLine="0"/>
        <w:jc w:val="center"/>
        <w:outlineLvl w:val="2"/>
        <w:rPr>
          <w:rFonts w:ascii="仿宋" w:eastAsia="仿宋" w:hAnsi="仿宋" w:cs="仿宋"/>
          <w:b/>
          <w:bCs/>
          <w:color w:val="auto"/>
          <w:sz w:val="28"/>
          <w:szCs w:val="28"/>
          <w:lang w:bidi="ar"/>
        </w:rPr>
        <w:sectPr w:rsidR="00F97310">
          <w:pgSz w:w="11906" w:h="16838"/>
          <w:pgMar w:top="1440" w:right="1134" w:bottom="1440" w:left="1417" w:header="851" w:footer="992" w:gutter="0"/>
          <w:cols w:space="0"/>
          <w:docGrid w:type="lines" w:linePitch="322"/>
        </w:sectPr>
      </w:pPr>
    </w:p>
    <w:p w14:paraId="1D84BF76" w14:textId="77777777" w:rsidR="00F97310" w:rsidRDefault="00DE3C50" w:rsidP="00563D44">
      <w:pPr>
        <w:widowControl w:val="0"/>
        <w:kinsoku/>
        <w:autoSpaceDE/>
        <w:autoSpaceDN/>
        <w:adjustRightInd/>
        <w:snapToGrid/>
        <w:ind w:firstLineChars="200" w:firstLine="562"/>
        <w:jc w:val="center"/>
        <w:outlineLvl w:val="2"/>
        <w:rPr>
          <w:rFonts w:ascii="仿宋" w:eastAsia="仿宋" w:hAnsi="仿宋" w:cs="仿宋"/>
          <w:b/>
          <w:bCs/>
          <w:sz w:val="28"/>
          <w:szCs w:val="28"/>
        </w:rPr>
      </w:pPr>
      <w:r>
        <w:rPr>
          <w:rFonts w:ascii="仿宋" w:eastAsia="仿宋" w:hAnsi="仿宋" w:cs="仿宋" w:hint="eastAsia"/>
          <w:b/>
          <w:bCs/>
          <w:sz w:val="28"/>
          <w:szCs w:val="28"/>
        </w:rPr>
        <w:lastRenderedPageBreak/>
        <w:t>融资业务岗</w:t>
      </w:r>
      <w:bookmarkEnd w:id="59"/>
    </w:p>
    <w:p w14:paraId="08B1DDA0" w14:textId="77777777" w:rsidR="00F97310" w:rsidRDefault="00DE3C50" w:rsidP="00563D44">
      <w:pPr>
        <w:widowControl w:val="0"/>
        <w:spacing w:line="400" w:lineRule="exact"/>
        <w:ind w:firstLineChars="200" w:firstLine="480"/>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2A8FE8BE" w14:textId="77777777" w:rsidR="00F97310" w:rsidRDefault="00DE3C50" w:rsidP="00563D44">
      <w:pPr>
        <w:widowControl w:val="0"/>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根据公司的融资目标</w:t>
      </w:r>
      <w:r>
        <w:rPr>
          <w:rFonts w:ascii="仿宋" w:hAnsi="仿宋" w:cs="仿宋" w:hint="eastAsia"/>
          <w:kern w:val="2"/>
          <w:sz w:val="24"/>
          <w:szCs w:val="32"/>
        </w:rPr>
        <w:t>和融资计划</w:t>
      </w:r>
      <w:r>
        <w:rPr>
          <w:rFonts w:ascii="仿宋" w:eastAsia="仿宋" w:hAnsi="仿宋" w:cs="仿宋" w:hint="eastAsia"/>
          <w:kern w:val="2"/>
          <w:sz w:val="24"/>
          <w:szCs w:val="32"/>
        </w:rPr>
        <w:t>，积极维护各类筹资渠道和融资进度的积极推进，保证融资计划有规划、有序进行，</w:t>
      </w:r>
      <w:r>
        <w:rPr>
          <w:rFonts w:ascii="仿宋" w:hAnsi="仿宋" w:cs="仿宋" w:hint="eastAsia"/>
          <w:kern w:val="2"/>
          <w:sz w:val="24"/>
          <w:szCs w:val="32"/>
        </w:rPr>
        <w:t>包括贷前贷后事项管理，如贷款资料准备、授信申请、合同签定、还本付息资金测算及提前安排等。</w:t>
      </w:r>
    </w:p>
    <w:p w14:paraId="6DE07B8A"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【要求】</w:t>
      </w:r>
    </w:p>
    <w:p w14:paraId="57F05804" w14:textId="77777777" w:rsidR="00F97310" w:rsidRDefault="00DE3C50" w:rsidP="00563D44">
      <w:pPr>
        <w:widowControl w:val="0"/>
        <w:kinsoku/>
        <w:autoSpaceDE/>
        <w:autoSpaceDN/>
        <w:adjustRightInd/>
        <w:snapToGrid/>
        <w:spacing w:beforeLines="50" w:before="161" w:afterLines="50" w:after="161"/>
        <w:ind w:firstLineChars="200" w:firstLine="480"/>
        <w:textAlignment w:val="auto"/>
      </w:pPr>
      <w:r>
        <w:rPr>
          <w:rFonts w:ascii="仿宋" w:eastAsia="仿宋" w:hAnsi="仿宋" w:cs="仿宋" w:hint="eastAsia"/>
          <w:kern w:val="2"/>
          <w:sz w:val="24"/>
          <w:szCs w:val="24"/>
        </w:rPr>
        <w:t>根据上述说明完成下列任务：</w:t>
      </w:r>
    </w:p>
    <w:p w14:paraId="3A6D6719"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63" w:name="_Toc29605"/>
      <w:bookmarkStart w:id="64" w:name="_Toc31308"/>
      <w:bookmarkEnd w:id="60"/>
      <w:bookmarkEnd w:id="61"/>
      <w:bookmarkEnd w:id="62"/>
      <w:r>
        <w:rPr>
          <w:rFonts w:ascii="仿宋" w:eastAsia="仿宋" w:hAnsi="仿宋" w:cs="仿宋" w:hint="eastAsia"/>
          <w:b/>
          <w:bCs/>
          <w:kern w:val="2"/>
          <w:sz w:val="24"/>
          <w:szCs w:val="32"/>
        </w:rPr>
        <w:t>任务</w:t>
      </w:r>
      <w:r>
        <w:rPr>
          <w:rFonts w:ascii="仿宋" w:hAnsi="仿宋" w:cs="仿宋" w:hint="eastAsia"/>
          <w:b/>
          <w:bCs/>
          <w:kern w:val="2"/>
          <w:sz w:val="24"/>
          <w:szCs w:val="32"/>
        </w:rPr>
        <w:t>1</w:t>
      </w:r>
      <w:r>
        <w:rPr>
          <w:rFonts w:ascii="仿宋" w:eastAsia="仿宋" w:hAnsi="仿宋" w:cs="仿宋" w:hint="eastAsia"/>
          <w:b/>
          <w:bCs/>
          <w:kern w:val="2"/>
          <w:sz w:val="24"/>
          <w:szCs w:val="32"/>
        </w:rPr>
        <w:t>：企业项目资金抵押贷款资料准备</w:t>
      </w:r>
      <w:bookmarkEnd w:id="63"/>
      <w:bookmarkEnd w:id="64"/>
    </w:p>
    <w:p w14:paraId="1218F52A"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2022年，公司启动新水泥生产线项目，该生产线对固废进行高温煅烧处理，实现无害化、减量化和资源化处理。项目建成后，将处理常德、益阳、岳阳、张家界等多个城市及所辖区县的工业污泥和市政生活污泥，年处理固废总量可达到21万吨，基本满足国家为加强应对气候变化和节能减排工作，助力绿色低碳发展而设计的绿色金融创新产品要求。</w:t>
      </w:r>
    </w:p>
    <w:p w14:paraId="6281FFE2"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color w:val="000000" w:themeColor="text1"/>
          <w:sz w:val="24"/>
          <w:shd w:val="clear" w:color="auto" w:fill="F5F7FA"/>
        </w:rPr>
      </w:pPr>
      <w:r>
        <w:rPr>
          <w:rFonts w:ascii="仿宋" w:eastAsia="仿宋" w:hAnsi="仿宋" w:cs="仿宋" w:hint="eastAsia"/>
          <w:kern w:val="2"/>
          <w:sz w:val="24"/>
          <w:szCs w:val="32"/>
        </w:rPr>
        <w:t>2022年8月10日，公司现</w:t>
      </w:r>
      <w:r>
        <w:rPr>
          <w:rFonts w:ascii="仿宋" w:hAnsi="仿宋" w:cs="仿宋" w:hint="eastAsia"/>
          <w:kern w:val="2"/>
          <w:sz w:val="24"/>
          <w:szCs w:val="32"/>
        </w:rPr>
        <w:t>拟</w:t>
      </w:r>
      <w:r>
        <w:rPr>
          <w:rFonts w:ascii="仿宋" w:eastAsia="仿宋" w:hAnsi="仿宋" w:cs="仿宋" w:hint="eastAsia"/>
          <w:kern w:val="2"/>
          <w:sz w:val="24"/>
          <w:szCs w:val="32"/>
        </w:rPr>
        <w:t>向农业银行鼎城支行申请10000万元中长期绿色抵押贷款，用</w:t>
      </w:r>
      <w:r>
        <w:rPr>
          <w:rFonts w:ascii="仿宋" w:hAnsi="仿宋" w:cs="仿宋" w:hint="eastAsia"/>
          <w:kern w:val="2"/>
          <w:sz w:val="24"/>
          <w:szCs w:val="32"/>
        </w:rPr>
        <w:t>于</w:t>
      </w:r>
      <w:r>
        <w:rPr>
          <w:rFonts w:ascii="仿宋" w:eastAsia="仿宋" w:hAnsi="仿宋" w:cs="仿宋" w:hint="eastAsia"/>
          <w:kern w:val="2"/>
          <w:sz w:val="24"/>
          <w:szCs w:val="32"/>
        </w:rPr>
        <w:t>水泥生产线的建设，请在企业贷款资料准备</w:t>
      </w:r>
      <w:r>
        <w:rPr>
          <w:rFonts w:ascii="仿宋" w:hAnsi="仿宋" w:cs="仿宋" w:hint="eastAsia"/>
          <w:kern w:val="2"/>
          <w:sz w:val="24"/>
          <w:szCs w:val="32"/>
        </w:rPr>
        <w:t>清单中</w:t>
      </w:r>
      <w:r>
        <w:rPr>
          <w:rFonts w:ascii="仿宋" w:eastAsia="仿宋" w:hAnsi="仿宋" w:cs="仿宋" w:hint="eastAsia"/>
          <w:kern w:val="2"/>
          <w:sz w:val="24"/>
          <w:szCs w:val="32"/>
        </w:rPr>
        <w:t>选择贷款类型并勾选所需资料，</w:t>
      </w:r>
      <w:r>
        <w:rPr>
          <w:rFonts w:ascii="仿宋" w:hAnsi="仿宋" w:cs="仿宋" w:hint="eastAsia"/>
          <w:kern w:val="2"/>
          <w:sz w:val="24"/>
          <w:szCs w:val="32"/>
        </w:rPr>
        <w:t>请</w:t>
      </w:r>
      <w:r>
        <w:rPr>
          <w:rFonts w:ascii="仿宋" w:eastAsia="仿宋" w:hAnsi="仿宋" w:cs="仿宋" w:hint="eastAsia"/>
          <w:kern w:val="2"/>
          <w:sz w:val="24"/>
          <w:szCs w:val="32"/>
        </w:rPr>
        <w:t>在标蓝空白处作答。</w:t>
      </w:r>
    </w:p>
    <w:tbl>
      <w:tblPr>
        <w:tblW w:w="4865" w:type="pct"/>
        <w:jc w:val="center"/>
        <w:tblLook w:val="04A0" w:firstRow="1" w:lastRow="0" w:firstColumn="1" w:lastColumn="0" w:noHBand="0" w:noVBand="1"/>
      </w:tblPr>
      <w:tblGrid>
        <w:gridCol w:w="1555"/>
        <w:gridCol w:w="5250"/>
        <w:gridCol w:w="2508"/>
      </w:tblGrid>
      <w:tr w:rsidR="00F97310" w14:paraId="7D84F743" w14:textId="77777777">
        <w:trPr>
          <w:trHeight w:val="420"/>
          <w:jc w:val="center"/>
        </w:trPr>
        <w:tc>
          <w:tcPr>
            <w:tcW w:w="9887" w:type="dxa"/>
            <w:gridSpan w:val="3"/>
            <w:tcBorders>
              <w:top w:val="nil"/>
              <w:left w:val="nil"/>
              <w:bottom w:val="nil"/>
              <w:right w:val="nil"/>
            </w:tcBorders>
            <w:shd w:val="clear" w:color="auto" w:fill="auto"/>
            <w:vAlign w:val="center"/>
          </w:tcPr>
          <w:p w14:paraId="304260B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企业贷款资料准备清单</w:t>
            </w:r>
          </w:p>
        </w:tc>
      </w:tr>
      <w:tr w:rsidR="00F97310" w14:paraId="69B2F590" w14:textId="77777777">
        <w:trPr>
          <w:trHeight w:val="283"/>
          <w:jc w:val="center"/>
        </w:trPr>
        <w:tc>
          <w:tcPr>
            <w:tcW w:w="1629" w:type="dxa"/>
            <w:tcBorders>
              <w:top w:val="single" w:sz="4" w:space="0" w:color="000000"/>
              <w:left w:val="single" w:sz="4" w:space="0" w:color="000000"/>
              <w:bottom w:val="single" w:sz="4" w:space="0" w:color="000000"/>
              <w:right w:val="nil"/>
            </w:tcBorders>
            <w:shd w:val="clear" w:color="auto" w:fill="auto"/>
            <w:vAlign w:val="center"/>
          </w:tcPr>
          <w:p w14:paraId="710EBAAD"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lang w:bidi="ar"/>
              </w:rPr>
              <w:t>资料类型</w:t>
            </w: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5D1C6A12" w14:textId="77777777" w:rsidR="00F97310" w:rsidRDefault="00DE3C50" w:rsidP="00563D44">
            <w:pPr>
              <w:widowControl w:val="0"/>
              <w:kinsoku/>
              <w:autoSpaceDE/>
              <w:autoSpaceDN/>
              <w:adjustRightInd/>
              <w:snapToGrid/>
              <w:textAlignment w:val="center"/>
              <w:rPr>
                <w:rFonts w:ascii="宋体" w:eastAsia="宋体" w:hAnsi="宋体" w:cs="宋体"/>
                <w:b/>
                <w:bCs/>
              </w:rPr>
            </w:pPr>
            <w:r>
              <w:rPr>
                <w:rFonts w:ascii="宋体" w:eastAsia="宋体" w:hAnsi="宋体" w:cs="宋体" w:hint="eastAsia"/>
                <w:b/>
                <w:bCs/>
                <w:lang w:bidi="ar"/>
              </w:rPr>
              <w:t>资料名称</w:t>
            </w:r>
          </w:p>
        </w:tc>
        <w:tc>
          <w:tcPr>
            <w:tcW w:w="26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0BAF" w14:textId="77777777" w:rsidR="00F97310" w:rsidRDefault="00DE3C50" w:rsidP="00563D44">
            <w:pPr>
              <w:widowControl w:val="0"/>
              <w:kinsoku/>
              <w:autoSpaceDE/>
              <w:autoSpaceDN/>
              <w:adjustRightInd/>
              <w:snapToGrid/>
              <w:textAlignment w:val="center"/>
              <w:rPr>
                <w:rFonts w:ascii="宋体" w:eastAsia="宋体" w:hAnsi="宋体" w:cs="宋体"/>
                <w:b/>
                <w:bCs/>
              </w:rPr>
            </w:pPr>
            <w:r>
              <w:rPr>
                <w:rFonts w:ascii="宋体" w:eastAsia="宋体" w:hAnsi="宋体" w:cs="宋体" w:hint="eastAsia"/>
                <w:b/>
                <w:bCs/>
                <w:lang w:bidi="ar"/>
              </w:rPr>
              <w:t>项目资金（抵押贷款）</w:t>
            </w:r>
          </w:p>
        </w:tc>
      </w:tr>
      <w:tr w:rsidR="00F97310" w14:paraId="724B183F" w14:textId="77777777">
        <w:trPr>
          <w:trHeight w:val="283"/>
          <w:jc w:val="center"/>
        </w:trPr>
        <w:tc>
          <w:tcPr>
            <w:tcW w:w="1629" w:type="dxa"/>
            <w:vMerge w:val="restart"/>
            <w:tcBorders>
              <w:top w:val="single" w:sz="4" w:space="0" w:color="000000"/>
              <w:left w:val="single" w:sz="4" w:space="0" w:color="000000"/>
              <w:bottom w:val="single" w:sz="4" w:space="0" w:color="000000"/>
              <w:right w:val="nil"/>
            </w:tcBorders>
            <w:shd w:val="clear" w:color="auto" w:fill="auto"/>
            <w:vAlign w:val="center"/>
          </w:tcPr>
          <w:p w14:paraId="11838FF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一、基础资料</w:t>
            </w: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7F37043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企业简介</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A8C99A"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108AC264"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45EE1A1A"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5A6C42F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《营业执照》正、副本复印件</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51F0AD"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267D4CD4"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365029E1"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3C63756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《公司征信查询授权书》</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9ADF82"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3B79DA3A"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2FF9293F"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04B033A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行业所需资质证书或特殊经营许可证复印件</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B93D84"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4EF429B8"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4CB5C4DA"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744DBA9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基本结算账户开户许可证复印件</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FCBD39"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1AC304BD"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07F154E9"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505312A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机构信用代码证</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00AB94"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7312ED74"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46999470"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0CE054F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公司章程</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2978FB"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74C2EB11"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382C64CA"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1A2377B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公司股东资料</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B49B9E"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286481F4"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74C0CFE0"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23F3C960"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法定代表人身份证复印件</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812B3C"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5CD3C790" w14:textId="77777777">
        <w:trPr>
          <w:trHeight w:val="283"/>
          <w:jc w:val="center"/>
        </w:trPr>
        <w:tc>
          <w:tcPr>
            <w:tcW w:w="1629" w:type="dxa"/>
            <w:vMerge w:val="restart"/>
            <w:tcBorders>
              <w:top w:val="single" w:sz="4" w:space="0" w:color="000000"/>
              <w:left w:val="single" w:sz="4" w:space="0" w:color="000000"/>
              <w:bottom w:val="single" w:sz="4" w:space="0" w:color="000000"/>
              <w:right w:val="nil"/>
            </w:tcBorders>
            <w:shd w:val="clear" w:color="auto" w:fill="auto"/>
            <w:vAlign w:val="center"/>
          </w:tcPr>
          <w:p w14:paraId="32DA295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二、财务资料</w:t>
            </w: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76717F5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最近三年经审计的财务报表</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2F3366"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7DB69BFA"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439BD4BA"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4C3CAF3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最近月份的月度资产负债表、利润表、资产负债表明细</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1BEF42"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1B286433"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618AC054"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23012FC2" w14:textId="0162D7F1"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主要对公账户近半年银行流水</w:t>
            </w:r>
            <w:r w:rsidR="00563D44">
              <w:rPr>
                <w:rFonts w:ascii="宋体" w:eastAsia="宋体" w:hAnsi="宋体" w:cs="宋体" w:hint="eastAsia"/>
                <w:lang w:bidi="ar"/>
              </w:rPr>
              <w:t>（</w:t>
            </w:r>
            <w:r>
              <w:rPr>
                <w:rFonts w:ascii="宋体" w:eastAsia="宋体" w:hAnsi="宋体" w:cs="宋体" w:hint="eastAsia"/>
                <w:lang w:bidi="ar"/>
              </w:rPr>
              <w:t>开户行贷款无需提供流水</w:t>
            </w:r>
            <w:r w:rsidR="00563D44">
              <w:rPr>
                <w:rFonts w:ascii="宋体" w:eastAsia="宋体" w:hAnsi="宋体" w:cs="宋体" w:hint="eastAsia"/>
                <w:lang w:bidi="ar"/>
              </w:rPr>
              <w:t>）</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91E5C3"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5C280019"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7798C3D4"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3A9D8AE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企业最近半年主要的销售货物发票、购进货物发票</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E6DFE4"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2D836609"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0598A9DC"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4CB90A2E" w14:textId="3134509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企业最近半年主要的入库凭证</w:t>
            </w:r>
            <w:r w:rsidR="00563D44">
              <w:rPr>
                <w:rFonts w:ascii="宋体" w:eastAsia="宋体" w:hAnsi="宋体" w:cs="宋体" w:hint="eastAsia"/>
                <w:lang w:bidi="ar"/>
              </w:rPr>
              <w:t>（</w:t>
            </w:r>
            <w:r>
              <w:rPr>
                <w:rFonts w:ascii="宋体" w:eastAsia="宋体" w:hAnsi="宋体" w:cs="宋体" w:hint="eastAsia"/>
                <w:lang w:bidi="ar"/>
              </w:rPr>
              <w:t>进货单</w:t>
            </w:r>
            <w:r w:rsidR="00563D44">
              <w:rPr>
                <w:rFonts w:ascii="宋体" w:eastAsia="宋体" w:hAnsi="宋体" w:cs="宋体" w:hint="eastAsia"/>
                <w:lang w:bidi="ar"/>
              </w:rPr>
              <w:t>）</w:t>
            </w:r>
            <w:r>
              <w:rPr>
                <w:rFonts w:ascii="宋体" w:eastAsia="宋体" w:hAnsi="宋体" w:cs="宋体" w:hint="eastAsia"/>
                <w:lang w:bidi="ar"/>
              </w:rPr>
              <w:t>、出库凭证</w:t>
            </w:r>
            <w:r w:rsidR="00563D44">
              <w:rPr>
                <w:rFonts w:ascii="宋体" w:eastAsia="宋体" w:hAnsi="宋体" w:cs="宋体" w:hint="eastAsia"/>
                <w:lang w:bidi="ar"/>
              </w:rPr>
              <w:t>（</w:t>
            </w:r>
            <w:r>
              <w:rPr>
                <w:rFonts w:ascii="宋体" w:eastAsia="宋体" w:hAnsi="宋体" w:cs="宋体" w:hint="eastAsia"/>
                <w:lang w:bidi="ar"/>
              </w:rPr>
              <w:t>送货单）</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C85575"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7314D5CA"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24EE3CEA"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62A3A81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企业最近半年主要的采购合同</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742DFB"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746BCA66"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015A9DE6"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0C68293F" w14:textId="2B8BE8DF"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企业最近半年主要的销售合同</w:t>
            </w:r>
            <w:r w:rsidR="00563D44">
              <w:rPr>
                <w:rFonts w:ascii="宋体" w:eastAsia="宋体" w:hAnsi="宋体" w:cs="宋体" w:hint="eastAsia"/>
                <w:lang w:bidi="ar"/>
              </w:rPr>
              <w:t>（</w:t>
            </w:r>
            <w:r>
              <w:rPr>
                <w:rFonts w:ascii="宋体" w:eastAsia="宋体" w:hAnsi="宋体" w:cs="宋体" w:hint="eastAsia"/>
                <w:lang w:bidi="ar"/>
              </w:rPr>
              <w:t>订单</w:t>
            </w:r>
            <w:r w:rsidR="00563D44">
              <w:rPr>
                <w:rFonts w:ascii="宋体" w:eastAsia="宋体" w:hAnsi="宋体" w:cs="宋体" w:hint="eastAsia"/>
                <w:lang w:bidi="ar"/>
              </w:rPr>
              <w:t>）</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02FB35"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6956DEDE" w14:textId="77777777">
        <w:trPr>
          <w:trHeight w:val="283"/>
          <w:jc w:val="center"/>
        </w:trPr>
        <w:tc>
          <w:tcPr>
            <w:tcW w:w="1629" w:type="dxa"/>
            <w:tcBorders>
              <w:top w:val="single" w:sz="4" w:space="0" w:color="000000"/>
              <w:left w:val="single" w:sz="4" w:space="0" w:color="000000"/>
              <w:bottom w:val="single" w:sz="4" w:space="0" w:color="000000"/>
              <w:right w:val="nil"/>
            </w:tcBorders>
            <w:shd w:val="clear" w:color="auto" w:fill="auto"/>
            <w:vAlign w:val="center"/>
          </w:tcPr>
          <w:p w14:paraId="66409EB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三、用途资料</w:t>
            </w: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58155A5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与申请借款用途相关的采购合同</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37E4F1"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45E05347" w14:textId="77777777">
        <w:trPr>
          <w:trHeight w:val="283"/>
          <w:jc w:val="center"/>
        </w:trPr>
        <w:tc>
          <w:tcPr>
            <w:tcW w:w="1629" w:type="dxa"/>
            <w:vMerge w:val="restart"/>
            <w:tcBorders>
              <w:top w:val="single" w:sz="4" w:space="0" w:color="000000"/>
              <w:left w:val="single" w:sz="4" w:space="0" w:color="000000"/>
              <w:bottom w:val="single" w:sz="4" w:space="0" w:color="000000"/>
              <w:right w:val="nil"/>
            </w:tcBorders>
            <w:shd w:val="clear" w:color="auto" w:fill="auto"/>
            <w:vAlign w:val="center"/>
          </w:tcPr>
          <w:p w14:paraId="44B0EB6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四、担保资料</w:t>
            </w: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52429DF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企业类担保人资料</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B2C945" w14:textId="77777777" w:rsidR="00F97310" w:rsidRDefault="00F97310" w:rsidP="00563D44">
            <w:pPr>
              <w:widowControl w:val="0"/>
              <w:kinsoku/>
              <w:autoSpaceDE/>
              <w:autoSpaceDN/>
              <w:adjustRightInd/>
              <w:snapToGrid/>
              <w:rPr>
                <w:rFonts w:ascii="宋体" w:eastAsia="宋体" w:hAnsi="宋体" w:cs="宋体"/>
              </w:rPr>
            </w:pPr>
          </w:p>
        </w:tc>
      </w:tr>
      <w:tr w:rsidR="00F97310" w14:paraId="795A71BF"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49E7A442"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56954D2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自然人担保人资料</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BE589E" w14:textId="77777777" w:rsidR="00F97310" w:rsidRDefault="00F97310" w:rsidP="00563D44">
            <w:pPr>
              <w:widowControl w:val="0"/>
              <w:kinsoku/>
              <w:autoSpaceDE/>
              <w:autoSpaceDN/>
              <w:adjustRightInd/>
              <w:snapToGrid/>
              <w:rPr>
                <w:rFonts w:ascii="宋体" w:eastAsia="宋体" w:hAnsi="宋体" w:cs="宋体"/>
              </w:rPr>
            </w:pPr>
          </w:p>
        </w:tc>
      </w:tr>
      <w:tr w:rsidR="00F97310" w14:paraId="0DFD1FDD" w14:textId="77777777">
        <w:trPr>
          <w:trHeight w:val="283"/>
          <w:jc w:val="center"/>
        </w:trPr>
        <w:tc>
          <w:tcPr>
            <w:tcW w:w="1629" w:type="dxa"/>
            <w:vMerge/>
            <w:tcBorders>
              <w:top w:val="single" w:sz="4" w:space="0" w:color="000000"/>
              <w:left w:val="single" w:sz="4" w:space="0" w:color="000000"/>
              <w:bottom w:val="single" w:sz="4" w:space="0" w:color="000000"/>
              <w:right w:val="nil"/>
            </w:tcBorders>
            <w:shd w:val="clear" w:color="auto" w:fill="auto"/>
            <w:vAlign w:val="center"/>
          </w:tcPr>
          <w:p w14:paraId="1DCAB01D" w14:textId="77777777" w:rsidR="00F97310" w:rsidRDefault="00F97310" w:rsidP="00563D44">
            <w:pPr>
              <w:widowControl w:val="0"/>
              <w:kinsoku/>
              <w:autoSpaceDE/>
              <w:autoSpaceDN/>
              <w:adjustRightInd/>
              <w:snapToGrid/>
              <w:jc w:val="center"/>
              <w:rPr>
                <w:rFonts w:ascii="宋体" w:eastAsia="宋体" w:hAnsi="宋体" w:cs="宋体"/>
              </w:rPr>
            </w:pPr>
          </w:p>
        </w:tc>
        <w:tc>
          <w:tcPr>
            <w:tcW w:w="5601" w:type="dxa"/>
            <w:tcBorders>
              <w:top w:val="single" w:sz="4" w:space="0" w:color="000000"/>
              <w:left w:val="single" w:sz="4" w:space="0" w:color="000000"/>
              <w:bottom w:val="single" w:sz="4" w:space="0" w:color="000000"/>
              <w:right w:val="nil"/>
            </w:tcBorders>
            <w:shd w:val="clear" w:color="auto" w:fill="auto"/>
            <w:vAlign w:val="center"/>
          </w:tcPr>
          <w:p w14:paraId="03D3089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抵押物资料</w:t>
            </w:r>
          </w:p>
        </w:tc>
        <w:tc>
          <w:tcPr>
            <w:tcW w:w="26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FDBB09" w14:textId="77777777" w:rsidR="00F97310" w:rsidRDefault="00F97310" w:rsidP="00563D44">
            <w:pPr>
              <w:widowControl w:val="0"/>
              <w:kinsoku/>
              <w:autoSpaceDE/>
              <w:autoSpaceDN/>
              <w:adjustRightInd/>
              <w:snapToGrid/>
              <w:textAlignment w:val="center"/>
              <w:rPr>
                <w:rFonts w:ascii="宋体" w:eastAsia="宋体" w:hAnsi="宋体" w:cs="宋体"/>
              </w:rPr>
            </w:pPr>
          </w:p>
        </w:tc>
      </w:tr>
    </w:tbl>
    <w:p w14:paraId="42BC21B9"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46669823" w14:textId="77777777" w:rsidR="00F97310" w:rsidRDefault="00F97310" w:rsidP="00563D44">
      <w:pPr>
        <w:widowControl w:val="0"/>
        <w:kinsoku/>
        <w:autoSpaceDE/>
        <w:autoSpaceDN/>
        <w:adjustRightInd/>
        <w:snapToGrid/>
        <w:ind w:firstLineChars="200" w:firstLine="482"/>
        <w:rPr>
          <w:rFonts w:ascii="仿宋" w:eastAsia="仿宋" w:hAnsi="仿宋" w:cs="仿宋"/>
          <w:b/>
          <w:bCs/>
          <w:color w:val="000000" w:themeColor="text1"/>
          <w:sz w:val="24"/>
          <w:shd w:val="clear" w:color="auto" w:fill="F5F7FA"/>
        </w:rPr>
      </w:pPr>
    </w:p>
    <w:p w14:paraId="68E76010"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65" w:name="_Toc16573"/>
      <w:bookmarkStart w:id="66" w:name="_Toc1989"/>
      <w:r>
        <w:rPr>
          <w:rFonts w:ascii="仿宋" w:eastAsia="仿宋" w:hAnsi="仿宋" w:cs="仿宋" w:hint="eastAsia"/>
          <w:b/>
          <w:bCs/>
          <w:kern w:val="2"/>
          <w:sz w:val="24"/>
          <w:szCs w:val="32"/>
        </w:rPr>
        <w:t>任务</w:t>
      </w:r>
      <w:r>
        <w:rPr>
          <w:rFonts w:ascii="仿宋" w:hAnsi="仿宋" w:cs="仿宋" w:hint="eastAsia"/>
          <w:b/>
          <w:bCs/>
          <w:kern w:val="2"/>
          <w:sz w:val="24"/>
          <w:szCs w:val="32"/>
        </w:rPr>
        <w:t>2</w:t>
      </w:r>
      <w:r>
        <w:rPr>
          <w:rFonts w:ascii="仿宋" w:eastAsia="仿宋" w:hAnsi="仿宋" w:cs="仿宋" w:hint="eastAsia"/>
          <w:b/>
          <w:bCs/>
          <w:kern w:val="2"/>
          <w:sz w:val="24"/>
          <w:szCs w:val="32"/>
        </w:rPr>
        <w:t>：机构信用查询及报送授权书</w:t>
      </w:r>
      <w:bookmarkEnd w:id="65"/>
      <w:bookmarkEnd w:id="66"/>
    </w:p>
    <w:p w14:paraId="0F5D2E7E"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2022年8月13日，</w:t>
      </w:r>
      <w:r>
        <w:rPr>
          <w:rFonts w:ascii="仿宋" w:hAnsi="仿宋" w:cs="仿宋" w:hint="eastAsia"/>
          <w:kern w:val="2"/>
          <w:sz w:val="24"/>
          <w:szCs w:val="32"/>
        </w:rPr>
        <w:t>请</w:t>
      </w:r>
      <w:r>
        <w:rPr>
          <w:rFonts w:ascii="仿宋" w:eastAsia="仿宋" w:hAnsi="仿宋" w:cs="仿宋" w:hint="eastAsia"/>
          <w:kern w:val="2"/>
          <w:sz w:val="24"/>
          <w:szCs w:val="32"/>
        </w:rPr>
        <w:t>为农业银行鼎城支行进行信用机构信用信息查询及报送进行授权，请在标蓝空白处作答。</w:t>
      </w:r>
    </w:p>
    <w:p w14:paraId="04CD41BD" w14:textId="77777777" w:rsidR="00F97310" w:rsidRDefault="00F9731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sectPr w:rsidR="00F97310">
          <w:pgSz w:w="11906" w:h="16838"/>
          <w:pgMar w:top="1440" w:right="1134" w:bottom="1440" w:left="1417" w:header="851" w:footer="992" w:gutter="0"/>
          <w:cols w:space="0"/>
          <w:docGrid w:type="lines" w:linePitch="322"/>
        </w:sectPr>
      </w:pPr>
    </w:p>
    <w:tbl>
      <w:tblPr>
        <w:tblW w:w="5000" w:type="pct"/>
        <w:jc w:val="center"/>
        <w:tblLook w:val="04A0" w:firstRow="1" w:lastRow="0" w:firstColumn="1" w:lastColumn="0" w:noHBand="0" w:noVBand="1"/>
      </w:tblPr>
      <w:tblGrid>
        <w:gridCol w:w="949"/>
        <w:gridCol w:w="773"/>
        <w:gridCol w:w="776"/>
        <w:gridCol w:w="2379"/>
        <w:gridCol w:w="1206"/>
        <w:gridCol w:w="1205"/>
        <w:gridCol w:w="1204"/>
        <w:gridCol w:w="1204"/>
        <w:gridCol w:w="1223"/>
        <w:gridCol w:w="1246"/>
        <w:gridCol w:w="1206"/>
        <w:gridCol w:w="803"/>
      </w:tblGrid>
      <w:tr w:rsidR="00F97310" w14:paraId="5B645A02" w14:textId="77777777">
        <w:trPr>
          <w:trHeight w:val="405"/>
          <w:jc w:val="center"/>
        </w:trPr>
        <w:tc>
          <w:tcPr>
            <w:tcW w:w="14310" w:type="dxa"/>
            <w:gridSpan w:val="12"/>
            <w:tcBorders>
              <w:top w:val="nil"/>
              <w:left w:val="nil"/>
              <w:bottom w:val="nil"/>
              <w:right w:val="nil"/>
            </w:tcBorders>
            <w:shd w:val="clear" w:color="auto" w:fill="auto"/>
            <w:vAlign w:val="center"/>
          </w:tcPr>
          <w:p w14:paraId="515F9858"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lastRenderedPageBreak/>
              <w:t>机构信用信息查询及报送授权书（2020年版）</w:t>
            </w:r>
          </w:p>
        </w:tc>
      </w:tr>
      <w:tr w:rsidR="00F97310" w14:paraId="636AA615" w14:textId="77777777">
        <w:trPr>
          <w:trHeight w:val="270"/>
          <w:jc w:val="center"/>
        </w:trPr>
        <w:tc>
          <w:tcPr>
            <w:tcW w:w="14310" w:type="dxa"/>
            <w:gridSpan w:val="12"/>
            <w:tcBorders>
              <w:top w:val="nil"/>
              <w:left w:val="nil"/>
              <w:bottom w:val="nil"/>
              <w:right w:val="nil"/>
            </w:tcBorders>
            <w:shd w:val="clear" w:color="auto" w:fill="auto"/>
            <w:vAlign w:val="center"/>
          </w:tcPr>
          <w:p w14:paraId="33DDEA1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重要提示：为了维护您的合法权益，请在签署本授权书之前，仔细阅读本授权书各条款，关注您在授权书中的权利、义务。如有任何疑问，请向经办行咨询。</w:t>
            </w:r>
          </w:p>
        </w:tc>
      </w:tr>
      <w:tr w:rsidR="00F97310" w14:paraId="3C39506C" w14:textId="77777777">
        <w:trPr>
          <w:trHeight w:val="270"/>
          <w:jc w:val="center"/>
        </w:trPr>
        <w:tc>
          <w:tcPr>
            <w:tcW w:w="2511" w:type="dxa"/>
            <w:gridSpan w:val="3"/>
            <w:tcBorders>
              <w:top w:val="nil"/>
              <w:left w:val="nil"/>
              <w:bottom w:val="single" w:sz="4" w:space="0" w:color="000000"/>
              <w:right w:val="nil"/>
            </w:tcBorders>
            <w:shd w:val="clear" w:color="auto" w:fill="E0EAFF"/>
            <w:vAlign w:val="center"/>
          </w:tcPr>
          <w:p w14:paraId="0D726E2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1799" w:type="dxa"/>
            <w:gridSpan w:val="9"/>
            <w:tcBorders>
              <w:top w:val="nil"/>
              <w:left w:val="nil"/>
              <w:bottom w:val="nil"/>
              <w:right w:val="nil"/>
            </w:tcBorders>
            <w:shd w:val="clear" w:color="auto" w:fill="auto"/>
            <w:vAlign w:val="center"/>
          </w:tcPr>
          <w:p w14:paraId="79F80DE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r>
      <w:tr w:rsidR="00F97310" w14:paraId="11A05FA8" w14:textId="77777777">
        <w:trPr>
          <w:trHeight w:val="270"/>
          <w:jc w:val="center"/>
        </w:trPr>
        <w:tc>
          <w:tcPr>
            <w:tcW w:w="7356" w:type="dxa"/>
            <w:gridSpan w:val="6"/>
            <w:tcBorders>
              <w:top w:val="nil"/>
              <w:left w:val="nil"/>
              <w:bottom w:val="nil"/>
              <w:right w:val="nil"/>
            </w:tcBorders>
            <w:shd w:val="clear" w:color="auto" w:fill="auto"/>
            <w:vAlign w:val="center"/>
          </w:tcPr>
          <w:p w14:paraId="7DCF176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w:t>
            </w:r>
            <w:r>
              <w:rPr>
                <w:rStyle w:val="font41"/>
                <w:rFonts w:hint="eastAsia"/>
                <w:sz w:val="24"/>
                <w:szCs w:val="24"/>
                <w:lang w:bidi="ar"/>
              </w:rPr>
              <w:t>根据《征信业管理条例》等法律法规和监管规定，我方（名称）</w:t>
            </w:r>
          </w:p>
        </w:tc>
        <w:tc>
          <w:tcPr>
            <w:tcW w:w="2434" w:type="dxa"/>
            <w:gridSpan w:val="2"/>
            <w:tcBorders>
              <w:top w:val="nil"/>
              <w:left w:val="nil"/>
              <w:bottom w:val="single" w:sz="4" w:space="0" w:color="000000"/>
              <w:right w:val="nil"/>
            </w:tcBorders>
            <w:shd w:val="clear" w:color="auto" w:fill="E0EAFF"/>
            <w:vAlign w:val="center"/>
          </w:tcPr>
          <w:p w14:paraId="0CC2826C"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33" w:type="dxa"/>
            <w:tcBorders>
              <w:top w:val="nil"/>
              <w:left w:val="nil"/>
              <w:bottom w:val="nil"/>
              <w:right w:val="nil"/>
            </w:tcBorders>
            <w:shd w:val="clear" w:color="auto" w:fill="auto"/>
            <w:vAlign w:val="center"/>
          </w:tcPr>
          <w:p w14:paraId="1D122A3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中征码</w:t>
            </w:r>
            <w:r>
              <w:rPr>
                <w:rStyle w:val="font31"/>
                <w:rFonts w:ascii="仿宋" w:eastAsia="仿宋" w:hAnsi="仿宋" w:cs="仿宋" w:hint="eastAsia"/>
                <w:sz w:val="24"/>
                <w:szCs w:val="24"/>
                <w:lang w:bidi="ar"/>
              </w:rPr>
              <w:t xml:space="preserve"> / </w:t>
            </w:r>
          </w:p>
        </w:tc>
        <w:tc>
          <w:tcPr>
            <w:tcW w:w="1259" w:type="dxa"/>
            <w:tcBorders>
              <w:top w:val="nil"/>
              <w:left w:val="nil"/>
              <w:bottom w:val="nil"/>
              <w:right w:val="nil"/>
            </w:tcBorders>
            <w:shd w:val="clear" w:color="auto" w:fill="E0EAFF"/>
            <w:vAlign w:val="center"/>
          </w:tcPr>
          <w:p w14:paraId="5CE9AC82"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2028" w:type="dxa"/>
            <w:gridSpan w:val="2"/>
            <w:tcBorders>
              <w:top w:val="nil"/>
              <w:left w:val="nil"/>
              <w:bottom w:val="nil"/>
              <w:right w:val="nil"/>
            </w:tcBorders>
            <w:shd w:val="clear" w:color="auto" w:fill="auto"/>
            <w:vAlign w:val="center"/>
          </w:tcPr>
          <w:p w14:paraId="0B8BEA18"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统一社会信用代码</w:t>
            </w:r>
          </w:p>
        </w:tc>
      </w:tr>
      <w:tr w:rsidR="00F97310" w14:paraId="3710D1D2" w14:textId="77777777">
        <w:trPr>
          <w:trHeight w:val="270"/>
          <w:jc w:val="center"/>
        </w:trPr>
        <w:tc>
          <w:tcPr>
            <w:tcW w:w="2511" w:type="dxa"/>
            <w:gridSpan w:val="3"/>
            <w:tcBorders>
              <w:top w:val="nil"/>
              <w:left w:val="nil"/>
              <w:bottom w:val="single" w:sz="4" w:space="0" w:color="000000"/>
              <w:right w:val="nil"/>
            </w:tcBorders>
            <w:shd w:val="clear" w:color="auto" w:fill="E0EAFF"/>
            <w:vAlign w:val="center"/>
          </w:tcPr>
          <w:p w14:paraId="508267B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1799" w:type="dxa"/>
            <w:gridSpan w:val="9"/>
            <w:tcBorders>
              <w:top w:val="nil"/>
              <w:left w:val="nil"/>
              <w:bottom w:val="nil"/>
              <w:right w:val="nil"/>
            </w:tcBorders>
            <w:shd w:val="clear" w:color="auto" w:fill="auto"/>
            <w:vAlign w:val="center"/>
          </w:tcPr>
          <w:p w14:paraId="35D13CA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现授权贵行（包括贵行各分支机构）在办理涉及到我方如下业务时，向金融信用信息基础数据库及其他依法成立的征信机构发起查询</w:t>
            </w:r>
          </w:p>
        </w:tc>
      </w:tr>
      <w:tr w:rsidR="00F97310" w14:paraId="765984E7" w14:textId="77777777">
        <w:trPr>
          <w:trHeight w:val="270"/>
          <w:jc w:val="center"/>
        </w:trPr>
        <w:tc>
          <w:tcPr>
            <w:tcW w:w="6138" w:type="dxa"/>
            <w:gridSpan w:val="5"/>
            <w:tcBorders>
              <w:top w:val="nil"/>
              <w:left w:val="nil"/>
              <w:bottom w:val="nil"/>
              <w:right w:val="nil"/>
            </w:tcBorders>
            <w:shd w:val="clear" w:color="auto" w:fill="auto"/>
            <w:vAlign w:val="center"/>
          </w:tcPr>
          <w:p w14:paraId="1B4E487F"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w:t>
            </w:r>
            <w:r>
              <w:rPr>
                <w:rStyle w:val="font41"/>
                <w:rFonts w:hint="eastAsia"/>
                <w:sz w:val="24"/>
                <w:szCs w:val="24"/>
                <w:lang w:bidi="ar"/>
              </w:rPr>
              <w:t>及报送我方的信用信息：（授权用途前打</w:t>
            </w:r>
            <w:r>
              <w:rPr>
                <w:rStyle w:val="font31"/>
                <w:rFonts w:ascii="仿宋" w:eastAsia="仿宋" w:hAnsi="仿宋" w:cs="仿宋" w:hint="eastAsia"/>
                <w:sz w:val="24"/>
                <w:szCs w:val="24"/>
                <w:lang w:bidi="ar"/>
              </w:rPr>
              <w:t>√</w:t>
            </w:r>
            <w:r>
              <w:rPr>
                <w:rStyle w:val="font41"/>
                <w:rFonts w:hint="eastAsia"/>
                <w:sz w:val="24"/>
                <w:szCs w:val="24"/>
                <w:lang w:bidi="ar"/>
              </w:rPr>
              <w:t>有效）</w:t>
            </w:r>
          </w:p>
        </w:tc>
        <w:tc>
          <w:tcPr>
            <w:tcW w:w="1218" w:type="dxa"/>
            <w:tcBorders>
              <w:top w:val="nil"/>
              <w:left w:val="nil"/>
              <w:bottom w:val="nil"/>
              <w:right w:val="nil"/>
            </w:tcBorders>
            <w:shd w:val="clear" w:color="auto" w:fill="auto"/>
          </w:tcPr>
          <w:p w14:paraId="253FF67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21E02F1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307C689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2FC548C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3E854DD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1B08D5C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3CFDF98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E615F0F" w14:textId="77777777">
        <w:trPr>
          <w:trHeight w:val="270"/>
          <w:jc w:val="center"/>
        </w:trPr>
        <w:tc>
          <w:tcPr>
            <w:tcW w:w="954" w:type="dxa"/>
            <w:tcBorders>
              <w:top w:val="nil"/>
              <w:left w:val="nil"/>
              <w:bottom w:val="nil"/>
              <w:right w:val="nil"/>
            </w:tcBorders>
            <w:shd w:val="clear" w:color="auto" w:fill="auto"/>
          </w:tcPr>
          <w:p w14:paraId="634C973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8" w:type="dxa"/>
            <w:tcBorders>
              <w:top w:val="nil"/>
              <w:left w:val="nil"/>
              <w:bottom w:val="nil"/>
              <w:right w:val="nil"/>
            </w:tcBorders>
            <w:shd w:val="clear" w:color="auto" w:fill="E0EAFF"/>
            <w:vAlign w:val="center"/>
          </w:tcPr>
          <w:p w14:paraId="0C51F838"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3187" w:type="dxa"/>
            <w:gridSpan w:val="2"/>
            <w:tcBorders>
              <w:top w:val="nil"/>
              <w:left w:val="nil"/>
              <w:bottom w:val="nil"/>
              <w:right w:val="nil"/>
            </w:tcBorders>
            <w:shd w:val="clear" w:color="auto" w:fill="auto"/>
            <w:vAlign w:val="center"/>
          </w:tcPr>
          <w:p w14:paraId="3FAC2AA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审核我方授信申请的；</w:t>
            </w:r>
          </w:p>
        </w:tc>
        <w:tc>
          <w:tcPr>
            <w:tcW w:w="1219" w:type="dxa"/>
            <w:tcBorders>
              <w:top w:val="nil"/>
              <w:left w:val="nil"/>
              <w:bottom w:val="nil"/>
              <w:right w:val="nil"/>
            </w:tcBorders>
            <w:shd w:val="clear" w:color="auto" w:fill="auto"/>
          </w:tcPr>
          <w:p w14:paraId="4AED05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0207984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786A9C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2D0ACAB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120E80F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5175E14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324FB24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367695E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5BF9396" w14:textId="77777777">
        <w:trPr>
          <w:trHeight w:val="270"/>
          <w:jc w:val="center"/>
        </w:trPr>
        <w:tc>
          <w:tcPr>
            <w:tcW w:w="954" w:type="dxa"/>
            <w:tcBorders>
              <w:top w:val="nil"/>
              <w:left w:val="nil"/>
              <w:bottom w:val="nil"/>
              <w:right w:val="nil"/>
            </w:tcBorders>
            <w:shd w:val="clear" w:color="auto" w:fill="auto"/>
          </w:tcPr>
          <w:p w14:paraId="7888BF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8" w:type="dxa"/>
            <w:tcBorders>
              <w:top w:val="nil"/>
              <w:left w:val="nil"/>
              <w:bottom w:val="nil"/>
              <w:right w:val="nil"/>
            </w:tcBorders>
            <w:shd w:val="clear" w:color="auto" w:fill="E0EAFF"/>
            <w:vAlign w:val="center"/>
          </w:tcPr>
          <w:p w14:paraId="31303762"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3187" w:type="dxa"/>
            <w:gridSpan w:val="2"/>
            <w:tcBorders>
              <w:top w:val="nil"/>
              <w:left w:val="nil"/>
              <w:bottom w:val="nil"/>
              <w:right w:val="nil"/>
            </w:tcBorders>
            <w:shd w:val="clear" w:color="auto" w:fill="auto"/>
            <w:vAlign w:val="center"/>
          </w:tcPr>
          <w:p w14:paraId="21C98B5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审核我方提供担保申请的；</w:t>
            </w:r>
          </w:p>
        </w:tc>
        <w:tc>
          <w:tcPr>
            <w:tcW w:w="1219" w:type="dxa"/>
            <w:tcBorders>
              <w:top w:val="nil"/>
              <w:left w:val="nil"/>
              <w:bottom w:val="nil"/>
              <w:right w:val="nil"/>
            </w:tcBorders>
            <w:shd w:val="clear" w:color="auto" w:fill="auto"/>
          </w:tcPr>
          <w:p w14:paraId="4BF328D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4A72048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1324EC7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0A904BE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5CBC990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4A46D57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1A790E9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3131FCE4"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0C0A37A" w14:textId="77777777">
        <w:trPr>
          <w:trHeight w:val="270"/>
          <w:jc w:val="center"/>
        </w:trPr>
        <w:tc>
          <w:tcPr>
            <w:tcW w:w="954" w:type="dxa"/>
            <w:tcBorders>
              <w:top w:val="nil"/>
              <w:left w:val="nil"/>
              <w:bottom w:val="nil"/>
              <w:right w:val="nil"/>
            </w:tcBorders>
            <w:shd w:val="clear" w:color="auto" w:fill="auto"/>
          </w:tcPr>
          <w:p w14:paraId="018DDCC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8" w:type="dxa"/>
            <w:tcBorders>
              <w:top w:val="nil"/>
              <w:left w:val="nil"/>
              <w:bottom w:val="nil"/>
              <w:right w:val="nil"/>
            </w:tcBorders>
            <w:shd w:val="clear" w:color="auto" w:fill="E0EAFF"/>
            <w:vAlign w:val="center"/>
          </w:tcPr>
          <w:p w14:paraId="3A5A83DF"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6841" w:type="dxa"/>
            <w:gridSpan w:val="5"/>
            <w:tcBorders>
              <w:top w:val="nil"/>
              <w:left w:val="nil"/>
              <w:bottom w:val="nil"/>
              <w:right w:val="nil"/>
            </w:tcBorders>
            <w:shd w:val="clear" w:color="auto" w:fill="auto"/>
            <w:vAlign w:val="center"/>
          </w:tcPr>
          <w:p w14:paraId="3D81DED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对我方存量授信或我方提供担保进行授后管理的；</w:t>
            </w:r>
          </w:p>
        </w:tc>
        <w:tc>
          <w:tcPr>
            <w:tcW w:w="1217" w:type="dxa"/>
            <w:tcBorders>
              <w:top w:val="nil"/>
              <w:left w:val="nil"/>
              <w:bottom w:val="nil"/>
              <w:right w:val="nil"/>
            </w:tcBorders>
            <w:shd w:val="clear" w:color="auto" w:fill="auto"/>
          </w:tcPr>
          <w:p w14:paraId="3A4F122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067874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5628A8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70CB177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3A4FC18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F0A599A" w14:textId="77777777">
        <w:trPr>
          <w:trHeight w:val="270"/>
          <w:jc w:val="center"/>
        </w:trPr>
        <w:tc>
          <w:tcPr>
            <w:tcW w:w="954" w:type="dxa"/>
            <w:tcBorders>
              <w:top w:val="nil"/>
              <w:left w:val="nil"/>
              <w:bottom w:val="nil"/>
              <w:right w:val="nil"/>
            </w:tcBorders>
            <w:shd w:val="clear" w:color="auto" w:fill="auto"/>
          </w:tcPr>
          <w:p w14:paraId="194C38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8" w:type="dxa"/>
            <w:tcBorders>
              <w:top w:val="nil"/>
              <w:left w:val="nil"/>
              <w:bottom w:val="nil"/>
              <w:right w:val="nil"/>
            </w:tcBorders>
            <w:shd w:val="clear" w:color="auto" w:fill="E0EAFF"/>
            <w:vAlign w:val="center"/>
          </w:tcPr>
          <w:p w14:paraId="1C28A391"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12578" w:type="dxa"/>
            <w:gridSpan w:val="10"/>
            <w:tcBorders>
              <w:top w:val="nil"/>
              <w:left w:val="nil"/>
              <w:bottom w:val="nil"/>
              <w:right w:val="nil"/>
            </w:tcBorders>
            <w:shd w:val="clear" w:color="auto" w:fill="auto"/>
            <w:vAlign w:val="center"/>
          </w:tcPr>
          <w:p w14:paraId="5E17B86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受理法人或其他组织的授信或提供担保申请，需要查询我方作为出资人或实际控制人的信用状况的；</w:t>
            </w:r>
          </w:p>
        </w:tc>
      </w:tr>
      <w:tr w:rsidR="00F97310" w14:paraId="519AB71A" w14:textId="77777777">
        <w:trPr>
          <w:trHeight w:val="270"/>
          <w:jc w:val="center"/>
        </w:trPr>
        <w:tc>
          <w:tcPr>
            <w:tcW w:w="954" w:type="dxa"/>
            <w:tcBorders>
              <w:top w:val="nil"/>
              <w:left w:val="nil"/>
              <w:bottom w:val="nil"/>
              <w:right w:val="nil"/>
            </w:tcBorders>
            <w:shd w:val="clear" w:color="auto" w:fill="auto"/>
          </w:tcPr>
          <w:p w14:paraId="5B1C516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8" w:type="dxa"/>
            <w:tcBorders>
              <w:top w:val="nil"/>
              <w:left w:val="nil"/>
              <w:bottom w:val="nil"/>
              <w:right w:val="nil"/>
            </w:tcBorders>
            <w:shd w:val="clear" w:color="auto" w:fill="E0EAFF"/>
            <w:vAlign w:val="center"/>
          </w:tcPr>
          <w:p w14:paraId="686B7178"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8058" w:type="dxa"/>
            <w:gridSpan w:val="6"/>
            <w:tcBorders>
              <w:top w:val="nil"/>
              <w:left w:val="nil"/>
              <w:bottom w:val="nil"/>
              <w:right w:val="nil"/>
            </w:tcBorders>
            <w:shd w:val="clear" w:color="auto" w:fill="auto"/>
            <w:vAlign w:val="center"/>
          </w:tcPr>
          <w:p w14:paraId="7CED0A5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审核我方委托贷款申请并履行委托贷款项下贷款行职责的；</w:t>
            </w:r>
          </w:p>
        </w:tc>
        <w:tc>
          <w:tcPr>
            <w:tcW w:w="1233" w:type="dxa"/>
            <w:tcBorders>
              <w:top w:val="nil"/>
              <w:left w:val="nil"/>
              <w:bottom w:val="nil"/>
              <w:right w:val="nil"/>
            </w:tcBorders>
            <w:shd w:val="clear" w:color="auto" w:fill="auto"/>
          </w:tcPr>
          <w:p w14:paraId="2CB3A91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0369C0D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0B173B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155AA5E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85A871F" w14:textId="77777777">
        <w:trPr>
          <w:trHeight w:val="270"/>
          <w:jc w:val="center"/>
        </w:trPr>
        <w:tc>
          <w:tcPr>
            <w:tcW w:w="954" w:type="dxa"/>
            <w:tcBorders>
              <w:top w:val="nil"/>
              <w:left w:val="nil"/>
              <w:bottom w:val="nil"/>
              <w:right w:val="nil"/>
            </w:tcBorders>
            <w:shd w:val="clear" w:color="auto" w:fill="auto"/>
          </w:tcPr>
          <w:p w14:paraId="376F3E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78" w:type="dxa"/>
            <w:tcBorders>
              <w:top w:val="nil"/>
              <w:left w:val="nil"/>
              <w:bottom w:val="nil"/>
              <w:right w:val="nil"/>
            </w:tcBorders>
            <w:shd w:val="clear" w:color="auto" w:fill="E0EAFF"/>
            <w:vAlign w:val="center"/>
          </w:tcPr>
          <w:p w14:paraId="41C84C6F"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779" w:type="dxa"/>
            <w:tcBorders>
              <w:top w:val="nil"/>
              <w:left w:val="nil"/>
              <w:bottom w:val="nil"/>
              <w:right w:val="nil"/>
            </w:tcBorders>
            <w:shd w:val="clear" w:color="auto" w:fill="auto"/>
            <w:vAlign w:val="center"/>
          </w:tcPr>
          <w:p w14:paraId="3C2906A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其他</w:t>
            </w:r>
          </w:p>
        </w:tc>
        <w:tc>
          <w:tcPr>
            <w:tcW w:w="3627" w:type="dxa"/>
            <w:gridSpan w:val="2"/>
            <w:tcBorders>
              <w:top w:val="nil"/>
              <w:left w:val="nil"/>
              <w:bottom w:val="single" w:sz="4" w:space="0" w:color="000000"/>
              <w:right w:val="nil"/>
            </w:tcBorders>
            <w:shd w:val="clear" w:color="auto" w:fill="E0EAFF"/>
            <w:vAlign w:val="center"/>
          </w:tcPr>
          <w:p w14:paraId="0CF03332"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8" w:type="dxa"/>
            <w:tcBorders>
              <w:top w:val="nil"/>
              <w:left w:val="nil"/>
              <w:bottom w:val="nil"/>
              <w:right w:val="nil"/>
            </w:tcBorders>
            <w:shd w:val="clear" w:color="auto" w:fill="auto"/>
          </w:tcPr>
          <w:p w14:paraId="75E8BD6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7CB834F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41D512C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263EC39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50E293D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1F4F192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3884591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E9CF4DA" w14:textId="77777777">
        <w:trPr>
          <w:trHeight w:val="270"/>
          <w:jc w:val="center"/>
        </w:trPr>
        <w:tc>
          <w:tcPr>
            <w:tcW w:w="954" w:type="dxa"/>
            <w:tcBorders>
              <w:top w:val="nil"/>
              <w:left w:val="nil"/>
              <w:bottom w:val="nil"/>
              <w:right w:val="nil"/>
            </w:tcBorders>
            <w:shd w:val="clear" w:color="auto" w:fill="auto"/>
          </w:tcPr>
          <w:p w14:paraId="53FE79D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328" w:type="dxa"/>
            <w:gridSpan w:val="9"/>
            <w:tcBorders>
              <w:top w:val="nil"/>
              <w:left w:val="nil"/>
              <w:bottom w:val="nil"/>
              <w:right w:val="nil"/>
            </w:tcBorders>
            <w:shd w:val="clear" w:color="auto" w:fill="auto"/>
            <w:vAlign w:val="center"/>
          </w:tcPr>
          <w:p w14:paraId="6495152E"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 xml:space="preserve">    </w:t>
            </w:r>
            <w:r>
              <w:rPr>
                <w:rStyle w:val="font41"/>
                <w:rFonts w:hint="eastAsia"/>
                <w:sz w:val="24"/>
                <w:szCs w:val="24"/>
                <w:lang w:bidi="ar"/>
              </w:rPr>
              <w:t>若我方在贵行业务未获批准办理，本授权书、企业信用报告等资料无须退回本单位。</w:t>
            </w:r>
          </w:p>
        </w:tc>
        <w:tc>
          <w:tcPr>
            <w:tcW w:w="1218" w:type="dxa"/>
            <w:tcBorders>
              <w:top w:val="nil"/>
              <w:left w:val="nil"/>
              <w:bottom w:val="nil"/>
              <w:right w:val="nil"/>
            </w:tcBorders>
            <w:shd w:val="clear" w:color="auto" w:fill="auto"/>
          </w:tcPr>
          <w:p w14:paraId="465A6B0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15C8421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2CEC344" w14:textId="77777777">
        <w:trPr>
          <w:trHeight w:val="270"/>
          <w:jc w:val="center"/>
        </w:trPr>
        <w:tc>
          <w:tcPr>
            <w:tcW w:w="14310" w:type="dxa"/>
            <w:gridSpan w:val="12"/>
            <w:tcBorders>
              <w:top w:val="nil"/>
              <w:left w:val="nil"/>
              <w:bottom w:val="nil"/>
              <w:right w:val="nil"/>
            </w:tcBorders>
            <w:shd w:val="clear" w:color="auto" w:fill="auto"/>
            <w:vAlign w:val="center"/>
          </w:tcPr>
          <w:p w14:paraId="266A306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w:t>
            </w:r>
            <w:r>
              <w:rPr>
                <w:rStyle w:val="font41"/>
                <w:rFonts w:hint="eastAsia"/>
                <w:sz w:val="24"/>
                <w:szCs w:val="24"/>
                <w:lang w:bidi="ar"/>
              </w:rPr>
              <w:t>贵行已依法向我方提示了查询和报送信用信息的相关事项，我方知悉并理解上述授权条款内容，上述授权自我方法定代表人（负责人）或授权代理人签字或盖</w:t>
            </w:r>
          </w:p>
        </w:tc>
      </w:tr>
      <w:tr w:rsidR="00F97310" w14:paraId="07F0C4A7" w14:textId="77777777">
        <w:trPr>
          <w:trHeight w:val="270"/>
          <w:jc w:val="center"/>
        </w:trPr>
        <w:tc>
          <w:tcPr>
            <w:tcW w:w="14310" w:type="dxa"/>
            <w:gridSpan w:val="12"/>
            <w:tcBorders>
              <w:top w:val="nil"/>
              <w:left w:val="nil"/>
              <w:bottom w:val="nil"/>
              <w:right w:val="nil"/>
            </w:tcBorders>
            <w:shd w:val="clear" w:color="auto" w:fill="auto"/>
            <w:vAlign w:val="center"/>
          </w:tcPr>
          <w:p w14:paraId="6125F33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章，并加盖单位公章之时生效，有效期至上述申请叙做的业务终止或结清之日，超出授权查询的相应后果及法律责任由贵行承担。</w:t>
            </w:r>
          </w:p>
        </w:tc>
      </w:tr>
      <w:tr w:rsidR="00F97310" w14:paraId="186E1B81" w14:textId="77777777">
        <w:trPr>
          <w:trHeight w:val="495"/>
          <w:jc w:val="center"/>
        </w:trPr>
        <w:tc>
          <w:tcPr>
            <w:tcW w:w="1732" w:type="dxa"/>
            <w:gridSpan w:val="2"/>
            <w:tcBorders>
              <w:top w:val="nil"/>
              <w:left w:val="nil"/>
              <w:bottom w:val="nil"/>
              <w:right w:val="nil"/>
            </w:tcBorders>
            <w:shd w:val="clear" w:color="auto" w:fill="auto"/>
            <w:vAlign w:val="center"/>
          </w:tcPr>
          <w:p w14:paraId="3AB4E035" w14:textId="6CA853B1"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单位名称（公章</w:t>
            </w:r>
            <w:r w:rsidR="00563D44">
              <w:rPr>
                <w:rStyle w:val="font31"/>
                <w:rFonts w:ascii="仿宋" w:eastAsia="仿宋" w:hAnsi="仿宋" w:cs="仿宋" w:hint="eastAsia"/>
                <w:sz w:val="24"/>
                <w:szCs w:val="24"/>
                <w:lang w:bidi="ar"/>
              </w:rPr>
              <w:t>）</w:t>
            </w:r>
            <w:r>
              <w:rPr>
                <w:rStyle w:val="font31"/>
                <w:rFonts w:ascii="仿宋" w:eastAsia="仿宋" w:hAnsi="仿宋" w:cs="仿宋" w:hint="eastAsia"/>
                <w:sz w:val="24"/>
                <w:szCs w:val="24"/>
                <w:lang w:bidi="ar"/>
              </w:rPr>
              <w:t>:</w:t>
            </w:r>
          </w:p>
        </w:tc>
        <w:tc>
          <w:tcPr>
            <w:tcW w:w="5624" w:type="dxa"/>
            <w:gridSpan w:val="4"/>
            <w:tcBorders>
              <w:top w:val="nil"/>
              <w:left w:val="nil"/>
              <w:bottom w:val="single" w:sz="4" w:space="0" w:color="000000"/>
              <w:right w:val="nil"/>
            </w:tcBorders>
            <w:shd w:val="clear" w:color="auto" w:fill="E0EAFF"/>
            <w:vAlign w:val="center"/>
          </w:tcPr>
          <w:p w14:paraId="480A2B2B"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7" w:type="dxa"/>
            <w:tcBorders>
              <w:top w:val="nil"/>
              <w:left w:val="nil"/>
              <w:bottom w:val="nil"/>
              <w:right w:val="nil"/>
            </w:tcBorders>
            <w:shd w:val="clear" w:color="auto" w:fill="auto"/>
            <w:vAlign w:val="center"/>
          </w:tcPr>
          <w:p w14:paraId="4926E94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vAlign w:val="center"/>
          </w:tcPr>
          <w:p w14:paraId="74CF849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vAlign w:val="center"/>
          </w:tcPr>
          <w:p w14:paraId="581F234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3D98FCB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31249D0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64A7E7A2"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C8B1C7B" w14:textId="77777777">
        <w:trPr>
          <w:trHeight w:val="270"/>
          <w:jc w:val="center"/>
        </w:trPr>
        <w:tc>
          <w:tcPr>
            <w:tcW w:w="6138" w:type="dxa"/>
            <w:gridSpan w:val="5"/>
            <w:tcBorders>
              <w:top w:val="nil"/>
              <w:left w:val="nil"/>
              <w:bottom w:val="nil"/>
              <w:right w:val="nil"/>
            </w:tcBorders>
            <w:shd w:val="clear" w:color="auto" w:fill="auto"/>
            <w:vAlign w:val="center"/>
          </w:tcPr>
          <w:p w14:paraId="5321DBAF" w14:textId="2E7CEA63"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单位法定代表人（负责人）或授权代理人签字</w:t>
            </w:r>
            <w:r w:rsidR="00563D44">
              <w:rPr>
                <w:rStyle w:val="font31"/>
                <w:rFonts w:ascii="仿宋" w:eastAsia="仿宋" w:hAnsi="仿宋" w:cs="仿宋" w:hint="eastAsia"/>
                <w:sz w:val="24"/>
                <w:szCs w:val="24"/>
                <w:lang w:bidi="ar"/>
              </w:rPr>
              <w:t>（</w:t>
            </w:r>
            <w:r>
              <w:rPr>
                <w:rStyle w:val="font41"/>
                <w:rFonts w:hint="eastAsia"/>
                <w:sz w:val="24"/>
                <w:szCs w:val="24"/>
                <w:lang w:bidi="ar"/>
              </w:rPr>
              <w:t>或盖章）：</w:t>
            </w:r>
          </w:p>
        </w:tc>
        <w:tc>
          <w:tcPr>
            <w:tcW w:w="3652" w:type="dxa"/>
            <w:gridSpan w:val="3"/>
            <w:tcBorders>
              <w:top w:val="nil"/>
              <w:left w:val="nil"/>
              <w:bottom w:val="single" w:sz="4" w:space="0" w:color="000000"/>
              <w:right w:val="nil"/>
            </w:tcBorders>
            <w:shd w:val="clear" w:color="auto" w:fill="E0EAFF"/>
            <w:vAlign w:val="center"/>
          </w:tcPr>
          <w:p w14:paraId="54F5AEC7"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33" w:type="dxa"/>
            <w:tcBorders>
              <w:top w:val="nil"/>
              <w:left w:val="nil"/>
              <w:bottom w:val="nil"/>
              <w:right w:val="nil"/>
            </w:tcBorders>
            <w:shd w:val="clear" w:color="auto" w:fill="FFFFFF"/>
            <w:vAlign w:val="center"/>
          </w:tcPr>
          <w:p w14:paraId="703ED8D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3611941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5B69E94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09271CD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59C5CFC" w14:textId="77777777">
        <w:trPr>
          <w:trHeight w:val="270"/>
          <w:jc w:val="center"/>
        </w:trPr>
        <w:tc>
          <w:tcPr>
            <w:tcW w:w="1732" w:type="dxa"/>
            <w:gridSpan w:val="2"/>
            <w:tcBorders>
              <w:top w:val="nil"/>
              <w:left w:val="nil"/>
              <w:bottom w:val="nil"/>
              <w:right w:val="nil"/>
            </w:tcBorders>
            <w:shd w:val="clear" w:color="auto" w:fill="auto"/>
            <w:vAlign w:val="center"/>
          </w:tcPr>
          <w:p w14:paraId="3FD07E7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签署日期：</w:t>
            </w:r>
          </w:p>
        </w:tc>
        <w:tc>
          <w:tcPr>
            <w:tcW w:w="3187" w:type="dxa"/>
            <w:gridSpan w:val="2"/>
            <w:tcBorders>
              <w:top w:val="nil"/>
              <w:left w:val="nil"/>
              <w:bottom w:val="single" w:sz="4" w:space="0" w:color="000000"/>
              <w:right w:val="nil"/>
            </w:tcBorders>
            <w:shd w:val="clear" w:color="auto" w:fill="E0EAFF"/>
          </w:tcPr>
          <w:p w14:paraId="3C915927" w14:textId="77777777" w:rsidR="00F97310" w:rsidRDefault="00F97310" w:rsidP="00563D44">
            <w:pPr>
              <w:widowControl w:val="0"/>
              <w:kinsoku/>
              <w:autoSpaceDE/>
              <w:autoSpaceDN/>
              <w:adjustRightInd/>
              <w:snapToGrid/>
              <w:jc w:val="right"/>
              <w:textAlignment w:val="top"/>
              <w:rPr>
                <w:rFonts w:ascii="仿宋" w:eastAsia="仿宋" w:hAnsi="仿宋" w:cs="仿宋"/>
                <w:sz w:val="24"/>
                <w:szCs w:val="24"/>
              </w:rPr>
            </w:pPr>
          </w:p>
        </w:tc>
        <w:tc>
          <w:tcPr>
            <w:tcW w:w="1219" w:type="dxa"/>
            <w:tcBorders>
              <w:top w:val="nil"/>
              <w:left w:val="nil"/>
              <w:bottom w:val="nil"/>
              <w:right w:val="nil"/>
            </w:tcBorders>
            <w:shd w:val="clear" w:color="auto" w:fill="auto"/>
            <w:vAlign w:val="center"/>
          </w:tcPr>
          <w:p w14:paraId="2F15FB8B"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218" w:type="dxa"/>
            <w:tcBorders>
              <w:top w:val="nil"/>
              <w:left w:val="nil"/>
              <w:bottom w:val="nil"/>
              <w:right w:val="nil"/>
            </w:tcBorders>
            <w:shd w:val="clear" w:color="auto" w:fill="auto"/>
          </w:tcPr>
          <w:p w14:paraId="795FDD2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6DB53E2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5D1EFF9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09411DF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2226CD0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4594E9B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7CD6558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74187FD" w14:textId="77777777">
        <w:trPr>
          <w:trHeight w:val="270"/>
          <w:jc w:val="center"/>
        </w:trPr>
        <w:tc>
          <w:tcPr>
            <w:tcW w:w="6138" w:type="dxa"/>
            <w:gridSpan w:val="5"/>
            <w:tcBorders>
              <w:top w:val="nil"/>
              <w:left w:val="nil"/>
              <w:bottom w:val="nil"/>
              <w:right w:val="nil"/>
            </w:tcBorders>
            <w:shd w:val="clear" w:color="auto" w:fill="auto"/>
            <w:vAlign w:val="center"/>
          </w:tcPr>
          <w:p w14:paraId="1AA7FEE6"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（为保护您的合法权益，请您完整填写空白项内容。）</w:t>
            </w:r>
          </w:p>
        </w:tc>
        <w:tc>
          <w:tcPr>
            <w:tcW w:w="1218" w:type="dxa"/>
            <w:tcBorders>
              <w:top w:val="nil"/>
              <w:left w:val="nil"/>
              <w:bottom w:val="nil"/>
              <w:right w:val="nil"/>
            </w:tcBorders>
            <w:shd w:val="clear" w:color="auto" w:fill="auto"/>
            <w:vAlign w:val="center"/>
          </w:tcPr>
          <w:p w14:paraId="39EA7EB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740D19E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7" w:type="dxa"/>
            <w:tcBorders>
              <w:top w:val="nil"/>
              <w:left w:val="nil"/>
              <w:bottom w:val="nil"/>
              <w:right w:val="nil"/>
            </w:tcBorders>
            <w:shd w:val="clear" w:color="auto" w:fill="auto"/>
          </w:tcPr>
          <w:p w14:paraId="35A7E6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3" w:type="dxa"/>
            <w:tcBorders>
              <w:top w:val="nil"/>
              <w:left w:val="nil"/>
              <w:bottom w:val="nil"/>
              <w:right w:val="nil"/>
            </w:tcBorders>
            <w:shd w:val="clear" w:color="auto" w:fill="auto"/>
          </w:tcPr>
          <w:p w14:paraId="053505D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tcBorders>
              <w:top w:val="nil"/>
              <w:left w:val="nil"/>
              <w:bottom w:val="nil"/>
              <w:right w:val="nil"/>
            </w:tcBorders>
            <w:shd w:val="clear" w:color="auto" w:fill="auto"/>
          </w:tcPr>
          <w:p w14:paraId="5E2EC2C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8" w:type="dxa"/>
            <w:tcBorders>
              <w:top w:val="nil"/>
              <w:left w:val="nil"/>
              <w:bottom w:val="nil"/>
              <w:right w:val="nil"/>
            </w:tcBorders>
            <w:shd w:val="clear" w:color="auto" w:fill="auto"/>
          </w:tcPr>
          <w:p w14:paraId="42F24D4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10" w:type="dxa"/>
            <w:tcBorders>
              <w:top w:val="nil"/>
              <w:left w:val="nil"/>
              <w:bottom w:val="nil"/>
              <w:right w:val="nil"/>
            </w:tcBorders>
            <w:shd w:val="clear" w:color="auto" w:fill="auto"/>
          </w:tcPr>
          <w:p w14:paraId="648BEE4A" w14:textId="77777777" w:rsidR="00F97310" w:rsidRDefault="00F97310" w:rsidP="00563D44">
            <w:pPr>
              <w:widowControl w:val="0"/>
              <w:kinsoku/>
              <w:autoSpaceDE/>
              <w:autoSpaceDN/>
              <w:adjustRightInd/>
              <w:snapToGrid/>
              <w:rPr>
                <w:rFonts w:ascii="仿宋" w:eastAsia="仿宋" w:hAnsi="仿宋" w:cs="仿宋"/>
                <w:sz w:val="24"/>
                <w:szCs w:val="24"/>
              </w:rPr>
            </w:pPr>
          </w:p>
        </w:tc>
      </w:tr>
    </w:tbl>
    <w:p w14:paraId="580ADF75"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p w14:paraId="342B7095" w14:textId="77777777" w:rsidR="00F97310" w:rsidRDefault="00F97310" w:rsidP="00563D44">
      <w:pPr>
        <w:pStyle w:val="11"/>
        <w:widowControl w:val="0"/>
      </w:pPr>
    </w:p>
    <w:p w14:paraId="018ADF3F"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67" w:name="_Toc2478"/>
      <w:bookmarkStart w:id="68" w:name="_Toc442"/>
      <w:r>
        <w:rPr>
          <w:rFonts w:ascii="仿宋" w:eastAsia="仿宋" w:hAnsi="仿宋" w:cs="仿宋" w:hint="eastAsia"/>
          <w:b/>
          <w:bCs/>
          <w:kern w:val="2"/>
          <w:sz w:val="24"/>
          <w:szCs w:val="32"/>
        </w:rPr>
        <w:t>任务</w:t>
      </w:r>
      <w:r>
        <w:rPr>
          <w:rFonts w:ascii="仿宋" w:hAnsi="仿宋" w:cs="仿宋" w:hint="eastAsia"/>
          <w:b/>
          <w:bCs/>
          <w:kern w:val="2"/>
          <w:sz w:val="24"/>
          <w:szCs w:val="32"/>
        </w:rPr>
        <w:t>3</w:t>
      </w:r>
      <w:r>
        <w:rPr>
          <w:rFonts w:ascii="仿宋" w:eastAsia="仿宋" w:hAnsi="仿宋" w:cs="仿宋" w:hint="eastAsia"/>
          <w:b/>
          <w:bCs/>
          <w:kern w:val="2"/>
          <w:sz w:val="24"/>
          <w:szCs w:val="32"/>
        </w:rPr>
        <w:t>：行授信申请报告</w:t>
      </w:r>
      <w:bookmarkEnd w:id="67"/>
      <w:bookmarkEnd w:id="68"/>
    </w:p>
    <w:p w14:paraId="47A32291" w14:textId="77777777" w:rsidR="00F97310" w:rsidRDefault="00DE3C5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r>
        <w:rPr>
          <w:rFonts w:ascii="仿宋" w:eastAsia="仿宋" w:hAnsi="仿宋" w:cs="仿宋" w:hint="eastAsia"/>
          <w:color w:val="000000" w:themeColor="text1"/>
          <w:sz w:val="24"/>
          <w:shd w:val="clear" w:color="auto" w:fill="F5F7FA"/>
        </w:rPr>
        <w:lastRenderedPageBreak/>
        <w:t>2022年8月13日，编制农业银行授信申请报告，请在标蓝空白处作答。</w:t>
      </w:r>
    </w:p>
    <w:p w14:paraId="5871F4BC" w14:textId="77777777" w:rsidR="00F97310" w:rsidRDefault="00F97310" w:rsidP="00563D44">
      <w:pPr>
        <w:widowControl w:val="0"/>
        <w:kinsoku/>
        <w:autoSpaceDE/>
        <w:autoSpaceDN/>
        <w:adjustRightInd/>
        <w:snapToGrid/>
        <w:rPr>
          <w:rFonts w:ascii="仿宋" w:eastAsia="仿宋" w:hAnsi="仿宋" w:cs="仿宋"/>
          <w:color w:val="000000" w:themeColor="text1"/>
          <w:sz w:val="24"/>
          <w:shd w:val="clear" w:color="auto" w:fill="F5F7FA"/>
        </w:rPr>
      </w:pPr>
    </w:p>
    <w:tbl>
      <w:tblPr>
        <w:tblW w:w="5032" w:type="pct"/>
        <w:jc w:val="center"/>
        <w:tblLayout w:type="fixed"/>
        <w:tblLook w:val="04A0" w:firstRow="1" w:lastRow="0" w:firstColumn="1" w:lastColumn="0" w:noHBand="0" w:noVBand="1"/>
      </w:tblPr>
      <w:tblGrid>
        <w:gridCol w:w="643"/>
        <w:gridCol w:w="507"/>
        <w:gridCol w:w="200"/>
        <w:gridCol w:w="461"/>
        <w:gridCol w:w="885"/>
        <w:gridCol w:w="1237"/>
        <w:gridCol w:w="364"/>
        <w:gridCol w:w="1048"/>
        <w:gridCol w:w="1216"/>
        <w:gridCol w:w="885"/>
        <w:gridCol w:w="1199"/>
        <w:gridCol w:w="803"/>
        <w:gridCol w:w="91"/>
        <w:gridCol w:w="574"/>
        <w:gridCol w:w="1781"/>
        <w:gridCol w:w="236"/>
        <w:gridCol w:w="707"/>
        <w:gridCol w:w="91"/>
        <w:gridCol w:w="571"/>
        <w:gridCol w:w="91"/>
        <w:gridCol w:w="584"/>
        <w:gridCol w:w="91"/>
      </w:tblGrid>
      <w:tr w:rsidR="00F97310" w14:paraId="3D90E71D" w14:textId="77777777">
        <w:trPr>
          <w:gridAfter w:val="1"/>
          <w:wAfter w:w="91" w:type="dxa"/>
          <w:trHeight w:val="465"/>
          <w:jc w:val="center"/>
        </w:trPr>
        <w:tc>
          <w:tcPr>
            <w:tcW w:w="644" w:type="dxa"/>
            <w:tcBorders>
              <w:top w:val="nil"/>
              <w:left w:val="nil"/>
              <w:bottom w:val="nil"/>
              <w:right w:val="nil"/>
            </w:tcBorders>
            <w:shd w:val="clear" w:color="auto" w:fill="auto"/>
            <w:vAlign w:val="center"/>
          </w:tcPr>
          <w:p w14:paraId="26C6B05B" w14:textId="77777777" w:rsidR="00F97310" w:rsidRDefault="00F97310" w:rsidP="00563D44">
            <w:pPr>
              <w:widowControl w:val="0"/>
              <w:kinsoku/>
              <w:autoSpaceDE/>
              <w:autoSpaceDN/>
              <w:adjustRightInd/>
              <w:snapToGrid/>
              <w:rPr>
                <w:rFonts w:ascii="仿宋" w:eastAsia="仿宋" w:hAnsi="仿宋" w:cs="仿宋"/>
                <w:b/>
                <w:bCs/>
                <w:sz w:val="24"/>
                <w:szCs w:val="24"/>
              </w:rPr>
            </w:pPr>
          </w:p>
        </w:tc>
        <w:tc>
          <w:tcPr>
            <w:tcW w:w="12856" w:type="dxa"/>
            <w:gridSpan w:val="18"/>
            <w:tcBorders>
              <w:top w:val="nil"/>
              <w:left w:val="nil"/>
              <w:bottom w:val="nil"/>
              <w:right w:val="nil"/>
            </w:tcBorders>
            <w:shd w:val="clear" w:color="auto" w:fill="auto"/>
            <w:vAlign w:val="center"/>
          </w:tcPr>
          <w:p w14:paraId="2F6867A7"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客户授信申请报告</w:t>
            </w:r>
          </w:p>
        </w:tc>
        <w:tc>
          <w:tcPr>
            <w:tcW w:w="675" w:type="dxa"/>
            <w:gridSpan w:val="2"/>
            <w:tcBorders>
              <w:top w:val="nil"/>
              <w:left w:val="nil"/>
              <w:bottom w:val="nil"/>
              <w:right w:val="nil"/>
            </w:tcBorders>
            <w:shd w:val="clear" w:color="auto" w:fill="auto"/>
            <w:vAlign w:val="center"/>
          </w:tcPr>
          <w:p w14:paraId="535D4E47" w14:textId="77777777" w:rsidR="00F97310" w:rsidRDefault="00F97310" w:rsidP="00563D44">
            <w:pPr>
              <w:widowControl w:val="0"/>
              <w:kinsoku/>
              <w:autoSpaceDE/>
              <w:autoSpaceDN/>
              <w:adjustRightInd/>
              <w:snapToGrid/>
              <w:rPr>
                <w:rFonts w:ascii="仿宋" w:eastAsia="仿宋" w:hAnsi="仿宋" w:cs="仿宋"/>
                <w:b/>
                <w:bCs/>
                <w:sz w:val="24"/>
                <w:szCs w:val="24"/>
              </w:rPr>
            </w:pPr>
          </w:p>
        </w:tc>
      </w:tr>
      <w:tr w:rsidR="00F97310" w14:paraId="282ADCA5" w14:textId="77777777">
        <w:trPr>
          <w:gridAfter w:val="1"/>
          <w:wAfter w:w="91" w:type="dxa"/>
          <w:trHeight w:val="270"/>
          <w:jc w:val="center"/>
        </w:trPr>
        <w:tc>
          <w:tcPr>
            <w:tcW w:w="14175" w:type="dxa"/>
            <w:gridSpan w:val="21"/>
            <w:tcBorders>
              <w:top w:val="nil"/>
              <w:left w:val="nil"/>
              <w:bottom w:val="nil"/>
              <w:right w:val="nil"/>
            </w:tcBorders>
            <w:shd w:val="clear" w:color="auto" w:fill="auto"/>
            <w:vAlign w:val="center"/>
          </w:tcPr>
          <w:p w14:paraId="7AFF1DE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授信情况：借款人</w:t>
            </w:r>
            <w:r>
              <w:rPr>
                <w:rFonts w:ascii="仿宋" w:hAnsi="仿宋" w:cs="仿宋" w:hint="eastAsia"/>
                <w:sz w:val="24"/>
                <w:szCs w:val="24"/>
                <w:lang w:bidi="ar"/>
              </w:rPr>
              <w:t>某水泥有限责任公司</w:t>
            </w:r>
            <w:r>
              <w:rPr>
                <w:rFonts w:ascii="仿宋" w:eastAsia="仿宋" w:hAnsi="仿宋" w:cs="仿宋" w:hint="eastAsia"/>
                <w:sz w:val="24"/>
                <w:szCs w:val="24"/>
                <w:lang w:bidi="ar"/>
              </w:rPr>
              <w:t>于2022年8月13日申请。客户基本情况如下：</w:t>
            </w:r>
          </w:p>
        </w:tc>
      </w:tr>
      <w:tr w:rsidR="00F97310" w14:paraId="6A74CB6D" w14:textId="77777777">
        <w:trPr>
          <w:gridAfter w:val="1"/>
          <w:wAfter w:w="91" w:type="dxa"/>
          <w:trHeight w:val="330"/>
          <w:jc w:val="center"/>
        </w:trPr>
        <w:tc>
          <w:tcPr>
            <w:tcW w:w="5346" w:type="dxa"/>
            <w:gridSpan w:val="8"/>
            <w:tcBorders>
              <w:top w:val="nil"/>
              <w:left w:val="nil"/>
              <w:bottom w:val="nil"/>
              <w:right w:val="nil"/>
            </w:tcBorders>
            <w:shd w:val="clear" w:color="auto" w:fill="auto"/>
            <w:vAlign w:val="center"/>
          </w:tcPr>
          <w:p w14:paraId="0F5F629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股权结构：借款人成立于2010年，实际控制人为</w:t>
            </w:r>
          </w:p>
        </w:tc>
        <w:tc>
          <w:tcPr>
            <w:tcW w:w="4103" w:type="dxa"/>
            <w:gridSpan w:val="4"/>
            <w:tcBorders>
              <w:top w:val="nil"/>
              <w:left w:val="nil"/>
              <w:bottom w:val="nil"/>
              <w:right w:val="nil"/>
            </w:tcBorders>
            <w:shd w:val="clear" w:color="auto" w:fill="E0EAFF"/>
            <w:vAlign w:val="center"/>
          </w:tcPr>
          <w:p w14:paraId="5954DFC4" w14:textId="77777777" w:rsidR="00F97310" w:rsidRDefault="00F97310" w:rsidP="00563D44">
            <w:pPr>
              <w:widowControl w:val="0"/>
              <w:kinsoku/>
              <w:autoSpaceDE/>
              <w:autoSpaceDN/>
              <w:adjustRightInd/>
              <w:snapToGrid/>
              <w:textAlignment w:val="center"/>
              <w:rPr>
                <w:rFonts w:ascii="仿宋" w:eastAsia="仿宋" w:hAnsi="仿宋" w:cs="仿宋"/>
                <w:sz w:val="24"/>
                <w:szCs w:val="24"/>
                <w:lang w:bidi="ar"/>
              </w:rPr>
            </w:pPr>
          </w:p>
        </w:tc>
        <w:tc>
          <w:tcPr>
            <w:tcW w:w="4726" w:type="dxa"/>
            <w:gridSpan w:val="9"/>
            <w:tcBorders>
              <w:top w:val="nil"/>
              <w:left w:val="nil"/>
              <w:bottom w:val="nil"/>
              <w:right w:val="nil"/>
            </w:tcBorders>
            <w:shd w:val="clear" w:color="auto" w:fill="auto"/>
            <w:vAlign w:val="center"/>
          </w:tcPr>
          <w:p w14:paraId="2819378C" w14:textId="77777777" w:rsidR="00F97310" w:rsidRDefault="00DE3C50" w:rsidP="00563D44">
            <w:pPr>
              <w:widowControl w:val="0"/>
              <w:kinsoku/>
              <w:autoSpaceDE/>
              <w:autoSpaceDN/>
              <w:adjustRightInd/>
              <w:snapToGrid/>
              <w:textAlignment w:val="center"/>
              <w:rPr>
                <w:rFonts w:ascii="仿宋" w:eastAsia="仿宋" w:hAnsi="仿宋" w:cs="仿宋"/>
                <w:sz w:val="24"/>
                <w:szCs w:val="24"/>
                <w:lang w:bidi="ar"/>
              </w:rPr>
            </w:pPr>
            <w:r>
              <w:rPr>
                <w:rFonts w:ascii="仿宋" w:eastAsia="仿宋" w:hAnsi="仿宋" w:cs="仿宋" w:hint="eastAsia"/>
                <w:sz w:val="24"/>
                <w:szCs w:val="24"/>
                <w:lang w:bidi="ar"/>
              </w:rPr>
              <w:t>，穿透之后持股 %。股权结构图如下：</w:t>
            </w:r>
          </w:p>
        </w:tc>
      </w:tr>
      <w:tr w:rsidR="00F97310" w14:paraId="36397B3F" w14:textId="77777777">
        <w:trPr>
          <w:trHeight w:val="270"/>
          <w:jc w:val="center"/>
        </w:trPr>
        <w:tc>
          <w:tcPr>
            <w:tcW w:w="644" w:type="dxa"/>
            <w:tcBorders>
              <w:top w:val="nil"/>
              <w:left w:val="nil"/>
              <w:bottom w:val="nil"/>
              <w:right w:val="nil"/>
            </w:tcBorders>
            <w:shd w:val="clear" w:color="auto" w:fill="auto"/>
            <w:vAlign w:val="center"/>
          </w:tcPr>
          <w:p w14:paraId="1DACFF1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10C233A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0544468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2752F0C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vMerge w:val="restart"/>
            <w:tcBorders>
              <w:top w:val="nil"/>
              <w:left w:val="nil"/>
              <w:bottom w:val="nil"/>
              <w:right w:val="nil"/>
            </w:tcBorders>
            <w:shd w:val="clear" w:color="auto" w:fill="auto"/>
            <w:vAlign w:val="center"/>
          </w:tcPr>
          <w:p w14:paraId="33ECCC0E"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3513" w:type="dxa"/>
            <w:gridSpan w:val="4"/>
            <w:tcBorders>
              <w:top w:val="nil"/>
              <w:left w:val="nil"/>
              <w:bottom w:val="single" w:sz="4" w:space="0" w:color="000000"/>
              <w:right w:val="nil"/>
            </w:tcBorders>
            <w:shd w:val="clear" w:color="auto" w:fill="E0EAFF"/>
            <w:vAlign w:val="center"/>
          </w:tcPr>
          <w:p w14:paraId="1E5CF7ED"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6F9FF3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664C418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167A802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49252A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2C7969E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48E13E7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0425B91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4381530" w14:textId="77777777">
        <w:trPr>
          <w:trHeight w:val="270"/>
          <w:jc w:val="center"/>
        </w:trPr>
        <w:tc>
          <w:tcPr>
            <w:tcW w:w="644" w:type="dxa"/>
            <w:tcBorders>
              <w:top w:val="nil"/>
              <w:left w:val="nil"/>
              <w:bottom w:val="nil"/>
              <w:right w:val="nil"/>
            </w:tcBorders>
            <w:shd w:val="clear" w:color="auto" w:fill="auto"/>
            <w:vAlign w:val="center"/>
          </w:tcPr>
          <w:p w14:paraId="5639F0F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07DDD56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644F8CB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5AD5C48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vMerge/>
            <w:tcBorders>
              <w:top w:val="nil"/>
              <w:left w:val="nil"/>
              <w:bottom w:val="nil"/>
              <w:right w:val="nil"/>
            </w:tcBorders>
            <w:shd w:val="clear" w:color="auto" w:fill="auto"/>
            <w:vAlign w:val="center"/>
          </w:tcPr>
          <w:p w14:paraId="55E09760"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412" w:type="dxa"/>
            <w:gridSpan w:val="2"/>
            <w:tcBorders>
              <w:top w:val="nil"/>
              <w:left w:val="nil"/>
              <w:bottom w:val="nil"/>
              <w:right w:val="nil"/>
            </w:tcBorders>
            <w:shd w:val="clear" w:color="auto" w:fill="auto"/>
            <w:vAlign w:val="center"/>
          </w:tcPr>
          <w:p w14:paraId="241C2A2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（占股</w:t>
            </w:r>
          </w:p>
        </w:tc>
        <w:tc>
          <w:tcPr>
            <w:tcW w:w="1216" w:type="dxa"/>
            <w:tcBorders>
              <w:top w:val="nil"/>
              <w:left w:val="nil"/>
              <w:bottom w:val="single" w:sz="4" w:space="0" w:color="000000"/>
              <w:right w:val="nil"/>
            </w:tcBorders>
            <w:shd w:val="clear" w:color="auto" w:fill="E0EAFF"/>
            <w:vAlign w:val="center"/>
          </w:tcPr>
          <w:p w14:paraId="6789B956"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299807A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199" w:type="dxa"/>
            <w:tcBorders>
              <w:top w:val="nil"/>
              <w:left w:val="nil"/>
              <w:bottom w:val="nil"/>
              <w:right w:val="nil"/>
            </w:tcBorders>
            <w:shd w:val="clear" w:color="auto" w:fill="auto"/>
            <w:vAlign w:val="center"/>
          </w:tcPr>
          <w:p w14:paraId="486ABC0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41BD40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146E986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1D9AF1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471FC38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289BE8E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0043CDB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E4C0AFE" w14:textId="77777777">
        <w:trPr>
          <w:trHeight w:val="270"/>
          <w:jc w:val="center"/>
        </w:trPr>
        <w:tc>
          <w:tcPr>
            <w:tcW w:w="2697" w:type="dxa"/>
            <w:gridSpan w:val="5"/>
            <w:tcBorders>
              <w:top w:val="nil"/>
              <w:left w:val="nil"/>
              <w:bottom w:val="single" w:sz="4" w:space="0" w:color="000000"/>
              <w:right w:val="nil"/>
            </w:tcBorders>
            <w:shd w:val="clear" w:color="auto" w:fill="E0EAFF"/>
            <w:vAlign w:val="center"/>
          </w:tcPr>
          <w:p w14:paraId="3691AA41"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237" w:type="dxa"/>
            <w:vMerge/>
            <w:tcBorders>
              <w:top w:val="nil"/>
              <w:left w:val="nil"/>
              <w:bottom w:val="nil"/>
              <w:right w:val="nil"/>
            </w:tcBorders>
            <w:shd w:val="clear" w:color="auto" w:fill="auto"/>
            <w:vAlign w:val="center"/>
          </w:tcPr>
          <w:p w14:paraId="0D3D6359"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412" w:type="dxa"/>
            <w:gridSpan w:val="2"/>
            <w:tcBorders>
              <w:top w:val="nil"/>
              <w:left w:val="nil"/>
              <w:bottom w:val="nil"/>
              <w:right w:val="nil"/>
            </w:tcBorders>
            <w:shd w:val="clear" w:color="auto" w:fill="auto"/>
            <w:vAlign w:val="center"/>
          </w:tcPr>
          <w:p w14:paraId="0718F7B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6" w:type="dxa"/>
            <w:tcBorders>
              <w:top w:val="nil"/>
              <w:left w:val="nil"/>
              <w:bottom w:val="nil"/>
              <w:right w:val="nil"/>
            </w:tcBorders>
            <w:shd w:val="clear" w:color="auto" w:fill="auto"/>
            <w:vAlign w:val="center"/>
          </w:tcPr>
          <w:p w14:paraId="63E5068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6437F5A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51D70F1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426B750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2F7618F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60A879C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3A5463B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5281511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60FFC3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02A86C8" w14:textId="77777777">
        <w:trPr>
          <w:trHeight w:val="270"/>
          <w:jc w:val="center"/>
        </w:trPr>
        <w:tc>
          <w:tcPr>
            <w:tcW w:w="644" w:type="dxa"/>
            <w:tcBorders>
              <w:top w:val="nil"/>
              <w:left w:val="nil"/>
              <w:bottom w:val="nil"/>
              <w:right w:val="nil"/>
            </w:tcBorders>
            <w:shd w:val="clear" w:color="auto" w:fill="auto"/>
            <w:vAlign w:val="center"/>
          </w:tcPr>
          <w:p w14:paraId="764EAE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4397CA4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3137C5D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43AE480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vMerge/>
            <w:tcBorders>
              <w:top w:val="nil"/>
              <w:left w:val="nil"/>
              <w:bottom w:val="nil"/>
              <w:right w:val="nil"/>
            </w:tcBorders>
            <w:shd w:val="clear" w:color="auto" w:fill="auto"/>
            <w:vAlign w:val="center"/>
          </w:tcPr>
          <w:p w14:paraId="100D72AF"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3513" w:type="dxa"/>
            <w:gridSpan w:val="4"/>
            <w:tcBorders>
              <w:top w:val="nil"/>
              <w:left w:val="nil"/>
              <w:bottom w:val="single" w:sz="4" w:space="0" w:color="000000"/>
              <w:right w:val="nil"/>
            </w:tcBorders>
            <w:shd w:val="clear" w:color="auto" w:fill="E0EAFF"/>
            <w:vAlign w:val="center"/>
          </w:tcPr>
          <w:p w14:paraId="6EF56403"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570AA90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4F030E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434629C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5BE900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2AA89F0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21EACA9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76B731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6557EB9" w14:textId="77777777">
        <w:trPr>
          <w:trHeight w:val="270"/>
          <w:jc w:val="center"/>
        </w:trPr>
        <w:tc>
          <w:tcPr>
            <w:tcW w:w="644" w:type="dxa"/>
            <w:tcBorders>
              <w:top w:val="nil"/>
              <w:left w:val="nil"/>
              <w:bottom w:val="nil"/>
              <w:right w:val="nil"/>
            </w:tcBorders>
            <w:shd w:val="clear" w:color="auto" w:fill="auto"/>
            <w:vAlign w:val="center"/>
          </w:tcPr>
          <w:p w14:paraId="7A81693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51AD620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03969E0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443A4E0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vMerge/>
            <w:tcBorders>
              <w:top w:val="nil"/>
              <w:left w:val="nil"/>
              <w:bottom w:val="nil"/>
              <w:right w:val="nil"/>
            </w:tcBorders>
            <w:shd w:val="clear" w:color="auto" w:fill="auto"/>
            <w:vAlign w:val="center"/>
          </w:tcPr>
          <w:p w14:paraId="0BD18086"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412" w:type="dxa"/>
            <w:gridSpan w:val="2"/>
            <w:tcBorders>
              <w:top w:val="nil"/>
              <w:left w:val="nil"/>
              <w:bottom w:val="nil"/>
              <w:right w:val="nil"/>
            </w:tcBorders>
            <w:shd w:val="clear" w:color="auto" w:fill="auto"/>
            <w:vAlign w:val="center"/>
          </w:tcPr>
          <w:p w14:paraId="7F3C5DC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（占股</w:t>
            </w:r>
          </w:p>
        </w:tc>
        <w:tc>
          <w:tcPr>
            <w:tcW w:w="1216" w:type="dxa"/>
            <w:tcBorders>
              <w:top w:val="nil"/>
              <w:left w:val="nil"/>
              <w:bottom w:val="single" w:sz="4" w:space="0" w:color="000000"/>
              <w:right w:val="nil"/>
            </w:tcBorders>
            <w:shd w:val="clear" w:color="auto" w:fill="E0EAFF"/>
            <w:vAlign w:val="center"/>
          </w:tcPr>
          <w:p w14:paraId="49E7B2D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58C446C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199" w:type="dxa"/>
            <w:tcBorders>
              <w:top w:val="nil"/>
              <w:left w:val="nil"/>
              <w:bottom w:val="nil"/>
              <w:right w:val="nil"/>
            </w:tcBorders>
            <w:shd w:val="clear" w:color="auto" w:fill="auto"/>
            <w:vAlign w:val="center"/>
          </w:tcPr>
          <w:p w14:paraId="7CDB4ED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046CDAE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5F15FA4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692F380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5385544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3CFE618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05EFA9E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6C6FE69" w14:textId="77777777">
        <w:trPr>
          <w:gridAfter w:val="1"/>
          <w:wAfter w:w="91" w:type="dxa"/>
          <w:trHeight w:val="270"/>
          <w:jc w:val="center"/>
        </w:trPr>
        <w:tc>
          <w:tcPr>
            <w:tcW w:w="14175" w:type="dxa"/>
            <w:gridSpan w:val="21"/>
            <w:tcBorders>
              <w:top w:val="nil"/>
              <w:left w:val="nil"/>
              <w:bottom w:val="nil"/>
              <w:right w:val="nil"/>
            </w:tcBorders>
            <w:shd w:val="clear" w:color="auto" w:fill="auto"/>
            <w:vAlign w:val="center"/>
          </w:tcPr>
          <w:p w14:paraId="28EB527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产品及上下游：借款人主要从事水泥、熟料的生产及销售（生产经营场所为自有），主要产品是水泥 。</w:t>
            </w:r>
          </w:p>
        </w:tc>
      </w:tr>
      <w:tr w:rsidR="00F97310" w14:paraId="466CE6C3" w14:textId="77777777">
        <w:trPr>
          <w:gridAfter w:val="1"/>
          <w:wAfter w:w="91" w:type="dxa"/>
          <w:trHeight w:val="270"/>
          <w:jc w:val="center"/>
        </w:trPr>
        <w:tc>
          <w:tcPr>
            <w:tcW w:w="1351" w:type="dxa"/>
            <w:gridSpan w:val="3"/>
            <w:tcBorders>
              <w:top w:val="nil"/>
              <w:left w:val="nil"/>
              <w:bottom w:val="nil"/>
              <w:right w:val="nil"/>
            </w:tcBorders>
            <w:shd w:val="clear" w:color="auto" w:fill="auto"/>
            <w:vAlign w:val="center"/>
          </w:tcPr>
          <w:p w14:paraId="7B1AECE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产品用途：</w:t>
            </w:r>
          </w:p>
        </w:tc>
        <w:tc>
          <w:tcPr>
            <w:tcW w:w="3995" w:type="dxa"/>
            <w:gridSpan w:val="5"/>
            <w:tcBorders>
              <w:top w:val="nil"/>
              <w:left w:val="nil"/>
              <w:bottom w:val="single" w:sz="4" w:space="0" w:color="000000"/>
              <w:right w:val="nil"/>
            </w:tcBorders>
            <w:shd w:val="clear" w:color="auto" w:fill="E0EAFF"/>
            <w:vAlign w:val="center"/>
          </w:tcPr>
          <w:p w14:paraId="52FFC6FE"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2101" w:type="dxa"/>
            <w:gridSpan w:val="2"/>
            <w:tcBorders>
              <w:top w:val="nil"/>
              <w:left w:val="nil"/>
              <w:bottom w:val="nil"/>
              <w:right w:val="nil"/>
            </w:tcBorders>
            <w:shd w:val="clear" w:color="auto" w:fill="auto"/>
            <w:vAlign w:val="center"/>
          </w:tcPr>
          <w:p w14:paraId="3981CD0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。下游客户主要是</w:t>
            </w:r>
          </w:p>
        </w:tc>
        <w:tc>
          <w:tcPr>
            <w:tcW w:w="2093" w:type="dxa"/>
            <w:gridSpan w:val="3"/>
            <w:tcBorders>
              <w:top w:val="nil"/>
              <w:left w:val="nil"/>
              <w:bottom w:val="single" w:sz="4" w:space="0" w:color="000000"/>
              <w:right w:val="nil"/>
            </w:tcBorders>
            <w:shd w:val="clear" w:color="auto" w:fill="E0EAFF"/>
            <w:vAlign w:val="center"/>
          </w:tcPr>
          <w:p w14:paraId="43A33559"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3960" w:type="dxa"/>
            <w:gridSpan w:val="6"/>
            <w:tcBorders>
              <w:top w:val="nil"/>
              <w:left w:val="nil"/>
              <w:bottom w:val="nil"/>
              <w:right w:val="nil"/>
            </w:tcBorders>
            <w:shd w:val="clear" w:color="auto" w:fill="auto"/>
            <w:vAlign w:val="center"/>
          </w:tcPr>
          <w:p w14:paraId="67426CD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行业客户。主要上下游客户见下表： </w:t>
            </w:r>
          </w:p>
        </w:tc>
        <w:tc>
          <w:tcPr>
            <w:tcW w:w="675" w:type="dxa"/>
            <w:gridSpan w:val="2"/>
            <w:tcBorders>
              <w:top w:val="nil"/>
              <w:left w:val="nil"/>
              <w:bottom w:val="nil"/>
              <w:right w:val="nil"/>
            </w:tcBorders>
            <w:shd w:val="clear" w:color="auto" w:fill="auto"/>
            <w:vAlign w:val="center"/>
          </w:tcPr>
          <w:p w14:paraId="7A55BE2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DD18325" w14:textId="77777777">
        <w:trPr>
          <w:trHeight w:val="270"/>
          <w:jc w:val="center"/>
        </w:trPr>
        <w:tc>
          <w:tcPr>
            <w:tcW w:w="644" w:type="dxa"/>
            <w:tcBorders>
              <w:top w:val="nil"/>
              <w:left w:val="nil"/>
              <w:bottom w:val="nil"/>
              <w:right w:val="nil"/>
            </w:tcBorders>
            <w:shd w:val="clear" w:color="auto" w:fill="auto"/>
            <w:vAlign w:val="center"/>
          </w:tcPr>
          <w:p w14:paraId="5ADDA5C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18" w:type="dxa"/>
            <w:gridSpan w:val="8"/>
            <w:tcBorders>
              <w:top w:val="nil"/>
              <w:left w:val="nil"/>
              <w:bottom w:val="nil"/>
              <w:right w:val="nil"/>
            </w:tcBorders>
            <w:shd w:val="clear" w:color="auto" w:fill="auto"/>
            <w:vAlign w:val="center"/>
          </w:tcPr>
          <w:p w14:paraId="042D7C18"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主要上游客户</w:t>
            </w:r>
          </w:p>
        </w:tc>
        <w:tc>
          <w:tcPr>
            <w:tcW w:w="885" w:type="dxa"/>
            <w:tcBorders>
              <w:top w:val="nil"/>
              <w:left w:val="nil"/>
              <w:bottom w:val="nil"/>
              <w:right w:val="nil"/>
            </w:tcBorders>
            <w:shd w:val="clear" w:color="auto" w:fill="auto"/>
            <w:vAlign w:val="center"/>
          </w:tcPr>
          <w:p w14:paraId="5FFE4C0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39B89CC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7A63B3D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5DF743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1EE23E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57E3BC3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56B7800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58B7CA1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211C399" w14:textId="77777777">
        <w:trPr>
          <w:trHeight w:val="480"/>
          <w:jc w:val="center"/>
        </w:trPr>
        <w:tc>
          <w:tcPr>
            <w:tcW w:w="644" w:type="dxa"/>
            <w:tcBorders>
              <w:top w:val="nil"/>
              <w:left w:val="nil"/>
              <w:bottom w:val="nil"/>
              <w:right w:val="nil"/>
            </w:tcBorders>
            <w:shd w:val="clear" w:color="auto" w:fill="auto"/>
            <w:vAlign w:val="center"/>
          </w:tcPr>
          <w:p w14:paraId="09A0D64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9C965"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排名</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BC012D6"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客户名称</w:t>
            </w:r>
          </w:p>
        </w:tc>
        <w:tc>
          <w:tcPr>
            <w:tcW w:w="1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F925B"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采购物品名称</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BE7538"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采购占比</w:t>
            </w:r>
          </w:p>
        </w:tc>
        <w:tc>
          <w:tcPr>
            <w:tcW w:w="12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A395BF"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结算方式及账期</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4A744"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合作年限</w:t>
            </w:r>
          </w:p>
        </w:tc>
        <w:tc>
          <w:tcPr>
            <w:tcW w:w="1199" w:type="dxa"/>
            <w:tcBorders>
              <w:top w:val="nil"/>
              <w:left w:val="nil"/>
              <w:bottom w:val="nil"/>
              <w:right w:val="nil"/>
            </w:tcBorders>
            <w:shd w:val="clear" w:color="auto" w:fill="auto"/>
            <w:vAlign w:val="center"/>
          </w:tcPr>
          <w:p w14:paraId="66819E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15A06F6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46DE120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5065F04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71BECE6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4001D2C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210042D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DFF8666" w14:textId="77777777">
        <w:trPr>
          <w:trHeight w:val="270"/>
          <w:jc w:val="center"/>
        </w:trPr>
        <w:tc>
          <w:tcPr>
            <w:tcW w:w="644" w:type="dxa"/>
            <w:tcBorders>
              <w:top w:val="nil"/>
              <w:left w:val="nil"/>
              <w:bottom w:val="nil"/>
              <w:right w:val="nil"/>
            </w:tcBorders>
            <w:shd w:val="clear" w:color="auto" w:fill="auto"/>
            <w:vAlign w:val="center"/>
          </w:tcPr>
          <w:p w14:paraId="1E89779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E69E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5F1684F"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某煤矿有限公司</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B6AA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煤碳、煤灰</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7784FBB"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78D7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月结</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A70C9"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7年</w:t>
            </w:r>
          </w:p>
        </w:tc>
        <w:tc>
          <w:tcPr>
            <w:tcW w:w="1199" w:type="dxa"/>
            <w:tcBorders>
              <w:top w:val="nil"/>
              <w:left w:val="nil"/>
              <w:bottom w:val="nil"/>
              <w:right w:val="nil"/>
            </w:tcBorders>
            <w:shd w:val="clear" w:color="auto" w:fill="auto"/>
            <w:vAlign w:val="center"/>
          </w:tcPr>
          <w:p w14:paraId="73659A1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1BD58B1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6A45113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6B28FD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3B445C8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489DAC6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63EB1E8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2447734" w14:textId="77777777">
        <w:trPr>
          <w:trHeight w:val="270"/>
          <w:jc w:val="center"/>
        </w:trPr>
        <w:tc>
          <w:tcPr>
            <w:tcW w:w="644" w:type="dxa"/>
            <w:tcBorders>
              <w:top w:val="nil"/>
              <w:left w:val="nil"/>
              <w:bottom w:val="nil"/>
              <w:right w:val="nil"/>
            </w:tcBorders>
            <w:shd w:val="clear" w:color="auto" w:fill="auto"/>
            <w:vAlign w:val="center"/>
          </w:tcPr>
          <w:p w14:paraId="5ED3D0F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92B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2</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D7E0B90"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某有限责任公司</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E886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石膏、混合材</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521493D7"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87B9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月结</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9490E"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4年</w:t>
            </w:r>
          </w:p>
        </w:tc>
        <w:tc>
          <w:tcPr>
            <w:tcW w:w="1199" w:type="dxa"/>
            <w:tcBorders>
              <w:top w:val="nil"/>
              <w:left w:val="nil"/>
              <w:bottom w:val="nil"/>
              <w:right w:val="nil"/>
            </w:tcBorders>
            <w:shd w:val="clear" w:color="auto" w:fill="auto"/>
            <w:vAlign w:val="center"/>
          </w:tcPr>
          <w:p w14:paraId="79E4A72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53EC7F5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32DF260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35C264B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7D9F4EB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639CD60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12CC4A2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0279240" w14:textId="77777777">
        <w:trPr>
          <w:trHeight w:val="270"/>
          <w:jc w:val="center"/>
        </w:trPr>
        <w:tc>
          <w:tcPr>
            <w:tcW w:w="644" w:type="dxa"/>
            <w:tcBorders>
              <w:top w:val="nil"/>
              <w:left w:val="nil"/>
              <w:bottom w:val="nil"/>
              <w:right w:val="nil"/>
            </w:tcBorders>
            <w:shd w:val="clear" w:color="auto" w:fill="auto"/>
            <w:vAlign w:val="center"/>
          </w:tcPr>
          <w:p w14:paraId="579DEDF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F020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3</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BDDCED"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某有限责任公司</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138C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粘土、铁粉</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57C0B79"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115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月结</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37A65"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5年</w:t>
            </w:r>
          </w:p>
        </w:tc>
        <w:tc>
          <w:tcPr>
            <w:tcW w:w="1199" w:type="dxa"/>
            <w:tcBorders>
              <w:top w:val="nil"/>
              <w:left w:val="nil"/>
              <w:bottom w:val="nil"/>
              <w:right w:val="nil"/>
            </w:tcBorders>
            <w:shd w:val="clear" w:color="auto" w:fill="auto"/>
            <w:vAlign w:val="center"/>
          </w:tcPr>
          <w:p w14:paraId="49CB403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156B81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585E9C8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40A82D8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0EE7744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60639DC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68A8D60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FBFF642" w14:textId="77777777">
        <w:trPr>
          <w:trHeight w:val="270"/>
          <w:jc w:val="center"/>
        </w:trPr>
        <w:tc>
          <w:tcPr>
            <w:tcW w:w="644" w:type="dxa"/>
            <w:tcBorders>
              <w:top w:val="nil"/>
              <w:left w:val="nil"/>
              <w:bottom w:val="nil"/>
              <w:right w:val="nil"/>
            </w:tcBorders>
            <w:shd w:val="clear" w:color="auto" w:fill="auto"/>
            <w:vAlign w:val="center"/>
          </w:tcPr>
          <w:p w14:paraId="7922749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18" w:type="dxa"/>
            <w:gridSpan w:val="8"/>
            <w:tcBorders>
              <w:top w:val="nil"/>
              <w:left w:val="nil"/>
              <w:bottom w:val="nil"/>
              <w:right w:val="nil"/>
            </w:tcBorders>
            <w:shd w:val="clear" w:color="auto" w:fill="auto"/>
            <w:vAlign w:val="center"/>
          </w:tcPr>
          <w:p w14:paraId="39DEDE48"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主要下游客户</w:t>
            </w:r>
          </w:p>
        </w:tc>
        <w:tc>
          <w:tcPr>
            <w:tcW w:w="885" w:type="dxa"/>
            <w:tcBorders>
              <w:top w:val="nil"/>
              <w:left w:val="nil"/>
              <w:bottom w:val="nil"/>
              <w:right w:val="nil"/>
            </w:tcBorders>
            <w:shd w:val="clear" w:color="auto" w:fill="auto"/>
            <w:vAlign w:val="center"/>
          </w:tcPr>
          <w:p w14:paraId="3602308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0D0C394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28FE464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3DDA60A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7DBA476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6E52DDE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7C173DC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22AA064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55FAB44" w14:textId="77777777">
        <w:trPr>
          <w:trHeight w:val="480"/>
          <w:jc w:val="center"/>
        </w:trPr>
        <w:tc>
          <w:tcPr>
            <w:tcW w:w="644" w:type="dxa"/>
            <w:tcBorders>
              <w:top w:val="nil"/>
              <w:left w:val="nil"/>
              <w:bottom w:val="nil"/>
              <w:right w:val="nil"/>
            </w:tcBorders>
            <w:shd w:val="clear" w:color="auto" w:fill="auto"/>
            <w:vAlign w:val="center"/>
          </w:tcPr>
          <w:p w14:paraId="325736B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AE452"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排名</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675EF76"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客户名称</w:t>
            </w:r>
          </w:p>
        </w:tc>
        <w:tc>
          <w:tcPr>
            <w:tcW w:w="1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05B42"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销售物品名称</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69C134"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销售占比</w:t>
            </w:r>
          </w:p>
        </w:tc>
        <w:tc>
          <w:tcPr>
            <w:tcW w:w="12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25B3A4"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结算方式及账期</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98CEC"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合作年限</w:t>
            </w:r>
          </w:p>
        </w:tc>
        <w:tc>
          <w:tcPr>
            <w:tcW w:w="1199" w:type="dxa"/>
            <w:tcBorders>
              <w:top w:val="nil"/>
              <w:left w:val="nil"/>
              <w:bottom w:val="nil"/>
              <w:right w:val="nil"/>
            </w:tcBorders>
            <w:shd w:val="clear" w:color="auto" w:fill="auto"/>
            <w:vAlign w:val="center"/>
          </w:tcPr>
          <w:p w14:paraId="774FF46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515FF5D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69685FE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6434E0D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5BA348F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2233EF6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3D74D01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232CF24" w14:textId="77777777">
        <w:trPr>
          <w:trHeight w:val="270"/>
          <w:jc w:val="center"/>
        </w:trPr>
        <w:tc>
          <w:tcPr>
            <w:tcW w:w="644" w:type="dxa"/>
            <w:tcBorders>
              <w:top w:val="nil"/>
              <w:left w:val="nil"/>
              <w:bottom w:val="nil"/>
              <w:right w:val="nil"/>
            </w:tcBorders>
            <w:shd w:val="clear" w:color="auto" w:fill="auto"/>
            <w:vAlign w:val="center"/>
          </w:tcPr>
          <w:p w14:paraId="023A304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B3F8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A1042D"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某新材料科技有限公司</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9EC9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水泥</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F6555B0"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50C2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月结</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08F2F"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5年</w:t>
            </w:r>
          </w:p>
        </w:tc>
        <w:tc>
          <w:tcPr>
            <w:tcW w:w="1199" w:type="dxa"/>
            <w:tcBorders>
              <w:top w:val="nil"/>
              <w:left w:val="nil"/>
              <w:bottom w:val="nil"/>
              <w:right w:val="nil"/>
            </w:tcBorders>
            <w:shd w:val="clear" w:color="auto" w:fill="auto"/>
            <w:vAlign w:val="center"/>
          </w:tcPr>
          <w:p w14:paraId="4281D5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09E621F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5CB12F3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146CEC7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31B8F79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1FFE10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70D478F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3CF100E" w14:textId="77777777">
        <w:trPr>
          <w:trHeight w:val="270"/>
          <w:jc w:val="center"/>
        </w:trPr>
        <w:tc>
          <w:tcPr>
            <w:tcW w:w="644" w:type="dxa"/>
            <w:tcBorders>
              <w:top w:val="nil"/>
              <w:left w:val="nil"/>
              <w:bottom w:val="nil"/>
              <w:right w:val="nil"/>
            </w:tcBorders>
            <w:shd w:val="clear" w:color="auto" w:fill="auto"/>
            <w:vAlign w:val="center"/>
          </w:tcPr>
          <w:p w14:paraId="12415F5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3361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2</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D6FE880"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某材料科技有限公司</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75AF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水泥</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2BAA18EA"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A98A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月结</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F421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3年</w:t>
            </w:r>
          </w:p>
        </w:tc>
        <w:tc>
          <w:tcPr>
            <w:tcW w:w="1199" w:type="dxa"/>
            <w:tcBorders>
              <w:top w:val="nil"/>
              <w:left w:val="nil"/>
              <w:bottom w:val="nil"/>
              <w:right w:val="nil"/>
            </w:tcBorders>
            <w:shd w:val="clear" w:color="auto" w:fill="auto"/>
            <w:vAlign w:val="center"/>
          </w:tcPr>
          <w:p w14:paraId="73675D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5F6C564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5A3626A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6A76889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60642A6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7DBCA2A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8B93264"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F3A73C9" w14:textId="77777777">
        <w:trPr>
          <w:trHeight w:val="270"/>
          <w:jc w:val="center"/>
        </w:trPr>
        <w:tc>
          <w:tcPr>
            <w:tcW w:w="644" w:type="dxa"/>
            <w:tcBorders>
              <w:top w:val="nil"/>
              <w:left w:val="nil"/>
              <w:bottom w:val="nil"/>
              <w:right w:val="nil"/>
            </w:tcBorders>
            <w:shd w:val="clear" w:color="auto" w:fill="auto"/>
            <w:vAlign w:val="center"/>
          </w:tcPr>
          <w:p w14:paraId="39A7A7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01E7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3</w:t>
            </w: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FD3F6E"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某水泥有限责任公司</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7190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水泥</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50818FA"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31D3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月结</w:t>
            </w: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3A9A2"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5年</w:t>
            </w:r>
          </w:p>
        </w:tc>
        <w:tc>
          <w:tcPr>
            <w:tcW w:w="1199" w:type="dxa"/>
            <w:tcBorders>
              <w:top w:val="nil"/>
              <w:left w:val="nil"/>
              <w:bottom w:val="nil"/>
              <w:right w:val="nil"/>
            </w:tcBorders>
            <w:shd w:val="clear" w:color="auto" w:fill="auto"/>
            <w:vAlign w:val="center"/>
          </w:tcPr>
          <w:p w14:paraId="6C3F749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59695D7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3A335B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5F3C8E2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3125733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04C1B5B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1663D6F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F7233EF" w14:textId="77777777">
        <w:trPr>
          <w:trHeight w:val="270"/>
          <w:jc w:val="center"/>
        </w:trPr>
        <w:tc>
          <w:tcPr>
            <w:tcW w:w="644" w:type="dxa"/>
            <w:tcBorders>
              <w:top w:val="nil"/>
              <w:left w:val="nil"/>
              <w:bottom w:val="nil"/>
              <w:right w:val="nil"/>
            </w:tcBorders>
            <w:shd w:val="clear" w:color="auto" w:fill="auto"/>
            <w:vAlign w:val="center"/>
          </w:tcPr>
          <w:p w14:paraId="5078A66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3D89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5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E7F9C9"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655F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FC6BDA"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2477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D5037"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303B249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67F7DA8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2A87117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1AB599F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43E1224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2EECCD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D92451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D18D830" w14:textId="77777777">
        <w:trPr>
          <w:trHeight w:val="270"/>
          <w:jc w:val="center"/>
        </w:trPr>
        <w:tc>
          <w:tcPr>
            <w:tcW w:w="7447" w:type="dxa"/>
            <w:gridSpan w:val="10"/>
            <w:tcBorders>
              <w:top w:val="nil"/>
              <w:left w:val="nil"/>
              <w:bottom w:val="nil"/>
              <w:right w:val="nil"/>
            </w:tcBorders>
            <w:shd w:val="clear" w:color="auto" w:fill="auto"/>
            <w:vAlign w:val="center"/>
          </w:tcPr>
          <w:p w14:paraId="5B3F6630"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其他重要客户说明（如有）：</w:t>
            </w:r>
          </w:p>
        </w:tc>
        <w:tc>
          <w:tcPr>
            <w:tcW w:w="1199" w:type="dxa"/>
            <w:tcBorders>
              <w:top w:val="nil"/>
              <w:left w:val="nil"/>
              <w:bottom w:val="nil"/>
              <w:right w:val="nil"/>
            </w:tcBorders>
            <w:shd w:val="clear" w:color="auto" w:fill="auto"/>
            <w:vAlign w:val="center"/>
          </w:tcPr>
          <w:p w14:paraId="2A401DC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78C302B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6C4BA20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2C94FE3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6AE9DCB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28C677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60F1F38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92D7AE3" w14:textId="77777777">
        <w:trPr>
          <w:trHeight w:val="270"/>
          <w:jc w:val="center"/>
        </w:trPr>
        <w:tc>
          <w:tcPr>
            <w:tcW w:w="7447" w:type="dxa"/>
            <w:gridSpan w:val="10"/>
            <w:tcBorders>
              <w:top w:val="nil"/>
              <w:left w:val="nil"/>
              <w:bottom w:val="nil"/>
              <w:right w:val="nil"/>
            </w:tcBorders>
            <w:shd w:val="clear" w:color="auto" w:fill="auto"/>
            <w:vAlign w:val="center"/>
          </w:tcPr>
          <w:p w14:paraId="7D2A8838"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行业资质/技术含量/专利介绍： PD评级**级。</w:t>
            </w:r>
          </w:p>
        </w:tc>
        <w:tc>
          <w:tcPr>
            <w:tcW w:w="1199" w:type="dxa"/>
            <w:tcBorders>
              <w:top w:val="nil"/>
              <w:left w:val="nil"/>
              <w:bottom w:val="nil"/>
              <w:right w:val="nil"/>
            </w:tcBorders>
            <w:shd w:val="clear" w:color="auto" w:fill="auto"/>
            <w:vAlign w:val="center"/>
          </w:tcPr>
          <w:p w14:paraId="63B8C3E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4241576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5FC2F15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54B2930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61BEE18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72E0145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197A702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9E9C417" w14:textId="77777777">
        <w:trPr>
          <w:trHeight w:val="270"/>
          <w:jc w:val="center"/>
        </w:trPr>
        <w:tc>
          <w:tcPr>
            <w:tcW w:w="3934" w:type="dxa"/>
            <w:gridSpan w:val="6"/>
            <w:tcBorders>
              <w:top w:val="nil"/>
              <w:left w:val="nil"/>
              <w:bottom w:val="nil"/>
              <w:right w:val="nil"/>
            </w:tcBorders>
            <w:shd w:val="clear" w:color="auto" w:fill="auto"/>
            <w:vAlign w:val="center"/>
          </w:tcPr>
          <w:p w14:paraId="30D00D7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主要财务指标（略）</w:t>
            </w:r>
          </w:p>
        </w:tc>
        <w:tc>
          <w:tcPr>
            <w:tcW w:w="1412" w:type="dxa"/>
            <w:gridSpan w:val="2"/>
            <w:tcBorders>
              <w:top w:val="nil"/>
              <w:left w:val="nil"/>
              <w:bottom w:val="nil"/>
              <w:right w:val="nil"/>
            </w:tcBorders>
            <w:shd w:val="clear" w:color="auto" w:fill="auto"/>
            <w:vAlign w:val="center"/>
          </w:tcPr>
          <w:p w14:paraId="38A14E2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6" w:type="dxa"/>
            <w:tcBorders>
              <w:top w:val="nil"/>
              <w:left w:val="nil"/>
              <w:bottom w:val="nil"/>
              <w:right w:val="nil"/>
            </w:tcBorders>
            <w:shd w:val="clear" w:color="auto" w:fill="auto"/>
          </w:tcPr>
          <w:p w14:paraId="1F3FB8F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tcPr>
          <w:p w14:paraId="6AA76ED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tcPr>
          <w:p w14:paraId="3453EDC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tcPr>
          <w:p w14:paraId="12D66DB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tcPr>
          <w:p w14:paraId="473C180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tcPr>
          <w:p w14:paraId="67731C8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tcPr>
          <w:p w14:paraId="461B8D7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tcPr>
          <w:p w14:paraId="2A0FD1B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tcPr>
          <w:p w14:paraId="3BEC78F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6C147E4" w14:textId="77777777">
        <w:trPr>
          <w:gridAfter w:val="1"/>
          <w:wAfter w:w="91" w:type="dxa"/>
          <w:trHeight w:val="270"/>
          <w:jc w:val="center"/>
        </w:trPr>
        <w:tc>
          <w:tcPr>
            <w:tcW w:w="1812" w:type="dxa"/>
            <w:gridSpan w:val="4"/>
            <w:tcBorders>
              <w:top w:val="nil"/>
              <w:left w:val="nil"/>
              <w:bottom w:val="nil"/>
              <w:right w:val="nil"/>
            </w:tcBorders>
            <w:shd w:val="clear" w:color="auto" w:fill="auto"/>
            <w:vAlign w:val="center"/>
          </w:tcPr>
          <w:p w14:paraId="1814AC2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公司名下当前授信余额</w:t>
            </w:r>
          </w:p>
        </w:tc>
        <w:tc>
          <w:tcPr>
            <w:tcW w:w="2122" w:type="dxa"/>
            <w:gridSpan w:val="2"/>
            <w:tcBorders>
              <w:top w:val="nil"/>
              <w:left w:val="nil"/>
              <w:bottom w:val="single" w:sz="4" w:space="0" w:color="000000"/>
              <w:right w:val="nil"/>
            </w:tcBorders>
            <w:shd w:val="clear" w:color="auto" w:fill="E0EAFF"/>
            <w:vAlign w:val="center"/>
          </w:tcPr>
          <w:p w14:paraId="6C1E2412"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3513" w:type="dxa"/>
            <w:gridSpan w:val="4"/>
            <w:tcBorders>
              <w:top w:val="nil"/>
              <w:left w:val="nil"/>
              <w:bottom w:val="nil"/>
              <w:right w:val="nil"/>
            </w:tcBorders>
            <w:shd w:val="clear" w:color="auto" w:fill="auto"/>
            <w:vAlign w:val="center"/>
          </w:tcPr>
          <w:p w14:paraId="5B5AABB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万元，其中贷款余额</w:t>
            </w:r>
          </w:p>
        </w:tc>
        <w:tc>
          <w:tcPr>
            <w:tcW w:w="2667" w:type="dxa"/>
            <w:gridSpan w:val="4"/>
            <w:tcBorders>
              <w:top w:val="nil"/>
              <w:left w:val="nil"/>
              <w:bottom w:val="single" w:sz="4" w:space="0" w:color="000000"/>
              <w:right w:val="nil"/>
            </w:tcBorders>
            <w:shd w:val="clear" w:color="auto" w:fill="E0EAFF"/>
            <w:vAlign w:val="center"/>
          </w:tcPr>
          <w:p w14:paraId="40798788"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4061" w:type="dxa"/>
            <w:gridSpan w:val="7"/>
            <w:tcBorders>
              <w:top w:val="nil"/>
              <w:left w:val="nil"/>
              <w:bottom w:val="nil"/>
              <w:right w:val="nil"/>
            </w:tcBorders>
            <w:shd w:val="clear" w:color="auto" w:fill="auto"/>
            <w:vAlign w:val="center"/>
          </w:tcPr>
          <w:p w14:paraId="11514B4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万元。</w:t>
            </w:r>
          </w:p>
        </w:tc>
      </w:tr>
      <w:tr w:rsidR="00F97310" w14:paraId="61E1BA89" w14:textId="77777777">
        <w:trPr>
          <w:trHeight w:val="480"/>
          <w:jc w:val="center"/>
        </w:trPr>
        <w:tc>
          <w:tcPr>
            <w:tcW w:w="5346" w:type="dxa"/>
            <w:gridSpan w:val="8"/>
            <w:tcBorders>
              <w:top w:val="nil"/>
              <w:left w:val="nil"/>
              <w:bottom w:val="nil"/>
              <w:right w:val="nil"/>
            </w:tcBorders>
            <w:shd w:val="clear" w:color="auto" w:fill="auto"/>
            <w:vAlign w:val="center"/>
          </w:tcPr>
          <w:p w14:paraId="6FEFEE03"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具体如下。</w:t>
            </w:r>
          </w:p>
        </w:tc>
        <w:tc>
          <w:tcPr>
            <w:tcW w:w="1216" w:type="dxa"/>
            <w:tcBorders>
              <w:top w:val="nil"/>
              <w:left w:val="nil"/>
              <w:bottom w:val="nil"/>
              <w:right w:val="nil"/>
            </w:tcBorders>
            <w:shd w:val="clear" w:color="auto" w:fill="auto"/>
            <w:vAlign w:val="center"/>
          </w:tcPr>
          <w:p w14:paraId="628AD06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026A5EE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45C8A3E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3D45C8A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392F0AA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5CB78E2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08D5CCA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0D18217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71C9B2E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79644F7" w14:textId="77777777">
        <w:trPr>
          <w:trHeight w:val="72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BBDF99B"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授信银行</w:t>
            </w:r>
          </w:p>
        </w:tc>
        <w:tc>
          <w:tcPr>
            <w:tcW w:w="885" w:type="dxa"/>
            <w:tcBorders>
              <w:top w:val="single" w:sz="4" w:space="0" w:color="000000"/>
              <w:left w:val="nil"/>
              <w:bottom w:val="single" w:sz="4" w:space="0" w:color="000000"/>
              <w:right w:val="single" w:sz="4" w:space="0" w:color="000000"/>
            </w:tcBorders>
            <w:shd w:val="clear" w:color="auto" w:fill="FFFFFF"/>
            <w:vAlign w:val="center"/>
          </w:tcPr>
          <w:p w14:paraId="321D6F00"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授信品种</w:t>
            </w:r>
          </w:p>
        </w:tc>
        <w:tc>
          <w:tcPr>
            <w:tcW w:w="12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38159D"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授信额度（万元）</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8A1EDDE"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已使用授信余额（万元）</w:t>
            </w:r>
          </w:p>
        </w:tc>
        <w:tc>
          <w:tcPr>
            <w:tcW w:w="12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2F4294"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未使用授信余额（万元）</w:t>
            </w:r>
          </w:p>
        </w:tc>
        <w:tc>
          <w:tcPr>
            <w:tcW w:w="8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19F4F2"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五级分类</w:t>
            </w:r>
          </w:p>
        </w:tc>
        <w:tc>
          <w:tcPr>
            <w:tcW w:w="11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69ED7"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贷款发放日</w:t>
            </w: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D98570D"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贷款到期日</w:t>
            </w:r>
          </w:p>
        </w:tc>
        <w:tc>
          <w:tcPr>
            <w:tcW w:w="17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0695C"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担保方式</w:t>
            </w:r>
          </w:p>
        </w:tc>
        <w:tc>
          <w:tcPr>
            <w:tcW w:w="236" w:type="dxa"/>
            <w:tcBorders>
              <w:top w:val="nil"/>
              <w:left w:val="nil"/>
              <w:bottom w:val="nil"/>
              <w:right w:val="nil"/>
            </w:tcBorders>
            <w:shd w:val="clear" w:color="auto" w:fill="auto"/>
            <w:vAlign w:val="center"/>
          </w:tcPr>
          <w:p w14:paraId="6FE6CDE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04751A5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1B7F465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7CBADBF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EF81132" w14:textId="77777777">
        <w:trPr>
          <w:trHeight w:val="27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AE0794B"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中国工商银行股份有限公司常德分行</w:t>
            </w:r>
          </w:p>
        </w:tc>
        <w:tc>
          <w:tcPr>
            <w:tcW w:w="885" w:type="dxa"/>
            <w:tcBorders>
              <w:top w:val="single" w:sz="4" w:space="0" w:color="000000"/>
              <w:left w:val="nil"/>
              <w:bottom w:val="single" w:sz="4" w:space="0" w:color="000000"/>
              <w:right w:val="single" w:sz="4" w:space="0" w:color="000000"/>
            </w:tcBorders>
            <w:shd w:val="clear" w:color="auto" w:fill="auto"/>
            <w:vAlign w:val="center"/>
          </w:tcPr>
          <w:p w14:paraId="209A099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基本授信</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F9DEE"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20000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AA1C1"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5100</w:t>
            </w:r>
          </w:p>
        </w:tc>
        <w:tc>
          <w:tcPr>
            <w:tcW w:w="12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63EC5156"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9437B"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正常</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EAD76"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2021/11/15</w:t>
            </w: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71515E"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2022/11/14</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B8A9E"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信用</w:t>
            </w:r>
          </w:p>
        </w:tc>
        <w:tc>
          <w:tcPr>
            <w:tcW w:w="236" w:type="dxa"/>
            <w:tcBorders>
              <w:top w:val="nil"/>
              <w:left w:val="nil"/>
              <w:bottom w:val="nil"/>
              <w:right w:val="nil"/>
            </w:tcBorders>
            <w:shd w:val="clear" w:color="auto" w:fill="auto"/>
            <w:vAlign w:val="center"/>
          </w:tcPr>
          <w:p w14:paraId="1111B8D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6FEC400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55605FE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6D4BC60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6A22875" w14:textId="77777777">
        <w:trPr>
          <w:trHeight w:val="27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B87651"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中国农业银行股份有限公司常德分行</w:t>
            </w:r>
          </w:p>
        </w:tc>
        <w:tc>
          <w:tcPr>
            <w:tcW w:w="885" w:type="dxa"/>
            <w:tcBorders>
              <w:top w:val="single" w:sz="4" w:space="0" w:color="000000"/>
              <w:left w:val="nil"/>
              <w:bottom w:val="single" w:sz="4" w:space="0" w:color="000000"/>
              <w:right w:val="single" w:sz="4" w:space="0" w:color="000000"/>
            </w:tcBorders>
            <w:shd w:val="clear" w:color="auto" w:fill="auto"/>
            <w:vAlign w:val="center"/>
          </w:tcPr>
          <w:p w14:paraId="089FE26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基本授信</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CA516"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25000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1634E0"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5000</w:t>
            </w:r>
          </w:p>
        </w:tc>
        <w:tc>
          <w:tcPr>
            <w:tcW w:w="12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06F76732"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E9957"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正常</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D96F0"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2017/8/18</w:t>
            </w: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E46A74"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2023/8/17</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4A1E2"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抵押</w:t>
            </w:r>
          </w:p>
        </w:tc>
        <w:tc>
          <w:tcPr>
            <w:tcW w:w="236" w:type="dxa"/>
            <w:tcBorders>
              <w:top w:val="nil"/>
              <w:left w:val="nil"/>
              <w:bottom w:val="nil"/>
              <w:right w:val="nil"/>
            </w:tcBorders>
            <w:shd w:val="clear" w:color="auto" w:fill="auto"/>
            <w:vAlign w:val="center"/>
          </w:tcPr>
          <w:p w14:paraId="4353285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683FE8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76D88D7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6CB7EA3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C01EB0C" w14:textId="77777777">
        <w:trPr>
          <w:trHeight w:val="27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5F70BE8"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兴业银行股份有限公司星沙支行</w:t>
            </w:r>
          </w:p>
        </w:tc>
        <w:tc>
          <w:tcPr>
            <w:tcW w:w="885" w:type="dxa"/>
            <w:tcBorders>
              <w:top w:val="single" w:sz="4" w:space="0" w:color="000000"/>
              <w:left w:val="nil"/>
              <w:bottom w:val="single" w:sz="4" w:space="0" w:color="000000"/>
              <w:right w:val="single" w:sz="4" w:space="0" w:color="000000"/>
            </w:tcBorders>
            <w:shd w:val="clear" w:color="auto" w:fill="auto"/>
            <w:vAlign w:val="center"/>
          </w:tcPr>
          <w:p w14:paraId="2190C9B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基本授信</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6D322"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25000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2EA9E7"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20763</w:t>
            </w:r>
          </w:p>
        </w:tc>
        <w:tc>
          <w:tcPr>
            <w:tcW w:w="12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438C1A1"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93EF7"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正常</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15EC7"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2021/1/25</w:t>
            </w: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9BDB1FC"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2025/1/24</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20B81"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信用</w:t>
            </w:r>
          </w:p>
        </w:tc>
        <w:tc>
          <w:tcPr>
            <w:tcW w:w="236" w:type="dxa"/>
            <w:tcBorders>
              <w:top w:val="nil"/>
              <w:left w:val="nil"/>
              <w:bottom w:val="nil"/>
              <w:right w:val="nil"/>
            </w:tcBorders>
            <w:shd w:val="clear" w:color="auto" w:fill="auto"/>
            <w:vAlign w:val="center"/>
          </w:tcPr>
          <w:p w14:paraId="2560307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76307F4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3D8FA12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A2657C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AFC6EDC" w14:textId="77777777">
        <w:trPr>
          <w:trHeight w:val="27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0A2F3F7"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中国农业银行股份有限公司常德分行</w:t>
            </w:r>
          </w:p>
        </w:tc>
        <w:tc>
          <w:tcPr>
            <w:tcW w:w="885" w:type="dxa"/>
            <w:tcBorders>
              <w:top w:val="single" w:sz="4" w:space="0" w:color="000000"/>
              <w:left w:val="nil"/>
              <w:bottom w:val="single" w:sz="4" w:space="0" w:color="000000"/>
              <w:right w:val="single" w:sz="4" w:space="0" w:color="000000"/>
            </w:tcBorders>
            <w:shd w:val="clear" w:color="auto" w:fill="auto"/>
            <w:vAlign w:val="center"/>
          </w:tcPr>
          <w:p w14:paraId="767624F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基本授信</w:t>
            </w: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42611"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25000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BE51F09"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21500</w:t>
            </w:r>
          </w:p>
        </w:tc>
        <w:tc>
          <w:tcPr>
            <w:tcW w:w="12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7FE47355"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986A0"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正常</w:t>
            </w: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A6FB"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2021/4/26</w:t>
            </w: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F8B298"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2025/4/25</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828AA"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信用</w:t>
            </w:r>
          </w:p>
        </w:tc>
        <w:tc>
          <w:tcPr>
            <w:tcW w:w="236" w:type="dxa"/>
            <w:tcBorders>
              <w:top w:val="nil"/>
              <w:left w:val="nil"/>
              <w:bottom w:val="nil"/>
              <w:right w:val="nil"/>
            </w:tcBorders>
            <w:shd w:val="clear" w:color="auto" w:fill="auto"/>
            <w:vAlign w:val="center"/>
          </w:tcPr>
          <w:p w14:paraId="686CEB7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3592BE4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599B6A0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3A3FC1D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7AC7E97" w14:textId="77777777">
        <w:trPr>
          <w:trHeight w:val="27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135BD46"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c>
          <w:tcPr>
            <w:tcW w:w="885" w:type="dxa"/>
            <w:tcBorders>
              <w:top w:val="single" w:sz="4" w:space="0" w:color="000000"/>
              <w:left w:val="nil"/>
              <w:bottom w:val="single" w:sz="4" w:space="0" w:color="000000"/>
              <w:right w:val="single" w:sz="4" w:space="0" w:color="000000"/>
            </w:tcBorders>
            <w:shd w:val="clear" w:color="auto" w:fill="auto"/>
            <w:vAlign w:val="center"/>
          </w:tcPr>
          <w:p w14:paraId="05AAE79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734B"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47A984"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12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443F2066"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AC73D"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A555D"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B9A155"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1DD6" w14:textId="77777777" w:rsidR="00F97310" w:rsidRDefault="00F97310" w:rsidP="00563D44">
            <w:pPr>
              <w:widowControl w:val="0"/>
              <w:kinsoku/>
              <w:autoSpaceDE/>
              <w:autoSpaceDN/>
              <w:adjustRightInd/>
              <w:snapToGrid/>
              <w:jc w:val="right"/>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25D85A0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7803B79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41A6A99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31C402C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A97309A" w14:textId="77777777">
        <w:trPr>
          <w:trHeight w:val="270"/>
          <w:jc w:val="center"/>
        </w:trPr>
        <w:tc>
          <w:tcPr>
            <w:tcW w:w="181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8133F5"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合计</w:t>
            </w:r>
          </w:p>
        </w:tc>
        <w:tc>
          <w:tcPr>
            <w:tcW w:w="885" w:type="dxa"/>
            <w:tcBorders>
              <w:top w:val="single" w:sz="4" w:space="0" w:color="000000"/>
              <w:left w:val="nil"/>
              <w:bottom w:val="single" w:sz="4" w:space="0" w:color="000000"/>
              <w:right w:val="single" w:sz="4" w:space="0" w:color="000000"/>
            </w:tcBorders>
            <w:shd w:val="clear" w:color="auto" w:fill="auto"/>
            <w:vAlign w:val="center"/>
          </w:tcPr>
          <w:p w14:paraId="5AB3145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F7139"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95000</w:t>
            </w:r>
          </w:p>
        </w:tc>
        <w:tc>
          <w:tcPr>
            <w:tcW w:w="14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474C9C"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52363</w:t>
            </w:r>
          </w:p>
        </w:tc>
        <w:tc>
          <w:tcPr>
            <w:tcW w:w="1216" w:type="dxa"/>
            <w:tcBorders>
              <w:top w:val="single" w:sz="4" w:space="0" w:color="000000"/>
              <w:left w:val="single" w:sz="4" w:space="0" w:color="000000"/>
              <w:bottom w:val="single" w:sz="4" w:space="0" w:color="000000"/>
              <w:right w:val="single" w:sz="4" w:space="0" w:color="000000"/>
            </w:tcBorders>
            <w:shd w:val="clear" w:color="auto" w:fill="DCE6F2" w:themeFill="accent1" w:themeFillTint="32"/>
            <w:vAlign w:val="center"/>
          </w:tcPr>
          <w:p w14:paraId="3252B94A"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B23B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55F6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518951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C0AB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0DD4D2D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38A98EA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5BD32D0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F736FD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07CEC9A" w14:textId="77777777">
        <w:trPr>
          <w:trHeight w:val="270"/>
          <w:jc w:val="center"/>
        </w:trPr>
        <w:tc>
          <w:tcPr>
            <w:tcW w:w="644" w:type="dxa"/>
            <w:tcBorders>
              <w:top w:val="nil"/>
              <w:left w:val="nil"/>
              <w:bottom w:val="nil"/>
              <w:right w:val="nil"/>
            </w:tcBorders>
            <w:shd w:val="clear" w:color="auto" w:fill="auto"/>
            <w:vAlign w:val="center"/>
          </w:tcPr>
          <w:p w14:paraId="35304A1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1896BB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69ABCB7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7EA8B33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tcBorders>
              <w:top w:val="nil"/>
              <w:left w:val="nil"/>
              <w:bottom w:val="nil"/>
              <w:right w:val="nil"/>
            </w:tcBorders>
            <w:shd w:val="clear" w:color="auto" w:fill="auto"/>
            <w:vAlign w:val="center"/>
          </w:tcPr>
          <w:p w14:paraId="28EF7CC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12" w:type="dxa"/>
            <w:gridSpan w:val="2"/>
            <w:tcBorders>
              <w:top w:val="nil"/>
              <w:left w:val="nil"/>
              <w:bottom w:val="nil"/>
              <w:right w:val="nil"/>
            </w:tcBorders>
            <w:shd w:val="clear" w:color="auto" w:fill="auto"/>
            <w:vAlign w:val="center"/>
          </w:tcPr>
          <w:p w14:paraId="0691A7B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6" w:type="dxa"/>
            <w:tcBorders>
              <w:top w:val="nil"/>
              <w:left w:val="nil"/>
              <w:bottom w:val="nil"/>
              <w:right w:val="nil"/>
            </w:tcBorders>
            <w:shd w:val="clear" w:color="auto" w:fill="auto"/>
            <w:vAlign w:val="center"/>
          </w:tcPr>
          <w:p w14:paraId="1CDB184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1C3E3F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1B08430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68" w:type="dxa"/>
            <w:gridSpan w:val="3"/>
            <w:tcBorders>
              <w:top w:val="nil"/>
              <w:left w:val="nil"/>
              <w:bottom w:val="nil"/>
              <w:right w:val="nil"/>
            </w:tcBorders>
            <w:shd w:val="clear" w:color="auto" w:fill="auto"/>
            <w:vAlign w:val="center"/>
          </w:tcPr>
          <w:p w14:paraId="26FF66C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81" w:type="dxa"/>
            <w:tcBorders>
              <w:top w:val="nil"/>
              <w:left w:val="nil"/>
              <w:bottom w:val="nil"/>
              <w:right w:val="nil"/>
            </w:tcBorders>
            <w:shd w:val="clear" w:color="auto" w:fill="auto"/>
            <w:vAlign w:val="center"/>
          </w:tcPr>
          <w:p w14:paraId="2F171CA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tcBorders>
              <w:top w:val="nil"/>
              <w:left w:val="nil"/>
              <w:bottom w:val="nil"/>
              <w:right w:val="nil"/>
            </w:tcBorders>
            <w:shd w:val="clear" w:color="auto" w:fill="auto"/>
            <w:vAlign w:val="center"/>
          </w:tcPr>
          <w:p w14:paraId="24B371F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1327B9C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760F68E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48383CA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ACF9261" w14:textId="77777777">
        <w:trPr>
          <w:trHeight w:val="270"/>
          <w:jc w:val="center"/>
        </w:trPr>
        <w:tc>
          <w:tcPr>
            <w:tcW w:w="4298" w:type="dxa"/>
            <w:gridSpan w:val="7"/>
            <w:tcBorders>
              <w:top w:val="nil"/>
              <w:left w:val="nil"/>
              <w:bottom w:val="nil"/>
              <w:right w:val="nil"/>
            </w:tcBorders>
            <w:shd w:val="clear" w:color="auto" w:fill="auto"/>
            <w:vAlign w:val="center"/>
          </w:tcPr>
          <w:p w14:paraId="438DA06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实际控制人：</w:t>
            </w:r>
          </w:p>
        </w:tc>
        <w:tc>
          <w:tcPr>
            <w:tcW w:w="3149" w:type="dxa"/>
            <w:gridSpan w:val="3"/>
            <w:tcBorders>
              <w:top w:val="nil"/>
              <w:left w:val="nil"/>
              <w:bottom w:val="single" w:sz="4" w:space="0" w:color="000000"/>
              <w:right w:val="nil"/>
            </w:tcBorders>
            <w:shd w:val="clear" w:color="auto" w:fill="E0EAFF"/>
            <w:vAlign w:val="center"/>
          </w:tcPr>
          <w:p w14:paraId="2B5005DC"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4448" w:type="dxa"/>
            <w:gridSpan w:val="5"/>
            <w:tcBorders>
              <w:top w:val="nil"/>
              <w:left w:val="nil"/>
              <w:bottom w:val="nil"/>
              <w:right w:val="nil"/>
            </w:tcBorders>
            <w:shd w:val="clear" w:color="auto" w:fill="auto"/>
            <w:vAlign w:val="center"/>
          </w:tcPr>
          <w:p w14:paraId="37FD8C5C"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，无不良、逾期贷款。</w:t>
            </w:r>
          </w:p>
        </w:tc>
        <w:tc>
          <w:tcPr>
            <w:tcW w:w="236" w:type="dxa"/>
            <w:tcBorders>
              <w:top w:val="nil"/>
              <w:left w:val="nil"/>
              <w:bottom w:val="nil"/>
              <w:right w:val="nil"/>
            </w:tcBorders>
            <w:shd w:val="clear" w:color="auto" w:fill="auto"/>
            <w:vAlign w:val="center"/>
          </w:tcPr>
          <w:p w14:paraId="14FE6B2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98" w:type="dxa"/>
            <w:gridSpan w:val="2"/>
            <w:tcBorders>
              <w:top w:val="nil"/>
              <w:left w:val="nil"/>
              <w:bottom w:val="nil"/>
              <w:right w:val="nil"/>
            </w:tcBorders>
            <w:shd w:val="clear" w:color="auto" w:fill="auto"/>
            <w:vAlign w:val="center"/>
          </w:tcPr>
          <w:p w14:paraId="7F62A1A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2" w:type="dxa"/>
            <w:gridSpan w:val="2"/>
            <w:tcBorders>
              <w:top w:val="nil"/>
              <w:left w:val="nil"/>
              <w:bottom w:val="nil"/>
              <w:right w:val="nil"/>
            </w:tcBorders>
            <w:shd w:val="clear" w:color="auto" w:fill="auto"/>
            <w:vAlign w:val="center"/>
          </w:tcPr>
          <w:p w14:paraId="05E114C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75" w:type="dxa"/>
            <w:gridSpan w:val="2"/>
            <w:tcBorders>
              <w:top w:val="nil"/>
              <w:left w:val="nil"/>
              <w:bottom w:val="nil"/>
              <w:right w:val="nil"/>
            </w:tcBorders>
            <w:shd w:val="clear" w:color="auto" w:fill="auto"/>
            <w:vAlign w:val="center"/>
          </w:tcPr>
          <w:p w14:paraId="26E719A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921605B" w14:textId="77777777">
        <w:trPr>
          <w:gridAfter w:val="1"/>
          <w:wAfter w:w="91" w:type="dxa"/>
          <w:trHeight w:val="270"/>
          <w:jc w:val="center"/>
        </w:trPr>
        <w:tc>
          <w:tcPr>
            <w:tcW w:w="644" w:type="dxa"/>
            <w:tcBorders>
              <w:top w:val="nil"/>
              <w:left w:val="nil"/>
              <w:bottom w:val="nil"/>
              <w:right w:val="nil"/>
            </w:tcBorders>
            <w:shd w:val="clear" w:color="auto" w:fill="auto"/>
            <w:vAlign w:val="center"/>
          </w:tcPr>
          <w:p w14:paraId="582F58F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2B760C9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6ACE1A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7FEA06A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tcBorders>
              <w:top w:val="nil"/>
              <w:left w:val="nil"/>
              <w:bottom w:val="nil"/>
              <w:right w:val="nil"/>
            </w:tcBorders>
            <w:shd w:val="clear" w:color="auto" w:fill="auto"/>
            <w:vAlign w:val="center"/>
          </w:tcPr>
          <w:p w14:paraId="500DF12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12" w:type="dxa"/>
            <w:gridSpan w:val="2"/>
            <w:tcBorders>
              <w:top w:val="nil"/>
              <w:left w:val="nil"/>
              <w:bottom w:val="nil"/>
              <w:right w:val="nil"/>
            </w:tcBorders>
            <w:shd w:val="clear" w:color="auto" w:fill="auto"/>
            <w:vAlign w:val="center"/>
          </w:tcPr>
          <w:p w14:paraId="41E895A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6" w:type="dxa"/>
            <w:tcBorders>
              <w:top w:val="nil"/>
              <w:left w:val="nil"/>
              <w:bottom w:val="nil"/>
              <w:right w:val="nil"/>
            </w:tcBorders>
            <w:shd w:val="clear" w:color="auto" w:fill="auto"/>
            <w:vAlign w:val="center"/>
          </w:tcPr>
          <w:p w14:paraId="12C2A5A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505AAE8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41E6FC6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3249" w:type="dxa"/>
            <w:gridSpan w:val="4"/>
            <w:tcBorders>
              <w:top w:val="nil"/>
              <w:left w:val="nil"/>
              <w:bottom w:val="nil"/>
              <w:right w:val="nil"/>
            </w:tcBorders>
            <w:shd w:val="clear" w:color="auto" w:fill="auto"/>
            <w:vAlign w:val="center"/>
          </w:tcPr>
          <w:p w14:paraId="556D3F66"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 xml:space="preserve"> 主次调查人签字：</w:t>
            </w:r>
          </w:p>
        </w:tc>
        <w:tc>
          <w:tcPr>
            <w:tcW w:w="943" w:type="dxa"/>
            <w:gridSpan w:val="2"/>
            <w:tcBorders>
              <w:top w:val="nil"/>
              <w:left w:val="nil"/>
              <w:bottom w:val="single" w:sz="4" w:space="0" w:color="000000"/>
              <w:right w:val="nil"/>
            </w:tcBorders>
            <w:shd w:val="clear" w:color="auto" w:fill="E0EAFF"/>
            <w:vAlign w:val="center"/>
          </w:tcPr>
          <w:p w14:paraId="5B26194C"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337" w:type="dxa"/>
            <w:gridSpan w:val="4"/>
            <w:tcBorders>
              <w:top w:val="nil"/>
              <w:left w:val="nil"/>
              <w:bottom w:val="single" w:sz="4" w:space="0" w:color="000000"/>
              <w:right w:val="nil"/>
            </w:tcBorders>
            <w:shd w:val="clear" w:color="auto" w:fill="E0EAFF"/>
            <w:vAlign w:val="center"/>
          </w:tcPr>
          <w:p w14:paraId="5FA5725E"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1092CB79" w14:textId="77777777">
        <w:trPr>
          <w:gridAfter w:val="1"/>
          <w:wAfter w:w="91" w:type="dxa"/>
          <w:trHeight w:val="270"/>
          <w:jc w:val="center"/>
        </w:trPr>
        <w:tc>
          <w:tcPr>
            <w:tcW w:w="644" w:type="dxa"/>
            <w:tcBorders>
              <w:top w:val="nil"/>
              <w:left w:val="nil"/>
              <w:bottom w:val="nil"/>
              <w:right w:val="nil"/>
            </w:tcBorders>
            <w:shd w:val="clear" w:color="auto" w:fill="auto"/>
            <w:vAlign w:val="center"/>
          </w:tcPr>
          <w:p w14:paraId="407A659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07" w:type="dxa"/>
            <w:tcBorders>
              <w:top w:val="nil"/>
              <w:left w:val="nil"/>
              <w:bottom w:val="nil"/>
              <w:right w:val="nil"/>
            </w:tcBorders>
            <w:shd w:val="clear" w:color="auto" w:fill="auto"/>
            <w:vAlign w:val="center"/>
          </w:tcPr>
          <w:p w14:paraId="3298263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1" w:type="dxa"/>
            <w:gridSpan w:val="2"/>
            <w:tcBorders>
              <w:top w:val="nil"/>
              <w:left w:val="nil"/>
              <w:bottom w:val="nil"/>
              <w:right w:val="nil"/>
            </w:tcBorders>
            <w:shd w:val="clear" w:color="auto" w:fill="auto"/>
            <w:vAlign w:val="center"/>
          </w:tcPr>
          <w:p w14:paraId="11FF46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094B139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37" w:type="dxa"/>
            <w:tcBorders>
              <w:top w:val="nil"/>
              <w:left w:val="nil"/>
              <w:bottom w:val="nil"/>
              <w:right w:val="nil"/>
            </w:tcBorders>
            <w:shd w:val="clear" w:color="auto" w:fill="auto"/>
            <w:vAlign w:val="center"/>
          </w:tcPr>
          <w:p w14:paraId="203C474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12" w:type="dxa"/>
            <w:gridSpan w:val="2"/>
            <w:tcBorders>
              <w:top w:val="nil"/>
              <w:left w:val="nil"/>
              <w:bottom w:val="nil"/>
              <w:right w:val="nil"/>
            </w:tcBorders>
            <w:shd w:val="clear" w:color="auto" w:fill="auto"/>
            <w:vAlign w:val="center"/>
          </w:tcPr>
          <w:p w14:paraId="43872F1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16" w:type="dxa"/>
            <w:tcBorders>
              <w:top w:val="nil"/>
              <w:left w:val="nil"/>
              <w:bottom w:val="nil"/>
              <w:right w:val="nil"/>
            </w:tcBorders>
            <w:shd w:val="clear" w:color="auto" w:fill="auto"/>
            <w:vAlign w:val="center"/>
          </w:tcPr>
          <w:p w14:paraId="34260CA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5" w:type="dxa"/>
            <w:tcBorders>
              <w:top w:val="nil"/>
              <w:left w:val="nil"/>
              <w:bottom w:val="nil"/>
              <w:right w:val="nil"/>
            </w:tcBorders>
            <w:shd w:val="clear" w:color="auto" w:fill="auto"/>
            <w:vAlign w:val="center"/>
          </w:tcPr>
          <w:p w14:paraId="32BF215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99" w:type="dxa"/>
            <w:tcBorders>
              <w:top w:val="nil"/>
              <w:left w:val="nil"/>
              <w:bottom w:val="nil"/>
              <w:right w:val="nil"/>
            </w:tcBorders>
            <w:shd w:val="clear" w:color="auto" w:fill="auto"/>
            <w:vAlign w:val="center"/>
          </w:tcPr>
          <w:p w14:paraId="696F619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192" w:type="dxa"/>
            <w:gridSpan w:val="6"/>
            <w:tcBorders>
              <w:top w:val="nil"/>
              <w:left w:val="nil"/>
              <w:bottom w:val="nil"/>
              <w:right w:val="nil"/>
            </w:tcBorders>
            <w:shd w:val="clear" w:color="auto" w:fill="auto"/>
            <w:vAlign w:val="center"/>
          </w:tcPr>
          <w:p w14:paraId="7100E820" w14:textId="77777777" w:rsidR="00F97310" w:rsidRDefault="00DE3C50" w:rsidP="00563D44">
            <w:pPr>
              <w:widowControl w:val="0"/>
              <w:kinsoku/>
              <w:autoSpaceDE/>
              <w:autoSpaceDN/>
              <w:adjustRightInd/>
              <w:snapToGrid/>
              <w:jc w:val="right"/>
              <w:textAlignment w:val="center"/>
              <w:rPr>
                <w:rFonts w:ascii="仿宋" w:eastAsia="仿宋" w:hAnsi="仿宋" w:cs="仿宋"/>
                <w:sz w:val="24"/>
                <w:szCs w:val="24"/>
              </w:rPr>
            </w:pPr>
            <w:r>
              <w:rPr>
                <w:rFonts w:ascii="仿宋" w:eastAsia="仿宋" w:hAnsi="仿宋" w:cs="仿宋" w:hint="eastAsia"/>
                <w:sz w:val="24"/>
                <w:szCs w:val="24"/>
                <w:lang w:bidi="ar"/>
              </w:rPr>
              <w:t>本部二级支行/辖行支行行长签字：</w:t>
            </w:r>
          </w:p>
        </w:tc>
        <w:tc>
          <w:tcPr>
            <w:tcW w:w="1337" w:type="dxa"/>
            <w:gridSpan w:val="4"/>
            <w:tcBorders>
              <w:top w:val="nil"/>
              <w:left w:val="nil"/>
              <w:bottom w:val="single" w:sz="4" w:space="0" w:color="000000"/>
              <w:right w:val="nil"/>
            </w:tcBorders>
            <w:shd w:val="clear" w:color="auto" w:fill="E0EAFF"/>
            <w:vAlign w:val="center"/>
          </w:tcPr>
          <w:p w14:paraId="4AD60BE2"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bl>
    <w:p w14:paraId="6A94A9C9" w14:textId="77777777" w:rsidR="00F97310" w:rsidRDefault="00F97310" w:rsidP="00563D44">
      <w:pPr>
        <w:pStyle w:val="11"/>
        <w:widowControl w:val="0"/>
      </w:pPr>
      <w:bookmarkStart w:id="69" w:name="_Toc29966"/>
      <w:bookmarkStart w:id="70" w:name="_Toc21849"/>
    </w:p>
    <w:p w14:paraId="64427323"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71" w:name="_Toc19041"/>
      <w:bookmarkStart w:id="72" w:name="_Toc21820"/>
      <w:bookmarkEnd w:id="69"/>
      <w:bookmarkEnd w:id="70"/>
      <w:r>
        <w:rPr>
          <w:rFonts w:ascii="仿宋" w:eastAsia="仿宋" w:hAnsi="仿宋" w:cs="仿宋" w:hint="eastAsia"/>
          <w:b/>
          <w:bCs/>
          <w:kern w:val="2"/>
          <w:sz w:val="24"/>
          <w:szCs w:val="32"/>
        </w:rPr>
        <w:t>任务</w:t>
      </w:r>
      <w:r>
        <w:rPr>
          <w:rFonts w:ascii="仿宋" w:hAnsi="仿宋" w:cs="仿宋" w:hint="eastAsia"/>
          <w:b/>
          <w:bCs/>
          <w:kern w:val="2"/>
          <w:sz w:val="24"/>
          <w:szCs w:val="32"/>
        </w:rPr>
        <w:t>4</w:t>
      </w:r>
      <w:r>
        <w:rPr>
          <w:rFonts w:ascii="仿宋" w:eastAsia="仿宋" w:hAnsi="仿宋" w:cs="仿宋" w:hint="eastAsia"/>
          <w:b/>
          <w:bCs/>
          <w:kern w:val="2"/>
          <w:sz w:val="24"/>
          <w:szCs w:val="32"/>
        </w:rPr>
        <w:t>：借款合同</w:t>
      </w:r>
      <w:bookmarkEnd w:id="71"/>
      <w:bookmarkEnd w:id="72"/>
      <w:r>
        <w:rPr>
          <w:rFonts w:ascii="仿宋" w:hAnsi="仿宋" w:cs="仿宋" w:hint="eastAsia"/>
          <w:b/>
          <w:bCs/>
          <w:kern w:val="2"/>
          <w:sz w:val="24"/>
          <w:szCs w:val="32"/>
        </w:rPr>
        <w:t>填制</w:t>
      </w:r>
    </w:p>
    <w:p w14:paraId="6447EDDD" w14:textId="77777777" w:rsidR="00F97310" w:rsidRDefault="00DE3C5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r>
        <w:rPr>
          <w:rFonts w:ascii="仿宋" w:eastAsia="仿宋" w:hAnsi="仿宋" w:cs="仿宋" w:hint="eastAsia"/>
          <w:color w:val="000000" w:themeColor="text1"/>
          <w:sz w:val="24"/>
          <w:shd w:val="clear" w:color="auto" w:fill="F5F7FA"/>
        </w:rPr>
        <w:t>2022年11月30日，与中国农业银行股份有限公司常德鼎城支行（简称“农行鼎支”）在授信合同的范围内签订借款合同，请根据</w:t>
      </w:r>
      <w:r>
        <w:rPr>
          <w:rFonts w:ascii="仿宋" w:hAnsi="仿宋" w:cs="仿宋" w:hint="eastAsia"/>
          <w:color w:val="000000" w:themeColor="text1"/>
          <w:sz w:val="24"/>
          <w:shd w:val="clear" w:color="auto" w:fill="F5F7FA"/>
        </w:rPr>
        <w:t>授信合同、抵押合同等</w:t>
      </w:r>
      <w:r>
        <w:rPr>
          <w:rFonts w:ascii="仿宋" w:eastAsia="仿宋" w:hAnsi="仿宋" w:cs="仿宋" w:hint="eastAsia"/>
          <w:color w:val="000000" w:themeColor="text1"/>
          <w:sz w:val="24"/>
          <w:shd w:val="clear" w:color="auto" w:fill="F5F7FA"/>
        </w:rPr>
        <w:t>相关信息将借款合同补充完整，不适用地方请填“/”，请在标蓝空白处作答。</w:t>
      </w:r>
      <w:r>
        <w:rPr>
          <w:rFonts w:ascii="仿宋" w:hAnsi="仿宋" w:cs="仿宋" w:hint="eastAsia"/>
          <w:color w:val="000000" w:themeColor="text1"/>
          <w:sz w:val="24"/>
          <w:shd w:val="clear" w:color="auto" w:fill="F5F7FA"/>
        </w:rPr>
        <w:t>（相关信息见平台）</w:t>
      </w:r>
    </w:p>
    <w:tbl>
      <w:tblPr>
        <w:tblW w:w="5029" w:type="pct"/>
        <w:jc w:val="center"/>
        <w:tblLayout w:type="fixed"/>
        <w:tblLook w:val="04A0" w:firstRow="1" w:lastRow="0" w:firstColumn="1" w:lastColumn="0" w:noHBand="0" w:noVBand="1"/>
      </w:tblPr>
      <w:tblGrid>
        <w:gridCol w:w="814"/>
        <w:gridCol w:w="150"/>
        <w:gridCol w:w="86"/>
        <w:gridCol w:w="103"/>
        <w:gridCol w:w="478"/>
        <w:gridCol w:w="313"/>
        <w:gridCol w:w="198"/>
        <w:gridCol w:w="60"/>
        <w:gridCol w:w="524"/>
        <w:gridCol w:w="16"/>
        <w:gridCol w:w="75"/>
        <w:gridCol w:w="373"/>
        <w:gridCol w:w="13"/>
        <w:gridCol w:w="86"/>
        <w:gridCol w:w="202"/>
        <w:gridCol w:w="255"/>
        <w:gridCol w:w="46"/>
        <w:gridCol w:w="255"/>
        <w:gridCol w:w="127"/>
        <w:gridCol w:w="262"/>
        <w:gridCol w:w="15"/>
        <w:gridCol w:w="61"/>
        <w:gridCol w:w="165"/>
        <w:gridCol w:w="166"/>
        <w:gridCol w:w="13"/>
        <w:gridCol w:w="86"/>
        <w:gridCol w:w="320"/>
        <w:gridCol w:w="105"/>
        <w:gridCol w:w="105"/>
        <w:gridCol w:w="365"/>
        <w:gridCol w:w="13"/>
        <w:gridCol w:w="191"/>
        <w:gridCol w:w="75"/>
        <w:gridCol w:w="263"/>
        <w:gridCol w:w="67"/>
        <w:gridCol w:w="144"/>
        <w:gridCol w:w="240"/>
        <w:gridCol w:w="11"/>
        <w:gridCol w:w="86"/>
        <w:gridCol w:w="224"/>
        <w:gridCol w:w="286"/>
        <w:gridCol w:w="248"/>
        <w:gridCol w:w="11"/>
        <w:gridCol w:w="340"/>
        <w:gridCol w:w="541"/>
        <w:gridCol w:w="11"/>
        <w:gridCol w:w="894"/>
        <w:gridCol w:w="11"/>
        <w:gridCol w:w="86"/>
        <w:gridCol w:w="752"/>
        <w:gridCol w:w="12"/>
        <w:gridCol w:w="934"/>
        <w:gridCol w:w="16"/>
        <w:gridCol w:w="86"/>
        <w:gridCol w:w="288"/>
        <w:gridCol w:w="1263"/>
        <w:gridCol w:w="13"/>
        <w:gridCol w:w="86"/>
        <w:gridCol w:w="1130"/>
        <w:gridCol w:w="11"/>
        <w:gridCol w:w="86"/>
      </w:tblGrid>
      <w:tr w:rsidR="00F97310" w14:paraId="0661A192"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367D238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编号：</w:t>
            </w:r>
          </w:p>
        </w:tc>
        <w:tc>
          <w:tcPr>
            <w:tcW w:w="5879" w:type="dxa"/>
            <w:gridSpan w:val="36"/>
            <w:tcBorders>
              <w:top w:val="nil"/>
              <w:left w:val="nil"/>
              <w:bottom w:val="single" w:sz="4" w:space="0" w:color="000000"/>
              <w:right w:val="nil"/>
            </w:tcBorders>
            <w:shd w:val="clear" w:color="auto" w:fill="E0EAFF"/>
            <w:vAlign w:val="center"/>
          </w:tcPr>
          <w:p w14:paraId="79C9EA7B"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5235601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64B4A32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00E4FE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6C03048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4AD0AA9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422C830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40AB4AC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109C5A5" w14:textId="77777777">
        <w:trPr>
          <w:gridAfter w:val="2"/>
          <w:wAfter w:w="97" w:type="dxa"/>
          <w:trHeight w:val="405"/>
          <w:jc w:val="center"/>
        </w:trPr>
        <w:tc>
          <w:tcPr>
            <w:tcW w:w="14162" w:type="dxa"/>
            <w:gridSpan w:val="59"/>
            <w:tcBorders>
              <w:top w:val="nil"/>
              <w:left w:val="nil"/>
              <w:bottom w:val="nil"/>
              <w:right w:val="nil"/>
            </w:tcBorders>
            <w:shd w:val="clear" w:color="auto" w:fill="auto"/>
            <w:vAlign w:val="center"/>
          </w:tcPr>
          <w:p w14:paraId="6A80249F"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借款合同</w:t>
            </w:r>
          </w:p>
        </w:tc>
      </w:tr>
      <w:tr w:rsidR="00F97310" w14:paraId="612C96E2"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7EF03BA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C60A139" w14:textId="77777777">
        <w:trPr>
          <w:gridAfter w:val="2"/>
          <w:wAfter w:w="97" w:type="dxa"/>
          <w:trHeight w:val="644"/>
          <w:jc w:val="center"/>
        </w:trPr>
        <w:tc>
          <w:tcPr>
            <w:tcW w:w="14162" w:type="dxa"/>
            <w:gridSpan w:val="59"/>
            <w:tcBorders>
              <w:top w:val="nil"/>
              <w:left w:val="nil"/>
              <w:bottom w:val="nil"/>
              <w:right w:val="nil"/>
            </w:tcBorders>
            <w:shd w:val="clear" w:color="auto" w:fill="auto"/>
            <w:vAlign w:val="center"/>
          </w:tcPr>
          <w:p w14:paraId="06A53EA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特别提示：本合同系借贷双方在平等、自愿的基础上依法协商订立，所有合同条款均是 双方意思的真实表示。为维护借款人的合法权益，贷款人特提请借款人对有关双方权利义务 的全部条款、特别是黑体部分内容予以充分注意。合</w:t>
            </w:r>
          </w:p>
        </w:tc>
      </w:tr>
      <w:tr w:rsidR="00F97310" w14:paraId="41B1AF1F"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7215CF6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贷款人：</w:t>
            </w:r>
          </w:p>
        </w:tc>
        <w:tc>
          <w:tcPr>
            <w:tcW w:w="4646" w:type="dxa"/>
            <w:gridSpan w:val="30"/>
            <w:tcBorders>
              <w:top w:val="nil"/>
              <w:left w:val="nil"/>
              <w:bottom w:val="single" w:sz="4" w:space="0" w:color="000000"/>
              <w:right w:val="nil"/>
            </w:tcBorders>
            <w:shd w:val="clear" w:color="auto" w:fill="E0EAFF"/>
            <w:vAlign w:val="center"/>
          </w:tcPr>
          <w:p w14:paraId="49C2E8D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240" w:type="dxa"/>
            <w:tcBorders>
              <w:top w:val="nil"/>
              <w:left w:val="nil"/>
              <w:bottom w:val="nil"/>
              <w:right w:val="nil"/>
            </w:tcBorders>
            <w:shd w:val="clear" w:color="auto" w:fill="auto"/>
            <w:vAlign w:val="center"/>
          </w:tcPr>
          <w:p w14:paraId="556AE64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0110324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65652EB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75BD544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7B56350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353C36B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620BCBB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99419E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D336962"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5897FEC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负责人：</w:t>
            </w:r>
          </w:p>
        </w:tc>
        <w:tc>
          <w:tcPr>
            <w:tcW w:w="2507" w:type="dxa"/>
            <w:gridSpan w:val="15"/>
            <w:tcBorders>
              <w:top w:val="nil"/>
              <w:left w:val="nil"/>
              <w:bottom w:val="single" w:sz="4" w:space="0" w:color="000000"/>
              <w:right w:val="nil"/>
            </w:tcBorders>
            <w:shd w:val="clear" w:color="auto" w:fill="E0EAFF"/>
            <w:vAlign w:val="center"/>
          </w:tcPr>
          <w:p w14:paraId="5A15A27B"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386" w:type="dxa"/>
            <w:gridSpan w:val="9"/>
            <w:tcBorders>
              <w:top w:val="nil"/>
              <w:left w:val="nil"/>
              <w:bottom w:val="nil"/>
              <w:right w:val="nil"/>
            </w:tcBorders>
            <w:shd w:val="clear" w:color="auto" w:fill="auto"/>
            <w:vAlign w:val="center"/>
          </w:tcPr>
          <w:p w14:paraId="0B073D8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联系人：</w:t>
            </w:r>
          </w:p>
        </w:tc>
        <w:tc>
          <w:tcPr>
            <w:tcW w:w="1848" w:type="dxa"/>
            <w:gridSpan w:val="12"/>
            <w:tcBorders>
              <w:top w:val="nil"/>
              <w:left w:val="nil"/>
              <w:bottom w:val="single" w:sz="4" w:space="0" w:color="000000"/>
              <w:right w:val="nil"/>
            </w:tcBorders>
            <w:shd w:val="clear" w:color="auto" w:fill="E0EAFF"/>
            <w:vAlign w:val="center"/>
          </w:tcPr>
          <w:p w14:paraId="2FCF11CC"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97" w:type="dxa"/>
            <w:gridSpan w:val="5"/>
            <w:tcBorders>
              <w:top w:val="nil"/>
              <w:left w:val="nil"/>
              <w:bottom w:val="nil"/>
              <w:right w:val="nil"/>
            </w:tcBorders>
            <w:shd w:val="clear" w:color="auto" w:fill="auto"/>
            <w:vAlign w:val="center"/>
          </w:tcPr>
          <w:p w14:paraId="35EA7EB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手机号码：</w:t>
            </w:r>
          </w:p>
        </w:tc>
        <w:tc>
          <w:tcPr>
            <w:tcW w:w="3448" w:type="dxa"/>
            <w:gridSpan w:val="9"/>
            <w:tcBorders>
              <w:top w:val="nil"/>
              <w:left w:val="nil"/>
              <w:bottom w:val="single" w:sz="4" w:space="0" w:color="000000"/>
              <w:right w:val="nil"/>
            </w:tcBorders>
            <w:shd w:val="clear" w:color="auto" w:fill="E0EAFF"/>
            <w:vAlign w:val="center"/>
          </w:tcPr>
          <w:p w14:paraId="000C6138"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5FA44E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5B59BE7"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585E8CB9" w14:textId="5709D40B"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住所</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地址</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w:t>
            </w:r>
          </w:p>
        </w:tc>
        <w:tc>
          <w:tcPr>
            <w:tcW w:w="8387" w:type="dxa"/>
            <w:gridSpan w:val="44"/>
            <w:tcBorders>
              <w:top w:val="nil"/>
              <w:left w:val="nil"/>
              <w:bottom w:val="single" w:sz="4" w:space="0" w:color="000000"/>
              <w:right w:val="nil"/>
            </w:tcBorders>
            <w:shd w:val="clear" w:color="auto" w:fill="E0EAFF"/>
            <w:vAlign w:val="center"/>
          </w:tcPr>
          <w:p w14:paraId="3E4970EB"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227DCDC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邮编：</w:t>
            </w:r>
          </w:p>
        </w:tc>
        <w:tc>
          <w:tcPr>
            <w:tcW w:w="2882" w:type="dxa"/>
            <w:gridSpan w:val="7"/>
            <w:tcBorders>
              <w:top w:val="nil"/>
              <w:left w:val="nil"/>
              <w:bottom w:val="single" w:sz="4" w:space="0" w:color="000000"/>
              <w:right w:val="nil"/>
            </w:tcBorders>
            <w:shd w:val="clear" w:color="auto" w:fill="E0EAFF"/>
            <w:vAlign w:val="center"/>
          </w:tcPr>
          <w:p w14:paraId="4F4CF090"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744DEBE9"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332AD3B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电活：</w:t>
            </w:r>
          </w:p>
        </w:tc>
        <w:tc>
          <w:tcPr>
            <w:tcW w:w="3893" w:type="dxa"/>
            <w:gridSpan w:val="24"/>
            <w:tcBorders>
              <w:top w:val="nil"/>
              <w:left w:val="nil"/>
              <w:bottom w:val="single" w:sz="4" w:space="0" w:color="000000"/>
              <w:right w:val="nil"/>
            </w:tcBorders>
            <w:shd w:val="clear" w:color="auto" w:fill="E0EAFF"/>
            <w:vAlign w:val="center"/>
          </w:tcPr>
          <w:p w14:paraId="0D091BC7"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93" w:type="dxa"/>
            <w:gridSpan w:val="7"/>
            <w:tcBorders>
              <w:top w:val="nil"/>
              <w:left w:val="nil"/>
              <w:bottom w:val="nil"/>
              <w:right w:val="nil"/>
            </w:tcBorders>
            <w:shd w:val="clear" w:color="auto" w:fill="auto"/>
            <w:vAlign w:val="center"/>
          </w:tcPr>
          <w:p w14:paraId="317B644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传真：</w:t>
            </w:r>
          </w:p>
        </w:tc>
        <w:tc>
          <w:tcPr>
            <w:tcW w:w="2652" w:type="dxa"/>
            <w:gridSpan w:val="10"/>
            <w:tcBorders>
              <w:top w:val="nil"/>
              <w:left w:val="nil"/>
              <w:bottom w:val="single" w:sz="4" w:space="0" w:color="000000"/>
              <w:right w:val="nil"/>
            </w:tcBorders>
            <w:shd w:val="clear" w:color="auto" w:fill="E0EAFF"/>
            <w:vAlign w:val="center"/>
          </w:tcPr>
          <w:p w14:paraId="65C2E077"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95" w:type="dxa"/>
            <w:gridSpan w:val="5"/>
            <w:tcBorders>
              <w:top w:val="nil"/>
              <w:left w:val="nil"/>
              <w:bottom w:val="nil"/>
              <w:right w:val="nil"/>
            </w:tcBorders>
            <w:shd w:val="clear" w:color="auto" w:fill="auto"/>
            <w:vAlign w:val="center"/>
          </w:tcPr>
          <w:p w14:paraId="002A2BE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电子邮件：</w:t>
            </w:r>
          </w:p>
        </w:tc>
        <w:tc>
          <w:tcPr>
            <w:tcW w:w="2882" w:type="dxa"/>
            <w:gridSpan w:val="7"/>
            <w:tcBorders>
              <w:top w:val="nil"/>
              <w:left w:val="nil"/>
              <w:bottom w:val="single" w:sz="4" w:space="0" w:color="000000"/>
              <w:right w:val="nil"/>
            </w:tcBorders>
            <w:shd w:val="clear" w:color="auto" w:fill="E0EAFF"/>
            <w:vAlign w:val="center"/>
          </w:tcPr>
          <w:p w14:paraId="6CE3A56B"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3866366E"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6C60436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借款人:</w:t>
            </w:r>
          </w:p>
        </w:tc>
        <w:tc>
          <w:tcPr>
            <w:tcW w:w="2899" w:type="dxa"/>
            <w:gridSpan w:val="18"/>
            <w:tcBorders>
              <w:top w:val="nil"/>
              <w:left w:val="nil"/>
              <w:bottom w:val="single" w:sz="4" w:space="0" w:color="000000"/>
              <w:right w:val="nil"/>
            </w:tcBorders>
            <w:shd w:val="clear" w:color="auto" w:fill="E0EAFF"/>
            <w:vAlign w:val="center"/>
          </w:tcPr>
          <w:p w14:paraId="4406A6B3"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4E360A9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3" w:type="dxa"/>
            <w:gridSpan w:val="7"/>
            <w:tcBorders>
              <w:top w:val="nil"/>
              <w:left w:val="nil"/>
              <w:bottom w:val="nil"/>
              <w:right w:val="nil"/>
            </w:tcBorders>
            <w:shd w:val="clear" w:color="auto" w:fill="auto"/>
            <w:vAlign w:val="center"/>
          </w:tcPr>
          <w:p w14:paraId="0A418D2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0FD1483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6ACC5C8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3D061B6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2E571EF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5F4B683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6AEA875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4257ABC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4EF08F8"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4442EFD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法定代表人：</w:t>
            </w:r>
          </w:p>
        </w:tc>
        <w:tc>
          <w:tcPr>
            <w:tcW w:w="3893" w:type="dxa"/>
            <w:gridSpan w:val="24"/>
            <w:tcBorders>
              <w:top w:val="nil"/>
              <w:left w:val="nil"/>
              <w:bottom w:val="single" w:sz="4" w:space="0" w:color="000000"/>
              <w:right w:val="nil"/>
            </w:tcBorders>
            <w:shd w:val="clear" w:color="auto" w:fill="E0EAFF"/>
            <w:vAlign w:val="center"/>
          </w:tcPr>
          <w:p w14:paraId="56F777FF"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848" w:type="dxa"/>
            <w:gridSpan w:val="12"/>
            <w:tcBorders>
              <w:top w:val="nil"/>
              <w:left w:val="nil"/>
              <w:bottom w:val="nil"/>
              <w:right w:val="nil"/>
            </w:tcBorders>
            <w:shd w:val="clear" w:color="auto" w:fill="auto"/>
            <w:vAlign w:val="center"/>
          </w:tcPr>
          <w:p w14:paraId="6EC365A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联系人：</w:t>
            </w:r>
          </w:p>
        </w:tc>
        <w:tc>
          <w:tcPr>
            <w:tcW w:w="1797" w:type="dxa"/>
            <w:gridSpan w:val="5"/>
            <w:tcBorders>
              <w:top w:val="nil"/>
              <w:left w:val="nil"/>
              <w:bottom w:val="single" w:sz="4" w:space="0" w:color="000000"/>
              <w:right w:val="nil"/>
            </w:tcBorders>
            <w:shd w:val="clear" w:color="auto" w:fill="E0EAFF"/>
            <w:vAlign w:val="center"/>
          </w:tcPr>
          <w:p w14:paraId="591E8BDB"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95" w:type="dxa"/>
            <w:gridSpan w:val="5"/>
            <w:tcBorders>
              <w:top w:val="nil"/>
              <w:left w:val="nil"/>
              <w:bottom w:val="nil"/>
              <w:right w:val="nil"/>
            </w:tcBorders>
            <w:shd w:val="clear" w:color="auto" w:fill="auto"/>
            <w:vAlign w:val="center"/>
          </w:tcPr>
          <w:p w14:paraId="03E83D9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手机号码：</w:t>
            </w:r>
          </w:p>
        </w:tc>
        <w:tc>
          <w:tcPr>
            <w:tcW w:w="2882" w:type="dxa"/>
            <w:gridSpan w:val="7"/>
            <w:tcBorders>
              <w:top w:val="nil"/>
              <w:left w:val="nil"/>
              <w:bottom w:val="single" w:sz="4" w:space="0" w:color="000000"/>
              <w:right w:val="nil"/>
            </w:tcBorders>
            <w:shd w:val="clear" w:color="auto" w:fill="E0EAFF"/>
            <w:vAlign w:val="center"/>
          </w:tcPr>
          <w:p w14:paraId="7F8F3B9E"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705EE574"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5137F393" w14:textId="5B5850F9"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住所</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地址</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w:t>
            </w:r>
          </w:p>
        </w:tc>
        <w:tc>
          <w:tcPr>
            <w:tcW w:w="7538" w:type="dxa"/>
            <w:gridSpan w:val="41"/>
            <w:tcBorders>
              <w:top w:val="nil"/>
              <w:left w:val="nil"/>
              <w:bottom w:val="single" w:sz="4" w:space="0" w:color="000000"/>
              <w:right w:val="nil"/>
            </w:tcBorders>
            <w:shd w:val="clear" w:color="auto" w:fill="E0EAFF"/>
            <w:vAlign w:val="center"/>
          </w:tcPr>
          <w:p w14:paraId="6A88344D"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95" w:type="dxa"/>
            <w:gridSpan w:val="5"/>
            <w:tcBorders>
              <w:top w:val="nil"/>
              <w:left w:val="nil"/>
              <w:bottom w:val="nil"/>
              <w:right w:val="nil"/>
            </w:tcBorders>
            <w:shd w:val="clear" w:color="auto" w:fill="auto"/>
            <w:vAlign w:val="center"/>
          </w:tcPr>
          <w:p w14:paraId="064B6F6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邮编：</w:t>
            </w:r>
          </w:p>
        </w:tc>
        <w:tc>
          <w:tcPr>
            <w:tcW w:w="2882" w:type="dxa"/>
            <w:gridSpan w:val="7"/>
            <w:tcBorders>
              <w:top w:val="nil"/>
              <w:left w:val="nil"/>
              <w:bottom w:val="single" w:sz="4" w:space="0" w:color="000000"/>
              <w:right w:val="nil"/>
            </w:tcBorders>
            <w:shd w:val="clear" w:color="auto" w:fill="E0EAFF"/>
            <w:vAlign w:val="center"/>
          </w:tcPr>
          <w:p w14:paraId="16FC83F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19100A26"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03958DB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电话：</w:t>
            </w:r>
          </w:p>
        </w:tc>
        <w:tc>
          <w:tcPr>
            <w:tcW w:w="3893" w:type="dxa"/>
            <w:gridSpan w:val="24"/>
            <w:tcBorders>
              <w:top w:val="nil"/>
              <w:left w:val="nil"/>
              <w:bottom w:val="single" w:sz="4" w:space="0" w:color="000000"/>
              <w:right w:val="nil"/>
            </w:tcBorders>
            <w:shd w:val="clear" w:color="auto" w:fill="E0EAFF"/>
            <w:vAlign w:val="center"/>
          </w:tcPr>
          <w:p w14:paraId="1B6AD258"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93" w:type="dxa"/>
            <w:gridSpan w:val="7"/>
            <w:tcBorders>
              <w:top w:val="nil"/>
              <w:left w:val="nil"/>
              <w:bottom w:val="nil"/>
              <w:right w:val="nil"/>
            </w:tcBorders>
            <w:shd w:val="clear" w:color="auto" w:fill="auto"/>
            <w:vAlign w:val="center"/>
          </w:tcPr>
          <w:p w14:paraId="6C142F2A"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2652" w:type="dxa"/>
            <w:gridSpan w:val="10"/>
            <w:tcBorders>
              <w:top w:val="nil"/>
              <w:left w:val="nil"/>
              <w:bottom w:val="single" w:sz="4" w:space="0" w:color="000000"/>
              <w:right w:val="nil"/>
            </w:tcBorders>
            <w:shd w:val="clear" w:color="auto" w:fill="E0EAFF"/>
            <w:vAlign w:val="center"/>
          </w:tcPr>
          <w:p w14:paraId="5D625D1C"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95" w:type="dxa"/>
            <w:gridSpan w:val="5"/>
            <w:tcBorders>
              <w:top w:val="nil"/>
              <w:left w:val="nil"/>
              <w:bottom w:val="nil"/>
              <w:right w:val="nil"/>
            </w:tcBorders>
            <w:shd w:val="clear" w:color="auto" w:fill="auto"/>
            <w:vAlign w:val="center"/>
          </w:tcPr>
          <w:p w14:paraId="219AE8F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电子邮件：</w:t>
            </w:r>
          </w:p>
        </w:tc>
        <w:tc>
          <w:tcPr>
            <w:tcW w:w="2882" w:type="dxa"/>
            <w:gridSpan w:val="7"/>
            <w:tcBorders>
              <w:top w:val="nil"/>
              <w:left w:val="nil"/>
              <w:bottom w:val="single" w:sz="4" w:space="0" w:color="000000"/>
              <w:right w:val="nil"/>
            </w:tcBorders>
            <w:shd w:val="clear" w:color="auto" w:fill="E0EAFF"/>
            <w:vAlign w:val="center"/>
          </w:tcPr>
          <w:p w14:paraId="4EE7435C"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r>
      <w:tr w:rsidR="00F97310" w14:paraId="2870334D" w14:textId="77777777">
        <w:trPr>
          <w:gridAfter w:val="2"/>
          <w:wAfter w:w="97" w:type="dxa"/>
          <w:trHeight w:val="300"/>
          <w:jc w:val="center"/>
        </w:trPr>
        <w:tc>
          <w:tcPr>
            <w:tcW w:w="14162" w:type="dxa"/>
            <w:gridSpan w:val="59"/>
            <w:tcBorders>
              <w:top w:val="nil"/>
              <w:left w:val="nil"/>
              <w:bottom w:val="nil"/>
              <w:right w:val="nil"/>
            </w:tcBorders>
            <w:shd w:val="clear" w:color="auto" w:fill="auto"/>
            <w:vAlign w:val="center"/>
          </w:tcPr>
          <w:p w14:paraId="17621299"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【请借款人务必准确、完整地填写上述信息，以确保后续相关通知和法律文书的及时送达】</w:t>
            </w:r>
          </w:p>
        </w:tc>
      </w:tr>
      <w:tr w:rsidR="00F97310" w14:paraId="3322EEA0"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736CE1E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借款人、贷款人经平等协商,就贷款人向借款人发放贷款事宜达成一致，特订立本合同。</w:t>
            </w:r>
          </w:p>
        </w:tc>
      </w:tr>
      <w:tr w:rsidR="00F97310" w14:paraId="420C9052" w14:textId="77777777">
        <w:trPr>
          <w:gridAfter w:val="1"/>
          <w:wAfter w:w="86" w:type="dxa"/>
          <w:trHeight w:val="300"/>
          <w:jc w:val="center"/>
        </w:trPr>
        <w:tc>
          <w:tcPr>
            <w:tcW w:w="965" w:type="dxa"/>
            <w:gridSpan w:val="2"/>
            <w:tcBorders>
              <w:top w:val="nil"/>
              <w:left w:val="nil"/>
              <w:bottom w:val="nil"/>
              <w:right w:val="nil"/>
            </w:tcBorders>
            <w:shd w:val="clear" w:color="auto" w:fill="auto"/>
            <w:vAlign w:val="center"/>
          </w:tcPr>
          <w:p w14:paraId="5E29414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2" w:type="dxa"/>
            <w:gridSpan w:val="4"/>
            <w:tcBorders>
              <w:top w:val="nil"/>
              <w:left w:val="nil"/>
              <w:bottom w:val="nil"/>
              <w:right w:val="nil"/>
            </w:tcBorders>
            <w:shd w:val="clear" w:color="auto" w:fill="auto"/>
            <w:vAlign w:val="center"/>
          </w:tcPr>
          <w:p w14:paraId="6FB9E96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4A3BFF7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7AC54DF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7E4D5B6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738" w:type="dxa"/>
            <w:gridSpan w:val="15"/>
            <w:tcBorders>
              <w:top w:val="nil"/>
              <w:left w:val="nil"/>
              <w:bottom w:val="nil"/>
              <w:right w:val="nil"/>
            </w:tcBorders>
            <w:shd w:val="clear" w:color="auto" w:fill="auto"/>
            <w:vAlign w:val="center"/>
          </w:tcPr>
          <w:p w14:paraId="78B8EB6A"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第一部分 基本约定</w:t>
            </w:r>
          </w:p>
        </w:tc>
        <w:tc>
          <w:tcPr>
            <w:tcW w:w="905" w:type="dxa"/>
            <w:gridSpan w:val="2"/>
            <w:tcBorders>
              <w:top w:val="nil"/>
              <w:left w:val="nil"/>
              <w:bottom w:val="nil"/>
              <w:right w:val="nil"/>
            </w:tcBorders>
            <w:shd w:val="clear" w:color="auto" w:fill="auto"/>
            <w:vAlign w:val="center"/>
          </w:tcPr>
          <w:p w14:paraId="692C2F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5F2FD3E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48E11C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7F1DED6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3A2895E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5BCA54F" w14:textId="77777777">
        <w:trPr>
          <w:gridAfter w:val="2"/>
          <w:wAfter w:w="97" w:type="dxa"/>
          <w:trHeight w:val="300"/>
          <w:jc w:val="center"/>
        </w:trPr>
        <w:tc>
          <w:tcPr>
            <w:tcW w:w="3193" w:type="dxa"/>
            <w:gridSpan w:val="12"/>
            <w:tcBorders>
              <w:top w:val="nil"/>
              <w:left w:val="nil"/>
              <w:bottom w:val="nil"/>
              <w:right w:val="nil"/>
            </w:tcBorders>
            <w:shd w:val="clear" w:color="auto" w:fill="auto"/>
            <w:vAlign w:val="center"/>
          </w:tcPr>
          <w:p w14:paraId="770970DA"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第一条 借款用途</w:t>
            </w:r>
          </w:p>
        </w:tc>
        <w:tc>
          <w:tcPr>
            <w:tcW w:w="1653" w:type="dxa"/>
            <w:gridSpan w:val="12"/>
            <w:tcBorders>
              <w:top w:val="nil"/>
              <w:left w:val="nil"/>
              <w:bottom w:val="nil"/>
              <w:right w:val="nil"/>
            </w:tcBorders>
            <w:shd w:val="clear" w:color="auto" w:fill="auto"/>
            <w:vAlign w:val="center"/>
          </w:tcPr>
          <w:p w14:paraId="403B5D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408FE56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3" w:type="dxa"/>
            <w:gridSpan w:val="7"/>
            <w:tcBorders>
              <w:top w:val="nil"/>
              <w:left w:val="nil"/>
              <w:bottom w:val="nil"/>
              <w:right w:val="nil"/>
            </w:tcBorders>
            <w:shd w:val="clear" w:color="auto" w:fill="auto"/>
            <w:vAlign w:val="center"/>
          </w:tcPr>
          <w:p w14:paraId="6B608E1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7238C56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06F8E1C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14FB149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7F50E7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5DBF986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1A46A94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23D88D9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EA6A2A0"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711E9E2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本合同项下借款用于下列用途,未经贷款人书面同意，借款人不得将借款挪作他用,贷款人有权监督款项的使用。</w:t>
            </w:r>
          </w:p>
        </w:tc>
      </w:tr>
      <w:tr w:rsidR="00F97310" w14:paraId="1352E89D" w14:textId="77777777">
        <w:trPr>
          <w:gridAfter w:val="1"/>
          <w:wAfter w:w="86" w:type="dxa"/>
          <w:trHeight w:val="285"/>
          <w:jc w:val="center"/>
        </w:trPr>
        <w:tc>
          <w:tcPr>
            <w:tcW w:w="1634" w:type="dxa"/>
            <w:gridSpan w:val="5"/>
            <w:tcBorders>
              <w:top w:val="nil"/>
              <w:left w:val="nil"/>
              <w:bottom w:val="nil"/>
              <w:right w:val="nil"/>
            </w:tcBorders>
            <w:shd w:val="clear" w:color="auto" w:fill="auto"/>
            <w:vAlign w:val="center"/>
          </w:tcPr>
          <w:p w14:paraId="19B9A73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借款用途：</w:t>
            </w:r>
          </w:p>
        </w:tc>
        <w:tc>
          <w:tcPr>
            <w:tcW w:w="313" w:type="dxa"/>
            <w:tcBorders>
              <w:top w:val="nil"/>
              <w:left w:val="nil"/>
              <w:bottom w:val="nil"/>
              <w:right w:val="nil"/>
            </w:tcBorders>
            <w:shd w:val="clear" w:color="auto" w:fill="auto"/>
            <w:vAlign w:val="center"/>
          </w:tcPr>
          <w:p w14:paraId="0250FA0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6644" w:type="dxa"/>
            <w:gridSpan w:val="40"/>
            <w:tcBorders>
              <w:top w:val="nil"/>
              <w:left w:val="nil"/>
              <w:bottom w:val="single" w:sz="4" w:space="0" w:color="000000"/>
              <w:right w:val="nil"/>
            </w:tcBorders>
            <w:shd w:val="clear" w:color="auto" w:fill="E0EAFF"/>
            <w:vAlign w:val="center"/>
          </w:tcPr>
          <w:p w14:paraId="779544A5"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3477672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63BE163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0E67394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290C8DC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61A85F0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89C4268" w14:textId="77777777">
        <w:trPr>
          <w:gridAfter w:val="2"/>
          <w:wAfter w:w="97" w:type="dxa"/>
          <w:trHeight w:val="300"/>
          <w:jc w:val="center"/>
        </w:trPr>
        <w:tc>
          <w:tcPr>
            <w:tcW w:w="4846" w:type="dxa"/>
            <w:gridSpan w:val="24"/>
            <w:tcBorders>
              <w:top w:val="nil"/>
              <w:left w:val="nil"/>
              <w:bottom w:val="nil"/>
              <w:right w:val="nil"/>
            </w:tcBorders>
            <w:shd w:val="clear" w:color="auto" w:fill="auto"/>
            <w:vAlign w:val="center"/>
          </w:tcPr>
          <w:p w14:paraId="6EB28AAD"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lastRenderedPageBreak/>
              <w:t>第二条 借款金额和期限</w:t>
            </w:r>
          </w:p>
        </w:tc>
        <w:tc>
          <w:tcPr>
            <w:tcW w:w="994" w:type="dxa"/>
            <w:gridSpan w:val="6"/>
            <w:tcBorders>
              <w:top w:val="nil"/>
              <w:left w:val="nil"/>
              <w:bottom w:val="nil"/>
              <w:right w:val="nil"/>
            </w:tcBorders>
            <w:shd w:val="clear" w:color="auto" w:fill="auto"/>
            <w:vAlign w:val="center"/>
          </w:tcPr>
          <w:p w14:paraId="527EFF2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3" w:type="dxa"/>
            <w:gridSpan w:val="7"/>
            <w:tcBorders>
              <w:top w:val="nil"/>
              <w:left w:val="nil"/>
              <w:bottom w:val="nil"/>
              <w:right w:val="nil"/>
            </w:tcBorders>
            <w:shd w:val="clear" w:color="auto" w:fill="auto"/>
            <w:vAlign w:val="center"/>
          </w:tcPr>
          <w:p w14:paraId="6D0FD2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131A262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6D35ADE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3F5D890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025EB32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060C92D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2B697B7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08B1D09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1CECE13" w14:textId="77777777">
        <w:trPr>
          <w:gridAfter w:val="2"/>
          <w:wAfter w:w="97" w:type="dxa"/>
          <w:trHeight w:val="285"/>
          <w:jc w:val="center"/>
        </w:trPr>
        <w:tc>
          <w:tcPr>
            <w:tcW w:w="3749" w:type="dxa"/>
            <w:gridSpan w:val="16"/>
            <w:tcBorders>
              <w:top w:val="nil"/>
              <w:left w:val="nil"/>
              <w:bottom w:val="nil"/>
              <w:right w:val="nil"/>
            </w:tcBorders>
            <w:shd w:val="clear" w:color="auto" w:fill="auto"/>
            <w:vAlign w:val="center"/>
          </w:tcPr>
          <w:p w14:paraId="0DAC502F" w14:textId="77777777" w:rsidR="00F97310" w:rsidRDefault="00DE3C50" w:rsidP="00563D44">
            <w:pPr>
              <w:widowControl w:val="0"/>
              <w:kinsoku/>
              <w:autoSpaceDE/>
              <w:autoSpaceDN/>
              <w:adjustRightInd/>
              <w:snapToGrid/>
              <w:ind w:firstLineChars="300" w:firstLine="720"/>
              <w:textAlignment w:val="center"/>
              <w:rPr>
                <w:rFonts w:ascii="仿宋" w:eastAsia="仿宋" w:hAnsi="仿宋" w:cs="仿宋"/>
                <w:sz w:val="24"/>
                <w:szCs w:val="24"/>
              </w:rPr>
            </w:pPr>
            <w:r>
              <w:rPr>
                <w:rFonts w:ascii="仿宋" w:eastAsia="仿宋" w:hAnsi="仿宋" w:cs="仿宋" w:hint="eastAsia"/>
                <w:sz w:val="24"/>
                <w:szCs w:val="24"/>
                <w:lang w:bidi="ar"/>
              </w:rPr>
              <w:t>2.1本合同项下借款币种为</w:t>
            </w:r>
          </w:p>
        </w:tc>
        <w:tc>
          <w:tcPr>
            <w:tcW w:w="1097" w:type="dxa"/>
            <w:gridSpan w:val="8"/>
            <w:tcBorders>
              <w:top w:val="nil"/>
              <w:left w:val="nil"/>
              <w:bottom w:val="single" w:sz="4" w:space="0" w:color="000000"/>
              <w:right w:val="nil"/>
            </w:tcBorders>
            <w:shd w:val="clear" w:color="auto" w:fill="E0EAFF"/>
            <w:vAlign w:val="center"/>
          </w:tcPr>
          <w:p w14:paraId="268CE657"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273" w:type="dxa"/>
            <w:gridSpan w:val="9"/>
            <w:tcBorders>
              <w:top w:val="nil"/>
              <w:left w:val="nil"/>
              <w:bottom w:val="nil"/>
              <w:right w:val="nil"/>
            </w:tcBorders>
            <w:shd w:val="clear" w:color="auto" w:fill="auto"/>
            <w:vAlign w:val="center"/>
          </w:tcPr>
          <w:p w14:paraId="066D6FD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，金额为</w:t>
            </w:r>
          </w:p>
        </w:tc>
        <w:tc>
          <w:tcPr>
            <w:tcW w:w="2461" w:type="dxa"/>
            <w:gridSpan w:val="12"/>
            <w:tcBorders>
              <w:top w:val="nil"/>
              <w:left w:val="nil"/>
              <w:bottom w:val="single" w:sz="4" w:space="0" w:color="000000"/>
              <w:right w:val="nil"/>
            </w:tcBorders>
            <w:shd w:val="clear" w:color="auto" w:fill="E0EAFF"/>
            <w:vAlign w:val="center"/>
          </w:tcPr>
          <w:p w14:paraId="2F6826DE"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54" w:type="dxa"/>
            <w:gridSpan w:val="5"/>
            <w:tcBorders>
              <w:top w:val="nil"/>
              <w:left w:val="nil"/>
              <w:bottom w:val="nil"/>
              <w:right w:val="nil"/>
            </w:tcBorders>
            <w:shd w:val="clear" w:color="auto" w:fill="auto"/>
            <w:vAlign w:val="center"/>
          </w:tcPr>
          <w:p w14:paraId="49A7E4BB" w14:textId="003D2A00"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元</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大写:</w:t>
            </w:r>
          </w:p>
        </w:tc>
        <w:tc>
          <w:tcPr>
            <w:tcW w:w="946" w:type="dxa"/>
            <w:gridSpan w:val="2"/>
            <w:tcBorders>
              <w:top w:val="nil"/>
              <w:left w:val="nil"/>
              <w:bottom w:val="nil"/>
              <w:right w:val="nil"/>
            </w:tcBorders>
            <w:shd w:val="clear" w:color="auto" w:fill="auto"/>
            <w:vAlign w:val="center"/>
          </w:tcPr>
          <w:p w14:paraId="48FEC6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7110B45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28E484F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8DA2EC7" w14:textId="77777777">
        <w:trPr>
          <w:gridAfter w:val="2"/>
          <w:wAfter w:w="97" w:type="dxa"/>
          <w:trHeight w:val="285"/>
          <w:jc w:val="center"/>
        </w:trPr>
        <w:tc>
          <w:tcPr>
            <w:tcW w:w="4846" w:type="dxa"/>
            <w:gridSpan w:val="24"/>
            <w:tcBorders>
              <w:top w:val="nil"/>
              <w:left w:val="nil"/>
              <w:bottom w:val="single" w:sz="4" w:space="0" w:color="000000"/>
              <w:right w:val="nil"/>
            </w:tcBorders>
            <w:shd w:val="clear" w:color="auto" w:fill="E0EAFF"/>
            <w:vAlign w:val="center"/>
          </w:tcPr>
          <w:p w14:paraId="55C4ABE2"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316" w:type="dxa"/>
            <w:gridSpan w:val="35"/>
            <w:tcBorders>
              <w:top w:val="nil"/>
              <w:left w:val="nil"/>
              <w:bottom w:val="nil"/>
              <w:right w:val="nil"/>
            </w:tcBorders>
            <w:shd w:val="clear" w:color="auto" w:fill="auto"/>
            <w:vAlign w:val="center"/>
          </w:tcPr>
          <w:p w14:paraId="7502D60A" w14:textId="0E7C3E4C" w:rsidR="00F97310" w:rsidRDefault="00563D44"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r w:rsidR="00DE3C50">
              <w:rPr>
                <w:rFonts w:ascii="仿宋" w:eastAsia="仿宋" w:hAnsi="仿宋" w:cs="仿宋" w:hint="eastAsia"/>
                <w:sz w:val="24"/>
                <w:szCs w:val="24"/>
                <w:lang w:bidi="ar"/>
              </w:rPr>
              <w:t xml:space="preserve"> 元</w:t>
            </w:r>
            <w:r>
              <w:rPr>
                <w:rFonts w:ascii="仿宋" w:eastAsia="仿宋" w:hAnsi="仿宋" w:cs="仿宋" w:hint="eastAsia"/>
                <w:sz w:val="24"/>
                <w:szCs w:val="24"/>
                <w:lang w:bidi="ar"/>
              </w:rPr>
              <w:t>（</w:t>
            </w:r>
            <w:r w:rsidR="00DE3C50">
              <w:rPr>
                <w:rFonts w:ascii="仿宋" w:eastAsia="仿宋" w:hAnsi="仿宋" w:cs="仿宋" w:hint="eastAsia"/>
                <w:sz w:val="24"/>
                <w:szCs w:val="24"/>
                <w:lang w:bidi="ar"/>
              </w:rPr>
              <w:t>大小写不一致时，以大写为准</w:t>
            </w:r>
            <w:r>
              <w:rPr>
                <w:rFonts w:ascii="仿宋" w:eastAsia="仿宋" w:hAnsi="仿宋" w:cs="仿宋" w:hint="eastAsia"/>
                <w:sz w:val="24"/>
                <w:szCs w:val="24"/>
                <w:lang w:bidi="ar"/>
              </w:rPr>
              <w:t>）</w:t>
            </w:r>
            <w:r w:rsidR="00DE3C50">
              <w:rPr>
                <w:rFonts w:ascii="仿宋" w:eastAsia="仿宋" w:hAnsi="仿宋" w:cs="仿宋" w:hint="eastAsia"/>
                <w:sz w:val="24"/>
                <w:szCs w:val="24"/>
                <w:lang w:bidi="ar"/>
              </w:rPr>
              <w:t>。</w:t>
            </w:r>
          </w:p>
        </w:tc>
      </w:tr>
      <w:tr w:rsidR="00F97310" w14:paraId="31716BA6" w14:textId="77777777">
        <w:trPr>
          <w:gridAfter w:val="2"/>
          <w:wAfter w:w="97" w:type="dxa"/>
          <w:trHeight w:val="285"/>
          <w:jc w:val="center"/>
        </w:trPr>
        <w:tc>
          <w:tcPr>
            <w:tcW w:w="3494" w:type="dxa"/>
            <w:gridSpan w:val="15"/>
            <w:tcBorders>
              <w:top w:val="nil"/>
              <w:left w:val="nil"/>
              <w:bottom w:val="nil"/>
              <w:right w:val="nil"/>
            </w:tcBorders>
            <w:shd w:val="clear" w:color="auto" w:fill="auto"/>
            <w:vAlign w:val="center"/>
          </w:tcPr>
          <w:p w14:paraId="3541468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2.2本合同的借款期限为</w:t>
            </w:r>
          </w:p>
        </w:tc>
        <w:tc>
          <w:tcPr>
            <w:tcW w:w="1352" w:type="dxa"/>
            <w:gridSpan w:val="9"/>
            <w:tcBorders>
              <w:top w:val="nil"/>
              <w:left w:val="nil"/>
              <w:bottom w:val="single" w:sz="4" w:space="0" w:color="000000"/>
              <w:right w:val="nil"/>
            </w:tcBorders>
            <w:shd w:val="clear" w:color="auto" w:fill="E0EAFF"/>
            <w:vAlign w:val="center"/>
          </w:tcPr>
          <w:p w14:paraId="243CB39E"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9316" w:type="dxa"/>
            <w:gridSpan w:val="35"/>
            <w:tcBorders>
              <w:top w:val="nil"/>
              <w:left w:val="nil"/>
              <w:bottom w:val="nil"/>
              <w:right w:val="nil"/>
            </w:tcBorders>
            <w:shd w:val="clear" w:color="auto" w:fill="auto"/>
            <w:vAlign w:val="center"/>
          </w:tcPr>
          <w:p w14:paraId="47C37BC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个月 ,自本合同项下首次提款日起算。</w:t>
            </w:r>
          </w:p>
        </w:tc>
      </w:tr>
      <w:tr w:rsidR="00F97310" w14:paraId="711098E9"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673B82AA" w14:textId="60E0347E"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2.3对于每笔提款而言 ,提款日为借款资金实际划入放款账户之日,到期日为借据上记载的还款日 </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分期还款的,到期日按本合</w:t>
            </w:r>
          </w:p>
        </w:tc>
      </w:tr>
      <w:tr w:rsidR="00F97310" w14:paraId="020D2492"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24C704BA" w14:textId="601A5758"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同或借贷双方另行约定的还款计划执行</w:t>
            </w:r>
            <w:r w:rsidR="00563D44">
              <w:rPr>
                <w:rFonts w:ascii="仿宋" w:eastAsia="仿宋" w:hAnsi="仿宋" w:cs="仿宋" w:hint="eastAsia"/>
                <w:sz w:val="24"/>
                <w:szCs w:val="24"/>
                <w:lang w:bidi="ar"/>
              </w:rPr>
              <w:t>）</w:t>
            </w:r>
            <w:r>
              <w:rPr>
                <w:rFonts w:ascii="仿宋" w:eastAsia="仿宋" w:hAnsi="仿宋" w:cs="仿宋" w:hint="eastAsia"/>
                <w:sz w:val="24"/>
                <w:szCs w:val="24"/>
                <w:lang w:bidi="ar"/>
              </w:rPr>
              <w:t>,且任何一笔提款的还款日不得超过本合同的借款期限。</w:t>
            </w:r>
          </w:p>
        </w:tc>
      </w:tr>
      <w:tr w:rsidR="00F97310" w14:paraId="28688C34" w14:textId="77777777">
        <w:trPr>
          <w:gridAfter w:val="2"/>
          <w:wAfter w:w="97" w:type="dxa"/>
          <w:trHeight w:val="300"/>
          <w:jc w:val="center"/>
        </w:trPr>
        <w:tc>
          <w:tcPr>
            <w:tcW w:w="3193" w:type="dxa"/>
            <w:gridSpan w:val="12"/>
            <w:tcBorders>
              <w:top w:val="nil"/>
              <w:left w:val="nil"/>
              <w:bottom w:val="nil"/>
              <w:right w:val="nil"/>
            </w:tcBorders>
            <w:shd w:val="clear" w:color="auto" w:fill="auto"/>
            <w:vAlign w:val="center"/>
          </w:tcPr>
          <w:p w14:paraId="4D40B614"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第三条 利率、利息和费用</w:t>
            </w:r>
          </w:p>
        </w:tc>
        <w:tc>
          <w:tcPr>
            <w:tcW w:w="1653" w:type="dxa"/>
            <w:gridSpan w:val="12"/>
            <w:tcBorders>
              <w:top w:val="nil"/>
              <w:left w:val="nil"/>
              <w:bottom w:val="nil"/>
              <w:right w:val="nil"/>
            </w:tcBorders>
            <w:shd w:val="clear" w:color="auto" w:fill="auto"/>
            <w:vAlign w:val="center"/>
          </w:tcPr>
          <w:p w14:paraId="4695EA3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004745B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3" w:type="dxa"/>
            <w:gridSpan w:val="7"/>
            <w:tcBorders>
              <w:top w:val="nil"/>
              <w:left w:val="nil"/>
              <w:bottom w:val="nil"/>
              <w:right w:val="nil"/>
            </w:tcBorders>
            <w:shd w:val="clear" w:color="auto" w:fill="auto"/>
            <w:vAlign w:val="center"/>
          </w:tcPr>
          <w:p w14:paraId="494AD32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569440B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108271E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7758C68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23C5A69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70952F3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2640756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11E5653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384D1A0" w14:textId="77777777">
        <w:trPr>
          <w:gridAfter w:val="2"/>
          <w:wAfter w:w="97" w:type="dxa"/>
          <w:trHeight w:val="285"/>
          <w:jc w:val="center"/>
        </w:trPr>
        <w:tc>
          <w:tcPr>
            <w:tcW w:w="8580" w:type="dxa"/>
            <w:gridSpan w:val="45"/>
            <w:tcBorders>
              <w:top w:val="nil"/>
              <w:left w:val="nil"/>
              <w:bottom w:val="nil"/>
              <w:right w:val="nil"/>
            </w:tcBorders>
            <w:shd w:val="clear" w:color="auto" w:fill="auto"/>
            <w:vAlign w:val="center"/>
          </w:tcPr>
          <w:p w14:paraId="4DD77A9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3.1【人民币借款利率确定方式】</w:t>
            </w:r>
          </w:p>
        </w:tc>
        <w:tc>
          <w:tcPr>
            <w:tcW w:w="905" w:type="dxa"/>
            <w:gridSpan w:val="2"/>
            <w:tcBorders>
              <w:top w:val="nil"/>
              <w:left w:val="nil"/>
              <w:bottom w:val="nil"/>
              <w:right w:val="nil"/>
            </w:tcBorders>
            <w:shd w:val="clear" w:color="auto" w:fill="auto"/>
            <w:vAlign w:val="center"/>
          </w:tcPr>
          <w:p w14:paraId="5E86A23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6E09C3A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07A426A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3F6AA84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9C5C78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26AEA5F" w14:textId="77777777">
        <w:trPr>
          <w:gridAfter w:val="2"/>
          <w:wAfter w:w="97" w:type="dxa"/>
          <w:trHeight w:val="285"/>
          <w:jc w:val="center"/>
        </w:trPr>
        <w:tc>
          <w:tcPr>
            <w:tcW w:w="8580" w:type="dxa"/>
            <w:gridSpan w:val="45"/>
            <w:tcBorders>
              <w:top w:val="nil"/>
              <w:left w:val="nil"/>
              <w:bottom w:val="nil"/>
              <w:right w:val="nil"/>
            </w:tcBorders>
            <w:shd w:val="clear" w:color="auto" w:fill="auto"/>
            <w:vAlign w:val="center"/>
          </w:tcPr>
          <w:p w14:paraId="096AAE8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人民币借款利率按以下方式确定：</w:t>
            </w:r>
          </w:p>
        </w:tc>
        <w:tc>
          <w:tcPr>
            <w:tcW w:w="905" w:type="dxa"/>
            <w:gridSpan w:val="2"/>
            <w:tcBorders>
              <w:top w:val="nil"/>
              <w:left w:val="nil"/>
              <w:bottom w:val="nil"/>
              <w:right w:val="nil"/>
            </w:tcBorders>
            <w:shd w:val="clear" w:color="auto" w:fill="auto"/>
            <w:vAlign w:val="center"/>
          </w:tcPr>
          <w:p w14:paraId="5CB6753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5EBBA8B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6043E68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27F0449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4783B2B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6EA3D83" w14:textId="77777777">
        <w:trPr>
          <w:gridAfter w:val="2"/>
          <w:wAfter w:w="97" w:type="dxa"/>
          <w:trHeight w:val="285"/>
          <w:jc w:val="center"/>
        </w:trPr>
        <w:tc>
          <w:tcPr>
            <w:tcW w:w="8039" w:type="dxa"/>
            <w:gridSpan w:val="44"/>
            <w:tcBorders>
              <w:top w:val="nil"/>
              <w:left w:val="nil"/>
              <w:bottom w:val="nil"/>
              <w:right w:val="nil"/>
            </w:tcBorders>
            <w:shd w:val="clear" w:color="auto" w:fill="auto"/>
            <w:vAlign w:val="center"/>
          </w:tcPr>
          <w:p w14:paraId="7AAE0F9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每笔借款利率以定价基准加浮动点数确定，其中定价基准为每笔借款</w:t>
            </w:r>
          </w:p>
        </w:tc>
        <w:tc>
          <w:tcPr>
            <w:tcW w:w="2295" w:type="dxa"/>
            <w:gridSpan w:val="6"/>
            <w:tcBorders>
              <w:top w:val="nil"/>
              <w:left w:val="nil"/>
              <w:bottom w:val="single" w:sz="4" w:space="0" w:color="000000"/>
              <w:right w:val="nil"/>
            </w:tcBorders>
            <w:shd w:val="clear" w:color="auto" w:fill="auto"/>
            <w:vAlign w:val="center"/>
          </w:tcPr>
          <w:p w14:paraId="0298B58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提款日</w:t>
            </w:r>
          </w:p>
        </w:tc>
        <w:tc>
          <w:tcPr>
            <w:tcW w:w="3828" w:type="dxa"/>
            <w:gridSpan w:val="9"/>
            <w:tcBorders>
              <w:top w:val="nil"/>
              <w:left w:val="nil"/>
              <w:bottom w:val="nil"/>
              <w:right w:val="nil"/>
            </w:tcBorders>
            <w:shd w:val="clear" w:color="auto" w:fill="auto"/>
            <w:vAlign w:val="center"/>
          </w:tcPr>
          <w:p w14:paraId="3777B868" w14:textId="1149B423" w:rsidR="00F97310" w:rsidRDefault="00563D44"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r w:rsidR="00DE3C50">
              <w:rPr>
                <w:rFonts w:ascii="仿宋" w:eastAsia="仿宋" w:hAnsi="仿宋" w:cs="仿宋" w:hint="eastAsia"/>
                <w:sz w:val="24"/>
                <w:szCs w:val="24"/>
                <w:lang w:bidi="ar"/>
              </w:rPr>
              <w:t>提款日/合同生效日）（下称</w:t>
            </w:r>
          </w:p>
        </w:tc>
      </w:tr>
      <w:tr w:rsidR="00F97310" w14:paraId="297C5BF1" w14:textId="77777777">
        <w:trPr>
          <w:gridAfter w:val="2"/>
          <w:wAfter w:w="97" w:type="dxa"/>
          <w:trHeight w:val="285"/>
          <w:jc w:val="center"/>
        </w:trPr>
        <w:tc>
          <w:tcPr>
            <w:tcW w:w="7154" w:type="dxa"/>
            <w:gridSpan w:val="40"/>
            <w:tcBorders>
              <w:top w:val="nil"/>
              <w:left w:val="nil"/>
              <w:bottom w:val="nil"/>
              <w:right w:val="nil"/>
            </w:tcBorders>
            <w:shd w:val="clear" w:color="auto" w:fill="auto"/>
            <w:vAlign w:val="center"/>
          </w:tcPr>
          <w:p w14:paraId="634678E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首个利率确定日）前一工作日全国银行间同业拆借中心公布的</w:t>
            </w:r>
          </w:p>
        </w:tc>
        <w:tc>
          <w:tcPr>
            <w:tcW w:w="2331" w:type="dxa"/>
            <w:gridSpan w:val="7"/>
            <w:tcBorders>
              <w:top w:val="nil"/>
              <w:left w:val="nil"/>
              <w:bottom w:val="single" w:sz="4" w:space="0" w:color="000000"/>
              <w:right w:val="nil"/>
            </w:tcBorders>
            <w:shd w:val="clear" w:color="auto" w:fill="auto"/>
            <w:vAlign w:val="center"/>
          </w:tcPr>
          <w:p w14:paraId="2198CCC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1-5年期</w:t>
            </w:r>
          </w:p>
        </w:tc>
        <w:tc>
          <w:tcPr>
            <w:tcW w:w="4677" w:type="dxa"/>
            <w:gridSpan w:val="12"/>
            <w:tcBorders>
              <w:top w:val="nil"/>
              <w:left w:val="nil"/>
              <w:bottom w:val="nil"/>
              <w:right w:val="nil"/>
            </w:tcBorders>
            <w:shd w:val="clear" w:color="auto" w:fill="auto"/>
            <w:vAlign w:val="center"/>
          </w:tcPr>
          <w:p w14:paraId="7DF48AC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 年期/5年期以上）贷款市场报价利</w:t>
            </w:r>
          </w:p>
        </w:tc>
      </w:tr>
      <w:tr w:rsidR="00F97310" w14:paraId="303E4C70" w14:textId="77777777">
        <w:trPr>
          <w:gridAfter w:val="2"/>
          <w:wAfter w:w="97" w:type="dxa"/>
          <w:trHeight w:val="285"/>
          <w:jc w:val="center"/>
        </w:trPr>
        <w:tc>
          <w:tcPr>
            <w:tcW w:w="2729" w:type="dxa"/>
            <w:gridSpan w:val="9"/>
            <w:tcBorders>
              <w:top w:val="nil"/>
              <w:left w:val="nil"/>
              <w:bottom w:val="nil"/>
              <w:right w:val="nil"/>
            </w:tcBorders>
            <w:shd w:val="clear" w:color="auto" w:fill="auto"/>
            <w:vAlign w:val="center"/>
          </w:tcPr>
          <w:p w14:paraId="22E0053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率（LPR）,浮动点数为</w:t>
            </w:r>
          </w:p>
        </w:tc>
        <w:tc>
          <w:tcPr>
            <w:tcW w:w="1710" w:type="dxa"/>
            <w:gridSpan w:val="11"/>
            <w:tcBorders>
              <w:top w:val="nil"/>
              <w:left w:val="nil"/>
              <w:bottom w:val="single" w:sz="4" w:space="0" w:color="000000"/>
              <w:right w:val="nil"/>
            </w:tcBorders>
            <w:shd w:val="clear" w:color="auto" w:fill="auto"/>
            <w:vAlign w:val="center"/>
          </w:tcPr>
          <w:p w14:paraId="0733FE1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605" w:type="dxa"/>
            <w:gridSpan w:val="12"/>
            <w:tcBorders>
              <w:top w:val="nil"/>
              <w:left w:val="nil"/>
              <w:bottom w:val="single" w:sz="4" w:space="0" w:color="000000"/>
              <w:right w:val="nil"/>
            </w:tcBorders>
            <w:shd w:val="clear" w:color="auto" w:fill="auto"/>
            <w:vAlign w:val="center"/>
          </w:tcPr>
          <w:p w14:paraId="70A6C72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118" w:type="dxa"/>
            <w:gridSpan w:val="27"/>
            <w:tcBorders>
              <w:top w:val="nil"/>
              <w:left w:val="nil"/>
              <w:bottom w:val="nil"/>
              <w:right w:val="nil"/>
            </w:tcBorders>
            <w:shd w:val="clear" w:color="auto" w:fill="auto"/>
            <w:vAlign w:val="center"/>
          </w:tcPr>
          <w:p w14:paraId="4932784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个基点（一个基 点为0.01%，下同）。如利率确定日前一工作日全国银行间</w:t>
            </w:r>
          </w:p>
        </w:tc>
      </w:tr>
      <w:tr w:rsidR="00F97310" w14:paraId="698CE58A"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6107211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同业拆借中心未公布相应期限的贷款市场报价利率，则以仝国银行间同业拆借中心未公布的贷款市场报价利率为准，以此类推，首个</w:t>
            </w:r>
          </w:p>
        </w:tc>
      </w:tr>
      <w:tr w:rsidR="00F97310" w14:paraId="24C145C2" w14:textId="77777777">
        <w:trPr>
          <w:gridAfter w:val="2"/>
          <w:wAfter w:w="97" w:type="dxa"/>
          <w:trHeight w:val="285"/>
          <w:jc w:val="center"/>
        </w:trPr>
        <w:tc>
          <w:tcPr>
            <w:tcW w:w="6449" w:type="dxa"/>
            <w:gridSpan w:val="35"/>
            <w:tcBorders>
              <w:top w:val="nil"/>
              <w:left w:val="nil"/>
              <w:bottom w:val="nil"/>
              <w:right w:val="nil"/>
            </w:tcBorders>
            <w:shd w:val="clear" w:color="auto" w:fill="auto"/>
            <w:vAlign w:val="center"/>
          </w:tcPr>
          <w:p w14:paraId="5D4EC0D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利率确定日后，不论届时是否已提款，借款利率应按下列 </w:t>
            </w:r>
          </w:p>
        </w:tc>
        <w:tc>
          <w:tcPr>
            <w:tcW w:w="2131" w:type="dxa"/>
            <w:gridSpan w:val="10"/>
            <w:tcBorders>
              <w:top w:val="nil"/>
              <w:left w:val="nil"/>
              <w:bottom w:val="single" w:sz="4" w:space="0" w:color="000000"/>
              <w:right w:val="nil"/>
            </w:tcBorders>
            <w:shd w:val="clear" w:color="auto" w:fill="auto"/>
            <w:vAlign w:val="center"/>
          </w:tcPr>
          <w:p w14:paraId="3148CC8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B</w:t>
            </w:r>
          </w:p>
        </w:tc>
        <w:tc>
          <w:tcPr>
            <w:tcW w:w="5582" w:type="dxa"/>
            <w:gridSpan w:val="14"/>
            <w:tcBorders>
              <w:top w:val="nil"/>
              <w:left w:val="nil"/>
              <w:bottom w:val="nil"/>
              <w:right w:val="nil"/>
            </w:tcBorders>
            <w:shd w:val="clear" w:color="auto" w:fill="auto"/>
            <w:vAlign w:val="center"/>
          </w:tcPr>
          <w:p w14:paraId="50DC0BE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（A/B）种方式调整：</w:t>
            </w:r>
          </w:p>
        </w:tc>
      </w:tr>
      <w:tr w:rsidR="00F97310" w14:paraId="73681DC1"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259DD6B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A、以</w:t>
            </w:r>
          </w:p>
        </w:tc>
        <w:tc>
          <w:tcPr>
            <w:tcW w:w="982" w:type="dxa"/>
            <w:gridSpan w:val="4"/>
            <w:tcBorders>
              <w:top w:val="nil"/>
              <w:left w:val="nil"/>
              <w:bottom w:val="single" w:sz="4" w:space="0" w:color="000000"/>
              <w:right w:val="nil"/>
            </w:tcBorders>
            <w:shd w:val="clear" w:color="auto" w:fill="E0EAFF"/>
            <w:vAlign w:val="center"/>
          </w:tcPr>
          <w:p w14:paraId="334380B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2226" w:type="dxa"/>
            <w:gridSpan w:val="54"/>
            <w:tcBorders>
              <w:top w:val="nil"/>
              <w:left w:val="nil"/>
              <w:bottom w:val="nil"/>
              <w:right w:val="nil"/>
            </w:tcBorders>
            <w:shd w:val="clear" w:color="auto" w:fill="auto"/>
            <w:vAlign w:val="center"/>
          </w:tcPr>
          <w:p w14:paraId="3FAD38C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（1/3/6/12）个月为一期,一期一 调整，分段计息。第二期及以后各期的利率确定日为首个利率确</w:t>
            </w:r>
          </w:p>
        </w:tc>
      </w:tr>
      <w:tr w:rsidR="00F97310" w14:paraId="4EFC5C2D" w14:textId="77777777">
        <w:trPr>
          <w:gridAfter w:val="2"/>
          <w:wAfter w:w="97" w:type="dxa"/>
          <w:trHeight w:val="686"/>
          <w:jc w:val="center"/>
        </w:trPr>
        <w:tc>
          <w:tcPr>
            <w:tcW w:w="14162" w:type="dxa"/>
            <w:gridSpan w:val="59"/>
            <w:tcBorders>
              <w:top w:val="nil"/>
              <w:left w:val="nil"/>
              <w:bottom w:val="nil"/>
              <w:right w:val="nil"/>
            </w:tcBorders>
            <w:shd w:val="clear" w:color="auto" w:fill="auto"/>
            <w:vAlign w:val="center"/>
          </w:tcPr>
          <w:p w14:paraId="7C4A71C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定日满一期后的对应日,贷款人在该日按前一工作日全国银行间同业拆借中心公布的前述期限的贷款市场报价利率和浮动点数对借款利率进行调整.如遇调整当月不存在与首个利率确定日对应的日期，则以该月最后一日为对应日。</w:t>
            </w:r>
          </w:p>
        </w:tc>
      </w:tr>
      <w:tr w:rsidR="00F97310" w14:paraId="520BF486"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426905A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B、 在整个借款期限内不调限。</w:t>
            </w:r>
          </w:p>
        </w:tc>
      </w:tr>
      <w:tr w:rsidR="00F97310" w14:paraId="23061498"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2FB08C6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3.2【外币借款利率确定方式】</w:t>
            </w:r>
          </w:p>
        </w:tc>
      </w:tr>
      <w:tr w:rsidR="00F97310" w14:paraId="5A11D7CE" w14:textId="77777777">
        <w:trPr>
          <w:gridAfter w:val="2"/>
          <w:wAfter w:w="97" w:type="dxa"/>
          <w:trHeight w:val="285"/>
          <w:jc w:val="center"/>
        </w:trPr>
        <w:tc>
          <w:tcPr>
            <w:tcW w:w="4177" w:type="dxa"/>
            <w:gridSpan w:val="19"/>
            <w:tcBorders>
              <w:top w:val="nil"/>
              <w:left w:val="nil"/>
              <w:bottom w:val="nil"/>
              <w:right w:val="nil"/>
            </w:tcBorders>
            <w:shd w:val="clear" w:color="auto" w:fill="auto"/>
            <w:vAlign w:val="center"/>
          </w:tcPr>
          <w:p w14:paraId="3B50DD4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外币借款利率按下列第 </w:t>
            </w:r>
          </w:p>
        </w:tc>
        <w:tc>
          <w:tcPr>
            <w:tcW w:w="669" w:type="dxa"/>
            <w:gridSpan w:val="5"/>
            <w:tcBorders>
              <w:top w:val="nil"/>
              <w:left w:val="nil"/>
              <w:bottom w:val="single" w:sz="4" w:space="0" w:color="000000"/>
              <w:right w:val="nil"/>
            </w:tcBorders>
            <w:shd w:val="clear" w:color="auto" w:fill="auto"/>
            <w:vAlign w:val="center"/>
          </w:tcPr>
          <w:p w14:paraId="28454F9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316" w:type="dxa"/>
            <w:gridSpan w:val="35"/>
            <w:tcBorders>
              <w:top w:val="nil"/>
              <w:left w:val="nil"/>
              <w:bottom w:val="nil"/>
              <w:right w:val="nil"/>
            </w:tcBorders>
            <w:shd w:val="clear" w:color="auto" w:fill="auto"/>
            <w:vAlign w:val="center"/>
          </w:tcPr>
          <w:p w14:paraId="060A740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（1/2）种方式确定：</w:t>
            </w:r>
          </w:p>
        </w:tc>
      </w:tr>
      <w:tr w:rsidR="00F97310" w14:paraId="1E6A1861" w14:textId="77777777">
        <w:trPr>
          <w:gridAfter w:val="2"/>
          <w:wAfter w:w="97" w:type="dxa"/>
          <w:trHeight w:val="285"/>
          <w:jc w:val="center"/>
        </w:trPr>
        <w:tc>
          <w:tcPr>
            <w:tcW w:w="4177" w:type="dxa"/>
            <w:gridSpan w:val="19"/>
            <w:tcBorders>
              <w:top w:val="nil"/>
              <w:left w:val="nil"/>
              <w:bottom w:val="nil"/>
              <w:right w:val="nil"/>
            </w:tcBorders>
            <w:shd w:val="clear" w:color="auto" w:fill="auto"/>
            <w:vAlign w:val="center"/>
          </w:tcPr>
          <w:p w14:paraId="7990DA9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（1）固定利率，年利率为</w:t>
            </w:r>
          </w:p>
        </w:tc>
        <w:tc>
          <w:tcPr>
            <w:tcW w:w="669" w:type="dxa"/>
            <w:gridSpan w:val="5"/>
            <w:tcBorders>
              <w:top w:val="nil"/>
              <w:left w:val="nil"/>
              <w:bottom w:val="single" w:sz="4" w:space="0" w:color="000000"/>
              <w:right w:val="nil"/>
            </w:tcBorders>
            <w:shd w:val="clear" w:color="auto" w:fill="auto"/>
            <w:vAlign w:val="center"/>
          </w:tcPr>
          <w:p w14:paraId="451DD99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316" w:type="dxa"/>
            <w:gridSpan w:val="35"/>
            <w:tcBorders>
              <w:top w:val="nil"/>
              <w:left w:val="nil"/>
              <w:bottom w:val="nil"/>
              <w:right w:val="nil"/>
            </w:tcBorders>
            <w:shd w:val="clear" w:color="auto" w:fill="auto"/>
            <w:vAlign w:val="center"/>
          </w:tcPr>
          <w:p w14:paraId="253286C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%,在合同有效期内利率不变。</w:t>
            </w:r>
          </w:p>
        </w:tc>
      </w:tr>
      <w:tr w:rsidR="00F97310" w14:paraId="0786447F" w14:textId="77777777">
        <w:trPr>
          <w:gridAfter w:val="2"/>
          <w:wAfter w:w="97" w:type="dxa"/>
          <w:trHeight w:val="285"/>
          <w:jc w:val="center"/>
        </w:trPr>
        <w:tc>
          <w:tcPr>
            <w:tcW w:w="4177" w:type="dxa"/>
            <w:gridSpan w:val="19"/>
            <w:tcBorders>
              <w:top w:val="nil"/>
              <w:left w:val="nil"/>
              <w:bottom w:val="nil"/>
              <w:right w:val="nil"/>
            </w:tcBorders>
            <w:shd w:val="clear" w:color="auto" w:fill="auto"/>
            <w:vAlign w:val="center"/>
          </w:tcPr>
          <w:p w14:paraId="6735F3A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（2）浮动利率，借款利率是以 </w:t>
            </w:r>
          </w:p>
        </w:tc>
        <w:tc>
          <w:tcPr>
            <w:tcW w:w="669" w:type="dxa"/>
            <w:gridSpan w:val="5"/>
            <w:tcBorders>
              <w:top w:val="nil"/>
              <w:left w:val="nil"/>
              <w:bottom w:val="single" w:sz="4" w:space="0" w:color="000000"/>
              <w:right w:val="nil"/>
            </w:tcBorders>
            <w:shd w:val="clear" w:color="auto" w:fill="auto"/>
            <w:vAlign w:val="center"/>
          </w:tcPr>
          <w:p w14:paraId="1BD1A3F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536" w:type="dxa"/>
            <w:gridSpan w:val="10"/>
            <w:tcBorders>
              <w:top w:val="nil"/>
              <w:left w:val="nil"/>
              <w:bottom w:val="nil"/>
              <w:right w:val="nil"/>
            </w:tcBorders>
            <w:shd w:val="clear" w:color="auto" w:fill="auto"/>
            <w:vAlign w:val="center"/>
          </w:tcPr>
          <w:p w14:paraId="548C011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个月的  </w:t>
            </w:r>
          </w:p>
        </w:tc>
        <w:tc>
          <w:tcPr>
            <w:tcW w:w="1306" w:type="dxa"/>
            <w:gridSpan w:val="8"/>
            <w:tcBorders>
              <w:top w:val="nil"/>
              <w:left w:val="nil"/>
              <w:bottom w:val="single" w:sz="4" w:space="0" w:color="000000"/>
              <w:right w:val="nil"/>
            </w:tcBorders>
            <w:shd w:val="clear" w:color="auto" w:fill="auto"/>
            <w:vAlign w:val="center"/>
          </w:tcPr>
          <w:p w14:paraId="1A12985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3592" w:type="dxa"/>
            <w:gridSpan w:val="10"/>
            <w:tcBorders>
              <w:top w:val="nil"/>
              <w:left w:val="nil"/>
              <w:bottom w:val="nil"/>
              <w:right w:val="nil"/>
            </w:tcBorders>
            <w:shd w:val="clear" w:color="auto" w:fill="auto"/>
            <w:vAlign w:val="center"/>
          </w:tcPr>
          <w:p w14:paraId="566AF1E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（基准利率名称）为定价基准  </w:t>
            </w:r>
          </w:p>
        </w:tc>
        <w:tc>
          <w:tcPr>
            <w:tcW w:w="1653" w:type="dxa"/>
            <w:gridSpan w:val="4"/>
            <w:tcBorders>
              <w:top w:val="nil"/>
              <w:left w:val="nil"/>
              <w:bottom w:val="single" w:sz="4" w:space="0" w:color="000000"/>
              <w:right w:val="nil"/>
            </w:tcBorders>
            <w:shd w:val="clear" w:color="auto" w:fill="auto"/>
            <w:vAlign w:val="center"/>
          </w:tcPr>
          <w:p w14:paraId="5FD03DB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229" w:type="dxa"/>
            <w:gridSpan w:val="3"/>
            <w:tcBorders>
              <w:top w:val="nil"/>
              <w:left w:val="nil"/>
              <w:bottom w:val="nil"/>
              <w:right w:val="nil"/>
            </w:tcBorders>
            <w:shd w:val="clear" w:color="auto" w:fill="auto"/>
            <w:vAlign w:val="center"/>
          </w:tcPr>
          <w:p w14:paraId="52DD1BF4"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（加/减</w:t>
            </w:r>
          </w:p>
        </w:tc>
      </w:tr>
      <w:tr w:rsidR="00F97310" w14:paraId="61E780CF" w14:textId="77777777">
        <w:trPr>
          <w:gridAfter w:val="1"/>
          <w:wAfter w:w="86" w:type="dxa"/>
          <w:trHeight w:val="90"/>
          <w:jc w:val="center"/>
        </w:trPr>
        <w:tc>
          <w:tcPr>
            <w:tcW w:w="965" w:type="dxa"/>
            <w:gridSpan w:val="2"/>
            <w:tcBorders>
              <w:top w:val="nil"/>
              <w:left w:val="nil"/>
              <w:bottom w:val="single" w:sz="4" w:space="0" w:color="000000"/>
              <w:right w:val="nil"/>
            </w:tcBorders>
            <w:shd w:val="clear" w:color="auto" w:fill="auto"/>
            <w:vAlign w:val="center"/>
          </w:tcPr>
          <w:p w14:paraId="44FE825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3208" w:type="dxa"/>
            <w:gridSpan w:val="58"/>
            <w:tcBorders>
              <w:top w:val="nil"/>
              <w:left w:val="nil"/>
              <w:bottom w:val="nil"/>
              <w:right w:val="nil"/>
            </w:tcBorders>
            <w:shd w:val="clear" w:color="auto" w:fill="auto"/>
            <w:vAlign w:val="center"/>
          </w:tcPr>
          <w:p w14:paraId="72DB4B5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基点（一个基点为0.01%）的利差组成的浮动利率。合同期限内加点利差保持不变。采用分笔提款的，每笔提款利率</w:t>
            </w:r>
          </w:p>
        </w:tc>
      </w:tr>
      <w:tr w:rsidR="00F97310" w14:paraId="66DC5B36" w14:textId="77777777">
        <w:trPr>
          <w:gridAfter w:val="2"/>
          <w:wAfter w:w="97" w:type="dxa"/>
          <w:trHeight w:val="285"/>
          <w:jc w:val="center"/>
        </w:trPr>
        <w:tc>
          <w:tcPr>
            <w:tcW w:w="4680" w:type="dxa"/>
            <w:gridSpan w:val="23"/>
            <w:tcBorders>
              <w:top w:val="nil"/>
              <w:left w:val="nil"/>
              <w:bottom w:val="nil"/>
              <w:right w:val="nil"/>
            </w:tcBorders>
            <w:shd w:val="clear" w:color="auto" w:fill="auto"/>
            <w:vAlign w:val="center"/>
          </w:tcPr>
          <w:p w14:paraId="0945647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lastRenderedPageBreak/>
              <w:t>分别计算。借款人提款后，按下列第</w:t>
            </w:r>
          </w:p>
        </w:tc>
        <w:tc>
          <w:tcPr>
            <w:tcW w:w="2250" w:type="dxa"/>
            <w:gridSpan w:val="16"/>
            <w:tcBorders>
              <w:top w:val="nil"/>
              <w:left w:val="nil"/>
              <w:bottom w:val="single" w:sz="4" w:space="0" w:color="000000"/>
              <w:right w:val="nil"/>
            </w:tcBorders>
            <w:shd w:val="clear" w:color="auto" w:fill="auto"/>
            <w:vAlign w:val="center"/>
          </w:tcPr>
          <w:p w14:paraId="462ACAF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3404" w:type="dxa"/>
            <w:gridSpan w:val="11"/>
            <w:tcBorders>
              <w:top w:val="nil"/>
              <w:left w:val="nil"/>
              <w:bottom w:val="nil"/>
              <w:right w:val="nil"/>
            </w:tcBorders>
            <w:shd w:val="clear" w:color="auto" w:fill="auto"/>
            <w:vAlign w:val="center"/>
          </w:tcPr>
          <w:p w14:paraId="72BA55D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717C756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4EB07E6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63EF1A9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6150F49"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2EA41B9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A、以</w:t>
            </w:r>
          </w:p>
        </w:tc>
        <w:tc>
          <w:tcPr>
            <w:tcW w:w="982" w:type="dxa"/>
            <w:gridSpan w:val="4"/>
            <w:tcBorders>
              <w:top w:val="nil"/>
              <w:left w:val="nil"/>
              <w:bottom w:val="single" w:sz="4" w:space="0" w:color="000000"/>
              <w:right w:val="nil"/>
            </w:tcBorders>
            <w:shd w:val="clear" w:color="auto" w:fill="auto"/>
            <w:vAlign w:val="center"/>
          </w:tcPr>
          <w:p w14:paraId="68C2EB5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2226" w:type="dxa"/>
            <w:gridSpan w:val="54"/>
            <w:tcBorders>
              <w:top w:val="nil"/>
              <w:left w:val="nil"/>
              <w:bottom w:val="nil"/>
              <w:right w:val="nil"/>
            </w:tcBorders>
            <w:shd w:val="clear" w:color="auto" w:fill="auto"/>
            <w:vAlign w:val="center"/>
          </w:tcPr>
          <w:p w14:paraId="18CC062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（1/3/6/12）个月为一期，一期一调整。第二期的定价基准调整日为提款日满一期之后的对应日,</w:t>
            </w:r>
          </w:p>
        </w:tc>
      </w:tr>
      <w:tr w:rsidR="00F97310" w14:paraId="60A6E973"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50F84CC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如果调整当月不存在与提款日对应的日期,则以该月最后一日为对应日期，其他他各期依此类推。</w:t>
            </w:r>
          </w:p>
        </w:tc>
      </w:tr>
      <w:tr w:rsidR="00F97310" w14:paraId="6532D82A"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7E56DB9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B、 在每个利息期的第一天对定价基准进行调整。</w:t>
            </w:r>
          </w:p>
        </w:tc>
      </w:tr>
      <w:tr w:rsidR="00F97310" w14:paraId="70726097" w14:textId="77777777">
        <w:trPr>
          <w:gridAfter w:val="2"/>
          <w:wAfter w:w="97" w:type="dxa"/>
          <w:trHeight w:val="285"/>
          <w:jc w:val="center"/>
        </w:trPr>
        <w:tc>
          <w:tcPr>
            <w:tcW w:w="6382" w:type="dxa"/>
            <w:gridSpan w:val="34"/>
            <w:tcBorders>
              <w:top w:val="nil"/>
              <w:left w:val="nil"/>
              <w:bottom w:val="nil"/>
              <w:right w:val="nil"/>
            </w:tcBorders>
            <w:shd w:val="clear" w:color="auto" w:fill="auto"/>
            <w:vAlign w:val="center"/>
          </w:tcPr>
          <w:p w14:paraId="6A9BB8F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3.3本合同项下借款自实际提款日起按日计息,按 </w:t>
            </w:r>
          </w:p>
        </w:tc>
        <w:tc>
          <w:tcPr>
            <w:tcW w:w="1058" w:type="dxa"/>
            <w:gridSpan w:val="7"/>
            <w:tcBorders>
              <w:top w:val="nil"/>
              <w:left w:val="nil"/>
              <w:bottom w:val="single" w:sz="4" w:space="0" w:color="000000"/>
              <w:right w:val="nil"/>
            </w:tcBorders>
            <w:shd w:val="clear" w:color="auto" w:fill="auto"/>
            <w:vAlign w:val="center"/>
          </w:tcPr>
          <w:p w14:paraId="7313E9A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季</w:t>
            </w:r>
          </w:p>
        </w:tc>
        <w:tc>
          <w:tcPr>
            <w:tcW w:w="6722" w:type="dxa"/>
            <w:gridSpan w:val="18"/>
            <w:tcBorders>
              <w:top w:val="nil"/>
              <w:left w:val="nil"/>
              <w:bottom w:val="nil"/>
              <w:right w:val="nil"/>
            </w:tcBorders>
            <w:shd w:val="clear" w:color="auto" w:fill="auto"/>
            <w:vAlign w:val="center"/>
          </w:tcPr>
          <w:p w14:paraId="5DF739D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（月/季/半年）结息。借款到期, 利随本清。其中日利率=</w:t>
            </w:r>
          </w:p>
        </w:tc>
      </w:tr>
      <w:tr w:rsidR="00F97310" w14:paraId="4229BC96" w14:textId="77777777">
        <w:trPr>
          <w:gridAfter w:val="1"/>
          <w:wAfter w:w="86" w:type="dxa"/>
          <w:trHeight w:val="285"/>
          <w:jc w:val="center"/>
        </w:trPr>
        <w:tc>
          <w:tcPr>
            <w:tcW w:w="3206" w:type="dxa"/>
            <w:gridSpan w:val="13"/>
            <w:tcBorders>
              <w:top w:val="nil"/>
              <w:left w:val="nil"/>
              <w:bottom w:val="nil"/>
              <w:right w:val="nil"/>
            </w:tcBorders>
            <w:shd w:val="clear" w:color="auto" w:fill="auto"/>
            <w:vAlign w:val="center"/>
          </w:tcPr>
          <w:p w14:paraId="6EF0743E"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年利率/360</w:t>
            </w:r>
          </w:p>
        </w:tc>
        <w:tc>
          <w:tcPr>
            <w:tcW w:w="1653" w:type="dxa"/>
            <w:gridSpan w:val="12"/>
            <w:tcBorders>
              <w:top w:val="nil"/>
              <w:left w:val="nil"/>
              <w:bottom w:val="nil"/>
              <w:right w:val="nil"/>
            </w:tcBorders>
            <w:shd w:val="clear" w:color="auto" w:fill="auto"/>
            <w:vAlign w:val="center"/>
          </w:tcPr>
          <w:p w14:paraId="19A864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6C1A396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4519C61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08D142E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5EFFD2D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1748237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4584C61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11B0865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3C1DDE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60EB690B"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090AB62" w14:textId="77777777">
        <w:trPr>
          <w:gridAfter w:val="2"/>
          <w:wAfter w:w="97" w:type="dxa"/>
          <w:trHeight w:val="285"/>
          <w:jc w:val="center"/>
        </w:trPr>
        <w:tc>
          <w:tcPr>
            <w:tcW w:w="7154" w:type="dxa"/>
            <w:gridSpan w:val="40"/>
            <w:tcBorders>
              <w:top w:val="nil"/>
              <w:left w:val="nil"/>
              <w:bottom w:val="nil"/>
              <w:right w:val="nil"/>
            </w:tcBorders>
            <w:shd w:val="clear" w:color="auto" w:fill="auto"/>
            <w:vAlign w:val="center"/>
          </w:tcPr>
          <w:p w14:paraId="5634AE6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3.4本合同项下逾期罚息利率在原借款利率基础上加收</w:t>
            </w:r>
          </w:p>
        </w:tc>
        <w:tc>
          <w:tcPr>
            <w:tcW w:w="1437" w:type="dxa"/>
            <w:gridSpan w:val="6"/>
            <w:tcBorders>
              <w:top w:val="nil"/>
              <w:left w:val="nil"/>
              <w:bottom w:val="single" w:sz="4" w:space="0" w:color="000000"/>
              <w:right w:val="nil"/>
            </w:tcBorders>
            <w:shd w:val="clear" w:color="auto" w:fill="auto"/>
            <w:vAlign w:val="center"/>
          </w:tcPr>
          <w:p w14:paraId="3E14163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50</w:t>
            </w:r>
          </w:p>
        </w:tc>
        <w:tc>
          <w:tcPr>
            <w:tcW w:w="5571" w:type="dxa"/>
            <w:gridSpan w:val="13"/>
            <w:tcBorders>
              <w:top w:val="nil"/>
              <w:left w:val="nil"/>
              <w:bottom w:val="nil"/>
              <w:right w:val="nil"/>
            </w:tcBorders>
            <w:shd w:val="clear" w:color="auto" w:fill="auto"/>
            <w:vAlign w:val="center"/>
          </w:tcPr>
          <w:p w14:paraId="23A5F40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%确定,挪用借款罚息利率在原借款利率基础上加</w:t>
            </w:r>
          </w:p>
        </w:tc>
      </w:tr>
      <w:tr w:rsidR="00F97310" w14:paraId="284EBA43"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390B907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收</w:t>
            </w:r>
          </w:p>
        </w:tc>
        <w:tc>
          <w:tcPr>
            <w:tcW w:w="982" w:type="dxa"/>
            <w:gridSpan w:val="4"/>
            <w:tcBorders>
              <w:top w:val="nil"/>
              <w:left w:val="nil"/>
              <w:bottom w:val="single" w:sz="4" w:space="0" w:color="000000"/>
              <w:right w:val="nil"/>
            </w:tcBorders>
            <w:shd w:val="clear" w:color="auto" w:fill="E0EAFF"/>
            <w:vAlign w:val="center"/>
          </w:tcPr>
          <w:p w14:paraId="0BB1F21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50</w:t>
            </w:r>
          </w:p>
        </w:tc>
        <w:tc>
          <w:tcPr>
            <w:tcW w:w="1259" w:type="dxa"/>
            <w:gridSpan w:val="7"/>
            <w:tcBorders>
              <w:top w:val="nil"/>
              <w:left w:val="nil"/>
              <w:bottom w:val="nil"/>
              <w:right w:val="nil"/>
            </w:tcBorders>
            <w:shd w:val="clear" w:color="auto" w:fill="auto"/>
            <w:vAlign w:val="center"/>
          </w:tcPr>
          <w:p w14:paraId="44A1DD9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%确定。</w:t>
            </w:r>
          </w:p>
        </w:tc>
        <w:tc>
          <w:tcPr>
            <w:tcW w:w="1653" w:type="dxa"/>
            <w:gridSpan w:val="12"/>
            <w:tcBorders>
              <w:top w:val="nil"/>
              <w:left w:val="nil"/>
              <w:bottom w:val="nil"/>
              <w:right w:val="nil"/>
            </w:tcBorders>
            <w:shd w:val="clear" w:color="auto" w:fill="auto"/>
            <w:vAlign w:val="center"/>
          </w:tcPr>
          <w:p w14:paraId="10BE8CE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793113D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6AD43F8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6B971A0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1ECD761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4B387FE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518FFDE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1C0BCB0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0B79868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502B4DA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39DD189"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6F4C77D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3.5除利息外，对于借款人尚未提款的借款，借款人还应向贷款人支付承诺费。承诺费按第二条约定的借款金额与借款人己</w:t>
            </w:r>
          </w:p>
        </w:tc>
      </w:tr>
      <w:tr w:rsidR="00F97310" w14:paraId="7C06ED7C" w14:textId="77777777">
        <w:trPr>
          <w:gridAfter w:val="2"/>
          <w:wAfter w:w="97" w:type="dxa"/>
          <w:trHeight w:val="285"/>
          <w:jc w:val="center"/>
        </w:trPr>
        <w:tc>
          <w:tcPr>
            <w:tcW w:w="3193" w:type="dxa"/>
            <w:gridSpan w:val="12"/>
            <w:tcBorders>
              <w:top w:val="nil"/>
              <w:left w:val="nil"/>
              <w:bottom w:val="nil"/>
              <w:right w:val="nil"/>
            </w:tcBorders>
            <w:shd w:val="clear" w:color="auto" w:fill="auto"/>
            <w:vAlign w:val="center"/>
          </w:tcPr>
          <w:p w14:paraId="387C669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提款项（计费周期内日均余额）的差额和 </w:t>
            </w:r>
          </w:p>
        </w:tc>
        <w:tc>
          <w:tcPr>
            <w:tcW w:w="1653" w:type="dxa"/>
            <w:gridSpan w:val="12"/>
            <w:tcBorders>
              <w:top w:val="nil"/>
              <w:left w:val="nil"/>
              <w:bottom w:val="single" w:sz="4" w:space="0" w:color="000000"/>
              <w:right w:val="nil"/>
            </w:tcBorders>
            <w:shd w:val="clear" w:color="auto" w:fill="auto"/>
            <w:vAlign w:val="center"/>
          </w:tcPr>
          <w:p w14:paraId="17785EF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987" w:type="dxa"/>
            <w:gridSpan w:val="13"/>
            <w:tcBorders>
              <w:top w:val="nil"/>
              <w:left w:val="nil"/>
              <w:bottom w:val="nil"/>
              <w:right w:val="nil"/>
            </w:tcBorders>
            <w:shd w:val="clear" w:color="auto" w:fill="auto"/>
            <w:vAlign w:val="center"/>
          </w:tcPr>
          <w:p w14:paraId="7FDFCE5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‰的年费率,按下列第</w:t>
            </w:r>
          </w:p>
        </w:tc>
        <w:tc>
          <w:tcPr>
            <w:tcW w:w="855" w:type="dxa"/>
            <w:gridSpan w:val="5"/>
            <w:tcBorders>
              <w:top w:val="nil"/>
              <w:left w:val="nil"/>
              <w:bottom w:val="single" w:sz="4" w:space="0" w:color="000000"/>
              <w:right w:val="nil"/>
            </w:tcBorders>
            <w:shd w:val="clear" w:color="auto" w:fill="auto"/>
            <w:vAlign w:val="center"/>
          </w:tcPr>
          <w:p w14:paraId="47FCE58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6474" w:type="dxa"/>
            <w:gridSpan w:val="17"/>
            <w:tcBorders>
              <w:top w:val="nil"/>
              <w:left w:val="nil"/>
              <w:bottom w:val="nil"/>
              <w:right w:val="nil"/>
            </w:tcBorders>
            <w:shd w:val="clear" w:color="auto" w:fill="auto"/>
            <w:vAlign w:val="center"/>
          </w:tcPr>
          <w:p w14:paraId="4BFE762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（1/2）种方式支付：</w:t>
            </w:r>
          </w:p>
        </w:tc>
      </w:tr>
      <w:tr w:rsidR="00F97310" w14:paraId="75FCEBAB"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30D1A6E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（1）在计费周期届满日一次性支付给贷款人。</w:t>
            </w:r>
          </w:p>
        </w:tc>
      </w:tr>
      <w:tr w:rsidR="00F97310" w14:paraId="0A6C97CD" w14:textId="77777777">
        <w:trPr>
          <w:gridAfter w:val="2"/>
          <w:wAfter w:w="97" w:type="dxa"/>
          <w:trHeight w:val="285"/>
          <w:jc w:val="center"/>
        </w:trPr>
        <w:tc>
          <w:tcPr>
            <w:tcW w:w="3795" w:type="dxa"/>
            <w:gridSpan w:val="17"/>
            <w:tcBorders>
              <w:top w:val="nil"/>
              <w:left w:val="nil"/>
              <w:bottom w:val="nil"/>
              <w:right w:val="nil"/>
            </w:tcBorders>
            <w:shd w:val="clear" w:color="auto" w:fill="auto"/>
            <w:vAlign w:val="center"/>
          </w:tcPr>
          <w:p w14:paraId="02E9F3B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（2）本合同生效后，在每 </w:t>
            </w:r>
          </w:p>
        </w:tc>
        <w:tc>
          <w:tcPr>
            <w:tcW w:w="1470" w:type="dxa"/>
            <w:gridSpan w:val="10"/>
            <w:tcBorders>
              <w:top w:val="nil"/>
              <w:left w:val="nil"/>
              <w:bottom w:val="single" w:sz="4" w:space="0" w:color="000000"/>
              <w:right w:val="nil"/>
            </w:tcBorders>
            <w:shd w:val="clear" w:color="auto" w:fill="auto"/>
            <w:vAlign w:val="center"/>
          </w:tcPr>
          <w:p w14:paraId="643758D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897" w:type="dxa"/>
            <w:gridSpan w:val="32"/>
            <w:tcBorders>
              <w:top w:val="nil"/>
              <w:left w:val="nil"/>
              <w:bottom w:val="nil"/>
              <w:right w:val="nil"/>
            </w:tcBorders>
            <w:shd w:val="clear" w:color="auto" w:fill="auto"/>
            <w:vAlign w:val="center"/>
          </w:tcPr>
          <w:p w14:paraId="3A592EF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（月/季度/半年）的20日，分次向贷款人支付，直至计费周期届满日。本合同</w:t>
            </w:r>
          </w:p>
        </w:tc>
      </w:tr>
      <w:tr w:rsidR="00F97310" w14:paraId="6D6EC2C7"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0308389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项下借款可循环使用的,计费周期指循环借款额度使用期限：本合同项下借款不可循环使用的,计费周期指本合同签订日至第四条</w:t>
            </w:r>
          </w:p>
        </w:tc>
      </w:tr>
      <w:tr w:rsidR="00F97310" w14:paraId="41D1666B"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4D333DA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约定的最后一笔借款的提取日之间的期限。</w:t>
            </w:r>
          </w:p>
        </w:tc>
      </w:tr>
      <w:tr w:rsidR="00F97310" w14:paraId="567A7692" w14:textId="77777777">
        <w:trPr>
          <w:gridAfter w:val="2"/>
          <w:wAfter w:w="97" w:type="dxa"/>
          <w:trHeight w:val="300"/>
          <w:jc w:val="center"/>
        </w:trPr>
        <w:tc>
          <w:tcPr>
            <w:tcW w:w="12933" w:type="dxa"/>
            <w:gridSpan w:val="56"/>
            <w:tcBorders>
              <w:top w:val="nil"/>
              <w:left w:val="nil"/>
              <w:bottom w:val="nil"/>
              <w:right w:val="nil"/>
            </w:tcBorders>
            <w:shd w:val="clear" w:color="auto" w:fill="auto"/>
            <w:vAlign w:val="center"/>
          </w:tcPr>
          <w:p w14:paraId="1952F189"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 xml:space="preserve">       承诺费分次支付的，如借款人未按期支付承诺费，贷款人有权停止发放借款或部分或全部取消借款人未提取款项。</w:t>
            </w:r>
          </w:p>
        </w:tc>
        <w:tc>
          <w:tcPr>
            <w:tcW w:w="1229" w:type="dxa"/>
            <w:gridSpan w:val="3"/>
            <w:tcBorders>
              <w:top w:val="nil"/>
              <w:left w:val="nil"/>
              <w:bottom w:val="nil"/>
              <w:right w:val="nil"/>
            </w:tcBorders>
            <w:shd w:val="clear" w:color="auto" w:fill="auto"/>
            <w:vAlign w:val="center"/>
          </w:tcPr>
          <w:p w14:paraId="1E08E65E"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60A71EC" w14:textId="77777777">
        <w:trPr>
          <w:gridAfter w:val="2"/>
          <w:wAfter w:w="97" w:type="dxa"/>
          <w:trHeight w:val="300"/>
          <w:jc w:val="center"/>
        </w:trPr>
        <w:tc>
          <w:tcPr>
            <w:tcW w:w="7688" w:type="dxa"/>
            <w:gridSpan w:val="42"/>
            <w:tcBorders>
              <w:top w:val="nil"/>
              <w:left w:val="nil"/>
              <w:bottom w:val="nil"/>
              <w:right w:val="nil"/>
            </w:tcBorders>
            <w:shd w:val="clear" w:color="auto" w:fill="auto"/>
            <w:vAlign w:val="center"/>
          </w:tcPr>
          <w:p w14:paraId="33239163"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第四条 提款（循环借款不适用）</w:t>
            </w:r>
          </w:p>
        </w:tc>
        <w:tc>
          <w:tcPr>
            <w:tcW w:w="892" w:type="dxa"/>
            <w:gridSpan w:val="3"/>
            <w:tcBorders>
              <w:top w:val="nil"/>
              <w:left w:val="nil"/>
              <w:bottom w:val="nil"/>
              <w:right w:val="nil"/>
            </w:tcBorders>
            <w:shd w:val="clear" w:color="auto" w:fill="auto"/>
            <w:vAlign w:val="center"/>
          </w:tcPr>
          <w:p w14:paraId="768D4E5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260355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68F2ABC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40B5645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09D8008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3E9A06F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7C81C7E" w14:textId="77777777">
        <w:trPr>
          <w:gridAfter w:val="2"/>
          <w:wAfter w:w="97" w:type="dxa"/>
          <w:trHeight w:val="285"/>
          <w:jc w:val="center"/>
        </w:trPr>
        <w:tc>
          <w:tcPr>
            <w:tcW w:w="5853" w:type="dxa"/>
            <w:gridSpan w:val="31"/>
            <w:tcBorders>
              <w:top w:val="nil"/>
              <w:left w:val="nil"/>
              <w:bottom w:val="nil"/>
              <w:right w:val="nil"/>
            </w:tcBorders>
            <w:shd w:val="clear" w:color="auto" w:fill="auto"/>
            <w:vAlign w:val="center"/>
          </w:tcPr>
          <w:p w14:paraId="49C1410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4.1 借款人应根据实际用款需求,按下列第</w:t>
            </w:r>
          </w:p>
        </w:tc>
        <w:tc>
          <w:tcPr>
            <w:tcW w:w="991" w:type="dxa"/>
            <w:gridSpan w:val="7"/>
            <w:tcBorders>
              <w:top w:val="nil"/>
              <w:left w:val="nil"/>
              <w:bottom w:val="single" w:sz="4" w:space="0" w:color="000000"/>
              <w:right w:val="nil"/>
            </w:tcBorders>
            <w:shd w:val="clear" w:color="auto" w:fill="E0EAFF"/>
            <w:vAlign w:val="center"/>
          </w:tcPr>
          <w:p w14:paraId="15E9732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2</w:t>
            </w:r>
          </w:p>
        </w:tc>
        <w:tc>
          <w:tcPr>
            <w:tcW w:w="4436" w:type="dxa"/>
            <w:gridSpan w:val="14"/>
            <w:tcBorders>
              <w:top w:val="nil"/>
              <w:left w:val="nil"/>
              <w:bottom w:val="nil"/>
              <w:right w:val="nil"/>
            </w:tcBorders>
            <w:shd w:val="clear" w:color="auto" w:fill="auto"/>
            <w:vAlign w:val="center"/>
          </w:tcPr>
          <w:p w14:paraId="37F37A6E"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（1/2/3）种方式提款:</w:t>
            </w:r>
          </w:p>
        </w:tc>
        <w:tc>
          <w:tcPr>
            <w:tcW w:w="1653" w:type="dxa"/>
            <w:gridSpan w:val="4"/>
            <w:tcBorders>
              <w:top w:val="nil"/>
              <w:left w:val="nil"/>
              <w:bottom w:val="nil"/>
              <w:right w:val="nil"/>
            </w:tcBorders>
            <w:shd w:val="clear" w:color="auto" w:fill="auto"/>
            <w:vAlign w:val="center"/>
          </w:tcPr>
          <w:p w14:paraId="12ACB0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060CE55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B205C17" w14:textId="77777777">
        <w:trPr>
          <w:gridAfter w:val="1"/>
          <w:wAfter w:w="86" w:type="dxa"/>
          <w:trHeight w:val="285"/>
          <w:jc w:val="center"/>
        </w:trPr>
        <w:tc>
          <w:tcPr>
            <w:tcW w:w="1947" w:type="dxa"/>
            <w:gridSpan w:val="6"/>
            <w:tcBorders>
              <w:top w:val="nil"/>
              <w:left w:val="nil"/>
              <w:bottom w:val="nil"/>
              <w:right w:val="nil"/>
            </w:tcBorders>
            <w:shd w:val="clear" w:color="auto" w:fill="auto"/>
            <w:vAlign w:val="center"/>
          </w:tcPr>
          <w:p w14:paraId="12F9E35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（1）于 </w:t>
            </w:r>
          </w:p>
        </w:tc>
        <w:tc>
          <w:tcPr>
            <w:tcW w:w="2899" w:type="dxa"/>
            <w:gridSpan w:val="18"/>
            <w:tcBorders>
              <w:top w:val="nil"/>
              <w:left w:val="nil"/>
              <w:bottom w:val="single" w:sz="4" w:space="0" w:color="000000"/>
              <w:right w:val="nil"/>
            </w:tcBorders>
            <w:shd w:val="clear" w:color="auto" w:fill="E0EAFF"/>
            <w:vAlign w:val="center"/>
          </w:tcPr>
          <w:p w14:paraId="17936B1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 年 / 月 / 日</w:t>
            </w:r>
          </w:p>
        </w:tc>
        <w:tc>
          <w:tcPr>
            <w:tcW w:w="3745" w:type="dxa"/>
            <w:gridSpan w:val="22"/>
            <w:tcBorders>
              <w:top w:val="nil"/>
              <w:left w:val="nil"/>
              <w:bottom w:val="nil"/>
              <w:right w:val="nil"/>
            </w:tcBorders>
            <w:shd w:val="clear" w:color="auto" w:fill="auto"/>
            <w:vAlign w:val="center"/>
          </w:tcPr>
          <w:p w14:paraId="0D7FBC61"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之前一次性提清借款；</w:t>
            </w:r>
          </w:p>
        </w:tc>
        <w:tc>
          <w:tcPr>
            <w:tcW w:w="905" w:type="dxa"/>
            <w:gridSpan w:val="2"/>
            <w:tcBorders>
              <w:top w:val="nil"/>
              <w:left w:val="nil"/>
              <w:bottom w:val="nil"/>
              <w:right w:val="nil"/>
            </w:tcBorders>
            <w:shd w:val="clear" w:color="auto" w:fill="auto"/>
            <w:vAlign w:val="center"/>
          </w:tcPr>
          <w:p w14:paraId="786A8E1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2ADA9CD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1FBFC7D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1B622D8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2078F374"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4F0C6CE" w14:textId="77777777">
        <w:trPr>
          <w:gridAfter w:val="2"/>
          <w:wAfter w:w="97" w:type="dxa"/>
          <w:trHeight w:val="285"/>
          <w:jc w:val="center"/>
        </w:trPr>
        <w:tc>
          <w:tcPr>
            <w:tcW w:w="4846" w:type="dxa"/>
            <w:gridSpan w:val="24"/>
            <w:tcBorders>
              <w:top w:val="nil"/>
              <w:left w:val="nil"/>
              <w:bottom w:val="nil"/>
              <w:right w:val="nil"/>
            </w:tcBorders>
            <w:shd w:val="clear" w:color="auto" w:fill="auto"/>
            <w:vAlign w:val="center"/>
          </w:tcPr>
          <w:p w14:paraId="0379CBF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 自本合同生效之日起至</w:t>
            </w:r>
          </w:p>
        </w:tc>
        <w:tc>
          <w:tcPr>
            <w:tcW w:w="1987" w:type="dxa"/>
            <w:gridSpan w:val="13"/>
            <w:tcBorders>
              <w:top w:val="nil"/>
              <w:left w:val="nil"/>
              <w:bottom w:val="single" w:sz="4" w:space="0" w:color="000000"/>
              <w:right w:val="nil"/>
            </w:tcBorders>
            <w:shd w:val="clear" w:color="auto" w:fill="E0EAFF"/>
            <w:vAlign w:val="center"/>
          </w:tcPr>
          <w:p w14:paraId="729305B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2026年12月4日</w:t>
            </w:r>
          </w:p>
        </w:tc>
        <w:tc>
          <w:tcPr>
            <w:tcW w:w="6100" w:type="dxa"/>
            <w:gridSpan w:val="19"/>
            <w:tcBorders>
              <w:top w:val="nil"/>
              <w:left w:val="nil"/>
              <w:bottom w:val="nil"/>
              <w:right w:val="nil"/>
            </w:tcBorders>
            <w:shd w:val="clear" w:color="auto" w:fill="auto"/>
            <w:vAlign w:val="center"/>
          </w:tcPr>
          <w:p w14:paraId="0D4E4945"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之前一次或多次提淸借款；</w:t>
            </w:r>
          </w:p>
        </w:tc>
        <w:tc>
          <w:tcPr>
            <w:tcW w:w="1229" w:type="dxa"/>
            <w:gridSpan w:val="3"/>
            <w:tcBorders>
              <w:top w:val="nil"/>
              <w:left w:val="nil"/>
              <w:bottom w:val="nil"/>
              <w:right w:val="nil"/>
            </w:tcBorders>
            <w:shd w:val="clear" w:color="auto" w:fill="auto"/>
            <w:vAlign w:val="center"/>
          </w:tcPr>
          <w:p w14:paraId="0F5D9A2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C8EE2BA" w14:textId="77777777">
        <w:trPr>
          <w:gridAfter w:val="2"/>
          <w:wAfter w:w="97" w:type="dxa"/>
          <w:trHeight w:val="285"/>
          <w:jc w:val="center"/>
        </w:trPr>
        <w:tc>
          <w:tcPr>
            <w:tcW w:w="12933" w:type="dxa"/>
            <w:gridSpan w:val="56"/>
            <w:tcBorders>
              <w:top w:val="nil"/>
              <w:left w:val="nil"/>
              <w:bottom w:val="nil"/>
              <w:right w:val="nil"/>
            </w:tcBorders>
            <w:shd w:val="clear" w:color="auto" w:fill="auto"/>
            <w:vAlign w:val="center"/>
          </w:tcPr>
          <w:p w14:paraId="74079C7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 按下列时间分期提款，借款人根据用款进度需要改变提款时间或金额的，应经贷款人同意，但借款人最迟应</w:t>
            </w:r>
          </w:p>
        </w:tc>
        <w:tc>
          <w:tcPr>
            <w:tcW w:w="1229" w:type="dxa"/>
            <w:gridSpan w:val="3"/>
            <w:tcBorders>
              <w:top w:val="nil"/>
              <w:left w:val="nil"/>
              <w:bottom w:val="nil"/>
              <w:right w:val="nil"/>
            </w:tcBorders>
            <w:shd w:val="clear" w:color="auto" w:fill="auto"/>
            <w:vAlign w:val="center"/>
          </w:tcPr>
          <w:p w14:paraId="630B1E1B"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B20E16E" w14:textId="77777777">
        <w:trPr>
          <w:gridAfter w:val="2"/>
          <w:wAfter w:w="97" w:type="dxa"/>
          <w:trHeight w:val="285"/>
          <w:jc w:val="center"/>
        </w:trPr>
        <w:tc>
          <w:tcPr>
            <w:tcW w:w="3193" w:type="dxa"/>
            <w:gridSpan w:val="12"/>
            <w:tcBorders>
              <w:top w:val="nil"/>
              <w:left w:val="nil"/>
              <w:bottom w:val="single" w:sz="4" w:space="0" w:color="000000"/>
              <w:right w:val="nil"/>
            </w:tcBorders>
            <w:shd w:val="clear" w:color="auto" w:fill="E0EAFF"/>
            <w:vAlign w:val="center"/>
          </w:tcPr>
          <w:p w14:paraId="509CC92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 年 / 月 / 日</w:t>
            </w:r>
          </w:p>
        </w:tc>
        <w:tc>
          <w:tcPr>
            <w:tcW w:w="2647" w:type="dxa"/>
            <w:gridSpan w:val="18"/>
            <w:tcBorders>
              <w:top w:val="nil"/>
              <w:left w:val="nil"/>
              <w:bottom w:val="nil"/>
              <w:right w:val="nil"/>
            </w:tcBorders>
            <w:shd w:val="clear" w:color="auto" w:fill="auto"/>
            <w:vAlign w:val="center"/>
          </w:tcPr>
          <w:p w14:paraId="29DD6689"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之前提清借款。</w:t>
            </w:r>
          </w:p>
        </w:tc>
        <w:tc>
          <w:tcPr>
            <w:tcW w:w="993" w:type="dxa"/>
            <w:gridSpan w:val="7"/>
            <w:tcBorders>
              <w:top w:val="nil"/>
              <w:left w:val="nil"/>
              <w:bottom w:val="nil"/>
              <w:right w:val="nil"/>
            </w:tcBorders>
            <w:shd w:val="clear" w:color="auto" w:fill="auto"/>
            <w:vAlign w:val="center"/>
          </w:tcPr>
          <w:p w14:paraId="2DB3644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561B78D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76F8E4D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4570FB0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1A5B286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362A416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0E1CC10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0026CA05"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DF5F354" w14:textId="77777777">
        <w:trPr>
          <w:gridAfter w:val="1"/>
          <w:wAfter w:w="86" w:type="dxa"/>
          <w:trHeight w:val="285"/>
          <w:jc w:val="center"/>
        </w:trPr>
        <w:tc>
          <w:tcPr>
            <w:tcW w:w="965" w:type="dxa"/>
            <w:gridSpan w:val="2"/>
            <w:tcBorders>
              <w:top w:val="nil"/>
              <w:left w:val="nil"/>
              <w:bottom w:val="nil"/>
              <w:right w:val="nil"/>
            </w:tcBorders>
            <w:shd w:val="clear" w:color="auto" w:fill="FFFFFF"/>
            <w:vAlign w:val="center"/>
          </w:tcPr>
          <w:p w14:paraId="67751AF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2" w:type="dxa"/>
            <w:gridSpan w:val="4"/>
            <w:tcBorders>
              <w:top w:val="nil"/>
              <w:left w:val="nil"/>
              <w:bottom w:val="nil"/>
              <w:right w:val="nil"/>
            </w:tcBorders>
            <w:shd w:val="clear" w:color="auto" w:fill="auto"/>
            <w:vAlign w:val="center"/>
          </w:tcPr>
          <w:p w14:paraId="1298747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7DB7A61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096B52B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7550FD4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3F11CC4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FFFFFF"/>
            <w:vAlign w:val="center"/>
          </w:tcPr>
          <w:p w14:paraId="28D7D70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7B6109B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54BDEFE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15A9E6C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320678E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3D58A98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0D6D878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CBB87F2" w14:textId="77777777">
        <w:trPr>
          <w:gridAfter w:val="1"/>
          <w:wAfter w:w="86" w:type="dxa"/>
          <w:trHeight w:val="285"/>
          <w:jc w:val="center"/>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F84C5D1"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提款时间</w:t>
            </w:r>
          </w:p>
        </w:tc>
        <w:tc>
          <w:tcPr>
            <w:tcW w:w="98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A5B6C5"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提款金额</w:t>
            </w:r>
          </w:p>
        </w:tc>
        <w:tc>
          <w:tcPr>
            <w:tcW w:w="1259" w:type="dxa"/>
            <w:gridSpan w:val="7"/>
            <w:tcBorders>
              <w:top w:val="nil"/>
              <w:left w:val="nil"/>
              <w:bottom w:val="nil"/>
              <w:right w:val="nil"/>
            </w:tcBorders>
            <w:shd w:val="clear" w:color="auto" w:fill="auto"/>
            <w:vAlign w:val="center"/>
          </w:tcPr>
          <w:p w14:paraId="4761873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038D5F8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6195FB3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51D2F93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25AEBD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3BB9AB0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5CE31BA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0FA80BD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3CDBFA5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5E1FF2B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0AAFFE4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62B5800" w14:textId="77777777">
        <w:trPr>
          <w:gridAfter w:val="1"/>
          <w:wAfter w:w="86" w:type="dxa"/>
          <w:trHeight w:val="285"/>
          <w:jc w:val="center"/>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5B1CB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F687A9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259" w:type="dxa"/>
            <w:gridSpan w:val="7"/>
            <w:tcBorders>
              <w:top w:val="nil"/>
              <w:left w:val="nil"/>
              <w:bottom w:val="nil"/>
              <w:right w:val="nil"/>
            </w:tcBorders>
            <w:shd w:val="clear" w:color="auto" w:fill="auto"/>
            <w:vAlign w:val="center"/>
          </w:tcPr>
          <w:p w14:paraId="6634710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04E05E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2E9EC8D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1C8C57B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4F0EFA3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0CA2539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4A6EB85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14A33A6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55033B0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77FB962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09BCAC5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17E4313"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67DBB0C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2" w:type="dxa"/>
            <w:gridSpan w:val="4"/>
            <w:tcBorders>
              <w:top w:val="nil"/>
              <w:left w:val="nil"/>
              <w:bottom w:val="nil"/>
              <w:right w:val="nil"/>
            </w:tcBorders>
            <w:shd w:val="clear" w:color="auto" w:fill="auto"/>
            <w:vAlign w:val="center"/>
          </w:tcPr>
          <w:p w14:paraId="721A4FC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76749FE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7327236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3F851E9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70F2BB4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2B067BE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32CB943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47012F1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1379230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2942C0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00EA735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3D57199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480D417" w14:textId="77777777">
        <w:trPr>
          <w:gridAfter w:val="2"/>
          <w:wAfter w:w="97" w:type="dxa"/>
          <w:trHeight w:val="300"/>
          <w:jc w:val="center"/>
        </w:trPr>
        <w:tc>
          <w:tcPr>
            <w:tcW w:w="14162" w:type="dxa"/>
            <w:gridSpan w:val="59"/>
            <w:tcBorders>
              <w:top w:val="nil"/>
              <w:left w:val="nil"/>
              <w:bottom w:val="nil"/>
              <w:right w:val="nil"/>
            </w:tcBorders>
            <w:shd w:val="clear" w:color="auto" w:fill="auto"/>
            <w:vAlign w:val="center"/>
          </w:tcPr>
          <w:p w14:paraId="73E00731"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lastRenderedPageBreak/>
              <w:t xml:space="preserve">       4.2借款人未按照约定提款的，贷款人有权部分或全部取消借款人未提取的借款。</w:t>
            </w:r>
          </w:p>
        </w:tc>
      </w:tr>
      <w:tr w:rsidR="00F97310" w14:paraId="09167BD7" w14:textId="77777777">
        <w:trPr>
          <w:gridAfter w:val="1"/>
          <w:wAfter w:w="86" w:type="dxa"/>
          <w:trHeight w:val="285"/>
          <w:jc w:val="center"/>
        </w:trPr>
        <w:tc>
          <w:tcPr>
            <w:tcW w:w="4859" w:type="dxa"/>
            <w:gridSpan w:val="25"/>
            <w:tcBorders>
              <w:top w:val="nil"/>
              <w:left w:val="nil"/>
              <w:bottom w:val="nil"/>
              <w:right w:val="nil"/>
            </w:tcBorders>
            <w:shd w:val="clear" w:color="auto" w:fill="auto"/>
            <w:vAlign w:val="center"/>
          </w:tcPr>
          <w:p w14:paraId="0D5568C6"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第五条还款</w:t>
            </w:r>
          </w:p>
        </w:tc>
        <w:tc>
          <w:tcPr>
            <w:tcW w:w="994" w:type="dxa"/>
            <w:gridSpan w:val="6"/>
            <w:tcBorders>
              <w:top w:val="nil"/>
              <w:left w:val="nil"/>
              <w:bottom w:val="nil"/>
              <w:right w:val="nil"/>
            </w:tcBorders>
            <w:shd w:val="clear" w:color="auto" w:fill="auto"/>
            <w:vAlign w:val="center"/>
          </w:tcPr>
          <w:p w14:paraId="20A1357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638DFA2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58C208F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26DF26C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59DE7BF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4746F2B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07D97E7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3DD47E7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1C050ED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6E72E02" w14:textId="77777777">
        <w:trPr>
          <w:gridAfter w:val="2"/>
          <w:wAfter w:w="97" w:type="dxa"/>
          <w:trHeight w:val="285"/>
          <w:jc w:val="center"/>
        </w:trPr>
        <w:tc>
          <w:tcPr>
            <w:tcW w:w="3193" w:type="dxa"/>
            <w:gridSpan w:val="12"/>
            <w:tcBorders>
              <w:top w:val="nil"/>
              <w:left w:val="nil"/>
              <w:bottom w:val="nil"/>
              <w:right w:val="nil"/>
            </w:tcBorders>
            <w:shd w:val="clear" w:color="auto" w:fill="auto"/>
            <w:vAlign w:val="center"/>
          </w:tcPr>
          <w:p w14:paraId="3E9989A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5.1借款人按照下列 </w:t>
            </w:r>
          </w:p>
        </w:tc>
        <w:tc>
          <w:tcPr>
            <w:tcW w:w="1666" w:type="dxa"/>
            <w:gridSpan w:val="13"/>
            <w:tcBorders>
              <w:top w:val="nil"/>
              <w:left w:val="nil"/>
              <w:bottom w:val="single" w:sz="4" w:space="0" w:color="000000"/>
              <w:right w:val="nil"/>
            </w:tcBorders>
            <w:shd w:val="clear" w:color="auto" w:fill="auto"/>
            <w:vAlign w:val="center"/>
          </w:tcPr>
          <w:p w14:paraId="2342750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w:t>
            </w:r>
          </w:p>
        </w:tc>
        <w:tc>
          <w:tcPr>
            <w:tcW w:w="4626" w:type="dxa"/>
            <w:gridSpan w:val="22"/>
            <w:tcBorders>
              <w:top w:val="nil"/>
              <w:left w:val="nil"/>
              <w:bottom w:val="nil"/>
              <w:right w:val="nil"/>
            </w:tcBorders>
            <w:shd w:val="clear" w:color="auto" w:fill="auto"/>
            <w:vAlign w:val="center"/>
          </w:tcPr>
          <w:p w14:paraId="4790719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（1/2）种方式归还本合同项下借款：</w:t>
            </w:r>
          </w:p>
        </w:tc>
        <w:tc>
          <w:tcPr>
            <w:tcW w:w="849" w:type="dxa"/>
            <w:gridSpan w:val="3"/>
            <w:tcBorders>
              <w:top w:val="nil"/>
              <w:left w:val="nil"/>
              <w:bottom w:val="nil"/>
              <w:right w:val="nil"/>
            </w:tcBorders>
            <w:shd w:val="clear" w:color="auto" w:fill="auto"/>
            <w:vAlign w:val="center"/>
          </w:tcPr>
          <w:p w14:paraId="0B61DAB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440F53F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1B146C1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9838DE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9B8AF9C" w14:textId="77777777">
        <w:trPr>
          <w:gridAfter w:val="2"/>
          <w:wAfter w:w="97" w:type="dxa"/>
          <w:trHeight w:val="285"/>
          <w:jc w:val="center"/>
        </w:trPr>
        <w:tc>
          <w:tcPr>
            <w:tcW w:w="10334" w:type="dxa"/>
            <w:gridSpan w:val="50"/>
            <w:tcBorders>
              <w:top w:val="nil"/>
              <w:left w:val="nil"/>
              <w:bottom w:val="nil"/>
              <w:right w:val="nil"/>
            </w:tcBorders>
            <w:shd w:val="clear" w:color="auto" w:fill="auto"/>
            <w:vAlign w:val="center"/>
          </w:tcPr>
          <w:p w14:paraId="2DDCD5F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 借款到期一次性偿还。</w:t>
            </w:r>
          </w:p>
        </w:tc>
        <w:tc>
          <w:tcPr>
            <w:tcW w:w="946" w:type="dxa"/>
            <w:gridSpan w:val="2"/>
            <w:tcBorders>
              <w:top w:val="nil"/>
              <w:left w:val="nil"/>
              <w:bottom w:val="nil"/>
              <w:right w:val="nil"/>
            </w:tcBorders>
            <w:shd w:val="clear" w:color="auto" w:fill="auto"/>
            <w:vAlign w:val="center"/>
          </w:tcPr>
          <w:p w14:paraId="0C0983B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640F615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3D16409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DCD54D0"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5D35A37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 按照下列还款计划分期偿还（内容较多时,可另附页）:</w:t>
            </w:r>
          </w:p>
        </w:tc>
      </w:tr>
      <w:tr w:rsidR="00F97310" w14:paraId="1F8AB1CB" w14:textId="77777777">
        <w:trPr>
          <w:gridAfter w:val="1"/>
          <w:wAfter w:w="86" w:type="dxa"/>
          <w:trHeight w:val="285"/>
          <w:jc w:val="center"/>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3B9310"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计划还款时间</w:t>
            </w:r>
          </w:p>
        </w:tc>
        <w:tc>
          <w:tcPr>
            <w:tcW w:w="98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D85D567"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计划还款金额</w:t>
            </w:r>
          </w:p>
        </w:tc>
        <w:tc>
          <w:tcPr>
            <w:tcW w:w="1259" w:type="dxa"/>
            <w:gridSpan w:val="7"/>
            <w:tcBorders>
              <w:top w:val="nil"/>
              <w:left w:val="nil"/>
              <w:bottom w:val="nil"/>
              <w:right w:val="nil"/>
            </w:tcBorders>
            <w:shd w:val="clear" w:color="auto" w:fill="auto"/>
            <w:vAlign w:val="center"/>
          </w:tcPr>
          <w:p w14:paraId="1258D5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750BACB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5BEDBD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4A7E3E8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6831DE8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5C334CF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371D859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029AB91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04BC5D6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495850C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5C1EAAC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D63255A" w14:textId="77777777">
        <w:trPr>
          <w:gridAfter w:val="1"/>
          <w:wAfter w:w="86" w:type="dxa"/>
          <w:trHeight w:val="285"/>
          <w:jc w:val="center"/>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D38B3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C91A2D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259" w:type="dxa"/>
            <w:gridSpan w:val="7"/>
            <w:tcBorders>
              <w:top w:val="nil"/>
              <w:left w:val="nil"/>
              <w:bottom w:val="nil"/>
              <w:right w:val="nil"/>
            </w:tcBorders>
            <w:shd w:val="clear" w:color="auto" w:fill="auto"/>
            <w:vAlign w:val="center"/>
          </w:tcPr>
          <w:p w14:paraId="1A20D95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793F94A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1736E30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2FAF351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6F9589A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56CDB52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2CAADCD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31E7689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15A3668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38A2344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41BD11D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E231001"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2F9CADE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2" w:type="dxa"/>
            <w:gridSpan w:val="4"/>
            <w:tcBorders>
              <w:top w:val="nil"/>
              <w:left w:val="nil"/>
              <w:bottom w:val="nil"/>
              <w:right w:val="nil"/>
            </w:tcBorders>
            <w:shd w:val="clear" w:color="auto" w:fill="auto"/>
            <w:vAlign w:val="center"/>
          </w:tcPr>
          <w:p w14:paraId="28C890A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3162E5D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3A1803E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465B9C5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4389E8D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1CB61FC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11EECE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1185DAB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5724EF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3F1744E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7ABC22A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1E89F90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97888CF"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1229D26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5.2本合同项下借款属于下列情形的，借款人应在相应资金到位后立即归还借款，因此导致提前还款的，借款人无需支付提  </w:t>
            </w:r>
          </w:p>
        </w:tc>
      </w:tr>
      <w:tr w:rsidR="00F97310" w14:paraId="54EE3585" w14:textId="77777777">
        <w:trPr>
          <w:gridAfter w:val="1"/>
          <w:wAfter w:w="86" w:type="dxa"/>
          <w:trHeight w:val="285"/>
          <w:jc w:val="center"/>
        </w:trPr>
        <w:tc>
          <w:tcPr>
            <w:tcW w:w="2145" w:type="dxa"/>
            <w:gridSpan w:val="7"/>
            <w:tcBorders>
              <w:top w:val="nil"/>
              <w:left w:val="nil"/>
              <w:bottom w:val="nil"/>
              <w:right w:val="nil"/>
            </w:tcBorders>
            <w:shd w:val="clear" w:color="auto" w:fill="auto"/>
            <w:vAlign w:val="center"/>
          </w:tcPr>
          <w:p w14:paraId="5025688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前还款违约金:  </w:t>
            </w:r>
          </w:p>
        </w:tc>
        <w:tc>
          <w:tcPr>
            <w:tcW w:w="2714" w:type="dxa"/>
            <w:gridSpan w:val="18"/>
            <w:tcBorders>
              <w:top w:val="nil"/>
              <w:left w:val="nil"/>
              <w:bottom w:val="single" w:sz="4" w:space="0" w:color="000000"/>
              <w:right w:val="nil"/>
            </w:tcBorders>
            <w:shd w:val="clear" w:color="auto" w:fill="auto"/>
            <w:vAlign w:val="center"/>
          </w:tcPr>
          <w:p w14:paraId="4628027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94" w:type="dxa"/>
            <w:gridSpan w:val="6"/>
            <w:tcBorders>
              <w:top w:val="nil"/>
              <w:left w:val="nil"/>
              <w:bottom w:val="nil"/>
              <w:right w:val="nil"/>
            </w:tcBorders>
            <w:shd w:val="clear" w:color="auto" w:fill="auto"/>
            <w:vAlign w:val="center"/>
          </w:tcPr>
          <w:p w14:paraId="07F49AD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4DE5796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777061C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2D64E4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129C9D5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1D4CE7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2A628B3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21844D4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6B952D0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D9175A5"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51881B7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5.3除5. 2条约定情形外，借款人提前还款，应向贷款人支付提前还款违约金，提前还款违约金按下列标准计算：提前还款</w:t>
            </w:r>
          </w:p>
        </w:tc>
      </w:tr>
      <w:tr w:rsidR="00F97310" w14:paraId="0FF40C7D" w14:textId="77777777">
        <w:trPr>
          <w:gridAfter w:val="2"/>
          <w:wAfter w:w="97" w:type="dxa"/>
          <w:trHeight w:val="285"/>
          <w:jc w:val="center"/>
        </w:trPr>
        <w:tc>
          <w:tcPr>
            <w:tcW w:w="3193" w:type="dxa"/>
            <w:gridSpan w:val="12"/>
            <w:tcBorders>
              <w:top w:val="nil"/>
              <w:left w:val="nil"/>
              <w:bottom w:val="nil"/>
              <w:right w:val="nil"/>
            </w:tcBorders>
            <w:shd w:val="clear" w:color="auto" w:fill="auto"/>
            <w:vAlign w:val="center"/>
          </w:tcPr>
          <w:p w14:paraId="005B329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金额X剩余借款期限（月数）</w:t>
            </w:r>
          </w:p>
        </w:tc>
        <w:tc>
          <w:tcPr>
            <w:tcW w:w="2647" w:type="dxa"/>
            <w:gridSpan w:val="18"/>
            <w:tcBorders>
              <w:top w:val="nil"/>
              <w:left w:val="nil"/>
              <w:bottom w:val="single" w:sz="4" w:space="0" w:color="000000"/>
              <w:right w:val="nil"/>
            </w:tcBorders>
            <w:shd w:val="clear" w:color="auto" w:fill="auto"/>
            <w:vAlign w:val="center"/>
          </w:tcPr>
          <w:p w14:paraId="45B11AE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322" w:type="dxa"/>
            <w:gridSpan w:val="29"/>
            <w:tcBorders>
              <w:top w:val="nil"/>
              <w:left w:val="nil"/>
              <w:bottom w:val="nil"/>
              <w:right w:val="nil"/>
            </w:tcBorders>
            <w:shd w:val="clear" w:color="auto" w:fill="auto"/>
            <w:vAlign w:val="center"/>
          </w:tcPr>
          <w:p w14:paraId="3663064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%，剩余借款月数不满一个月的，按一个月计算。</w:t>
            </w:r>
          </w:p>
        </w:tc>
      </w:tr>
      <w:tr w:rsidR="00F97310" w14:paraId="192E02DF" w14:textId="77777777">
        <w:trPr>
          <w:gridAfter w:val="2"/>
          <w:wAfter w:w="97" w:type="dxa"/>
          <w:trHeight w:val="300"/>
          <w:jc w:val="center"/>
        </w:trPr>
        <w:tc>
          <w:tcPr>
            <w:tcW w:w="4859" w:type="dxa"/>
            <w:gridSpan w:val="25"/>
            <w:tcBorders>
              <w:top w:val="nil"/>
              <w:left w:val="nil"/>
              <w:bottom w:val="nil"/>
              <w:right w:val="nil"/>
            </w:tcBorders>
            <w:shd w:val="clear" w:color="auto" w:fill="auto"/>
            <w:vAlign w:val="center"/>
          </w:tcPr>
          <w:p w14:paraId="208FCA37"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第六条 循环借款特别约定</w:t>
            </w:r>
          </w:p>
        </w:tc>
        <w:tc>
          <w:tcPr>
            <w:tcW w:w="2840" w:type="dxa"/>
            <w:gridSpan w:val="18"/>
            <w:tcBorders>
              <w:top w:val="nil"/>
              <w:left w:val="nil"/>
              <w:bottom w:val="nil"/>
              <w:right w:val="nil"/>
            </w:tcBorders>
            <w:shd w:val="clear" w:color="auto" w:fill="auto"/>
            <w:vAlign w:val="center"/>
          </w:tcPr>
          <w:p w14:paraId="474D594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（选择性条款，本条</w:t>
            </w:r>
          </w:p>
        </w:tc>
        <w:tc>
          <w:tcPr>
            <w:tcW w:w="1797" w:type="dxa"/>
            <w:gridSpan w:val="5"/>
            <w:tcBorders>
              <w:top w:val="nil"/>
              <w:left w:val="nil"/>
              <w:bottom w:val="single" w:sz="4" w:space="0" w:color="000000"/>
              <w:right w:val="nil"/>
            </w:tcBorders>
            <w:shd w:val="clear" w:color="auto" w:fill="E0EAFF"/>
            <w:vAlign w:val="center"/>
          </w:tcPr>
          <w:p w14:paraId="7D67B71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不适用</w:t>
            </w:r>
          </w:p>
        </w:tc>
        <w:tc>
          <w:tcPr>
            <w:tcW w:w="3437" w:type="dxa"/>
            <w:gridSpan w:val="8"/>
            <w:tcBorders>
              <w:top w:val="nil"/>
              <w:left w:val="nil"/>
              <w:bottom w:val="nil"/>
              <w:right w:val="nil"/>
            </w:tcBorders>
            <w:shd w:val="clear" w:color="auto" w:fill="auto"/>
            <w:vAlign w:val="center"/>
          </w:tcPr>
          <w:p w14:paraId="0EE7B836"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（适用/不适用）</w:t>
            </w:r>
          </w:p>
        </w:tc>
        <w:tc>
          <w:tcPr>
            <w:tcW w:w="1229" w:type="dxa"/>
            <w:gridSpan w:val="3"/>
            <w:tcBorders>
              <w:top w:val="nil"/>
              <w:left w:val="nil"/>
              <w:bottom w:val="nil"/>
              <w:right w:val="nil"/>
            </w:tcBorders>
            <w:shd w:val="clear" w:color="auto" w:fill="auto"/>
            <w:vAlign w:val="center"/>
          </w:tcPr>
          <w:p w14:paraId="6A92B4C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1971AED"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1530F0E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6.1本合同项下借款可循环使用,前述第二条所述之借款金额和本合同的借款期限即为循环借款额度和循环借款额度使用期</w:t>
            </w:r>
          </w:p>
        </w:tc>
      </w:tr>
      <w:tr w:rsidR="00F97310" w14:paraId="67784024"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6CF0A85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限,其中循环借款额度使用期限自本合同生效之日起计算。</w:t>
            </w:r>
          </w:p>
        </w:tc>
      </w:tr>
      <w:tr w:rsidR="00F97310" w14:paraId="6EC51FF7"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0B419A3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6.2人民币循环借款利率釆用定价基准加浮动点数确定，其中定价基准是指提款日前一工作日全国银行间同业拆借中心公布</w:t>
            </w:r>
          </w:p>
        </w:tc>
      </w:tr>
      <w:tr w:rsidR="00F97310" w14:paraId="09CF5813"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1B68429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的相关期限品种的贷款市场报价利率（LPR）,每笔借款按照其借款期限对照下表确定相应期限品种的贷款市场报价利率（LPR）</w:t>
            </w:r>
          </w:p>
        </w:tc>
      </w:tr>
      <w:tr w:rsidR="00F97310" w14:paraId="309A9466"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727293B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和加减的浮动点数,加减点数的单位为基点。具体为:</w:t>
            </w:r>
          </w:p>
        </w:tc>
      </w:tr>
      <w:tr w:rsidR="00F97310" w14:paraId="28FC331C" w14:textId="77777777">
        <w:trPr>
          <w:gridAfter w:val="1"/>
          <w:wAfter w:w="86" w:type="dxa"/>
          <w:trHeight w:val="300"/>
          <w:jc w:val="center"/>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3BE5B2"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借款期限范围</w:t>
            </w:r>
          </w:p>
        </w:tc>
        <w:tc>
          <w:tcPr>
            <w:tcW w:w="3894" w:type="dxa"/>
            <w:gridSpan w:val="23"/>
            <w:tcBorders>
              <w:top w:val="single" w:sz="4" w:space="0" w:color="000000"/>
              <w:left w:val="single" w:sz="4" w:space="0" w:color="000000"/>
              <w:bottom w:val="single" w:sz="4" w:space="0" w:color="000000"/>
              <w:right w:val="single" w:sz="4" w:space="0" w:color="000000"/>
            </w:tcBorders>
            <w:shd w:val="clear" w:color="auto" w:fill="FFFFFF"/>
            <w:vAlign w:val="center"/>
          </w:tcPr>
          <w:p w14:paraId="55E7B2EE"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对应的贷款市场报价利率（LPR）期限品种</w:t>
            </w:r>
          </w:p>
        </w:tc>
        <w:tc>
          <w:tcPr>
            <w:tcW w:w="994"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34C8496D"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加减点数</w:t>
            </w:r>
          </w:p>
        </w:tc>
        <w:tc>
          <w:tcPr>
            <w:tcW w:w="991" w:type="dxa"/>
            <w:gridSpan w:val="7"/>
            <w:tcBorders>
              <w:top w:val="nil"/>
              <w:left w:val="nil"/>
              <w:bottom w:val="nil"/>
              <w:right w:val="nil"/>
            </w:tcBorders>
            <w:shd w:val="clear" w:color="auto" w:fill="auto"/>
            <w:vAlign w:val="center"/>
          </w:tcPr>
          <w:p w14:paraId="02B5A2D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0D347CC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31A2B48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49F3B92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261216B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1EFF60D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4632446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11774E1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9748EE4" w14:textId="77777777">
        <w:trPr>
          <w:gridAfter w:val="1"/>
          <w:wAfter w:w="86" w:type="dxa"/>
          <w:trHeight w:val="285"/>
          <w:jc w:val="center"/>
        </w:trPr>
        <w:tc>
          <w:tcPr>
            <w:tcW w:w="9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16FB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3894" w:type="dxa"/>
            <w:gridSpan w:val="23"/>
            <w:tcBorders>
              <w:top w:val="single" w:sz="4" w:space="0" w:color="000000"/>
              <w:left w:val="single" w:sz="4" w:space="0" w:color="000000"/>
              <w:bottom w:val="single" w:sz="4" w:space="0" w:color="000000"/>
              <w:right w:val="single" w:sz="4" w:space="0" w:color="000000"/>
            </w:tcBorders>
            <w:shd w:val="clear" w:color="auto" w:fill="auto"/>
            <w:vAlign w:val="center"/>
          </w:tcPr>
          <w:p w14:paraId="5F67C8A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9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B8A5EC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91" w:type="dxa"/>
            <w:gridSpan w:val="7"/>
            <w:tcBorders>
              <w:top w:val="nil"/>
              <w:left w:val="nil"/>
              <w:bottom w:val="nil"/>
              <w:right w:val="nil"/>
            </w:tcBorders>
            <w:shd w:val="clear" w:color="auto" w:fill="auto"/>
            <w:vAlign w:val="center"/>
          </w:tcPr>
          <w:p w14:paraId="7663C30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6C3DB4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16387A2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0FB2021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3B078F8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2C1A70C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0D6585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0AC7AE4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F845614"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779A78C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2" w:type="dxa"/>
            <w:gridSpan w:val="4"/>
            <w:tcBorders>
              <w:top w:val="nil"/>
              <w:left w:val="nil"/>
              <w:bottom w:val="nil"/>
              <w:right w:val="nil"/>
            </w:tcBorders>
            <w:shd w:val="clear" w:color="auto" w:fill="auto"/>
            <w:vAlign w:val="center"/>
          </w:tcPr>
          <w:p w14:paraId="7C191E3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6AAA45B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2140FD1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553AD22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4C9DA1E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5658CC1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2799AE6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4DC3589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5A29754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03855D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2E691A6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1126FB5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1805141"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32E6F63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如提款日前一工作日全国银行间同业拆借中心未公布相应期限的贷款市场报价利率,则以全国银行间同业拆借中心再上一工</w:t>
            </w:r>
          </w:p>
        </w:tc>
      </w:tr>
      <w:tr w:rsidR="00F97310" w14:paraId="06213E1E"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12BA0A1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作日公布的贷款市场报价利率为准,以此类推。</w:t>
            </w:r>
          </w:p>
        </w:tc>
      </w:tr>
      <w:tr w:rsidR="00F97310" w14:paraId="1A417113"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4458B5C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6.3本合同项下借款可循环使用的，自本合同签订之日起，借款人如连续 /个月未作任何提款，则贷款人有权取消循环借款</w:t>
            </w:r>
          </w:p>
        </w:tc>
      </w:tr>
      <w:tr w:rsidR="00F97310" w14:paraId="1F6CFECE" w14:textId="77777777">
        <w:trPr>
          <w:gridAfter w:val="1"/>
          <w:wAfter w:w="86" w:type="dxa"/>
          <w:trHeight w:val="285"/>
          <w:jc w:val="center"/>
        </w:trPr>
        <w:tc>
          <w:tcPr>
            <w:tcW w:w="1155" w:type="dxa"/>
            <w:gridSpan w:val="4"/>
            <w:tcBorders>
              <w:top w:val="nil"/>
              <w:left w:val="nil"/>
              <w:bottom w:val="nil"/>
              <w:right w:val="nil"/>
            </w:tcBorders>
            <w:shd w:val="clear" w:color="auto" w:fill="auto"/>
            <w:vAlign w:val="center"/>
          </w:tcPr>
          <w:p w14:paraId="5B9BB61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额度。</w:t>
            </w:r>
          </w:p>
        </w:tc>
        <w:tc>
          <w:tcPr>
            <w:tcW w:w="792" w:type="dxa"/>
            <w:gridSpan w:val="2"/>
            <w:tcBorders>
              <w:top w:val="nil"/>
              <w:left w:val="nil"/>
              <w:bottom w:val="nil"/>
              <w:right w:val="nil"/>
            </w:tcBorders>
            <w:shd w:val="clear" w:color="auto" w:fill="auto"/>
            <w:vAlign w:val="center"/>
          </w:tcPr>
          <w:p w14:paraId="7FA4DE6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72F4032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162A002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6454C44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22FB28D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185AB7C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6B48B71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5FA5B65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7351FE1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2B8E100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0408A0D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5A0F7E4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22C1AB6" w14:textId="77777777">
        <w:trPr>
          <w:gridAfter w:val="1"/>
          <w:wAfter w:w="86" w:type="dxa"/>
          <w:trHeight w:val="285"/>
          <w:jc w:val="center"/>
        </w:trPr>
        <w:tc>
          <w:tcPr>
            <w:tcW w:w="4859" w:type="dxa"/>
            <w:gridSpan w:val="25"/>
            <w:tcBorders>
              <w:top w:val="nil"/>
              <w:left w:val="nil"/>
              <w:bottom w:val="nil"/>
              <w:right w:val="nil"/>
            </w:tcBorders>
            <w:shd w:val="clear" w:color="auto" w:fill="auto"/>
            <w:vAlign w:val="center"/>
          </w:tcPr>
          <w:p w14:paraId="3377EC78"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第七条担保</w:t>
            </w:r>
          </w:p>
        </w:tc>
        <w:tc>
          <w:tcPr>
            <w:tcW w:w="994" w:type="dxa"/>
            <w:gridSpan w:val="6"/>
            <w:tcBorders>
              <w:top w:val="nil"/>
              <w:left w:val="nil"/>
              <w:bottom w:val="nil"/>
              <w:right w:val="nil"/>
            </w:tcBorders>
            <w:shd w:val="clear" w:color="auto" w:fill="auto"/>
            <w:vAlign w:val="center"/>
          </w:tcPr>
          <w:p w14:paraId="1AB783F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0D4DB84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79A33BB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0636664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6FFE44E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08A6119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65FE506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6860861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5A05236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426EC14" w14:textId="77777777">
        <w:trPr>
          <w:gridAfter w:val="2"/>
          <w:wAfter w:w="97" w:type="dxa"/>
          <w:trHeight w:val="285"/>
          <w:jc w:val="center"/>
        </w:trPr>
        <w:tc>
          <w:tcPr>
            <w:tcW w:w="7699" w:type="dxa"/>
            <w:gridSpan w:val="43"/>
            <w:tcBorders>
              <w:top w:val="nil"/>
              <w:left w:val="nil"/>
              <w:bottom w:val="nil"/>
              <w:right w:val="nil"/>
            </w:tcBorders>
            <w:shd w:val="clear" w:color="auto" w:fill="auto"/>
            <w:vAlign w:val="center"/>
          </w:tcPr>
          <w:p w14:paraId="410967F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lastRenderedPageBreak/>
              <w:t xml:space="preserve">       本合同项下借款担保为最高额担保的,对应的最高额担保合同为</w:t>
            </w:r>
          </w:p>
        </w:tc>
        <w:tc>
          <w:tcPr>
            <w:tcW w:w="881" w:type="dxa"/>
            <w:gridSpan w:val="2"/>
            <w:tcBorders>
              <w:top w:val="nil"/>
              <w:left w:val="nil"/>
              <w:bottom w:val="single" w:sz="4" w:space="0" w:color="000000"/>
              <w:right w:val="nil"/>
            </w:tcBorders>
            <w:shd w:val="clear" w:color="auto" w:fill="auto"/>
            <w:vAlign w:val="center"/>
          </w:tcPr>
          <w:p w14:paraId="20E77E1A"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4353" w:type="dxa"/>
            <w:gridSpan w:val="11"/>
            <w:tcBorders>
              <w:top w:val="nil"/>
              <w:left w:val="nil"/>
              <w:bottom w:val="nil"/>
              <w:right w:val="nil"/>
            </w:tcBorders>
            <w:shd w:val="clear" w:color="auto" w:fill="auto"/>
            <w:vAlign w:val="center"/>
          </w:tcPr>
          <w:p w14:paraId="6BDD6477"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（1/2/3,可多选）:</w:t>
            </w:r>
          </w:p>
        </w:tc>
        <w:tc>
          <w:tcPr>
            <w:tcW w:w="1229" w:type="dxa"/>
            <w:gridSpan w:val="3"/>
            <w:tcBorders>
              <w:top w:val="nil"/>
              <w:left w:val="nil"/>
              <w:bottom w:val="nil"/>
              <w:right w:val="nil"/>
            </w:tcBorders>
            <w:shd w:val="clear" w:color="auto" w:fill="auto"/>
            <w:vAlign w:val="center"/>
          </w:tcPr>
          <w:p w14:paraId="27640BD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083D7F6" w14:textId="77777777">
        <w:trPr>
          <w:gridAfter w:val="2"/>
          <w:wAfter w:w="97" w:type="dxa"/>
          <w:trHeight w:val="285"/>
          <w:jc w:val="center"/>
        </w:trPr>
        <w:tc>
          <w:tcPr>
            <w:tcW w:w="4515" w:type="dxa"/>
            <w:gridSpan w:val="22"/>
            <w:tcBorders>
              <w:top w:val="nil"/>
              <w:left w:val="nil"/>
              <w:bottom w:val="nil"/>
              <w:right w:val="nil"/>
            </w:tcBorders>
            <w:shd w:val="clear" w:color="auto" w:fill="auto"/>
            <w:vAlign w:val="center"/>
          </w:tcPr>
          <w:p w14:paraId="243BA53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 《最高额保证合同》（编号：</w:t>
            </w:r>
          </w:p>
        </w:tc>
        <w:tc>
          <w:tcPr>
            <w:tcW w:w="4065" w:type="dxa"/>
            <w:gridSpan w:val="23"/>
            <w:tcBorders>
              <w:top w:val="nil"/>
              <w:left w:val="nil"/>
              <w:bottom w:val="single" w:sz="4" w:space="0" w:color="000000"/>
              <w:right w:val="nil"/>
            </w:tcBorders>
            <w:shd w:val="clear" w:color="auto" w:fill="auto"/>
            <w:vAlign w:val="center"/>
          </w:tcPr>
          <w:p w14:paraId="1F3E02A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905" w:type="dxa"/>
            <w:gridSpan w:val="2"/>
            <w:tcBorders>
              <w:top w:val="nil"/>
              <w:left w:val="nil"/>
              <w:bottom w:val="nil"/>
              <w:right w:val="nil"/>
            </w:tcBorders>
            <w:shd w:val="clear" w:color="auto" w:fill="auto"/>
            <w:vAlign w:val="center"/>
          </w:tcPr>
          <w:p w14:paraId="28F97C9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062C98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77EBC71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2B4103E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83EE92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13999613"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7D00BAD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保证人：</w:t>
            </w:r>
          </w:p>
        </w:tc>
        <w:tc>
          <w:tcPr>
            <w:tcW w:w="4886" w:type="dxa"/>
            <w:gridSpan w:val="31"/>
            <w:tcBorders>
              <w:top w:val="nil"/>
              <w:left w:val="nil"/>
              <w:bottom w:val="single" w:sz="4" w:space="0" w:color="000000"/>
              <w:right w:val="nil"/>
            </w:tcBorders>
            <w:shd w:val="clear" w:color="auto" w:fill="auto"/>
            <w:vAlign w:val="center"/>
          </w:tcPr>
          <w:p w14:paraId="200C354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55" w:type="dxa"/>
            <w:gridSpan w:val="5"/>
            <w:tcBorders>
              <w:top w:val="nil"/>
              <w:left w:val="nil"/>
              <w:bottom w:val="nil"/>
              <w:right w:val="nil"/>
            </w:tcBorders>
            <w:shd w:val="clear" w:color="auto" w:fill="auto"/>
            <w:vAlign w:val="center"/>
          </w:tcPr>
          <w:p w14:paraId="0F64ABC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241DBF1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243997A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507A91A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09331DF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09118C9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014A1F2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2BDF5F2" w14:textId="77777777">
        <w:trPr>
          <w:gridAfter w:val="2"/>
          <w:wAfter w:w="97" w:type="dxa"/>
          <w:trHeight w:val="285"/>
          <w:jc w:val="center"/>
        </w:trPr>
        <w:tc>
          <w:tcPr>
            <w:tcW w:w="4846" w:type="dxa"/>
            <w:gridSpan w:val="24"/>
            <w:tcBorders>
              <w:top w:val="nil"/>
              <w:left w:val="nil"/>
              <w:bottom w:val="nil"/>
              <w:right w:val="nil"/>
            </w:tcBorders>
            <w:shd w:val="clear" w:color="auto" w:fill="auto"/>
            <w:vAlign w:val="center"/>
          </w:tcPr>
          <w:p w14:paraId="061F234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 《最高额抵押合同》（编号：</w:t>
            </w:r>
          </w:p>
        </w:tc>
        <w:tc>
          <w:tcPr>
            <w:tcW w:w="1987" w:type="dxa"/>
            <w:gridSpan w:val="13"/>
            <w:tcBorders>
              <w:top w:val="nil"/>
              <w:left w:val="nil"/>
              <w:bottom w:val="single" w:sz="4" w:space="0" w:color="000000"/>
              <w:right w:val="nil"/>
            </w:tcBorders>
            <w:shd w:val="clear" w:color="auto" w:fill="E0EAFF"/>
            <w:vAlign w:val="center"/>
          </w:tcPr>
          <w:p w14:paraId="73985D79"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3746DFE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92" w:type="dxa"/>
            <w:gridSpan w:val="3"/>
            <w:tcBorders>
              <w:top w:val="nil"/>
              <w:left w:val="nil"/>
              <w:bottom w:val="nil"/>
              <w:right w:val="nil"/>
            </w:tcBorders>
            <w:shd w:val="clear" w:color="auto" w:fill="auto"/>
            <w:vAlign w:val="center"/>
          </w:tcPr>
          <w:p w14:paraId="3507B92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0456845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061F53B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7ADBA57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5766B39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1A04BC7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FF7B0D1"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0C9115E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抵押人：</w:t>
            </w:r>
          </w:p>
        </w:tc>
        <w:tc>
          <w:tcPr>
            <w:tcW w:w="4886" w:type="dxa"/>
            <w:gridSpan w:val="31"/>
            <w:tcBorders>
              <w:top w:val="nil"/>
              <w:left w:val="nil"/>
              <w:bottom w:val="single" w:sz="4" w:space="0" w:color="000000"/>
              <w:right w:val="nil"/>
            </w:tcBorders>
            <w:shd w:val="clear" w:color="auto" w:fill="E0EAFF"/>
            <w:vAlign w:val="center"/>
          </w:tcPr>
          <w:p w14:paraId="3502730C"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3A04605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54EFA57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08AACBB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1B5652B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59B046D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5A9B8D4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1C8907A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D177DD6" w14:textId="77777777">
        <w:trPr>
          <w:gridAfter w:val="2"/>
          <w:wAfter w:w="97" w:type="dxa"/>
          <w:trHeight w:val="285"/>
          <w:jc w:val="center"/>
        </w:trPr>
        <w:tc>
          <w:tcPr>
            <w:tcW w:w="4846" w:type="dxa"/>
            <w:gridSpan w:val="24"/>
            <w:tcBorders>
              <w:top w:val="nil"/>
              <w:left w:val="nil"/>
              <w:bottom w:val="nil"/>
              <w:right w:val="nil"/>
            </w:tcBorders>
            <w:shd w:val="clear" w:color="auto" w:fill="auto"/>
            <w:vAlign w:val="center"/>
          </w:tcPr>
          <w:p w14:paraId="6C47144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（3） 《最高额质押合同》（编号：</w:t>
            </w:r>
          </w:p>
        </w:tc>
        <w:tc>
          <w:tcPr>
            <w:tcW w:w="1987" w:type="dxa"/>
            <w:gridSpan w:val="13"/>
            <w:tcBorders>
              <w:top w:val="nil"/>
              <w:left w:val="nil"/>
              <w:bottom w:val="single" w:sz="4" w:space="0" w:color="000000"/>
              <w:right w:val="nil"/>
            </w:tcBorders>
            <w:shd w:val="clear" w:color="auto" w:fill="auto"/>
            <w:vAlign w:val="center"/>
          </w:tcPr>
          <w:p w14:paraId="7DE18CC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55" w:type="dxa"/>
            <w:gridSpan w:val="5"/>
            <w:tcBorders>
              <w:top w:val="nil"/>
              <w:left w:val="nil"/>
              <w:bottom w:val="nil"/>
              <w:right w:val="nil"/>
            </w:tcBorders>
            <w:shd w:val="clear" w:color="auto" w:fill="auto"/>
            <w:vAlign w:val="center"/>
          </w:tcPr>
          <w:p w14:paraId="50E3B0D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92" w:type="dxa"/>
            <w:gridSpan w:val="3"/>
            <w:tcBorders>
              <w:top w:val="nil"/>
              <w:left w:val="nil"/>
              <w:bottom w:val="nil"/>
              <w:right w:val="nil"/>
            </w:tcBorders>
            <w:shd w:val="clear" w:color="auto" w:fill="auto"/>
            <w:vAlign w:val="center"/>
          </w:tcPr>
          <w:p w14:paraId="4A0451F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22C9687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23B9811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1E9AED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38A4C15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239A9A2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E10A03A"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09436E2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质押人：</w:t>
            </w:r>
          </w:p>
        </w:tc>
        <w:tc>
          <w:tcPr>
            <w:tcW w:w="4886" w:type="dxa"/>
            <w:gridSpan w:val="31"/>
            <w:tcBorders>
              <w:top w:val="nil"/>
              <w:left w:val="nil"/>
              <w:bottom w:val="single" w:sz="4" w:space="0" w:color="000000"/>
              <w:right w:val="nil"/>
            </w:tcBorders>
            <w:shd w:val="clear" w:color="auto" w:fill="auto"/>
            <w:vAlign w:val="center"/>
          </w:tcPr>
          <w:p w14:paraId="7AE4DDB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55" w:type="dxa"/>
            <w:gridSpan w:val="5"/>
            <w:tcBorders>
              <w:top w:val="nil"/>
              <w:left w:val="nil"/>
              <w:bottom w:val="nil"/>
              <w:right w:val="nil"/>
            </w:tcBorders>
            <w:shd w:val="clear" w:color="auto" w:fill="auto"/>
            <w:vAlign w:val="center"/>
          </w:tcPr>
          <w:p w14:paraId="391A039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36081FC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70B8EFE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01D8A1D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6EC4EF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1435FE0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65ECDF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9A52562" w14:textId="77777777">
        <w:trPr>
          <w:gridAfter w:val="2"/>
          <w:wAfter w:w="97" w:type="dxa"/>
          <w:trHeight w:val="300"/>
          <w:jc w:val="center"/>
        </w:trPr>
        <w:tc>
          <w:tcPr>
            <w:tcW w:w="4859" w:type="dxa"/>
            <w:gridSpan w:val="25"/>
            <w:tcBorders>
              <w:top w:val="nil"/>
              <w:left w:val="nil"/>
              <w:bottom w:val="nil"/>
              <w:right w:val="nil"/>
            </w:tcBorders>
            <w:shd w:val="clear" w:color="auto" w:fill="auto"/>
            <w:vAlign w:val="center"/>
          </w:tcPr>
          <w:p w14:paraId="4EDF91BC"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第八条 财务约定（选择性条款，本条</w:t>
            </w:r>
          </w:p>
        </w:tc>
        <w:tc>
          <w:tcPr>
            <w:tcW w:w="2829" w:type="dxa"/>
            <w:gridSpan w:val="17"/>
            <w:tcBorders>
              <w:top w:val="nil"/>
              <w:left w:val="nil"/>
              <w:bottom w:val="single" w:sz="4" w:space="0" w:color="000000"/>
              <w:right w:val="nil"/>
            </w:tcBorders>
            <w:shd w:val="clear" w:color="auto" w:fill="auto"/>
            <w:vAlign w:val="center"/>
          </w:tcPr>
          <w:p w14:paraId="71E6A9C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2646" w:type="dxa"/>
            <w:gridSpan w:val="8"/>
            <w:tcBorders>
              <w:top w:val="nil"/>
              <w:left w:val="nil"/>
              <w:bottom w:val="nil"/>
              <w:right w:val="nil"/>
            </w:tcBorders>
            <w:shd w:val="clear" w:color="auto" w:fill="auto"/>
            <w:vAlign w:val="center"/>
          </w:tcPr>
          <w:p w14:paraId="390BC78E"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（适用/不适用）</w:t>
            </w:r>
          </w:p>
        </w:tc>
        <w:tc>
          <w:tcPr>
            <w:tcW w:w="946" w:type="dxa"/>
            <w:gridSpan w:val="2"/>
            <w:tcBorders>
              <w:top w:val="nil"/>
              <w:left w:val="nil"/>
              <w:bottom w:val="nil"/>
              <w:right w:val="nil"/>
            </w:tcBorders>
            <w:shd w:val="clear" w:color="auto" w:fill="auto"/>
            <w:vAlign w:val="center"/>
          </w:tcPr>
          <w:p w14:paraId="13F3561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793AC9C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5F5CE40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D3F41A1" w14:textId="77777777">
        <w:trPr>
          <w:gridAfter w:val="2"/>
          <w:wAfter w:w="97" w:type="dxa"/>
          <w:trHeight w:val="285"/>
          <w:jc w:val="center"/>
        </w:trPr>
        <w:tc>
          <w:tcPr>
            <w:tcW w:w="11280" w:type="dxa"/>
            <w:gridSpan w:val="52"/>
            <w:tcBorders>
              <w:top w:val="nil"/>
              <w:left w:val="nil"/>
              <w:bottom w:val="nil"/>
              <w:right w:val="nil"/>
            </w:tcBorders>
            <w:shd w:val="clear" w:color="auto" w:fill="auto"/>
            <w:vAlign w:val="center"/>
          </w:tcPr>
          <w:p w14:paraId="1F97DA9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在本合同有效期内，借款人应遵守下列财务指标约定：   </w:t>
            </w:r>
          </w:p>
        </w:tc>
        <w:tc>
          <w:tcPr>
            <w:tcW w:w="1653" w:type="dxa"/>
            <w:gridSpan w:val="4"/>
            <w:tcBorders>
              <w:top w:val="nil"/>
              <w:left w:val="nil"/>
              <w:bottom w:val="nil"/>
              <w:right w:val="nil"/>
            </w:tcBorders>
            <w:shd w:val="clear" w:color="auto" w:fill="auto"/>
            <w:vAlign w:val="center"/>
          </w:tcPr>
          <w:p w14:paraId="1FA9E9B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5476D11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8B75749" w14:textId="77777777">
        <w:trPr>
          <w:gridAfter w:val="2"/>
          <w:wAfter w:w="97" w:type="dxa"/>
          <w:trHeight w:val="285"/>
          <w:jc w:val="center"/>
        </w:trPr>
        <w:tc>
          <w:tcPr>
            <w:tcW w:w="11280" w:type="dxa"/>
            <w:gridSpan w:val="52"/>
            <w:tcBorders>
              <w:top w:val="nil"/>
              <w:left w:val="nil"/>
              <w:bottom w:val="single" w:sz="4" w:space="0" w:color="000000"/>
              <w:right w:val="nil"/>
            </w:tcBorders>
            <w:shd w:val="clear" w:color="auto" w:fill="auto"/>
            <w:vAlign w:val="center"/>
          </w:tcPr>
          <w:p w14:paraId="2EC5B02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653" w:type="dxa"/>
            <w:gridSpan w:val="4"/>
            <w:tcBorders>
              <w:top w:val="nil"/>
              <w:left w:val="nil"/>
              <w:bottom w:val="nil"/>
              <w:right w:val="nil"/>
            </w:tcBorders>
            <w:shd w:val="clear" w:color="auto" w:fill="auto"/>
            <w:vAlign w:val="center"/>
          </w:tcPr>
          <w:p w14:paraId="7102B88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106E0B62"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F3ACEFD" w14:textId="77777777">
        <w:trPr>
          <w:gridAfter w:val="2"/>
          <w:wAfter w:w="97" w:type="dxa"/>
          <w:trHeight w:val="300"/>
          <w:jc w:val="center"/>
        </w:trPr>
        <w:tc>
          <w:tcPr>
            <w:tcW w:w="10334" w:type="dxa"/>
            <w:gridSpan w:val="50"/>
            <w:tcBorders>
              <w:top w:val="nil"/>
              <w:left w:val="nil"/>
              <w:bottom w:val="nil"/>
              <w:right w:val="nil"/>
            </w:tcBorders>
            <w:shd w:val="clear" w:color="auto" w:fill="auto"/>
            <w:vAlign w:val="center"/>
          </w:tcPr>
          <w:p w14:paraId="5C9C7D8F"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第九条 争议解决</w:t>
            </w:r>
          </w:p>
        </w:tc>
        <w:tc>
          <w:tcPr>
            <w:tcW w:w="946" w:type="dxa"/>
            <w:gridSpan w:val="2"/>
            <w:tcBorders>
              <w:top w:val="nil"/>
              <w:left w:val="nil"/>
              <w:bottom w:val="nil"/>
              <w:right w:val="nil"/>
            </w:tcBorders>
            <w:shd w:val="clear" w:color="auto" w:fill="auto"/>
            <w:vAlign w:val="center"/>
          </w:tcPr>
          <w:p w14:paraId="7A89C25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11F0A8C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588847E4"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0F88DB8" w14:textId="77777777">
        <w:trPr>
          <w:gridAfter w:val="2"/>
          <w:wAfter w:w="97" w:type="dxa"/>
          <w:trHeight w:val="285"/>
          <w:jc w:val="center"/>
        </w:trPr>
        <w:tc>
          <w:tcPr>
            <w:tcW w:w="4050" w:type="dxa"/>
            <w:gridSpan w:val="18"/>
            <w:tcBorders>
              <w:top w:val="nil"/>
              <w:left w:val="nil"/>
              <w:bottom w:val="nil"/>
              <w:right w:val="nil"/>
            </w:tcBorders>
            <w:shd w:val="clear" w:color="auto" w:fill="auto"/>
            <w:vAlign w:val="center"/>
          </w:tcPr>
          <w:p w14:paraId="0E23C5F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本合同项下争议解决方式为</w:t>
            </w:r>
          </w:p>
        </w:tc>
        <w:tc>
          <w:tcPr>
            <w:tcW w:w="1425" w:type="dxa"/>
            <w:gridSpan w:val="11"/>
            <w:tcBorders>
              <w:top w:val="nil"/>
              <w:left w:val="nil"/>
              <w:bottom w:val="single" w:sz="4" w:space="0" w:color="000000"/>
              <w:right w:val="nil"/>
            </w:tcBorders>
            <w:shd w:val="clear" w:color="auto" w:fill="auto"/>
            <w:vAlign w:val="center"/>
          </w:tcPr>
          <w:p w14:paraId="0D6E203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2</w:t>
            </w:r>
          </w:p>
        </w:tc>
        <w:tc>
          <w:tcPr>
            <w:tcW w:w="2213" w:type="dxa"/>
            <w:gridSpan w:val="13"/>
            <w:tcBorders>
              <w:top w:val="nil"/>
              <w:left w:val="nil"/>
              <w:bottom w:val="nil"/>
              <w:right w:val="nil"/>
            </w:tcBorders>
            <w:shd w:val="clear" w:color="auto" w:fill="auto"/>
            <w:vAlign w:val="center"/>
          </w:tcPr>
          <w:p w14:paraId="54D5EFFC"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（1/2）:</w:t>
            </w:r>
          </w:p>
        </w:tc>
        <w:tc>
          <w:tcPr>
            <w:tcW w:w="892" w:type="dxa"/>
            <w:gridSpan w:val="3"/>
            <w:tcBorders>
              <w:top w:val="nil"/>
              <w:left w:val="nil"/>
              <w:bottom w:val="nil"/>
              <w:right w:val="nil"/>
            </w:tcBorders>
            <w:shd w:val="clear" w:color="auto" w:fill="auto"/>
            <w:vAlign w:val="center"/>
          </w:tcPr>
          <w:p w14:paraId="2E647DE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603DC05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3C0955E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4D322A0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188352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0111BFD2"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39C1DBB" w14:textId="77777777">
        <w:trPr>
          <w:gridAfter w:val="2"/>
          <w:wAfter w:w="97" w:type="dxa"/>
          <w:trHeight w:val="285"/>
          <w:jc w:val="center"/>
        </w:trPr>
        <w:tc>
          <w:tcPr>
            <w:tcW w:w="2820" w:type="dxa"/>
            <w:gridSpan w:val="11"/>
            <w:tcBorders>
              <w:top w:val="nil"/>
              <w:left w:val="nil"/>
              <w:bottom w:val="nil"/>
              <w:right w:val="nil"/>
            </w:tcBorders>
            <w:shd w:val="clear" w:color="auto" w:fill="auto"/>
            <w:vAlign w:val="center"/>
          </w:tcPr>
          <w:p w14:paraId="7A6188A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 将争议提交</w:t>
            </w:r>
          </w:p>
        </w:tc>
        <w:tc>
          <w:tcPr>
            <w:tcW w:w="2026" w:type="dxa"/>
            <w:gridSpan w:val="13"/>
            <w:tcBorders>
              <w:top w:val="nil"/>
              <w:left w:val="nil"/>
              <w:bottom w:val="single" w:sz="4" w:space="0" w:color="000000"/>
              <w:right w:val="nil"/>
            </w:tcBorders>
            <w:shd w:val="clear" w:color="auto" w:fill="E0EAFF"/>
            <w:vAlign w:val="center"/>
          </w:tcPr>
          <w:p w14:paraId="0AC599CD"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6824" w:type="dxa"/>
            <w:gridSpan w:val="31"/>
            <w:tcBorders>
              <w:top w:val="nil"/>
              <w:left w:val="nil"/>
              <w:bottom w:val="nil"/>
              <w:right w:val="nil"/>
            </w:tcBorders>
            <w:shd w:val="clear" w:color="auto" w:fill="auto"/>
            <w:vAlign w:val="center"/>
          </w:tcPr>
          <w:p w14:paraId="59A9FED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仲裁委员会，按提交仲裁申请时该会有效之仲裁规则， 在</w:t>
            </w:r>
          </w:p>
        </w:tc>
        <w:tc>
          <w:tcPr>
            <w:tcW w:w="2492" w:type="dxa"/>
            <w:gridSpan w:val="4"/>
            <w:tcBorders>
              <w:top w:val="nil"/>
              <w:left w:val="nil"/>
              <w:bottom w:val="single" w:sz="4" w:space="0" w:color="000000"/>
              <w:right w:val="nil"/>
            </w:tcBorders>
            <w:shd w:val="clear" w:color="auto" w:fill="auto"/>
            <w:vAlign w:val="center"/>
          </w:tcPr>
          <w:p w14:paraId="69A2BF91"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w:t>
            </w:r>
          </w:p>
        </w:tc>
      </w:tr>
      <w:tr w:rsidR="00F97310" w14:paraId="256BF897" w14:textId="77777777">
        <w:trPr>
          <w:gridAfter w:val="2"/>
          <w:wAfter w:w="97" w:type="dxa"/>
          <w:trHeight w:val="285"/>
          <w:jc w:val="center"/>
        </w:trPr>
        <w:tc>
          <w:tcPr>
            <w:tcW w:w="12933" w:type="dxa"/>
            <w:gridSpan w:val="56"/>
            <w:tcBorders>
              <w:top w:val="nil"/>
              <w:left w:val="nil"/>
              <w:bottom w:val="nil"/>
              <w:right w:val="nil"/>
            </w:tcBorders>
            <w:shd w:val="clear" w:color="auto" w:fill="auto"/>
            <w:vAlign w:val="center"/>
          </w:tcPr>
          <w:p w14:paraId="372D52A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仲裁地点）进行仲裁。仲裁裁决是终局性的，对双方均有约束力。</w:t>
            </w:r>
          </w:p>
        </w:tc>
        <w:tc>
          <w:tcPr>
            <w:tcW w:w="1229" w:type="dxa"/>
            <w:gridSpan w:val="3"/>
            <w:tcBorders>
              <w:top w:val="nil"/>
              <w:left w:val="nil"/>
              <w:bottom w:val="nil"/>
              <w:right w:val="nil"/>
            </w:tcBorders>
            <w:shd w:val="clear" w:color="auto" w:fill="auto"/>
            <w:vAlign w:val="center"/>
          </w:tcPr>
          <w:p w14:paraId="60C94BC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657B604" w14:textId="77777777">
        <w:trPr>
          <w:gridAfter w:val="2"/>
          <w:wAfter w:w="97" w:type="dxa"/>
          <w:trHeight w:val="285"/>
          <w:jc w:val="center"/>
        </w:trPr>
        <w:tc>
          <w:tcPr>
            <w:tcW w:w="11280" w:type="dxa"/>
            <w:gridSpan w:val="52"/>
            <w:tcBorders>
              <w:top w:val="nil"/>
              <w:left w:val="nil"/>
              <w:bottom w:val="nil"/>
              <w:right w:val="nil"/>
            </w:tcBorders>
            <w:shd w:val="clear" w:color="auto" w:fill="auto"/>
            <w:vAlign w:val="center"/>
          </w:tcPr>
          <w:p w14:paraId="3A2C8BA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（2） 在贷款人所在地法院通过诉讼方式解决。</w:t>
            </w:r>
          </w:p>
        </w:tc>
        <w:tc>
          <w:tcPr>
            <w:tcW w:w="1653" w:type="dxa"/>
            <w:gridSpan w:val="4"/>
            <w:tcBorders>
              <w:top w:val="nil"/>
              <w:left w:val="nil"/>
              <w:bottom w:val="nil"/>
              <w:right w:val="nil"/>
            </w:tcBorders>
            <w:shd w:val="clear" w:color="auto" w:fill="auto"/>
            <w:vAlign w:val="center"/>
          </w:tcPr>
          <w:p w14:paraId="59F6547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5A1442E8"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3F92ABB" w14:textId="77777777">
        <w:trPr>
          <w:gridAfter w:val="1"/>
          <w:wAfter w:w="86" w:type="dxa"/>
          <w:trHeight w:val="285"/>
          <w:jc w:val="center"/>
        </w:trPr>
        <w:tc>
          <w:tcPr>
            <w:tcW w:w="4859" w:type="dxa"/>
            <w:gridSpan w:val="25"/>
            <w:tcBorders>
              <w:top w:val="nil"/>
              <w:left w:val="nil"/>
              <w:bottom w:val="nil"/>
              <w:right w:val="nil"/>
            </w:tcBorders>
            <w:shd w:val="clear" w:color="auto" w:fill="auto"/>
            <w:vAlign w:val="center"/>
          </w:tcPr>
          <w:p w14:paraId="7DEE9B54"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第十条其他</w:t>
            </w:r>
          </w:p>
        </w:tc>
        <w:tc>
          <w:tcPr>
            <w:tcW w:w="994" w:type="dxa"/>
            <w:gridSpan w:val="6"/>
            <w:tcBorders>
              <w:top w:val="nil"/>
              <w:left w:val="nil"/>
              <w:bottom w:val="nil"/>
              <w:right w:val="nil"/>
            </w:tcBorders>
            <w:shd w:val="clear" w:color="auto" w:fill="auto"/>
            <w:vAlign w:val="center"/>
          </w:tcPr>
          <w:p w14:paraId="45C9EA9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6E396D1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2C1BA5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3B9ED58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577250A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578C910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46A561A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51A0643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11325BD1"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3DA00F4" w14:textId="77777777">
        <w:trPr>
          <w:gridAfter w:val="1"/>
          <w:wAfter w:w="86" w:type="dxa"/>
          <w:trHeight w:val="570"/>
          <w:jc w:val="center"/>
        </w:trPr>
        <w:tc>
          <w:tcPr>
            <w:tcW w:w="2205" w:type="dxa"/>
            <w:gridSpan w:val="8"/>
            <w:tcBorders>
              <w:top w:val="nil"/>
              <w:left w:val="nil"/>
              <w:bottom w:val="nil"/>
              <w:right w:val="nil"/>
            </w:tcBorders>
            <w:shd w:val="clear" w:color="auto" w:fill="auto"/>
            <w:vAlign w:val="center"/>
          </w:tcPr>
          <w:p w14:paraId="18E91E8E"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10.1本合同一式 </w:t>
            </w:r>
          </w:p>
        </w:tc>
        <w:tc>
          <w:tcPr>
            <w:tcW w:w="540" w:type="dxa"/>
            <w:gridSpan w:val="2"/>
            <w:tcBorders>
              <w:top w:val="nil"/>
              <w:left w:val="nil"/>
              <w:bottom w:val="single" w:sz="4" w:space="0" w:color="000000"/>
              <w:right w:val="nil"/>
            </w:tcBorders>
            <w:shd w:val="clear" w:color="auto" w:fill="E0EAFF"/>
            <w:vAlign w:val="center"/>
          </w:tcPr>
          <w:p w14:paraId="4245E02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2</w:t>
            </w:r>
          </w:p>
        </w:tc>
        <w:tc>
          <w:tcPr>
            <w:tcW w:w="2625" w:type="dxa"/>
            <w:gridSpan w:val="18"/>
            <w:tcBorders>
              <w:top w:val="nil"/>
              <w:left w:val="nil"/>
              <w:bottom w:val="nil"/>
              <w:right w:val="nil"/>
            </w:tcBorders>
            <w:shd w:val="clear" w:color="auto" w:fill="auto"/>
            <w:vAlign w:val="center"/>
          </w:tcPr>
          <w:p w14:paraId="0DB5760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份，借款人、贷款人、</w:t>
            </w:r>
          </w:p>
        </w:tc>
        <w:tc>
          <w:tcPr>
            <w:tcW w:w="1474" w:type="dxa"/>
            <w:gridSpan w:val="10"/>
            <w:tcBorders>
              <w:top w:val="nil"/>
              <w:left w:val="nil"/>
              <w:bottom w:val="single" w:sz="4" w:space="0" w:color="000000"/>
              <w:right w:val="nil"/>
            </w:tcBorders>
            <w:shd w:val="clear" w:color="auto" w:fill="auto"/>
            <w:vAlign w:val="center"/>
          </w:tcPr>
          <w:p w14:paraId="057E1BC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855" w:type="dxa"/>
            <w:gridSpan w:val="5"/>
            <w:tcBorders>
              <w:top w:val="nil"/>
              <w:left w:val="nil"/>
              <w:bottom w:val="nil"/>
              <w:right w:val="nil"/>
            </w:tcBorders>
            <w:shd w:val="clear" w:color="auto" w:fill="auto"/>
            <w:vAlign w:val="center"/>
          </w:tcPr>
          <w:p w14:paraId="51FB5E7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各</w:t>
            </w:r>
          </w:p>
        </w:tc>
        <w:tc>
          <w:tcPr>
            <w:tcW w:w="892" w:type="dxa"/>
            <w:gridSpan w:val="3"/>
            <w:tcBorders>
              <w:top w:val="nil"/>
              <w:left w:val="nil"/>
              <w:bottom w:val="single" w:sz="4" w:space="0" w:color="000000"/>
              <w:right w:val="nil"/>
            </w:tcBorders>
            <w:shd w:val="clear" w:color="auto" w:fill="auto"/>
            <w:vAlign w:val="center"/>
          </w:tcPr>
          <w:p w14:paraId="3364645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1</w:t>
            </w:r>
          </w:p>
        </w:tc>
        <w:tc>
          <w:tcPr>
            <w:tcW w:w="5582" w:type="dxa"/>
            <w:gridSpan w:val="14"/>
            <w:tcBorders>
              <w:top w:val="nil"/>
              <w:left w:val="nil"/>
              <w:bottom w:val="nil"/>
              <w:right w:val="nil"/>
            </w:tcBorders>
            <w:shd w:val="clear" w:color="auto" w:fill="auto"/>
            <w:vAlign w:val="center"/>
          </w:tcPr>
          <w:p w14:paraId="2D69EDF1"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份，具有同等法律效力。</w:t>
            </w:r>
          </w:p>
        </w:tc>
      </w:tr>
      <w:tr w:rsidR="00F97310" w14:paraId="614123DB" w14:textId="77777777">
        <w:trPr>
          <w:gridAfter w:val="2"/>
          <w:wAfter w:w="97" w:type="dxa"/>
          <w:trHeight w:val="285"/>
          <w:jc w:val="center"/>
        </w:trPr>
        <w:tc>
          <w:tcPr>
            <w:tcW w:w="12933" w:type="dxa"/>
            <w:gridSpan w:val="56"/>
            <w:tcBorders>
              <w:top w:val="nil"/>
              <w:left w:val="nil"/>
              <w:bottom w:val="nil"/>
              <w:right w:val="nil"/>
            </w:tcBorders>
            <w:shd w:val="clear" w:color="auto" w:fill="auto"/>
            <w:vAlign w:val="center"/>
          </w:tcPr>
          <w:p w14:paraId="6D6378A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10.2 下列附件及经双方共同确认的其他附件构成本合同不可分割的组成部分，与本合同具有同等法律效力: 附件：</w:t>
            </w:r>
          </w:p>
        </w:tc>
        <w:tc>
          <w:tcPr>
            <w:tcW w:w="1229" w:type="dxa"/>
            <w:gridSpan w:val="3"/>
            <w:tcBorders>
              <w:top w:val="nil"/>
              <w:left w:val="nil"/>
              <w:bottom w:val="nil"/>
              <w:right w:val="nil"/>
            </w:tcBorders>
            <w:shd w:val="clear" w:color="auto" w:fill="auto"/>
            <w:vAlign w:val="center"/>
          </w:tcPr>
          <w:p w14:paraId="1C1809E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5BE612D1" w14:textId="77777777">
        <w:trPr>
          <w:gridAfter w:val="2"/>
          <w:wAfter w:w="97" w:type="dxa"/>
          <w:trHeight w:val="285"/>
          <w:jc w:val="center"/>
        </w:trPr>
        <w:tc>
          <w:tcPr>
            <w:tcW w:w="11280" w:type="dxa"/>
            <w:gridSpan w:val="52"/>
            <w:tcBorders>
              <w:top w:val="nil"/>
              <w:left w:val="nil"/>
              <w:bottom w:val="single" w:sz="4" w:space="0" w:color="000000"/>
              <w:right w:val="nil"/>
            </w:tcBorders>
            <w:shd w:val="clear" w:color="auto" w:fill="E0EAFF"/>
            <w:vAlign w:val="center"/>
          </w:tcPr>
          <w:p w14:paraId="1B097E3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1653" w:type="dxa"/>
            <w:gridSpan w:val="4"/>
            <w:tcBorders>
              <w:top w:val="nil"/>
              <w:left w:val="nil"/>
              <w:bottom w:val="nil"/>
              <w:right w:val="nil"/>
            </w:tcBorders>
            <w:shd w:val="clear" w:color="auto" w:fill="auto"/>
            <w:vAlign w:val="center"/>
          </w:tcPr>
          <w:p w14:paraId="563B24B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35FD9266"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1DD75F5" w14:textId="77777777">
        <w:trPr>
          <w:gridAfter w:val="2"/>
          <w:wAfter w:w="97" w:type="dxa"/>
          <w:trHeight w:val="300"/>
          <w:jc w:val="center"/>
        </w:trPr>
        <w:tc>
          <w:tcPr>
            <w:tcW w:w="8580" w:type="dxa"/>
            <w:gridSpan w:val="45"/>
            <w:tcBorders>
              <w:top w:val="nil"/>
              <w:left w:val="nil"/>
              <w:bottom w:val="nil"/>
              <w:right w:val="nil"/>
            </w:tcBorders>
            <w:shd w:val="clear" w:color="auto" w:fill="auto"/>
            <w:vAlign w:val="center"/>
          </w:tcPr>
          <w:p w14:paraId="246CCBDF"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第十一条 双方约定的其他事项</w:t>
            </w:r>
          </w:p>
        </w:tc>
        <w:tc>
          <w:tcPr>
            <w:tcW w:w="905" w:type="dxa"/>
            <w:gridSpan w:val="2"/>
            <w:tcBorders>
              <w:top w:val="nil"/>
              <w:left w:val="nil"/>
              <w:bottom w:val="nil"/>
              <w:right w:val="nil"/>
            </w:tcBorders>
            <w:shd w:val="clear" w:color="auto" w:fill="auto"/>
            <w:vAlign w:val="center"/>
          </w:tcPr>
          <w:p w14:paraId="7CD5EB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35C0FD8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47CA543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380EBD9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288B44D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FF7430E" w14:textId="77777777">
        <w:trPr>
          <w:gridAfter w:val="2"/>
          <w:wAfter w:w="97" w:type="dxa"/>
          <w:trHeight w:val="285"/>
          <w:jc w:val="center"/>
        </w:trPr>
        <w:tc>
          <w:tcPr>
            <w:tcW w:w="14162" w:type="dxa"/>
            <w:gridSpan w:val="59"/>
            <w:tcBorders>
              <w:top w:val="nil"/>
              <w:left w:val="nil"/>
              <w:bottom w:val="nil"/>
              <w:right w:val="nil"/>
            </w:tcBorders>
            <w:shd w:val="clear" w:color="auto" w:fill="auto"/>
            <w:vAlign w:val="center"/>
          </w:tcPr>
          <w:p w14:paraId="2802D6CD"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sz w:val="24"/>
                <w:szCs w:val="24"/>
                <w:lang w:bidi="ar"/>
              </w:rPr>
              <w:t xml:space="preserve">       1.（1）在贷款行的融资不得用于资本性支出及证券、期货、房地产市场投资，不得参与民 间融资。⑵在贷款行的融资未结</w:t>
            </w:r>
          </w:p>
        </w:tc>
      </w:tr>
      <w:tr w:rsidR="00F97310" w14:paraId="64600095" w14:textId="77777777">
        <w:trPr>
          <w:gridAfter w:val="1"/>
          <w:wAfter w:w="86" w:type="dxa"/>
          <w:trHeight w:val="285"/>
          <w:jc w:val="center"/>
        </w:trPr>
        <w:tc>
          <w:tcPr>
            <w:tcW w:w="965" w:type="dxa"/>
            <w:gridSpan w:val="2"/>
            <w:tcBorders>
              <w:top w:val="nil"/>
              <w:left w:val="nil"/>
              <w:bottom w:val="nil"/>
              <w:right w:val="nil"/>
            </w:tcBorders>
            <w:shd w:val="clear" w:color="auto" w:fill="auto"/>
            <w:vAlign w:val="center"/>
          </w:tcPr>
          <w:p w14:paraId="1BD42CA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82" w:type="dxa"/>
            <w:gridSpan w:val="4"/>
            <w:tcBorders>
              <w:top w:val="nil"/>
              <w:left w:val="nil"/>
              <w:bottom w:val="nil"/>
              <w:right w:val="nil"/>
            </w:tcBorders>
            <w:shd w:val="clear" w:color="auto" w:fill="auto"/>
            <w:vAlign w:val="center"/>
          </w:tcPr>
          <w:p w14:paraId="35C0ED5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59" w:type="dxa"/>
            <w:gridSpan w:val="7"/>
            <w:tcBorders>
              <w:top w:val="nil"/>
              <w:left w:val="nil"/>
              <w:bottom w:val="nil"/>
              <w:right w:val="nil"/>
            </w:tcBorders>
            <w:shd w:val="clear" w:color="auto" w:fill="auto"/>
            <w:vAlign w:val="center"/>
          </w:tcPr>
          <w:p w14:paraId="455DD5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3BDC55F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4" w:type="dxa"/>
            <w:gridSpan w:val="6"/>
            <w:tcBorders>
              <w:top w:val="nil"/>
              <w:left w:val="nil"/>
              <w:bottom w:val="nil"/>
              <w:right w:val="nil"/>
            </w:tcBorders>
            <w:shd w:val="clear" w:color="auto" w:fill="auto"/>
            <w:vAlign w:val="center"/>
          </w:tcPr>
          <w:p w14:paraId="0EDA12E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91" w:type="dxa"/>
            <w:gridSpan w:val="7"/>
            <w:tcBorders>
              <w:top w:val="nil"/>
              <w:left w:val="nil"/>
              <w:bottom w:val="nil"/>
              <w:right w:val="nil"/>
            </w:tcBorders>
            <w:shd w:val="clear" w:color="auto" w:fill="auto"/>
            <w:vAlign w:val="center"/>
          </w:tcPr>
          <w:p w14:paraId="5F1440F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270E540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6BB943E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3D6F3F8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50" w:type="dxa"/>
            <w:gridSpan w:val="3"/>
            <w:tcBorders>
              <w:top w:val="nil"/>
              <w:left w:val="nil"/>
              <w:bottom w:val="nil"/>
              <w:right w:val="nil"/>
            </w:tcBorders>
            <w:shd w:val="clear" w:color="auto" w:fill="auto"/>
            <w:vAlign w:val="center"/>
          </w:tcPr>
          <w:p w14:paraId="6FE4D78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50" w:type="dxa"/>
            <w:gridSpan w:val="2"/>
            <w:tcBorders>
              <w:top w:val="nil"/>
              <w:left w:val="nil"/>
              <w:bottom w:val="nil"/>
              <w:right w:val="nil"/>
            </w:tcBorders>
            <w:shd w:val="clear" w:color="auto" w:fill="auto"/>
            <w:vAlign w:val="center"/>
          </w:tcPr>
          <w:p w14:paraId="392CA2A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006856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3DD30B2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05AA571" w14:textId="77777777">
        <w:trPr>
          <w:gridAfter w:val="2"/>
          <w:wAfter w:w="97" w:type="dxa"/>
          <w:trHeight w:val="285"/>
          <w:jc w:val="center"/>
        </w:trPr>
        <w:tc>
          <w:tcPr>
            <w:tcW w:w="1947" w:type="dxa"/>
            <w:gridSpan w:val="6"/>
            <w:tcBorders>
              <w:top w:val="nil"/>
              <w:left w:val="nil"/>
              <w:bottom w:val="nil"/>
              <w:right w:val="nil"/>
            </w:tcBorders>
            <w:shd w:val="clear" w:color="auto" w:fill="auto"/>
            <w:vAlign w:val="center"/>
          </w:tcPr>
          <w:p w14:paraId="5203307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贷款人（盖章）：</w:t>
            </w:r>
          </w:p>
        </w:tc>
        <w:tc>
          <w:tcPr>
            <w:tcW w:w="4886" w:type="dxa"/>
            <w:gridSpan w:val="31"/>
            <w:tcBorders>
              <w:top w:val="nil"/>
              <w:left w:val="nil"/>
              <w:bottom w:val="single" w:sz="4" w:space="0" w:color="000000"/>
              <w:right w:val="nil"/>
            </w:tcBorders>
            <w:shd w:val="clear" w:color="auto" w:fill="E0EAFF"/>
            <w:vAlign w:val="center"/>
          </w:tcPr>
          <w:p w14:paraId="5F66307F"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6E5F62F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5C65382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3227616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2BD1236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1147347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73B4156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5EA66417"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4B98CBC6" w14:textId="77777777">
        <w:trPr>
          <w:gridAfter w:val="2"/>
          <w:wAfter w:w="97" w:type="dxa"/>
          <w:trHeight w:val="285"/>
          <w:jc w:val="center"/>
        </w:trPr>
        <w:tc>
          <w:tcPr>
            <w:tcW w:w="965" w:type="dxa"/>
            <w:gridSpan w:val="2"/>
            <w:tcBorders>
              <w:top w:val="nil"/>
              <w:left w:val="nil"/>
              <w:bottom w:val="nil"/>
              <w:right w:val="nil"/>
            </w:tcBorders>
            <w:shd w:val="clear" w:color="auto" w:fill="auto"/>
            <w:vAlign w:val="center"/>
          </w:tcPr>
          <w:p w14:paraId="2089A6C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日期：</w:t>
            </w:r>
          </w:p>
        </w:tc>
        <w:tc>
          <w:tcPr>
            <w:tcW w:w="5868" w:type="dxa"/>
            <w:gridSpan w:val="35"/>
            <w:tcBorders>
              <w:top w:val="nil"/>
              <w:left w:val="nil"/>
              <w:bottom w:val="single" w:sz="4" w:space="0" w:color="000000"/>
              <w:right w:val="nil"/>
            </w:tcBorders>
            <w:shd w:val="clear" w:color="auto" w:fill="E0EAFF"/>
            <w:vAlign w:val="center"/>
          </w:tcPr>
          <w:p w14:paraId="5BD0327A"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5D2D5AC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3000195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0ED946B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407BD7F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6A18081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36FC89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113C265F"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E05A4F0" w14:textId="77777777">
        <w:trPr>
          <w:gridAfter w:val="2"/>
          <w:wAfter w:w="97" w:type="dxa"/>
          <w:trHeight w:val="285"/>
          <w:jc w:val="center"/>
        </w:trPr>
        <w:tc>
          <w:tcPr>
            <w:tcW w:w="965" w:type="dxa"/>
            <w:gridSpan w:val="2"/>
            <w:tcBorders>
              <w:top w:val="nil"/>
              <w:left w:val="nil"/>
              <w:bottom w:val="nil"/>
              <w:right w:val="nil"/>
            </w:tcBorders>
            <w:shd w:val="clear" w:color="auto" w:fill="auto"/>
            <w:vAlign w:val="center"/>
          </w:tcPr>
          <w:p w14:paraId="3FCE4CC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借款人</w:t>
            </w:r>
            <w:r>
              <w:rPr>
                <w:rFonts w:ascii="仿宋" w:eastAsia="仿宋" w:hAnsi="仿宋" w:cs="仿宋" w:hint="eastAsia"/>
                <w:sz w:val="24"/>
                <w:szCs w:val="24"/>
                <w:lang w:bidi="ar"/>
              </w:rPr>
              <w:lastRenderedPageBreak/>
              <w:t>（盖章）：</w:t>
            </w:r>
          </w:p>
        </w:tc>
        <w:tc>
          <w:tcPr>
            <w:tcW w:w="5868" w:type="dxa"/>
            <w:gridSpan w:val="35"/>
            <w:tcBorders>
              <w:top w:val="nil"/>
              <w:left w:val="nil"/>
              <w:bottom w:val="single" w:sz="4" w:space="0" w:color="000000"/>
              <w:right w:val="nil"/>
            </w:tcBorders>
            <w:shd w:val="clear" w:color="auto" w:fill="E0EAFF"/>
            <w:vAlign w:val="center"/>
          </w:tcPr>
          <w:p w14:paraId="68649D66"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76F73ED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063301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6DBFBB1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6F79223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15238A0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0F73F35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6E4BD3B4"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47D4DCF" w14:textId="77777777">
        <w:trPr>
          <w:gridAfter w:val="2"/>
          <w:wAfter w:w="97" w:type="dxa"/>
          <w:trHeight w:val="285"/>
          <w:jc w:val="center"/>
        </w:trPr>
        <w:tc>
          <w:tcPr>
            <w:tcW w:w="965" w:type="dxa"/>
            <w:gridSpan w:val="2"/>
            <w:tcBorders>
              <w:top w:val="nil"/>
              <w:left w:val="nil"/>
              <w:bottom w:val="nil"/>
              <w:right w:val="nil"/>
            </w:tcBorders>
            <w:shd w:val="clear" w:color="auto" w:fill="auto"/>
            <w:vAlign w:val="center"/>
          </w:tcPr>
          <w:p w14:paraId="69957176"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日期：</w:t>
            </w:r>
          </w:p>
        </w:tc>
        <w:tc>
          <w:tcPr>
            <w:tcW w:w="5868" w:type="dxa"/>
            <w:gridSpan w:val="35"/>
            <w:tcBorders>
              <w:top w:val="nil"/>
              <w:left w:val="nil"/>
              <w:bottom w:val="single" w:sz="4" w:space="0" w:color="000000"/>
              <w:right w:val="nil"/>
            </w:tcBorders>
            <w:shd w:val="clear" w:color="auto" w:fill="E0EAFF"/>
            <w:vAlign w:val="center"/>
          </w:tcPr>
          <w:p w14:paraId="252EB9D3"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855" w:type="dxa"/>
            <w:gridSpan w:val="5"/>
            <w:tcBorders>
              <w:top w:val="nil"/>
              <w:left w:val="nil"/>
              <w:bottom w:val="nil"/>
              <w:right w:val="nil"/>
            </w:tcBorders>
            <w:shd w:val="clear" w:color="auto" w:fill="auto"/>
            <w:vAlign w:val="center"/>
          </w:tcPr>
          <w:p w14:paraId="0C9B941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92" w:type="dxa"/>
            <w:gridSpan w:val="3"/>
            <w:tcBorders>
              <w:top w:val="nil"/>
              <w:left w:val="nil"/>
              <w:bottom w:val="nil"/>
              <w:right w:val="nil"/>
            </w:tcBorders>
            <w:shd w:val="clear" w:color="auto" w:fill="auto"/>
            <w:vAlign w:val="center"/>
          </w:tcPr>
          <w:p w14:paraId="478D184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05" w:type="dxa"/>
            <w:gridSpan w:val="2"/>
            <w:tcBorders>
              <w:top w:val="nil"/>
              <w:left w:val="nil"/>
              <w:bottom w:val="nil"/>
              <w:right w:val="nil"/>
            </w:tcBorders>
            <w:shd w:val="clear" w:color="auto" w:fill="auto"/>
            <w:vAlign w:val="center"/>
          </w:tcPr>
          <w:p w14:paraId="0AE991DF"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49" w:type="dxa"/>
            <w:gridSpan w:val="3"/>
            <w:tcBorders>
              <w:top w:val="nil"/>
              <w:left w:val="nil"/>
              <w:bottom w:val="nil"/>
              <w:right w:val="nil"/>
            </w:tcBorders>
            <w:shd w:val="clear" w:color="auto" w:fill="auto"/>
            <w:vAlign w:val="center"/>
          </w:tcPr>
          <w:p w14:paraId="3D8DDA5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46" w:type="dxa"/>
            <w:gridSpan w:val="2"/>
            <w:tcBorders>
              <w:top w:val="nil"/>
              <w:left w:val="nil"/>
              <w:bottom w:val="nil"/>
              <w:right w:val="nil"/>
            </w:tcBorders>
            <w:shd w:val="clear" w:color="auto" w:fill="auto"/>
            <w:vAlign w:val="center"/>
          </w:tcPr>
          <w:p w14:paraId="05FD727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4"/>
            <w:tcBorders>
              <w:top w:val="nil"/>
              <w:left w:val="nil"/>
              <w:bottom w:val="nil"/>
              <w:right w:val="nil"/>
            </w:tcBorders>
            <w:shd w:val="clear" w:color="auto" w:fill="auto"/>
            <w:vAlign w:val="center"/>
          </w:tcPr>
          <w:p w14:paraId="671D815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9" w:type="dxa"/>
            <w:gridSpan w:val="3"/>
            <w:tcBorders>
              <w:top w:val="nil"/>
              <w:left w:val="nil"/>
              <w:bottom w:val="nil"/>
              <w:right w:val="nil"/>
            </w:tcBorders>
            <w:shd w:val="clear" w:color="auto" w:fill="auto"/>
            <w:vAlign w:val="center"/>
          </w:tcPr>
          <w:p w14:paraId="71F8E530"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A01F5FA" w14:textId="77777777">
        <w:trPr>
          <w:gridAfter w:val="2"/>
          <w:wAfter w:w="97" w:type="dxa"/>
          <w:trHeight w:val="559"/>
          <w:jc w:val="center"/>
        </w:trPr>
        <w:tc>
          <w:tcPr>
            <w:tcW w:w="14162" w:type="dxa"/>
            <w:gridSpan w:val="59"/>
            <w:tcBorders>
              <w:top w:val="nil"/>
              <w:left w:val="nil"/>
              <w:bottom w:val="nil"/>
              <w:right w:val="nil"/>
            </w:tcBorders>
            <w:shd w:val="clear" w:color="auto" w:fill="auto"/>
            <w:vAlign w:val="center"/>
          </w:tcPr>
          <w:p w14:paraId="061EE34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本人作为借款人的法定代表人/授权代表，兹此确认借款人按本合同约定向贷款人借款且在本合同上的用印真实有效，并已履行完毕借款所需的各项程序。</w:t>
            </w:r>
          </w:p>
        </w:tc>
      </w:tr>
      <w:tr w:rsidR="00F97310" w14:paraId="7D7ADA94" w14:textId="77777777">
        <w:trPr>
          <w:trHeight w:val="285"/>
          <w:jc w:val="center"/>
        </w:trPr>
        <w:tc>
          <w:tcPr>
            <w:tcW w:w="815" w:type="dxa"/>
            <w:tcBorders>
              <w:top w:val="nil"/>
              <w:left w:val="nil"/>
              <w:bottom w:val="nil"/>
              <w:right w:val="nil"/>
            </w:tcBorders>
            <w:shd w:val="clear" w:color="auto" w:fill="auto"/>
            <w:vAlign w:val="center"/>
          </w:tcPr>
          <w:p w14:paraId="68467A3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36" w:type="dxa"/>
            <w:gridSpan w:val="2"/>
            <w:tcBorders>
              <w:top w:val="nil"/>
              <w:left w:val="nil"/>
              <w:bottom w:val="nil"/>
              <w:right w:val="nil"/>
            </w:tcBorders>
            <w:shd w:val="clear" w:color="auto" w:fill="auto"/>
            <w:vAlign w:val="center"/>
          </w:tcPr>
          <w:p w14:paraId="72CAAC1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241" w:type="dxa"/>
            <w:gridSpan w:val="11"/>
            <w:tcBorders>
              <w:top w:val="nil"/>
              <w:left w:val="nil"/>
              <w:bottom w:val="nil"/>
              <w:right w:val="nil"/>
            </w:tcBorders>
            <w:shd w:val="clear" w:color="auto" w:fill="auto"/>
            <w:vAlign w:val="center"/>
          </w:tcPr>
          <w:p w14:paraId="6439366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53" w:type="dxa"/>
            <w:gridSpan w:val="12"/>
            <w:tcBorders>
              <w:top w:val="nil"/>
              <w:left w:val="nil"/>
              <w:bottom w:val="nil"/>
              <w:right w:val="nil"/>
            </w:tcBorders>
            <w:shd w:val="clear" w:color="auto" w:fill="auto"/>
            <w:vAlign w:val="center"/>
          </w:tcPr>
          <w:p w14:paraId="01E959C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637" w:type="dxa"/>
            <w:gridSpan w:val="23"/>
            <w:tcBorders>
              <w:top w:val="nil"/>
              <w:left w:val="nil"/>
              <w:bottom w:val="nil"/>
              <w:right w:val="nil"/>
            </w:tcBorders>
            <w:shd w:val="clear" w:color="auto" w:fill="auto"/>
            <w:vAlign w:val="center"/>
          </w:tcPr>
          <w:p w14:paraId="7024DB0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借款人法定代表人/授权代表（签字）</w:t>
            </w:r>
          </w:p>
        </w:tc>
        <w:tc>
          <w:tcPr>
            <w:tcW w:w="1800" w:type="dxa"/>
            <w:gridSpan w:val="5"/>
            <w:tcBorders>
              <w:top w:val="nil"/>
              <w:left w:val="nil"/>
              <w:bottom w:val="single" w:sz="4" w:space="0" w:color="000000"/>
              <w:right w:val="nil"/>
            </w:tcBorders>
            <w:shd w:val="clear" w:color="auto" w:fill="E0EAFF"/>
            <w:vAlign w:val="center"/>
          </w:tcPr>
          <w:p w14:paraId="50F3E2A1"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650" w:type="dxa"/>
            <w:gridSpan w:val="4"/>
            <w:tcBorders>
              <w:top w:val="nil"/>
              <w:left w:val="nil"/>
              <w:bottom w:val="nil"/>
              <w:right w:val="nil"/>
            </w:tcBorders>
            <w:shd w:val="clear" w:color="auto" w:fill="auto"/>
            <w:vAlign w:val="center"/>
          </w:tcPr>
          <w:p w14:paraId="374A1CB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227" w:type="dxa"/>
            <w:gridSpan w:val="3"/>
            <w:tcBorders>
              <w:top w:val="nil"/>
              <w:left w:val="nil"/>
              <w:bottom w:val="nil"/>
              <w:right w:val="nil"/>
            </w:tcBorders>
            <w:shd w:val="clear" w:color="auto" w:fill="auto"/>
            <w:vAlign w:val="center"/>
          </w:tcPr>
          <w:p w14:paraId="313C9DB4" w14:textId="77777777" w:rsidR="00F97310" w:rsidRDefault="00F97310" w:rsidP="00563D44">
            <w:pPr>
              <w:widowControl w:val="0"/>
              <w:kinsoku/>
              <w:autoSpaceDE/>
              <w:autoSpaceDN/>
              <w:adjustRightInd/>
              <w:snapToGrid/>
              <w:rPr>
                <w:rFonts w:ascii="仿宋" w:eastAsia="仿宋" w:hAnsi="仿宋" w:cs="仿宋"/>
                <w:sz w:val="24"/>
                <w:szCs w:val="24"/>
              </w:rPr>
            </w:pPr>
          </w:p>
        </w:tc>
      </w:tr>
    </w:tbl>
    <w:p w14:paraId="6D2057F3" w14:textId="77777777" w:rsidR="00F97310" w:rsidRDefault="00F97310" w:rsidP="00563D44">
      <w:pPr>
        <w:pStyle w:val="11"/>
        <w:widowControl w:val="0"/>
        <w:ind w:firstLineChars="0" w:firstLine="0"/>
        <w:rPr>
          <w:rFonts w:ascii="仿宋" w:eastAsia="仿宋" w:hAnsi="仿宋" w:cs="仿宋"/>
          <w:b/>
          <w:bCs/>
          <w:color w:val="000000" w:themeColor="text1"/>
          <w:sz w:val="24"/>
          <w:shd w:val="clear" w:color="auto" w:fill="F5F7FA"/>
        </w:rPr>
      </w:pPr>
    </w:p>
    <w:p w14:paraId="0CDAEC9B" w14:textId="77777777" w:rsidR="00F97310" w:rsidRDefault="00F97310" w:rsidP="00563D44">
      <w:pPr>
        <w:pStyle w:val="11"/>
        <w:widowControl w:val="0"/>
        <w:ind w:firstLineChars="0" w:firstLine="0"/>
        <w:rPr>
          <w:rFonts w:ascii="仿宋" w:eastAsia="仿宋" w:hAnsi="仿宋" w:cs="仿宋"/>
          <w:b/>
          <w:bCs/>
          <w:color w:val="000000" w:themeColor="text1"/>
          <w:sz w:val="24"/>
          <w:shd w:val="clear" w:color="auto" w:fill="F5F7FA"/>
        </w:rPr>
      </w:pPr>
    </w:p>
    <w:p w14:paraId="45B3BC5E"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73" w:name="_Toc19936"/>
      <w:bookmarkStart w:id="74" w:name="_Toc11104"/>
      <w:r>
        <w:rPr>
          <w:rFonts w:ascii="仿宋" w:eastAsia="仿宋" w:hAnsi="仿宋" w:cs="仿宋" w:hint="eastAsia"/>
          <w:b/>
          <w:bCs/>
          <w:kern w:val="2"/>
          <w:sz w:val="24"/>
          <w:szCs w:val="32"/>
        </w:rPr>
        <w:t>任务</w:t>
      </w:r>
      <w:r>
        <w:rPr>
          <w:rFonts w:ascii="仿宋" w:hAnsi="仿宋" w:cs="仿宋" w:hint="eastAsia"/>
          <w:b/>
          <w:bCs/>
          <w:kern w:val="2"/>
          <w:sz w:val="24"/>
          <w:szCs w:val="32"/>
        </w:rPr>
        <w:t>5</w:t>
      </w:r>
      <w:r>
        <w:rPr>
          <w:rFonts w:ascii="仿宋" w:eastAsia="仿宋" w:hAnsi="仿宋" w:cs="仿宋" w:hint="eastAsia"/>
          <w:b/>
          <w:bCs/>
          <w:kern w:val="2"/>
          <w:sz w:val="24"/>
          <w:szCs w:val="32"/>
        </w:rPr>
        <w:t>：大数据抓取LRP</w:t>
      </w:r>
      <w:bookmarkEnd w:id="73"/>
      <w:bookmarkEnd w:id="74"/>
    </w:p>
    <w:p w14:paraId="1B4E359F" w14:textId="77777777" w:rsidR="00F97310" w:rsidRDefault="00DE3C50" w:rsidP="00563D44">
      <w:pPr>
        <w:pStyle w:val="11"/>
        <w:widowControl w:val="0"/>
        <w:ind w:firstLine="480"/>
        <w:rPr>
          <w:rFonts w:ascii="仿宋" w:hAnsi="仿宋" w:cs="仿宋"/>
          <w:color w:val="000000" w:themeColor="text1"/>
          <w:sz w:val="24"/>
          <w:shd w:val="clear" w:color="auto" w:fill="F5F7FA"/>
        </w:rPr>
      </w:pPr>
      <w:r>
        <w:rPr>
          <w:rFonts w:ascii="仿宋" w:hAnsi="仿宋" w:cs="仿宋" w:hint="eastAsia"/>
          <w:color w:val="000000" w:themeColor="text1"/>
          <w:sz w:val="24"/>
          <w:shd w:val="clear" w:color="auto" w:fill="F5F7FA"/>
        </w:rPr>
        <w:t>请补充大数据代码并抓取</w:t>
      </w:r>
      <w:r>
        <w:rPr>
          <w:rFonts w:ascii="仿宋" w:hAnsi="仿宋" w:cs="仿宋" w:hint="eastAsia"/>
          <w:color w:val="000000" w:themeColor="text1"/>
          <w:sz w:val="24"/>
          <w:shd w:val="clear" w:color="auto" w:fill="F5F7FA"/>
        </w:rPr>
        <w:t>2020</w:t>
      </w:r>
      <w:r>
        <w:rPr>
          <w:rFonts w:ascii="仿宋" w:hAnsi="仿宋" w:cs="仿宋" w:hint="eastAsia"/>
          <w:color w:val="000000" w:themeColor="text1"/>
          <w:sz w:val="24"/>
          <w:shd w:val="clear" w:color="auto" w:fill="F5F7FA"/>
        </w:rPr>
        <w:t>年</w:t>
      </w:r>
      <w:r>
        <w:rPr>
          <w:rFonts w:ascii="仿宋" w:hAnsi="仿宋" w:cs="仿宋" w:hint="eastAsia"/>
          <w:color w:val="000000" w:themeColor="text1"/>
          <w:sz w:val="24"/>
          <w:shd w:val="clear" w:color="auto" w:fill="F5F7FA"/>
        </w:rPr>
        <w:t>5</w:t>
      </w:r>
      <w:r>
        <w:rPr>
          <w:rFonts w:ascii="仿宋" w:hAnsi="仿宋" w:cs="仿宋" w:hint="eastAsia"/>
          <w:color w:val="000000" w:themeColor="text1"/>
          <w:sz w:val="24"/>
          <w:shd w:val="clear" w:color="auto" w:fill="F5F7FA"/>
        </w:rPr>
        <w:t>年期的</w:t>
      </w:r>
      <w:r>
        <w:rPr>
          <w:rFonts w:ascii="仿宋" w:hAnsi="仿宋" w:cs="仿宋" w:hint="eastAsia"/>
          <w:color w:val="000000" w:themeColor="text1"/>
          <w:sz w:val="24"/>
          <w:shd w:val="clear" w:color="auto" w:fill="F5F7FA"/>
        </w:rPr>
        <w:t>LRP</w:t>
      </w:r>
      <w:r>
        <w:rPr>
          <w:rFonts w:ascii="仿宋" w:hAnsi="仿宋" w:cs="仿宋" w:hint="eastAsia"/>
          <w:color w:val="000000" w:themeColor="text1"/>
          <w:sz w:val="24"/>
          <w:shd w:val="clear" w:color="auto" w:fill="F5F7FA"/>
        </w:rPr>
        <w:t>利率。</w:t>
      </w:r>
    </w:p>
    <w:p w14:paraId="226BD594" w14:textId="77777777" w:rsidR="00F97310" w:rsidRDefault="00DE3C50" w:rsidP="00563D44">
      <w:pPr>
        <w:pStyle w:val="11"/>
        <w:widowControl w:val="0"/>
        <w:ind w:firstLine="480"/>
        <w:rPr>
          <w:rFonts w:eastAsia="仿宋"/>
        </w:rPr>
      </w:pPr>
      <w:r>
        <w:rPr>
          <w:rFonts w:ascii="仿宋" w:hAnsi="仿宋" w:cs="仿宋" w:hint="eastAsia"/>
          <w:color w:val="000000" w:themeColor="text1"/>
          <w:sz w:val="24"/>
          <w:shd w:val="clear" w:color="auto" w:fill="F5F7FA"/>
        </w:rPr>
        <w:t>编码器见平台</w:t>
      </w:r>
    </w:p>
    <w:p w14:paraId="1DED46D0" w14:textId="77777777" w:rsidR="00F97310" w:rsidRDefault="00F97310" w:rsidP="00563D44">
      <w:pPr>
        <w:widowControl w:val="0"/>
      </w:pPr>
      <w:bookmarkStart w:id="75" w:name="_Toc15837"/>
    </w:p>
    <w:p w14:paraId="32C26E4F"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bookmarkStart w:id="76" w:name="_Toc9915"/>
      <w:r>
        <w:rPr>
          <w:rFonts w:ascii="仿宋" w:eastAsia="仿宋" w:hAnsi="仿宋" w:cs="仿宋" w:hint="eastAsia"/>
          <w:b/>
          <w:bCs/>
          <w:kern w:val="2"/>
          <w:sz w:val="24"/>
          <w:szCs w:val="32"/>
        </w:rPr>
        <w:t>任务</w:t>
      </w:r>
      <w:r>
        <w:rPr>
          <w:rFonts w:ascii="仿宋" w:hAnsi="仿宋" w:cs="仿宋" w:hint="eastAsia"/>
          <w:b/>
          <w:bCs/>
          <w:kern w:val="2"/>
          <w:sz w:val="24"/>
          <w:szCs w:val="32"/>
        </w:rPr>
        <w:t>6</w:t>
      </w:r>
      <w:r>
        <w:rPr>
          <w:rFonts w:ascii="仿宋" w:eastAsia="仿宋" w:hAnsi="仿宋" w:cs="仿宋" w:hint="eastAsia"/>
          <w:b/>
          <w:bCs/>
          <w:kern w:val="2"/>
          <w:sz w:val="24"/>
          <w:szCs w:val="32"/>
        </w:rPr>
        <w:t>：借款借据正本联</w:t>
      </w:r>
      <w:bookmarkEnd w:id="75"/>
      <w:bookmarkEnd w:id="76"/>
      <w:r>
        <w:rPr>
          <w:rFonts w:ascii="仿宋" w:hAnsi="仿宋" w:cs="仿宋" w:hint="eastAsia"/>
          <w:b/>
          <w:bCs/>
          <w:kern w:val="2"/>
          <w:sz w:val="24"/>
          <w:szCs w:val="32"/>
        </w:rPr>
        <w:t>填制</w:t>
      </w:r>
    </w:p>
    <w:p w14:paraId="680E90E2"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2022年12月5日，根据与中国农业银行股份有限公司常德鼎城支行（简称“农行鼎支”）签订的借款合同及相关信息填制借款借据并于当天补充办理相关手续，请在标蓝空白处作答。</w:t>
      </w:r>
    </w:p>
    <w:p w14:paraId="11D9132F"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年利率2.96%，银行印鉴留的是公章和法定代表人人名章。</w:t>
      </w:r>
    </w:p>
    <w:p w14:paraId="4FC1A6D3" w14:textId="77777777" w:rsidR="00F97310" w:rsidRDefault="00F97310" w:rsidP="00563D44">
      <w:pPr>
        <w:widowControl w:val="0"/>
        <w:kinsoku/>
        <w:autoSpaceDE/>
        <w:autoSpaceDN/>
        <w:adjustRightInd/>
        <w:snapToGrid/>
        <w:jc w:val="center"/>
        <w:textAlignment w:val="center"/>
        <w:rPr>
          <w:rFonts w:ascii="宋体" w:eastAsia="宋体" w:hAnsi="宋体" w:cs="宋体"/>
          <w:b/>
          <w:bCs/>
          <w:sz w:val="24"/>
          <w:szCs w:val="24"/>
          <w:u w:val="single"/>
          <w:lang w:bidi="ar"/>
        </w:rPr>
        <w:sectPr w:rsidR="00F97310">
          <w:pgSz w:w="16838" w:h="11906" w:orient="landscape"/>
          <w:pgMar w:top="1417" w:right="1440" w:bottom="1134" w:left="1440" w:header="851" w:footer="992" w:gutter="0"/>
          <w:cols w:space="0"/>
          <w:docGrid w:type="lines" w:linePitch="322"/>
        </w:sectPr>
      </w:pPr>
    </w:p>
    <w:tbl>
      <w:tblPr>
        <w:tblW w:w="5141" w:type="pct"/>
        <w:jc w:val="center"/>
        <w:tblLayout w:type="fixed"/>
        <w:tblLook w:val="04A0" w:firstRow="1" w:lastRow="0" w:firstColumn="1" w:lastColumn="0" w:noHBand="0" w:noVBand="1"/>
      </w:tblPr>
      <w:tblGrid>
        <w:gridCol w:w="951"/>
        <w:gridCol w:w="553"/>
        <w:gridCol w:w="175"/>
        <w:gridCol w:w="224"/>
        <w:gridCol w:w="969"/>
        <w:gridCol w:w="556"/>
        <w:gridCol w:w="750"/>
        <w:gridCol w:w="556"/>
        <w:gridCol w:w="556"/>
        <w:gridCol w:w="556"/>
        <w:gridCol w:w="556"/>
        <w:gridCol w:w="556"/>
        <w:gridCol w:w="556"/>
        <w:gridCol w:w="556"/>
        <w:gridCol w:w="556"/>
        <w:gridCol w:w="556"/>
        <w:gridCol w:w="556"/>
        <w:gridCol w:w="556"/>
        <w:gridCol w:w="556"/>
        <w:gridCol w:w="556"/>
        <w:gridCol w:w="556"/>
        <w:gridCol w:w="556"/>
        <w:gridCol w:w="556"/>
        <w:gridCol w:w="750"/>
        <w:gridCol w:w="750"/>
      </w:tblGrid>
      <w:tr w:rsidR="00F97310" w14:paraId="03F8A9BA" w14:textId="77777777">
        <w:trPr>
          <w:trHeight w:val="405"/>
          <w:jc w:val="center"/>
        </w:trPr>
        <w:tc>
          <w:tcPr>
            <w:tcW w:w="14576" w:type="dxa"/>
            <w:gridSpan w:val="25"/>
            <w:tcBorders>
              <w:top w:val="nil"/>
              <w:left w:val="nil"/>
              <w:bottom w:val="nil"/>
              <w:right w:val="nil"/>
            </w:tcBorders>
            <w:shd w:val="clear" w:color="auto" w:fill="auto"/>
            <w:vAlign w:val="center"/>
          </w:tcPr>
          <w:p w14:paraId="5329C1B2" w14:textId="25BD12E0" w:rsidR="00F97310" w:rsidRDefault="00DE3C50" w:rsidP="00563D44">
            <w:pPr>
              <w:widowControl w:val="0"/>
              <w:kinsoku/>
              <w:autoSpaceDE/>
              <w:autoSpaceDN/>
              <w:adjustRightInd/>
              <w:snapToGrid/>
              <w:jc w:val="center"/>
              <w:textAlignment w:val="center"/>
              <w:rPr>
                <w:rFonts w:ascii="宋体" w:eastAsia="宋体" w:hAnsi="宋体" w:cs="宋体"/>
                <w:b/>
                <w:bCs/>
                <w:u w:val="single"/>
              </w:rPr>
            </w:pPr>
            <w:r>
              <w:rPr>
                <w:rFonts w:ascii="宋体" w:eastAsia="宋体" w:hAnsi="宋体" w:cs="宋体" w:hint="eastAsia"/>
                <w:b/>
                <w:bCs/>
                <w:sz w:val="24"/>
                <w:szCs w:val="24"/>
                <w:u w:val="single"/>
                <w:lang w:bidi="ar"/>
              </w:rPr>
              <w:lastRenderedPageBreak/>
              <w:t>工商企业借款借据（正 本</w:t>
            </w:r>
            <w:r w:rsidR="00563D44">
              <w:rPr>
                <w:rFonts w:ascii="宋体" w:eastAsia="宋体" w:hAnsi="宋体" w:cs="宋体" w:hint="eastAsia"/>
                <w:b/>
                <w:bCs/>
                <w:sz w:val="24"/>
                <w:szCs w:val="24"/>
                <w:u w:val="single"/>
                <w:lang w:bidi="ar"/>
              </w:rPr>
              <w:t>）</w:t>
            </w:r>
            <w:r>
              <w:rPr>
                <w:rFonts w:ascii="宋体" w:eastAsia="宋体" w:hAnsi="宋体" w:cs="宋体" w:hint="eastAsia"/>
                <w:b/>
                <w:bCs/>
                <w:sz w:val="24"/>
                <w:szCs w:val="24"/>
                <w:u w:val="single"/>
                <w:lang w:bidi="ar"/>
              </w:rPr>
              <w:t xml:space="preserve">  ①</w:t>
            </w:r>
          </w:p>
        </w:tc>
      </w:tr>
      <w:tr w:rsidR="00F97310" w14:paraId="40290E20" w14:textId="77777777">
        <w:trPr>
          <w:trHeight w:val="555"/>
          <w:jc w:val="center"/>
        </w:trPr>
        <w:tc>
          <w:tcPr>
            <w:tcW w:w="1905" w:type="dxa"/>
            <w:gridSpan w:val="4"/>
            <w:tcBorders>
              <w:top w:val="nil"/>
              <w:left w:val="nil"/>
              <w:bottom w:val="nil"/>
              <w:right w:val="nil"/>
            </w:tcBorders>
            <w:shd w:val="clear" w:color="auto" w:fill="auto"/>
            <w:vAlign w:val="center"/>
          </w:tcPr>
          <w:p w14:paraId="7593F2C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借款企业名称：</w:t>
            </w:r>
          </w:p>
        </w:tc>
        <w:tc>
          <w:tcPr>
            <w:tcW w:w="1525" w:type="dxa"/>
            <w:gridSpan w:val="2"/>
            <w:tcBorders>
              <w:top w:val="nil"/>
              <w:left w:val="nil"/>
              <w:bottom w:val="nil"/>
              <w:right w:val="nil"/>
            </w:tcBorders>
            <w:shd w:val="clear" w:color="auto" w:fill="E0EAFF"/>
            <w:vAlign w:val="center"/>
          </w:tcPr>
          <w:p w14:paraId="47D67F15"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750" w:type="dxa"/>
            <w:tcBorders>
              <w:top w:val="nil"/>
              <w:left w:val="nil"/>
              <w:bottom w:val="nil"/>
              <w:right w:val="nil"/>
            </w:tcBorders>
            <w:shd w:val="clear" w:color="auto" w:fill="auto"/>
            <w:vAlign w:val="center"/>
          </w:tcPr>
          <w:p w14:paraId="0AD635F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填制日期：</w:t>
            </w:r>
          </w:p>
        </w:tc>
        <w:tc>
          <w:tcPr>
            <w:tcW w:w="2780" w:type="dxa"/>
            <w:gridSpan w:val="5"/>
            <w:tcBorders>
              <w:top w:val="nil"/>
              <w:left w:val="nil"/>
              <w:bottom w:val="nil"/>
              <w:right w:val="nil"/>
            </w:tcBorders>
            <w:shd w:val="clear" w:color="auto" w:fill="E0EAFF"/>
            <w:vAlign w:val="center"/>
          </w:tcPr>
          <w:p w14:paraId="56E085A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2224" w:type="dxa"/>
            <w:gridSpan w:val="4"/>
            <w:tcBorders>
              <w:top w:val="nil"/>
              <w:left w:val="nil"/>
              <w:bottom w:val="nil"/>
              <w:right w:val="nil"/>
            </w:tcBorders>
            <w:shd w:val="clear" w:color="auto" w:fill="auto"/>
            <w:vAlign w:val="center"/>
          </w:tcPr>
          <w:p w14:paraId="7E73C0A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企业编号：</w:t>
            </w:r>
          </w:p>
        </w:tc>
        <w:tc>
          <w:tcPr>
            <w:tcW w:w="3892" w:type="dxa"/>
            <w:gridSpan w:val="7"/>
            <w:tcBorders>
              <w:top w:val="nil"/>
              <w:left w:val="nil"/>
              <w:bottom w:val="nil"/>
              <w:right w:val="nil"/>
            </w:tcBorders>
            <w:shd w:val="clear" w:color="auto" w:fill="E0EAFF"/>
            <w:vAlign w:val="center"/>
          </w:tcPr>
          <w:p w14:paraId="39B31CA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750" w:type="dxa"/>
            <w:tcBorders>
              <w:top w:val="nil"/>
              <w:left w:val="nil"/>
              <w:bottom w:val="nil"/>
              <w:right w:val="nil"/>
            </w:tcBorders>
            <w:shd w:val="clear" w:color="auto" w:fill="auto"/>
            <w:vAlign w:val="center"/>
          </w:tcPr>
          <w:p w14:paraId="275F769B" w14:textId="77777777" w:rsidR="00F97310" w:rsidRDefault="00F97310" w:rsidP="00563D44">
            <w:pPr>
              <w:widowControl w:val="0"/>
              <w:kinsoku/>
              <w:autoSpaceDE/>
              <w:autoSpaceDN/>
              <w:adjustRightInd/>
              <w:snapToGrid/>
              <w:rPr>
                <w:rFonts w:ascii="宋体" w:eastAsia="宋体" w:hAnsi="宋体" w:cs="宋体"/>
              </w:rPr>
            </w:pPr>
          </w:p>
        </w:tc>
        <w:tc>
          <w:tcPr>
            <w:tcW w:w="750" w:type="dxa"/>
            <w:tcBorders>
              <w:top w:val="nil"/>
              <w:left w:val="nil"/>
              <w:bottom w:val="nil"/>
              <w:right w:val="nil"/>
            </w:tcBorders>
            <w:shd w:val="clear" w:color="auto" w:fill="auto"/>
            <w:vAlign w:val="center"/>
          </w:tcPr>
          <w:p w14:paraId="1455F1C7" w14:textId="77777777" w:rsidR="00F97310" w:rsidRDefault="00F97310" w:rsidP="00563D44">
            <w:pPr>
              <w:widowControl w:val="0"/>
              <w:kinsoku/>
              <w:autoSpaceDE/>
              <w:autoSpaceDN/>
              <w:adjustRightInd/>
              <w:snapToGrid/>
              <w:rPr>
                <w:rFonts w:ascii="宋体" w:eastAsia="宋体" w:hAnsi="宋体" w:cs="宋体"/>
              </w:rPr>
            </w:pPr>
          </w:p>
        </w:tc>
      </w:tr>
      <w:tr w:rsidR="00F97310" w14:paraId="47F20D8B" w14:textId="77777777">
        <w:trPr>
          <w:trHeight w:val="555"/>
          <w:jc w:val="center"/>
        </w:trPr>
        <w:tc>
          <w:tcPr>
            <w:tcW w:w="1905" w:type="dxa"/>
            <w:gridSpan w:val="4"/>
            <w:tcBorders>
              <w:top w:val="single" w:sz="12" w:space="0" w:color="000000"/>
              <w:left w:val="single" w:sz="12" w:space="0" w:color="000000"/>
              <w:bottom w:val="single" w:sz="4" w:space="0" w:color="000000"/>
              <w:right w:val="single" w:sz="4" w:space="0" w:color="000000"/>
            </w:tcBorders>
            <w:shd w:val="clear" w:color="auto" w:fill="auto"/>
            <w:vAlign w:val="center"/>
          </w:tcPr>
          <w:p w14:paraId="020FA94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贷款种类</w:t>
            </w:r>
          </w:p>
        </w:tc>
        <w:tc>
          <w:tcPr>
            <w:tcW w:w="969" w:type="dxa"/>
            <w:tcBorders>
              <w:top w:val="single" w:sz="12" w:space="0" w:color="000000"/>
              <w:left w:val="single" w:sz="4" w:space="0" w:color="000000"/>
              <w:bottom w:val="single" w:sz="4" w:space="0" w:color="000000"/>
              <w:right w:val="single" w:sz="4" w:space="0" w:color="000000"/>
            </w:tcBorders>
            <w:shd w:val="clear" w:color="auto" w:fill="E0EAFF"/>
            <w:vAlign w:val="center"/>
          </w:tcPr>
          <w:p w14:paraId="2DDD155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158814E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贷款账号</w:t>
            </w:r>
          </w:p>
        </w:tc>
        <w:tc>
          <w:tcPr>
            <w:tcW w:w="2418" w:type="dxa"/>
            <w:gridSpan w:val="4"/>
            <w:tcBorders>
              <w:top w:val="single" w:sz="12" w:space="0" w:color="000000"/>
              <w:left w:val="single" w:sz="4" w:space="0" w:color="000000"/>
              <w:bottom w:val="single" w:sz="4" w:space="0" w:color="000000"/>
              <w:right w:val="single" w:sz="4" w:space="0" w:color="000000"/>
            </w:tcBorders>
            <w:shd w:val="clear" w:color="auto" w:fill="E0EAFF"/>
            <w:vAlign w:val="center"/>
          </w:tcPr>
          <w:p w14:paraId="2095D2A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112" w:type="dxa"/>
            <w:gridSpan w:val="2"/>
            <w:tcBorders>
              <w:top w:val="single" w:sz="12" w:space="0" w:color="000000"/>
              <w:left w:val="single" w:sz="4" w:space="0" w:color="000000"/>
              <w:bottom w:val="single" w:sz="4" w:space="0" w:color="000000"/>
              <w:right w:val="single" w:sz="4" w:space="0" w:color="000000"/>
            </w:tcBorders>
            <w:shd w:val="clear" w:color="auto" w:fill="auto"/>
            <w:vAlign w:val="center"/>
          </w:tcPr>
          <w:p w14:paraId="2EBF457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存款账号</w:t>
            </w:r>
          </w:p>
        </w:tc>
        <w:tc>
          <w:tcPr>
            <w:tcW w:w="6116" w:type="dxa"/>
            <w:gridSpan w:val="11"/>
            <w:tcBorders>
              <w:top w:val="single" w:sz="12" w:space="0" w:color="000000"/>
              <w:left w:val="single" w:sz="4" w:space="0" w:color="000000"/>
              <w:bottom w:val="single" w:sz="4" w:space="0" w:color="000000"/>
              <w:right w:val="single" w:sz="8" w:space="0" w:color="000000"/>
            </w:tcBorders>
            <w:shd w:val="clear" w:color="auto" w:fill="E0EAFF"/>
            <w:vAlign w:val="center"/>
          </w:tcPr>
          <w:p w14:paraId="7AD9605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750" w:type="dxa"/>
            <w:vMerge w:val="restart"/>
            <w:tcBorders>
              <w:top w:val="nil"/>
              <w:left w:val="nil"/>
              <w:bottom w:val="nil"/>
              <w:right w:val="nil"/>
            </w:tcBorders>
            <w:shd w:val="clear" w:color="auto" w:fill="auto"/>
          </w:tcPr>
          <w:p w14:paraId="0051CF96" w14:textId="77777777" w:rsidR="00F97310" w:rsidRDefault="00DE3C50" w:rsidP="00563D44">
            <w:pPr>
              <w:widowControl w:val="0"/>
              <w:kinsoku/>
              <w:autoSpaceDE/>
              <w:autoSpaceDN/>
              <w:adjustRightInd/>
              <w:snapToGrid/>
              <w:textAlignment w:val="top"/>
              <w:rPr>
                <w:rFonts w:ascii="宋体" w:eastAsia="宋体" w:hAnsi="宋体" w:cs="宋体"/>
              </w:rPr>
            </w:pPr>
            <w:r>
              <w:rPr>
                <w:rFonts w:ascii="宋体" w:eastAsia="宋体" w:hAnsi="宋体" w:cs="宋体" w:hint="eastAsia"/>
                <w:lang w:bidi="ar"/>
              </w:rPr>
              <w:t>本借据由借款企业填写交银行信贷部门签章后，交会计部门凭</w:t>
            </w:r>
          </w:p>
        </w:tc>
        <w:tc>
          <w:tcPr>
            <w:tcW w:w="750" w:type="dxa"/>
            <w:vMerge w:val="restart"/>
            <w:tcBorders>
              <w:top w:val="nil"/>
              <w:left w:val="nil"/>
              <w:bottom w:val="nil"/>
              <w:right w:val="nil"/>
            </w:tcBorders>
            <w:shd w:val="clear" w:color="auto" w:fill="auto"/>
          </w:tcPr>
          <w:p w14:paraId="5D956935" w14:textId="77777777" w:rsidR="00F97310" w:rsidRDefault="00DE3C50" w:rsidP="00563D44">
            <w:pPr>
              <w:widowControl w:val="0"/>
              <w:kinsoku/>
              <w:autoSpaceDE/>
              <w:autoSpaceDN/>
              <w:adjustRightInd/>
              <w:snapToGrid/>
              <w:textAlignment w:val="top"/>
              <w:rPr>
                <w:rFonts w:ascii="宋体" w:eastAsia="宋体" w:hAnsi="宋体" w:cs="宋体"/>
              </w:rPr>
            </w:pPr>
            <w:r>
              <w:rPr>
                <w:rFonts w:ascii="宋体" w:eastAsia="宋体" w:hAnsi="宋体" w:cs="宋体" w:hint="eastAsia"/>
                <w:lang w:bidi="ar"/>
              </w:rPr>
              <w:t>以发放贷款，借款还清后注销借据退还借款企业。</w:t>
            </w:r>
          </w:p>
        </w:tc>
      </w:tr>
      <w:tr w:rsidR="00F97310" w14:paraId="583B9BFC" w14:textId="77777777">
        <w:trPr>
          <w:trHeight w:val="270"/>
          <w:jc w:val="center"/>
        </w:trPr>
        <w:tc>
          <w:tcPr>
            <w:tcW w:w="1905" w:type="dxa"/>
            <w:gridSpan w:val="4"/>
            <w:vMerge w:val="restart"/>
            <w:tcBorders>
              <w:top w:val="single" w:sz="4" w:space="0" w:color="000000"/>
              <w:left w:val="single" w:sz="12" w:space="0" w:color="000000"/>
              <w:bottom w:val="single" w:sz="4" w:space="0" w:color="000000"/>
              <w:right w:val="single" w:sz="4" w:space="0" w:color="000000"/>
            </w:tcBorders>
            <w:shd w:val="clear" w:color="auto" w:fill="auto"/>
            <w:vAlign w:val="center"/>
          </w:tcPr>
          <w:p w14:paraId="2BFE55F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借款金额</w:t>
            </w:r>
          </w:p>
        </w:tc>
        <w:tc>
          <w:tcPr>
            <w:tcW w:w="96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7343DEB" w14:textId="77777777" w:rsidR="00F97310" w:rsidRDefault="00DE3C50" w:rsidP="00563D44">
            <w:pPr>
              <w:widowControl w:val="0"/>
              <w:kinsoku/>
              <w:autoSpaceDE/>
              <w:autoSpaceDN/>
              <w:adjustRightInd/>
              <w:snapToGrid/>
              <w:jc w:val="both"/>
              <w:textAlignment w:val="center"/>
              <w:rPr>
                <w:rFonts w:ascii="宋体" w:eastAsia="宋体" w:hAnsi="宋体" w:cs="宋体"/>
              </w:rPr>
            </w:pPr>
            <w:r>
              <w:rPr>
                <w:rFonts w:ascii="宋体" w:eastAsia="宋体" w:hAnsi="宋体" w:cs="宋体" w:hint="eastAsia"/>
                <w:lang w:bidi="ar"/>
              </w:rPr>
              <w:t>人民币（大写）</w:t>
            </w:r>
          </w:p>
        </w:tc>
        <w:tc>
          <w:tcPr>
            <w:tcW w:w="4086" w:type="dxa"/>
            <w:gridSpan w:val="7"/>
            <w:vMerge w:val="restart"/>
            <w:tcBorders>
              <w:top w:val="single" w:sz="4" w:space="0" w:color="000000"/>
              <w:left w:val="single" w:sz="4" w:space="0" w:color="000000"/>
              <w:bottom w:val="single" w:sz="4" w:space="0" w:color="000000"/>
              <w:right w:val="single" w:sz="4" w:space="0" w:color="000000"/>
            </w:tcBorders>
            <w:shd w:val="clear" w:color="auto" w:fill="E0EAFF"/>
            <w:vAlign w:val="center"/>
          </w:tcPr>
          <w:p w14:paraId="0A3836C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9C13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亿</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7184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千</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C255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百</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0DBC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十</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D7B4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万</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0106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千</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28B5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百</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9A5B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十</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62A2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元</w:t>
            </w: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CE70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角</w:t>
            </w:r>
          </w:p>
        </w:tc>
        <w:tc>
          <w:tcPr>
            <w:tcW w:w="556"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E76BEF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分</w:t>
            </w:r>
          </w:p>
        </w:tc>
        <w:tc>
          <w:tcPr>
            <w:tcW w:w="750" w:type="dxa"/>
            <w:vMerge/>
            <w:tcBorders>
              <w:top w:val="nil"/>
              <w:left w:val="nil"/>
              <w:bottom w:val="nil"/>
              <w:right w:val="nil"/>
            </w:tcBorders>
            <w:shd w:val="clear" w:color="auto" w:fill="auto"/>
          </w:tcPr>
          <w:p w14:paraId="1C8A07DE"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765C9135" w14:textId="77777777" w:rsidR="00F97310" w:rsidRDefault="00F97310" w:rsidP="00563D44">
            <w:pPr>
              <w:widowControl w:val="0"/>
              <w:kinsoku/>
              <w:autoSpaceDE/>
              <w:autoSpaceDN/>
              <w:adjustRightInd/>
              <w:snapToGrid/>
              <w:rPr>
                <w:rFonts w:ascii="宋体" w:eastAsia="宋体" w:hAnsi="宋体" w:cs="宋体"/>
              </w:rPr>
            </w:pPr>
          </w:p>
        </w:tc>
      </w:tr>
      <w:tr w:rsidR="00F97310" w14:paraId="2AEAA9E8" w14:textId="77777777">
        <w:trPr>
          <w:trHeight w:val="285"/>
          <w:jc w:val="center"/>
        </w:trPr>
        <w:tc>
          <w:tcPr>
            <w:tcW w:w="1905" w:type="dxa"/>
            <w:gridSpan w:val="4"/>
            <w:vMerge/>
            <w:tcBorders>
              <w:top w:val="single" w:sz="4" w:space="0" w:color="000000"/>
              <w:left w:val="single" w:sz="12" w:space="0" w:color="000000"/>
              <w:bottom w:val="single" w:sz="4" w:space="0" w:color="000000"/>
              <w:right w:val="single" w:sz="4" w:space="0" w:color="000000"/>
            </w:tcBorders>
            <w:shd w:val="clear" w:color="auto" w:fill="auto"/>
            <w:vAlign w:val="center"/>
          </w:tcPr>
          <w:p w14:paraId="01DBE499" w14:textId="77777777" w:rsidR="00F97310" w:rsidRDefault="00F97310" w:rsidP="00563D44">
            <w:pPr>
              <w:widowControl w:val="0"/>
              <w:kinsoku/>
              <w:autoSpaceDE/>
              <w:autoSpaceDN/>
              <w:adjustRightInd/>
              <w:snapToGrid/>
              <w:jc w:val="center"/>
              <w:rPr>
                <w:rFonts w:ascii="宋体" w:eastAsia="宋体" w:hAnsi="宋体" w:cs="宋体"/>
              </w:rPr>
            </w:pPr>
          </w:p>
        </w:tc>
        <w:tc>
          <w:tcPr>
            <w:tcW w:w="96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DD7116" w14:textId="77777777" w:rsidR="00F97310" w:rsidRDefault="00F97310" w:rsidP="00563D44">
            <w:pPr>
              <w:widowControl w:val="0"/>
              <w:kinsoku/>
              <w:autoSpaceDE/>
              <w:autoSpaceDN/>
              <w:adjustRightInd/>
              <w:snapToGrid/>
              <w:jc w:val="center"/>
              <w:rPr>
                <w:rFonts w:ascii="宋体" w:eastAsia="宋体" w:hAnsi="宋体" w:cs="宋体"/>
              </w:rPr>
            </w:pPr>
          </w:p>
        </w:tc>
        <w:tc>
          <w:tcPr>
            <w:tcW w:w="4086" w:type="dxa"/>
            <w:gridSpan w:val="7"/>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294838FB"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BEB37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F71A7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BE4ED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E2AC2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F404A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6441E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40373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92469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A9F480"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15CBC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556" w:type="dxa"/>
            <w:tcBorders>
              <w:top w:val="single" w:sz="4" w:space="0" w:color="000000"/>
              <w:left w:val="single" w:sz="4" w:space="0" w:color="000000"/>
              <w:bottom w:val="single" w:sz="4" w:space="0" w:color="000000"/>
              <w:right w:val="single" w:sz="12" w:space="0" w:color="000000"/>
            </w:tcBorders>
            <w:shd w:val="clear" w:color="auto" w:fill="E0EAFF"/>
            <w:vAlign w:val="center"/>
          </w:tcPr>
          <w:p w14:paraId="1238A10A"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750" w:type="dxa"/>
            <w:vMerge/>
            <w:tcBorders>
              <w:top w:val="nil"/>
              <w:left w:val="nil"/>
              <w:bottom w:val="nil"/>
              <w:right w:val="nil"/>
            </w:tcBorders>
            <w:shd w:val="clear" w:color="auto" w:fill="auto"/>
          </w:tcPr>
          <w:p w14:paraId="2186B222"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476C905A" w14:textId="77777777" w:rsidR="00F97310" w:rsidRDefault="00F97310" w:rsidP="00563D44">
            <w:pPr>
              <w:widowControl w:val="0"/>
              <w:kinsoku/>
              <w:autoSpaceDE/>
              <w:autoSpaceDN/>
              <w:adjustRightInd/>
              <w:snapToGrid/>
              <w:rPr>
                <w:rFonts w:ascii="宋体" w:eastAsia="宋体" w:hAnsi="宋体" w:cs="宋体"/>
              </w:rPr>
            </w:pPr>
          </w:p>
        </w:tc>
      </w:tr>
      <w:tr w:rsidR="00F97310" w14:paraId="1EFC80A1" w14:textId="77777777">
        <w:trPr>
          <w:trHeight w:val="285"/>
          <w:jc w:val="center"/>
        </w:trPr>
        <w:tc>
          <w:tcPr>
            <w:tcW w:w="1905" w:type="dxa"/>
            <w:gridSpan w:val="4"/>
            <w:tcBorders>
              <w:top w:val="single" w:sz="4" w:space="0" w:color="000000"/>
              <w:left w:val="single" w:sz="12" w:space="0" w:color="000000"/>
              <w:bottom w:val="single" w:sz="4" w:space="0" w:color="000000"/>
              <w:right w:val="single" w:sz="8" w:space="0" w:color="000000"/>
            </w:tcBorders>
            <w:shd w:val="clear" w:color="auto" w:fill="auto"/>
            <w:vAlign w:val="center"/>
          </w:tcPr>
          <w:p w14:paraId="078501A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借款用途：</w:t>
            </w:r>
          </w:p>
        </w:tc>
        <w:tc>
          <w:tcPr>
            <w:tcW w:w="11171" w:type="dxa"/>
            <w:gridSpan w:val="19"/>
            <w:tcBorders>
              <w:top w:val="single" w:sz="4" w:space="0" w:color="000000"/>
              <w:left w:val="single" w:sz="4" w:space="0" w:color="000000"/>
              <w:bottom w:val="single" w:sz="4" w:space="0" w:color="000000"/>
              <w:right w:val="single" w:sz="8" w:space="0" w:color="000000"/>
            </w:tcBorders>
            <w:shd w:val="clear" w:color="auto" w:fill="E0EAFF"/>
            <w:vAlign w:val="center"/>
          </w:tcPr>
          <w:p w14:paraId="149C1086" w14:textId="77777777" w:rsidR="00F97310" w:rsidRDefault="00F97310" w:rsidP="00563D44">
            <w:pPr>
              <w:widowControl w:val="0"/>
              <w:kinsoku/>
              <w:autoSpaceDE/>
              <w:autoSpaceDN/>
              <w:adjustRightInd/>
              <w:snapToGrid/>
              <w:textAlignment w:val="center"/>
              <w:rPr>
                <w:rFonts w:ascii="宋体" w:eastAsia="宋体" w:hAnsi="宋体" w:cs="宋体"/>
              </w:rPr>
            </w:pPr>
          </w:p>
        </w:tc>
        <w:tc>
          <w:tcPr>
            <w:tcW w:w="750" w:type="dxa"/>
            <w:vMerge/>
            <w:tcBorders>
              <w:top w:val="nil"/>
              <w:left w:val="nil"/>
              <w:bottom w:val="nil"/>
              <w:right w:val="nil"/>
            </w:tcBorders>
            <w:shd w:val="clear" w:color="auto" w:fill="auto"/>
          </w:tcPr>
          <w:p w14:paraId="42329D67"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2ACD3F27" w14:textId="77777777" w:rsidR="00F97310" w:rsidRDefault="00F97310" w:rsidP="00563D44">
            <w:pPr>
              <w:widowControl w:val="0"/>
              <w:kinsoku/>
              <w:autoSpaceDE/>
              <w:autoSpaceDN/>
              <w:adjustRightInd/>
              <w:snapToGrid/>
              <w:rPr>
                <w:rFonts w:ascii="宋体" w:eastAsia="宋体" w:hAnsi="宋体" w:cs="宋体"/>
              </w:rPr>
            </w:pPr>
          </w:p>
        </w:tc>
      </w:tr>
      <w:tr w:rsidR="00F97310" w14:paraId="48F90557" w14:textId="77777777">
        <w:trPr>
          <w:trHeight w:val="285"/>
          <w:jc w:val="center"/>
        </w:trPr>
        <w:tc>
          <w:tcPr>
            <w:tcW w:w="1905" w:type="dxa"/>
            <w:gridSpan w:val="4"/>
            <w:tcBorders>
              <w:top w:val="single" w:sz="4" w:space="0" w:color="000000"/>
              <w:left w:val="single" w:sz="12" w:space="0" w:color="000000"/>
              <w:bottom w:val="single" w:sz="4" w:space="0" w:color="000000"/>
              <w:right w:val="single" w:sz="4" w:space="0" w:color="000000"/>
            </w:tcBorders>
            <w:shd w:val="clear" w:color="auto" w:fill="auto"/>
            <w:vAlign w:val="center"/>
          </w:tcPr>
          <w:p w14:paraId="57DF629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约定还款期限：</w:t>
            </w:r>
          </w:p>
        </w:tc>
        <w:tc>
          <w:tcPr>
            <w:tcW w:w="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5832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期限</w:t>
            </w: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167D7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750" w:type="dxa"/>
            <w:tcBorders>
              <w:top w:val="single" w:sz="4" w:space="0" w:color="000000"/>
              <w:left w:val="single" w:sz="4" w:space="0" w:color="000000"/>
              <w:bottom w:val="single" w:sz="4" w:space="0" w:color="000000"/>
              <w:right w:val="nil"/>
            </w:tcBorders>
            <w:shd w:val="clear" w:color="auto" w:fill="auto"/>
            <w:vAlign w:val="center"/>
          </w:tcPr>
          <w:p w14:paraId="52D8EEF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个月 于 </w:t>
            </w:r>
          </w:p>
        </w:tc>
        <w:tc>
          <w:tcPr>
            <w:tcW w:w="3336" w:type="dxa"/>
            <w:gridSpan w:val="6"/>
            <w:tcBorders>
              <w:top w:val="single" w:sz="4" w:space="0" w:color="000000"/>
              <w:left w:val="single" w:sz="4" w:space="0" w:color="000000"/>
              <w:bottom w:val="single" w:sz="4" w:space="0" w:color="000000"/>
              <w:right w:val="single" w:sz="4" w:space="0" w:color="000000"/>
            </w:tcBorders>
            <w:shd w:val="clear" w:color="auto" w:fill="E0EAFF"/>
            <w:vAlign w:val="center"/>
          </w:tcPr>
          <w:p w14:paraId="6754494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5560" w:type="dxa"/>
            <w:gridSpan w:val="10"/>
            <w:tcBorders>
              <w:top w:val="single" w:sz="4" w:space="0" w:color="000000"/>
              <w:left w:val="nil"/>
              <w:bottom w:val="single" w:sz="4" w:space="0" w:color="000000"/>
              <w:right w:val="single" w:sz="8" w:space="0" w:color="000000"/>
            </w:tcBorders>
            <w:shd w:val="clear" w:color="auto" w:fill="auto"/>
            <w:vAlign w:val="center"/>
          </w:tcPr>
          <w:p w14:paraId="278D0B6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到期</w:t>
            </w:r>
          </w:p>
        </w:tc>
        <w:tc>
          <w:tcPr>
            <w:tcW w:w="750" w:type="dxa"/>
            <w:vMerge/>
            <w:tcBorders>
              <w:top w:val="nil"/>
              <w:left w:val="nil"/>
              <w:bottom w:val="nil"/>
              <w:right w:val="nil"/>
            </w:tcBorders>
            <w:shd w:val="clear" w:color="auto" w:fill="auto"/>
          </w:tcPr>
          <w:p w14:paraId="68FC497C"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319C01AD" w14:textId="77777777" w:rsidR="00F97310" w:rsidRDefault="00F97310" w:rsidP="00563D44">
            <w:pPr>
              <w:widowControl w:val="0"/>
              <w:kinsoku/>
              <w:autoSpaceDE/>
              <w:autoSpaceDN/>
              <w:adjustRightInd/>
              <w:snapToGrid/>
              <w:rPr>
                <w:rFonts w:ascii="宋体" w:eastAsia="宋体" w:hAnsi="宋体" w:cs="宋体"/>
              </w:rPr>
            </w:pPr>
          </w:p>
        </w:tc>
      </w:tr>
      <w:tr w:rsidR="00F97310" w14:paraId="43F73A00" w14:textId="77777777">
        <w:trPr>
          <w:trHeight w:val="555"/>
          <w:jc w:val="center"/>
        </w:trPr>
        <w:tc>
          <w:tcPr>
            <w:tcW w:w="1905" w:type="dxa"/>
            <w:gridSpan w:val="4"/>
            <w:tcBorders>
              <w:top w:val="single" w:sz="4" w:space="0" w:color="000000"/>
              <w:left w:val="single" w:sz="12" w:space="0" w:color="000000"/>
              <w:bottom w:val="nil"/>
              <w:right w:val="single" w:sz="4" w:space="0" w:color="000000"/>
            </w:tcBorders>
            <w:shd w:val="clear" w:color="auto" w:fill="auto"/>
            <w:vAlign w:val="center"/>
          </w:tcPr>
          <w:p w14:paraId="144EBCF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展期到期日</w:t>
            </w:r>
          </w:p>
        </w:tc>
        <w:tc>
          <w:tcPr>
            <w:tcW w:w="969" w:type="dxa"/>
            <w:tcBorders>
              <w:top w:val="nil"/>
              <w:left w:val="single" w:sz="4" w:space="0" w:color="000000"/>
              <w:bottom w:val="nil"/>
              <w:right w:val="single" w:sz="4" w:space="0" w:color="000000"/>
            </w:tcBorders>
            <w:shd w:val="clear" w:color="auto" w:fill="auto"/>
            <w:vAlign w:val="center"/>
          </w:tcPr>
          <w:p w14:paraId="2BB4FC58"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（金额） 元</w:t>
            </w:r>
          </w:p>
        </w:tc>
        <w:tc>
          <w:tcPr>
            <w:tcW w:w="556" w:type="dxa"/>
            <w:tcBorders>
              <w:top w:val="nil"/>
              <w:left w:val="single" w:sz="4" w:space="0" w:color="000000"/>
              <w:bottom w:val="nil"/>
              <w:right w:val="single" w:sz="4" w:space="0" w:color="000000"/>
            </w:tcBorders>
            <w:shd w:val="clear" w:color="auto" w:fill="E0EAFF"/>
            <w:vAlign w:val="center"/>
          </w:tcPr>
          <w:p w14:paraId="59418BEB" w14:textId="77777777" w:rsidR="00F97310" w:rsidRDefault="00F97310" w:rsidP="00563D44">
            <w:pPr>
              <w:widowControl w:val="0"/>
              <w:kinsoku/>
              <w:autoSpaceDE/>
              <w:autoSpaceDN/>
              <w:adjustRightInd/>
              <w:snapToGrid/>
              <w:rPr>
                <w:rFonts w:ascii="宋体" w:eastAsia="宋体" w:hAnsi="宋体" w:cs="宋体"/>
              </w:rPr>
            </w:pPr>
          </w:p>
        </w:tc>
        <w:tc>
          <w:tcPr>
            <w:tcW w:w="750" w:type="dxa"/>
            <w:tcBorders>
              <w:top w:val="nil"/>
              <w:left w:val="single" w:sz="4" w:space="0" w:color="000000"/>
              <w:bottom w:val="nil"/>
              <w:right w:val="nil"/>
            </w:tcBorders>
            <w:shd w:val="clear" w:color="auto" w:fill="auto"/>
            <w:vAlign w:val="center"/>
          </w:tcPr>
          <w:p w14:paraId="42A188F1"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展期至</w:t>
            </w:r>
          </w:p>
        </w:tc>
        <w:tc>
          <w:tcPr>
            <w:tcW w:w="2224" w:type="dxa"/>
            <w:gridSpan w:val="4"/>
            <w:tcBorders>
              <w:top w:val="single" w:sz="4" w:space="0" w:color="000000"/>
              <w:left w:val="single" w:sz="4" w:space="0" w:color="000000"/>
              <w:bottom w:val="single" w:sz="4" w:space="0" w:color="000000"/>
              <w:right w:val="single" w:sz="4" w:space="0" w:color="000000"/>
            </w:tcBorders>
            <w:shd w:val="clear" w:color="auto" w:fill="E0EAFF"/>
            <w:vAlign w:val="center"/>
          </w:tcPr>
          <w:p w14:paraId="4A0F65D5" w14:textId="77777777" w:rsidR="00F97310" w:rsidRDefault="00F97310" w:rsidP="00563D44">
            <w:pPr>
              <w:widowControl w:val="0"/>
              <w:kinsoku/>
              <w:autoSpaceDE/>
              <w:autoSpaceDN/>
              <w:adjustRightInd/>
              <w:snapToGrid/>
              <w:rPr>
                <w:rFonts w:ascii="宋体" w:eastAsia="宋体" w:hAnsi="宋体" w:cs="宋体"/>
              </w:rPr>
            </w:pPr>
          </w:p>
        </w:tc>
        <w:tc>
          <w:tcPr>
            <w:tcW w:w="111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C285E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月利率 </w:t>
            </w:r>
          </w:p>
        </w:tc>
        <w:tc>
          <w:tcPr>
            <w:tcW w:w="5560" w:type="dxa"/>
            <w:gridSpan w:val="10"/>
            <w:tcBorders>
              <w:top w:val="single" w:sz="4" w:space="0" w:color="000000"/>
              <w:left w:val="single" w:sz="4" w:space="0" w:color="000000"/>
              <w:bottom w:val="nil"/>
              <w:right w:val="single" w:sz="8" w:space="0" w:color="000000"/>
            </w:tcBorders>
            <w:shd w:val="clear" w:color="auto" w:fill="E0EAFF"/>
            <w:vAlign w:val="center"/>
          </w:tcPr>
          <w:p w14:paraId="0096D8F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750" w:type="dxa"/>
            <w:vMerge/>
            <w:tcBorders>
              <w:top w:val="nil"/>
              <w:left w:val="nil"/>
              <w:bottom w:val="nil"/>
              <w:right w:val="nil"/>
            </w:tcBorders>
            <w:shd w:val="clear" w:color="auto" w:fill="auto"/>
          </w:tcPr>
          <w:p w14:paraId="360F29FE"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7ECAC512" w14:textId="77777777" w:rsidR="00F97310" w:rsidRDefault="00F97310" w:rsidP="00563D44">
            <w:pPr>
              <w:widowControl w:val="0"/>
              <w:kinsoku/>
              <w:autoSpaceDE/>
              <w:autoSpaceDN/>
              <w:adjustRightInd/>
              <w:snapToGrid/>
              <w:rPr>
                <w:rFonts w:ascii="宋体" w:eastAsia="宋体" w:hAnsi="宋体" w:cs="宋体"/>
              </w:rPr>
            </w:pPr>
          </w:p>
        </w:tc>
      </w:tr>
      <w:tr w:rsidR="00F97310" w14:paraId="6ADC1CE6" w14:textId="77777777">
        <w:trPr>
          <w:trHeight w:val="285"/>
          <w:jc w:val="center"/>
        </w:trPr>
        <w:tc>
          <w:tcPr>
            <w:tcW w:w="6404" w:type="dxa"/>
            <w:gridSpan w:val="11"/>
            <w:tcBorders>
              <w:top w:val="single" w:sz="4" w:space="0" w:color="000000"/>
              <w:left w:val="single" w:sz="12" w:space="0" w:color="000000"/>
              <w:bottom w:val="nil"/>
              <w:right w:val="nil"/>
            </w:tcBorders>
            <w:shd w:val="clear" w:color="auto" w:fill="auto"/>
            <w:vAlign w:val="center"/>
          </w:tcPr>
          <w:p w14:paraId="7E78F29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兹向你行借上列款项，到期由我们主动归还，或从我 们存款中扣收，我单位愿遵守你行贷款办法之各项规定。  此 致</w:t>
            </w:r>
          </w:p>
        </w:tc>
        <w:tc>
          <w:tcPr>
            <w:tcW w:w="6672" w:type="dxa"/>
            <w:gridSpan w:val="12"/>
            <w:tcBorders>
              <w:top w:val="nil"/>
              <w:left w:val="single" w:sz="4" w:space="0" w:color="000000"/>
              <w:bottom w:val="nil"/>
              <w:right w:val="single" w:sz="12" w:space="0" w:color="000000"/>
            </w:tcBorders>
            <w:shd w:val="clear" w:color="auto" w:fill="auto"/>
            <w:vAlign w:val="center"/>
          </w:tcPr>
          <w:p w14:paraId="00FF1D2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 上述贷款，根据贷款申请书，已进行认真审查并按审批程序批准。</w:t>
            </w:r>
          </w:p>
        </w:tc>
        <w:tc>
          <w:tcPr>
            <w:tcW w:w="750" w:type="dxa"/>
            <w:vMerge/>
            <w:tcBorders>
              <w:top w:val="nil"/>
              <w:left w:val="nil"/>
              <w:bottom w:val="nil"/>
              <w:right w:val="nil"/>
            </w:tcBorders>
            <w:shd w:val="clear" w:color="auto" w:fill="auto"/>
          </w:tcPr>
          <w:p w14:paraId="560DADD7"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65D3010C" w14:textId="77777777" w:rsidR="00F97310" w:rsidRDefault="00F97310" w:rsidP="00563D44">
            <w:pPr>
              <w:widowControl w:val="0"/>
              <w:kinsoku/>
              <w:autoSpaceDE/>
              <w:autoSpaceDN/>
              <w:adjustRightInd/>
              <w:snapToGrid/>
              <w:rPr>
                <w:rFonts w:ascii="宋体" w:eastAsia="宋体" w:hAnsi="宋体" w:cs="宋体"/>
              </w:rPr>
            </w:pPr>
          </w:p>
        </w:tc>
      </w:tr>
      <w:tr w:rsidR="00F97310" w14:paraId="21E5E0DD" w14:textId="77777777">
        <w:trPr>
          <w:trHeight w:val="285"/>
          <w:jc w:val="center"/>
        </w:trPr>
        <w:tc>
          <w:tcPr>
            <w:tcW w:w="6404" w:type="dxa"/>
            <w:gridSpan w:val="11"/>
            <w:tcBorders>
              <w:top w:val="single" w:sz="4" w:space="0" w:color="000000"/>
              <w:left w:val="single" w:sz="12" w:space="0" w:color="000000"/>
              <w:bottom w:val="single" w:sz="4" w:space="0" w:color="000000"/>
              <w:right w:val="nil"/>
            </w:tcBorders>
            <w:shd w:val="clear" w:color="auto" w:fill="E0EAFF"/>
            <w:vAlign w:val="center"/>
          </w:tcPr>
          <w:p w14:paraId="194D80D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668" w:type="dxa"/>
            <w:gridSpan w:val="3"/>
            <w:tcBorders>
              <w:top w:val="single" w:sz="4" w:space="0" w:color="000000"/>
              <w:left w:val="single" w:sz="4" w:space="0" w:color="000000"/>
              <w:bottom w:val="single" w:sz="4" w:space="0" w:color="000000"/>
              <w:right w:val="nil"/>
            </w:tcBorders>
            <w:shd w:val="clear" w:color="auto" w:fill="auto"/>
            <w:vAlign w:val="center"/>
          </w:tcPr>
          <w:p w14:paraId="4D54977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经办人： </w:t>
            </w:r>
          </w:p>
        </w:tc>
        <w:tc>
          <w:tcPr>
            <w:tcW w:w="2224" w:type="dxa"/>
            <w:gridSpan w:val="4"/>
            <w:tcBorders>
              <w:top w:val="single" w:sz="4" w:space="0" w:color="000000"/>
              <w:left w:val="single" w:sz="4" w:space="0" w:color="000000"/>
              <w:bottom w:val="nil"/>
              <w:right w:val="single" w:sz="4" w:space="0" w:color="000000"/>
            </w:tcBorders>
            <w:shd w:val="clear" w:color="auto" w:fill="E0EAFF"/>
            <w:vAlign w:val="center"/>
          </w:tcPr>
          <w:p w14:paraId="4144790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780" w:type="dxa"/>
            <w:gridSpan w:val="5"/>
            <w:tcBorders>
              <w:top w:val="single" w:sz="4" w:space="0" w:color="000000"/>
              <w:left w:val="nil"/>
              <w:bottom w:val="nil"/>
              <w:right w:val="single" w:sz="12" w:space="0" w:color="000000"/>
            </w:tcBorders>
            <w:shd w:val="clear" w:color="auto" w:fill="auto"/>
            <w:vAlign w:val="center"/>
          </w:tcPr>
          <w:p w14:paraId="7AE369C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（信贷部门签章） </w:t>
            </w:r>
          </w:p>
        </w:tc>
        <w:tc>
          <w:tcPr>
            <w:tcW w:w="750" w:type="dxa"/>
            <w:vMerge/>
            <w:tcBorders>
              <w:top w:val="nil"/>
              <w:left w:val="nil"/>
              <w:bottom w:val="nil"/>
              <w:right w:val="nil"/>
            </w:tcBorders>
            <w:shd w:val="clear" w:color="auto" w:fill="auto"/>
          </w:tcPr>
          <w:p w14:paraId="015E5456"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1AD614BA" w14:textId="77777777" w:rsidR="00F97310" w:rsidRDefault="00F97310" w:rsidP="00563D44">
            <w:pPr>
              <w:widowControl w:val="0"/>
              <w:kinsoku/>
              <w:autoSpaceDE/>
              <w:autoSpaceDN/>
              <w:adjustRightInd/>
              <w:snapToGrid/>
              <w:rPr>
                <w:rFonts w:ascii="宋体" w:eastAsia="宋体" w:hAnsi="宋体" w:cs="宋体"/>
              </w:rPr>
            </w:pPr>
          </w:p>
        </w:tc>
      </w:tr>
      <w:tr w:rsidR="00F97310" w14:paraId="086FCA5B" w14:textId="77777777">
        <w:trPr>
          <w:trHeight w:val="370"/>
          <w:jc w:val="center"/>
        </w:trPr>
        <w:tc>
          <w:tcPr>
            <w:tcW w:w="952" w:type="dxa"/>
            <w:tcBorders>
              <w:top w:val="nil"/>
              <w:left w:val="single" w:sz="12" w:space="0" w:color="000000"/>
              <w:bottom w:val="single" w:sz="4" w:space="0" w:color="000000"/>
              <w:right w:val="nil"/>
            </w:tcBorders>
            <w:shd w:val="clear" w:color="auto" w:fill="auto"/>
            <w:vAlign w:val="center"/>
          </w:tcPr>
          <w:p w14:paraId="0AF0539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 xml:space="preserve">企业负责人 </w:t>
            </w:r>
          </w:p>
        </w:tc>
        <w:tc>
          <w:tcPr>
            <w:tcW w:w="72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0C3AD1F" w14:textId="77777777" w:rsidR="00F97310" w:rsidRDefault="00F97310" w:rsidP="00563D44">
            <w:pPr>
              <w:widowControl w:val="0"/>
              <w:kinsoku/>
              <w:autoSpaceDE/>
              <w:autoSpaceDN/>
              <w:adjustRightInd/>
              <w:snapToGrid/>
              <w:textAlignment w:val="center"/>
              <w:rPr>
                <w:rFonts w:ascii="宋体" w:eastAsia="宋体" w:hAnsi="宋体" w:cs="宋体"/>
              </w:rPr>
            </w:pPr>
          </w:p>
        </w:tc>
        <w:tc>
          <w:tcPr>
            <w:tcW w:w="1749" w:type="dxa"/>
            <w:gridSpan w:val="3"/>
            <w:tcBorders>
              <w:top w:val="nil"/>
              <w:left w:val="nil"/>
              <w:bottom w:val="single" w:sz="4" w:space="0" w:color="000000"/>
              <w:right w:val="nil"/>
            </w:tcBorders>
            <w:shd w:val="clear" w:color="auto" w:fill="auto"/>
            <w:vAlign w:val="center"/>
          </w:tcPr>
          <w:p w14:paraId="2DD5579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财务负责人</w:t>
            </w:r>
          </w:p>
        </w:tc>
        <w:tc>
          <w:tcPr>
            <w:tcW w:w="7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8EFFFE" w14:textId="77777777" w:rsidR="00F97310" w:rsidRDefault="00F97310" w:rsidP="00563D44">
            <w:pPr>
              <w:widowControl w:val="0"/>
              <w:kinsoku/>
              <w:autoSpaceDE/>
              <w:autoSpaceDN/>
              <w:adjustRightInd/>
              <w:snapToGrid/>
              <w:textAlignment w:val="center"/>
              <w:rPr>
                <w:rFonts w:ascii="宋体" w:eastAsia="宋体" w:hAnsi="宋体" w:cs="宋体"/>
              </w:rPr>
            </w:pPr>
          </w:p>
        </w:tc>
        <w:tc>
          <w:tcPr>
            <w:tcW w:w="2224" w:type="dxa"/>
            <w:gridSpan w:val="4"/>
            <w:tcBorders>
              <w:top w:val="nil"/>
              <w:left w:val="nil"/>
              <w:bottom w:val="single" w:sz="4" w:space="0" w:color="000000"/>
              <w:right w:val="nil"/>
            </w:tcBorders>
            <w:shd w:val="clear" w:color="auto" w:fill="auto"/>
            <w:vAlign w:val="center"/>
          </w:tcPr>
          <w:p w14:paraId="44FFAAEF" w14:textId="77777777" w:rsidR="00F97310" w:rsidRDefault="00DE3C50" w:rsidP="00563D44">
            <w:pPr>
              <w:widowControl w:val="0"/>
              <w:kinsoku/>
              <w:autoSpaceDE/>
              <w:autoSpaceDN/>
              <w:adjustRightInd/>
              <w:snapToGrid/>
              <w:jc w:val="center"/>
              <w:rPr>
                <w:rFonts w:ascii="宋体" w:eastAsia="宋体" w:hAnsi="宋体" w:cs="宋体"/>
              </w:rPr>
            </w:pPr>
            <w:r>
              <w:rPr>
                <w:rFonts w:ascii="宋体" w:eastAsia="宋体" w:hAnsi="宋体" w:cs="宋体" w:hint="eastAsia"/>
                <w:lang w:bidi="ar"/>
              </w:rPr>
              <w:t>（ 企业公章）</w:t>
            </w:r>
          </w:p>
        </w:tc>
        <w:tc>
          <w:tcPr>
            <w:tcW w:w="1668" w:type="dxa"/>
            <w:gridSpan w:val="3"/>
            <w:tcBorders>
              <w:top w:val="nil"/>
              <w:left w:val="single" w:sz="4" w:space="0" w:color="000000"/>
              <w:bottom w:val="single" w:sz="4" w:space="0" w:color="000000"/>
              <w:right w:val="nil"/>
            </w:tcBorders>
            <w:shd w:val="clear" w:color="auto" w:fill="auto"/>
            <w:vAlign w:val="center"/>
          </w:tcPr>
          <w:p w14:paraId="1F4D6F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会签人：</w:t>
            </w:r>
          </w:p>
        </w:tc>
        <w:tc>
          <w:tcPr>
            <w:tcW w:w="2224" w:type="dxa"/>
            <w:gridSpan w:val="4"/>
            <w:tcBorders>
              <w:top w:val="single" w:sz="4" w:space="0" w:color="000000"/>
              <w:left w:val="single" w:sz="4" w:space="0" w:color="000000"/>
              <w:bottom w:val="single" w:sz="4" w:space="0" w:color="000000"/>
              <w:right w:val="single" w:sz="4" w:space="0" w:color="000000"/>
            </w:tcBorders>
            <w:shd w:val="clear" w:color="auto" w:fill="E0EAFF"/>
            <w:vAlign w:val="center"/>
          </w:tcPr>
          <w:p w14:paraId="78C741F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780"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0F3BBFC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750" w:type="dxa"/>
            <w:vMerge/>
            <w:tcBorders>
              <w:top w:val="nil"/>
              <w:left w:val="nil"/>
              <w:bottom w:val="nil"/>
              <w:right w:val="nil"/>
            </w:tcBorders>
            <w:shd w:val="clear" w:color="auto" w:fill="auto"/>
          </w:tcPr>
          <w:p w14:paraId="02385384"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45E8A0DB" w14:textId="77777777" w:rsidR="00F97310" w:rsidRDefault="00F97310" w:rsidP="00563D44">
            <w:pPr>
              <w:widowControl w:val="0"/>
              <w:kinsoku/>
              <w:autoSpaceDE/>
              <w:autoSpaceDN/>
              <w:adjustRightInd/>
              <w:snapToGrid/>
              <w:rPr>
                <w:rFonts w:ascii="宋体" w:eastAsia="宋体" w:hAnsi="宋体" w:cs="宋体"/>
              </w:rPr>
            </w:pPr>
          </w:p>
        </w:tc>
      </w:tr>
      <w:tr w:rsidR="00F97310" w14:paraId="68D8C806" w14:textId="77777777">
        <w:trPr>
          <w:trHeight w:val="285"/>
          <w:jc w:val="center"/>
        </w:trPr>
        <w:tc>
          <w:tcPr>
            <w:tcW w:w="7516" w:type="dxa"/>
            <w:gridSpan w:val="13"/>
            <w:tcBorders>
              <w:top w:val="nil"/>
              <w:left w:val="single" w:sz="12" w:space="0" w:color="000000"/>
              <w:bottom w:val="single" w:sz="4" w:space="0" w:color="000000"/>
              <w:right w:val="single" w:sz="4" w:space="0" w:color="000000"/>
            </w:tcBorders>
            <w:shd w:val="clear" w:color="auto" w:fill="auto"/>
            <w:vAlign w:val="center"/>
          </w:tcPr>
          <w:p w14:paraId="43B2B28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分次还款记录</w:t>
            </w:r>
          </w:p>
        </w:tc>
        <w:tc>
          <w:tcPr>
            <w:tcW w:w="5560" w:type="dxa"/>
            <w:gridSpan w:val="10"/>
            <w:vMerge w:val="restart"/>
            <w:tcBorders>
              <w:top w:val="single" w:sz="4" w:space="0" w:color="000000"/>
              <w:left w:val="single" w:sz="4" w:space="0" w:color="000000"/>
              <w:bottom w:val="nil"/>
              <w:right w:val="single" w:sz="12" w:space="0" w:color="000000"/>
            </w:tcBorders>
            <w:shd w:val="clear" w:color="auto" w:fill="FFFFFF"/>
            <w:vAlign w:val="center"/>
          </w:tcPr>
          <w:p w14:paraId="39783BC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 xml:space="preserve">  行长（主任）            审批</w:t>
            </w:r>
          </w:p>
        </w:tc>
        <w:tc>
          <w:tcPr>
            <w:tcW w:w="750" w:type="dxa"/>
            <w:vMerge/>
            <w:tcBorders>
              <w:top w:val="nil"/>
              <w:left w:val="nil"/>
              <w:bottom w:val="nil"/>
              <w:right w:val="nil"/>
            </w:tcBorders>
            <w:shd w:val="clear" w:color="auto" w:fill="auto"/>
          </w:tcPr>
          <w:p w14:paraId="549A7E30"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45E7CE0E" w14:textId="77777777" w:rsidR="00F97310" w:rsidRDefault="00F97310" w:rsidP="00563D44">
            <w:pPr>
              <w:widowControl w:val="0"/>
              <w:kinsoku/>
              <w:autoSpaceDE/>
              <w:autoSpaceDN/>
              <w:adjustRightInd/>
              <w:snapToGrid/>
              <w:rPr>
                <w:rFonts w:ascii="宋体" w:eastAsia="宋体" w:hAnsi="宋体" w:cs="宋体"/>
              </w:rPr>
            </w:pPr>
          </w:p>
        </w:tc>
      </w:tr>
      <w:tr w:rsidR="00F97310" w14:paraId="5D3FCF30" w14:textId="77777777">
        <w:trPr>
          <w:trHeight w:val="270"/>
          <w:jc w:val="center"/>
        </w:trPr>
        <w:tc>
          <w:tcPr>
            <w:tcW w:w="952" w:type="dxa"/>
            <w:tcBorders>
              <w:top w:val="single" w:sz="4" w:space="0" w:color="000000"/>
              <w:left w:val="single" w:sz="12" w:space="0" w:color="000000"/>
              <w:bottom w:val="nil"/>
              <w:right w:val="single" w:sz="4" w:space="0" w:color="000000"/>
            </w:tcBorders>
            <w:shd w:val="clear" w:color="auto" w:fill="FFFFFF"/>
            <w:vAlign w:val="center"/>
          </w:tcPr>
          <w:p w14:paraId="5F7E7F5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年</w:t>
            </w:r>
          </w:p>
        </w:tc>
        <w:tc>
          <w:tcPr>
            <w:tcW w:w="554" w:type="dxa"/>
            <w:tcBorders>
              <w:top w:val="single" w:sz="4" w:space="0" w:color="000000"/>
              <w:left w:val="single" w:sz="4" w:space="0" w:color="000000"/>
              <w:bottom w:val="nil"/>
              <w:right w:val="single" w:sz="4" w:space="0" w:color="000000"/>
            </w:tcBorders>
            <w:shd w:val="clear" w:color="auto" w:fill="FFFFFF"/>
            <w:vAlign w:val="center"/>
          </w:tcPr>
          <w:p w14:paraId="12E7514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月</w:t>
            </w:r>
          </w:p>
        </w:tc>
        <w:tc>
          <w:tcPr>
            <w:tcW w:w="399" w:type="dxa"/>
            <w:gridSpan w:val="2"/>
            <w:tcBorders>
              <w:top w:val="single" w:sz="4" w:space="0" w:color="000000"/>
              <w:left w:val="single" w:sz="4" w:space="0" w:color="000000"/>
              <w:bottom w:val="nil"/>
              <w:right w:val="single" w:sz="4" w:space="0" w:color="000000"/>
            </w:tcBorders>
            <w:shd w:val="clear" w:color="auto" w:fill="FFFFFF"/>
            <w:vAlign w:val="center"/>
          </w:tcPr>
          <w:p w14:paraId="4F258DC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日</w:t>
            </w:r>
          </w:p>
        </w:tc>
        <w:tc>
          <w:tcPr>
            <w:tcW w:w="969" w:type="dxa"/>
            <w:tcBorders>
              <w:top w:val="single" w:sz="4" w:space="0" w:color="000000"/>
              <w:left w:val="single" w:sz="4" w:space="0" w:color="000000"/>
              <w:bottom w:val="nil"/>
              <w:right w:val="single" w:sz="4" w:space="0" w:color="000000"/>
            </w:tcBorders>
            <w:shd w:val="clear" w:color="auto" w:fill="FFFFFF"/>
            <w:vAlign w:val="center"/>
          </w:tcPr>
          <w:p w14:paraId="6EBD9AC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金额</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7AE6E18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余额</w:t>
            </w:r>
          </w:p>
        </w:tc>
        <w:tc>
          <w:tcPr>
            <w:tcW w:w="750" w:type="dxa"/>
            <w:tcBorders>
              <w:top w:val="single" w:sz="4" w:space="0" w:color="000000"/>
              <w:left w:val="single" w:sz="4" w:space="0" w:color="000000"/>
              <w:bottom w:val="nil"/>
              <w:right w:val="single" w:sz="4" w:space="0" w:color="000000"/>
            </w:tcBorders>
            <w:shd w:val="clear" w:color="auto" w:fill="FFFFFF"/>
            <w:vAlign w:val="center"/>
          </w:tcPr>
          <w:p w14:paraId="066735B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利率</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4083709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年</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0D83078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月</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76C59CF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日</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16247DE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金额</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10FF31F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余额</w:t>
            </w:r>
          </w:p>
        </w:tc>
        <w:tc>
          <w:tcPr>
            <w:tcW w:w="556" w:type="dxa"/>
            <w:tcBorders>
              <w:top w:val="single" w:sz="4" w:space="0" w:color="000000"/>
              <w:left w:val="single" w:sz="4" w:space="0" w:color="000000"/>
              <w:bottom w:val="nil"/>
              <w:right w:val="single" w:sz="4" w:space="0" w:color="000000"/>
            </w:tcBorders>
            <w:shd w:val="clear" w:color="auto" w:fill="FFFFFF"/>
            <w:vAlign w:val="center"/>
          </w:tcPr>
          <w:p w14:paraId="292D37F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利率</w:t>
            </w:r>
          </w:p>
        </w:tc>
        <w:tc>
          <w:tcPr>
            <w:tcW w:w="5560" w:type="dxa"/>
            <w:gridSpan w:val="10"/>
            <w:vMerge/>
            <w:tcBorders>
              <w:top w:val="single" w:sz="4" w:space="0" w:color="000000"/>
              <w:left w:val="single" w:sz="4" w:space="0" w:color="000000"/>
              <w:bottom w:val="nil"/>
              <w:right w:val="single" w:sz="12" w:space="0" w:color="000000"/>
            </w:tcBorders>
            <w:shd w:val="clear" w:color="auto" w:fill="FFFFFF"/>
            <w:vAlign w:val="center"/>
          </w:tcPr>
          <w:p w14:paraId="46C8A0AC"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19C8CB31"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4727CF12" w14:textId="77777777" w:rsidR="00F97310" w:rsidRDefault="00F97310" w:rsidP="00563D44">
            <w:pPr>
              <w:widowControl w:val="0"/>
              <w:kinsoku/>
              <w:autoSpaceDE/>
              <w:autoSpaceDN/>
              <w:adjustRightInd/>
              <w:snapToGrid/>
              <w:rPr>
                <w:rFonts w:ascii="宋体" w:eastAsia="宋体" w:hAnsi="宋体" w:cs="宋体"/>
              </w:rPr>
            </w:pPr>
          </w:p>
        </w:tc>
      </w:tr>
      <w:tr w:rsidR="00F97310" w14:paraId="3FDE20F6" w14:textId="77777777">
        <w:trPr>
          <w:trHeight w:val="285"/>
          <w:jc w:val="center"/>
        </w:trPr>
        <w:tc>
          <w:tcPr>
            <w:tcW w:w="95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FC429F" w14:textId="77777777" w:rsidR="00F97310" w:rsidRDefault="00F97310" w:rsidP="00563D44">
            <w:pPr>
              <w:widowControl w:val="0"/>
              <w:kinsoku/>
              <w:autoSpaceDE/>
              <w:autoSpaceDN/>
              <w:adjustRightInd/>
              <w:snapToGrid/>
              <w:rPr>
                <w:rFonts w:ascii="宋体" w:eastAsia="宋体" w:hAnsi="宋体" w:cs="宋体"/>
              </w:rPr>
            </w:pPr>
          </w:p>
        </w:tc>
        <w:tc>
          <w:tcPr>
            <w:tcW w:w="5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94B3F7" w14:textId="77777777" w:rsidR="00F97310" w:rsidRDefault="00F97310" w:rsidP="00563D44">
            <w:pPr>
              <w:widowControl w:val="0"/>
              <w:kinsoku/>
              <w:autoSpaceDE/>
              <w:autoSpaceDN/>
              <w:adjustRightInd/>
              <w:snapToGrid/>
              <w:rPr>
                <w:rFonts w:ascii="宋体" w:eastAsia="宋体" w:hAnsi="宋体" w:cs="宋体"/>
              </w:rPr>
            </w:pPr>
          </w:p>
        </w:tc>
        <w:tc>
          <w:tcPr>
            <w:tcW w:w="399"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6C8DB46" w14:textId="77777777" w:rsidR="00F97310" w:rsidRDefault="00F97310" w:rsidP="00563D44">
            <w:pPr>
              <w:widowControl w:val="0"/>
              <w:kinsoku/>
              <w:autoSpaceDE/>
              <w:autoSpaceDN/>
              <w:adjustRightInd/>
              <w:snapToGrid/>
              <w:rPr>
                <w:rFonts w:ascii="宋体" w:eastAsia="宋体" w:hAnsi="宋体" w:cs="宋体"/>
              </w:rPr>
            </w:pPr>
          </w:p>
        </w:tc>
        <w:tc>
          <w:tcPr>
            <w:tcW w:w="9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9116C0"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228336" w14:textId="77777777" w:rsidR="00F97310" w:rsidRDefault="00F97310" w:rsidP="00563D44">
            <w:pPr>
              <w:widowControl w:val="0"/>
              <w:kinsoku/>
              <w:autoSpaceDE/>
              <w:autoSpaceDN/>
              <w:adjustRightInd/>
              <w:snapToGrid/>
              <w:rPr>
                <w:rFonts w:ascii="宋体" w:eastAsia="宋体" w:hAnsi="宋体" w:cs="宋体"/>
              </w:rPr>
            </w:pPr>
          </w:p>
        </w:tc>
        <w:tc>
          <w:tcPr>
            <w:tcW w:w="7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10A90D"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3229EC"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7F002D"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369618"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28BEBA"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29E59F"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5AEEEF" w14:textId="77777777" w:rsidR="00F97310" w:rsidRDefault="00F97310" w:rsidP="00563D44">
            <w:pPr>
              <w:widowControl w:val="0"/>
              <w:kinsoku/>
              <w:autoSpaceDE/>
              <w:autoSpaceDN/>
              <w:adjustRightInd/>
              <w:snapToGrid/>
              <w:rPr>
                <w:rFonts w:ascii="宋体" w:eastAsia="宋体" w:hAnsi="宋体" w:cs="宋体"/>
              </w:rPr>
            </w:pPr>
          </w:p>
        </w:tc>
        <w:tc>
          <w:tcPr>
            <w:tcW w:w="5560" w:type="dxa"/>
            <w:gridSpan w:val="10"/>
            <w:vMerge w:val="restart"/>
            <w:tcBorders>
              <w:top w:val="single" w:sz="4" w:space="0" w:color="000000"/>
              <w:left w:val="single" w:sz="4" w:space="0" w:color="000000"/>
              <w:bottom w:val="single" w:sz="4" w:space="0" w:color="000000"/>
              <w:right w:val="single" w:sz="4" w:space="0" w:color="000000"/>
            </w:tcBorders>
            <w:shd w:val="clear" w:color="auto" w:fill="E0EAFF"/>
            <w:vAlign w:val="center"/>
          </w:tcPr>
          <w:p w14:paraId="0E8D2F81" w14:textId="77777777" w:rsidR="00F97310" w:rsidRDefault="00F97310" w:rsidP="00563D44">
            <w:pPr>
              <w:widowControl w:val="0"/>
              <w:kinsoku/>
              <w:autoSpaceDE/>
              <w:autoSpaceDN/>
              <w:adjustRightInd/>
              <w:snapToGrid/>
              <w:jc w:val="center"/>
              <w:rPr>
                <w:rFonts w:ascii="宋体" w:eastAsia="宋体" w:hAnsi="宋体" w:cs="宋体"/>
              </w:rPr>
            </w:pPr>
          </w:p>
        </w:tc>
        <w:tc>
          <w:tcPr>
            <w:tcW w:w="750" w:type="dxa"/>
            <w:vMerge/>
            <w:tcBorders>
              <w:top w:val="nil"/>
              <w:left w:val="nil"/>
              <w:bottom w:val="nil"/>
              <w:right w:val="nil"/>
            </w:tcBorders>
            <w:shd w:val="clear" w:color="auto" w:fill="auto"/>
          </w:tcPr>
          <w:p w14:paraId="596411E6"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6F0F7A92" w14:textId="77777777" w:rsidR="00F97310" w:rsidRDefault="00F97310" w:rsidP="00563D44">
            <w:pPr>
              <w:widowControl w:val="0"/>
              <w:kinsoku/>
              <w:autoSpaceDE/>
              <w:autoSpaceDN/>
              <w:adjustRightInd/>
              <w:snapToGrid/>
              <w:rPr>
                <w:rFonts w:ascii="宋体" w:eastAsia="宋体" w:hAnsi="宋体" w:cs="宋体"/>
              </w:rPr>
            </w:pPr>
          </w:p>
        </w:tc>
      </w:tr>
      <w:tr w:rsidR="00F97310" w14:paraId="1F8E6AFA" w14:textId="77777777">
        <w:trPr>
          <w:trHeight w:val="285"/>
          <w:jc w:val="center"/>
        </w:trPr>
        <w:tc>
          <w:tcPr>
            <w:tcW w:w="952" w:type="dxa"/>
            <w:tcBorders>
              <w:top w:val="nil"/>
              <w:left w:val="single" w:sz="12" w:space="0" w:color="000000"/>
              <w:bottom w:val="nil"/>
              <w:right w:val="single" w:sz="4" w:space="0" w:color="000000"/>
            </w:tcBorders>
            <w:shd w:val="clear" w:color="auto" w:fill="E0EAFF"/>
            <w:vAlign w:val="center"/>
          </w:tcPr>
          <w:p w14:paraId="47A342D3" w14:textId="77777777" w:rsidR="00F97310" w:rsidRDefault="00F97310" w:rsidP="00563D44">
            <w:pPr>
              <w:widowControl w:val="0"/>
              <w:kinsoku/>
              <w:autoSpaceDE/>
              <w:autoSpaceDN/>
              <w:adjustRightInd/>
              <w:snapToGrid/>
              <w:jc w:val="center"/>
              <w:rPr>
                <w:rFonts w:ascii="宋体" w:eastAsia="宋体" w:hAnsi="宋体" w:cs="宋体"/>
              </w:rPr>
            </w:pPr>
          </w:p>
        </w:tc>
        <w:tc>
          <w:tcPr>
            <w:tcW w:w="554" w:type="dxa"/>
            <w:tcBorders>
              <w:top w:val="nil"/>
              <w:left w:val="nil"/>
              <w:bottom w:val="nil"/>
              <w:right w:val="single" w:sz="4" w:space="0" w:color="000000"/>
            </w:tcBorders>
            <w:shd w:val="clear" w:color="auto" w:fill="E0EAFF"/>
            <w:vAlign w:val="center"/>
          </w:tcPr>
          <w:p w14:paraId="5D47811A" w14:textId="77777777" w:rsidR="00F97310" w:rsidRDefault="00F97310" w:rsidP="00563D44">
            <w:pPr>
              <w:widowControl w:val="0"/>
              <w:kinsoku/>
              <w:autoSpaceDE/>
              <w:autoSpaceDN/>
              <w:adjustRightInd/>
              <w:snapToGrid/>
              <w:rPr>
                <w:rFonts w:ascii="宋体" w:eastAsia="宋体" w:hAnsi="宋体" w:cs="宋体"/>
              </w:rPr>
            </w:pPr>
          </w:p>
        </w:tc>
        <w:tc>
          <w:tcPr>
            <w:tcW w:w="399" w:type="dxa"/>
            <w:gridSpan w:val="2"/>
            <w:tcBorders>
              <w:top w:val="nil"/>
              <w:left w:val="single" w:sz="4" w:space="0" w:color="000000"/>
              <w:bottom w:val="nil"/>
              <w:right w:val="single" w:sz="4" w:space="0" w:color="000000"/>
            </w:tcBorders>
            <w:shd w:val="clear" w:color="auto" w:fill="E0EAFF"/>
            <w:vAlign w:val="center"/>
          </w:tcPr>
          <w:p w14:paraId="1B30A43B" w14:textId="77777777" w:rsidR="00F97310" w:rsidRDefault="00F97310" w:rsidP="00563D44">
            <w:pPr>
              <w:widowControl w:val="0"/>
              <w:kinsoku/>
              <w:autoSpaceDE/>
              <w:autoSpaceDN/>
              <w:adjustRightInd/>
              <w:snapToGrid/>
              <w:rPr>
                <w:rFonts w:ascii="宋体" w:eastAsia="宋体" w:hAnsi="宋体" w:cs="宋体"/>
              </w:rPr>
            </w:pPr>
          </w:p>
        </w:tc>
        <w:tc>
          <w:tcPr>
            <w:tcW w:w="969" w:type="dxa"/>
            <w:tcBorders>
              <w:top w:val="nil"/>
              <w:left w:val="single" w:sz="4" w:space="0" w:color="000000"/>
              <w:bottom w:val="nil"/>
              <w:right w:val="single" w:sz="4" w:space="0" w:color="000000"/>
            </w:tcBorders>
            <w:shd w:val="clear" w:color="auto" w:fill="E0EAFF"/>
            <w:vAlign w:val="center"/>
          </w:tcPr>
          <w:p w14:paraId="3419207C"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single" w:sz="4" w:space="0" w:color="000000"/>
              <w:bottom w:val="nil"/>
              <w:right w:val="single" w:sz="4" w:space="0" w:color="000000"/>
            </w:tcBorders>
            <w:shd w:val="clear" w:color="auto" w:fill="E0EAFF"/>
            <w:vAlign w:val="center"/>
          </w:tcPr>
          <w:p w14:paraId="42FFFF9A" w14:textId="77777777" w:rsidR="00F97310" w:rsidRDefault="00F97310" w:rsidP="00563D44">
            <w:pPr>
              <w:widowControl w:val="0"/>
              <w:kinsoku/>
              <w:autoSpaceDE/>
              <w:autoSpaceDN/>
              <w:adjustRightInd/>
              <w:snapToGrid/>
              <w:rPr>
                <w:rFonts w:ascii="宋体" w:eastAsia="宋体" w:hAnsi="宋体" w:cs="宋体"/>
              </w:rPr>
            </w:pPr>
          </w:p>
        </w:tc>
        <w:tc>
          <w:tcPr>
            <w:tcW w:w="750" w:type="dxa"/>
            <w:tcBorders>
              <w:top w:val="nil"/>
              <w:left w:val="single" w:sz="4" w:space="0" w:color="000000"/>
              <w:bottom w:val="nil"/>
              <w:right w:val="single" w:sz="4" w:space="0" w:color="000000"/>
            </w:tcBorders>
            <w:shd w:val="clear" w:color="auto" w:fill="E0EAFF"/>
            <w:vAlign w:val="center"/>
          </w:tcPr>
          <w:p w14:paraId="71FD8684"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single" w:sz="4" w:space="0" w:color="000000"/>
              <w:bottom w:val="nil"/>
              <w:right w:val="single" w:sz="4" w:space="0" w:color="000000"/>
            </w:tcBorders>
            <w:shd w:val="clear" w:color="auto" w:fill="E0EAFF"/>
            <w:vAlign w:val="center"/>
          </w:tcPr>
          <w:p w14:paraId="261E7269"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single" w:sz="4" w:space="0" w:color="000000"/>
              <w:bottom w:val="nil"/>
              <w:right w:val="single" w:sz="4" w:space="0" w:color="000000"/>
            </w:tcBorders>
            <w:shd w:val="clear" w:color="auto" w:fill="E0EAFF"/>
            <w:vAlign w:val="center"/>
          </w:tcPr>
          <w:p w14:paraId="7917F4BE"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single" w:sz="4" w:space="0" w:color="000000"/>
              <w:bottom w:val="nil"/>
              <w:right w:val="single" w:sz="4" w:space="0" w:color="000000"/>
            </w:tcBorders>
            <w:shd w:val="clear" w:color="auto" w:fill="E0EAFF"/>
            <w:vAlign w:val="center"/>
          </w:tcPr>
          <w:p w14:paraId="27150B9F"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single" w:sz="4" w:space="0" w:color="000000"/>
              <w:bottom w:val="nil"/>
              <w:right w:val="single" w:sz="4" w:space="0" w:color="000000"/>
            </w:tcBorders>
            <w:shd w:val="clear" w:color="auto" w:fill="E0EAFF"/>
            <w:vAlign w:val="center"/>
          </w:tcPr>
          <w:p w14:paraId="6D6B8A22"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nil"/>
              <w:bottom w:val="nil"/>
              <w:right w:val="single" w:sz="4" w:space="0" w:color="000000"/>
            </w:tcBorders>
            <w:shd w:val="clear" w:color="auto" w:fill="E0EAFF"/>
            <w:vAlign w:val="center"/>
          </w:tcPr>
          <w:p w14:paraId="519F1D1B"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nil"/>
              <w:left w:val="single" w:sz="4" w:space="0" w:color="000000"/>
              <w:bottom w:val="nil"/>
              <w:right w:val="nil"/>
            </w:tcBorders>
            <w:shd w:val="clear" w:color="auto" w:fill="E0EAFF"/>
            <w:vAlign w:val="center"/>
          </w:tcPr>
          <w:p w14:paraId="602C7E3B" w14:textId="77777777" w:rsidR="00F97310" w:rsidRDefault="00F97310" w:rsidP="00563D44">
            <w:pPr>
              <w:widowControl w:val="0"/>
              <w:kinsoku/>
              <w:autoSpaceDE/>
              <w:autoSpaceDN/>
              <w:adjustRightInd/>
              <w:snapToGrid/>
              <w:rPr>
                <w:rFonts w:ascii="宋体" w:eastAsia="宋体" w:hAnsi="宋体" w:cs="宋体"/>
              </w:rPr>
            </w:pPr>
          </w:p>
        </w:tc>
        <w:tc>
          <w:tcPr>
            <w:tcW w:w="5560" w:type="dxa"/>
            <w:gridSpan w:val="10"/>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25F38D14" w14:textId="77777777" w:rsidR="00F97310" w:rsidRDefault="00F97310" w:rsidP="00563D44">
            <w:pPr>
              <w:widowControl w:val="0"/>
              <w:kinsoku/>
              <w:autoSpaceDE/>
              <w:autoSpaceDN/>
              <w:adjustRightInd/>
              <w:snapToGrid/>
              <w:jc w:val="center"/>
              <w:rPr>
                <w:rFonts w:ascii="宋体" w:eastAsia="宋体" w:hAnsi="宋体" w:cs="宋体"/>
              </w:rPr>
            </w:pPr>
          </w:p>
        </w:tc>
        <w:tc>
          <w:tcPr>
            <w:tcW w:w="750" w:type="dxa"/>
            <w:vMerge/>
            <w:tcBorders>
              <w:top w:val="nil"/>
              <w:left w:val="nil"/>
              <w:bottom w:val="nil"/>
              <w:right w:val="nil"/>
            </w:tcBorders>
            <w:shd w:val="clear" w:color="auto" w:fill="auto"/>
          </w:tcPr>
          <w:p w14:paraId="0B780479" w14:textId="77777777" w:rsidR="00F97310" w:rsidRDefault="00F97310" w:rsidP="00563D44">
            <w:pPr>
              <w:widowControl w:val="0"/>
              <w:kinsoku/>
              <w:autoSpaceDE/>
              <w:autoSpaceDN/>
              <w:adjustRightInd/>
              <w:snapToGrid/>
              <w:rPr>
                <w:rFonts w:ascii="宋体" w:eastAsia="宋体" w:hAnsi="宋体" w:cs="宋体"/>
              </w:rPr>
            </w:pPr>
          </w:p>
        </w:tc>
        <w:tc>
          <w:tcPr>
            <w:tcW w:w="750" w:type="dxa"/>
            <w:vMerge/>
            <w:tcBorders>
              <w:top w:val="nil"/>
              <w:left w:val="nil"/>
              <w:bottom w:val="nil"/>
              <w:right w:val="nil"/>
            </w:tcBorders>
            <w:shd w:val="clear" w:color="auto" w:fill="auto"/>
          </w:tcPr>
          <w:p w14:paraId="16503F05" w14:textId="77777777" w:rsidR="00F97310" w:rsidRDefault="00F97310" w:rsidP="00563D44">
            <w:pPr>
              <w:widowControl w:val="0"/>
              <w:kinsoku/>
              <w:autoSpaceDE/>
              <w:autoSpaceDN/>
              <w:adjustRightInd/>
              <w:snapToGrid/>
              <w:rPr>
                <w:rFonts w:ascii="宋体" w:eastAsia="宋体" w:hAnsi="宋体" w:cs="宋体"/>
              </w:rPr>
            </w:pPr>
          </w:p>
        </w:tc>
      </w:tr>
      <w:tr w:rsidR="00F97310" w14:paraId="55D8479A" w14:textId="77777777">
        <w:trPr>
          <w:trHeight w:val="300"/>
          <w:jc w:val="center"/>
        </w:trPr>
        <w:tc>
          <w:tcPr>
            <w:tcW w:w="952" w:type="dxa"/>
            <w:tcBorders>
              <w:top w:val="single" w:sz="4" w:space="0" w:color="000000"/>
              <w:left w:val="single" w:sz="12" w:space="0" w:color="000000"/>
              <w:bottom w:val="single" w:sz="12" w:space="0" w:color="000000"/>
              <w:right w:val="single" w:sz="4" w:space="0" w:color="000000"/>
            </w:tcBorders>
            <w:shd w:val="clear" w:color="auto" w:fill="auto"/>
            <w:vAlign w:val="center"/>
          </w:tcPr>
          <w:p w14:paraId="35AAA93A" w14:textId="77777777" w:rsidR="00F97310" w:rsidRDefault="00F97310" w:rsidP="00563D44">
            <w:pPr>
              <w:widowControl w:val="0"/>
              <w:kinsoku/>
              <w:autoSpaceDE/>
              <w:autoSpaceDN/>
              <w:adjustRightInd/>
              <w:snapToGrid/>
              <w:rPr>
                <w:rFonts w:ascii="宋体" w:eastAsia="宋体" w:hAnsi="宋体" w:cs="宋体"/>
              </w:rPr>
            </w:pPr>
          </w:p>
        </w:tc>
        <w:tc>
          <w:tcPr>
            <w:tcW w:w="554"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F2AD695" w14:textId="77777777" w:rsidR="00F97310" w:rsidRDefault="00F97310" w:rsidP="00563D44">
            <w:pPr>
              <w:widowControl w:val="0"/>
              <w:kinsoku/>
              <w:autoSpaceDE/>
              <w:autoSpaceDN/>
              <w:adjustRightInd/>
              <w:snapToGrid/>
              <w:jc w:val="center"/>
              <w:rPr>
                <w:rFonts w:ascii="宋体" w:eastAsia="宋体" w:hAnsi="宋体" w:cs="宋体"/>
              </w:rPr>
            </w:pPr>
          </w:p>
        </w:tc>
        <w:tc>
          <w:tcPr>
            <w:tcW w:w="399" w:type="dxa"/>
            <w:gridSpan w:val="2"/>
            <w:tcBorders>
              <w:top w:val="single" w:sz="4" w:space="0" w:color="000000"/>
              <w:left w:val="single" w:sz="4" w:space="0" w:color="000000"/>
              <w:bottom w:val="single" w:sz="12" w:space="0" w:color="000000"/>
              <w:right w:val="single" w:sz="4" w:space="0" w:color="000000"/>
            </w:tcBorders>
            <w:shd w:val="clear" w:color="auto" w:fill="auto"/>
            <w:vAlign w:val="center"/>
          </w:tcPr>
          <w:p w14:paraId="5976FB07" w14:textId="77777777" w:rsidR="00F97310" w:rsidRDefault="00F97310" w:rsidP="00563D44">
            <w:pPr>
              <w:widowControl w:val="0"/>
              <w:kinsoku/>
              <w:autoSpaceDE/>
              <w:autoSpaceDN/>
              <w:adjustRightInd/>
              <w:snapToGrid/>
              <w:jc w:val="center"/>
              <w:rPr>
                <w:rFonts w:ascii="宋体" w:eastAsia="宋体" w:hAnsi="宋体" w:cs="宋体"/>
              </w:rPr>
            </w:pPr>
          </w:p>
        </w:tc>
        <w:tc>
          <w:tcPr>
            <w:tcW w:w="969"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448920C5"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5BBB0E9D" w14:textId="77777777" w:rsidR="00F97310" w:rsidRDefault="00F97310" w:rsidP="00563D44">
            <w:pPr>
              <w:widowControl w:val="0"/>
              <w:kinsoku/>
              <w:autoSpaceDE/>
              <w:autoSpaceDN/>
              <w:adjustRightInd/>
              <w:snapToGrid/>
              <w:jc w:val="center"/>
              <w:rPr>
                <w:rFonts w:ascii="宋体" w:eastAsia="宋体" w:hAnsi="宋体" w:cs="宋体"/>
              </w:rPr>
            </w:pPr>
          </w:p>
        </w:tc>
        <w:tc>
          <w:tcPr>
            <w:tcW w:w="750"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22C9033"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2A4D555"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89911CB"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634C7295"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6D4B62B" w14:textId="77777777" w:rsidR="00F97310" w:rsidRDefault="00F97310" w:rsidP="00563D44">
            <w:pPr>
              <w:widowControl w:val="0"/>
              <w:kinsoku/>
              <w:autoSpaceDE/>
              <w:autoSpaceDN/>
              <w:adjustRightInd/>
              <w:snapToGrid/>
              <w:jc w:val="center"/>
              <w:rPr>
                <w:rFonts w:ascii="宋体" w:eastAsia="宋体" w:hAnsi="宋体" w:cs="宋体"/>
              </w:rPr>
            </w:pPr>
          </w:p>
        </w:tc>
        <w:tc>
          <w:tcPr>
            <w:tcW w:w="556" w:type="dxa"/>
            <w:tcBorders>
              <w:top w:val="single" w:sz="4" w:space="0" w:color="000000"/>
              <w:left w:val="nil"/>
              <w:bottom w:val="single" w:sz="12" w:space="0" w:color="000000"/>
              <w:right w:val="single" w:sz="4" w:space="0" w:color="000000"/>
            </w:tcBorders>
            <w:shd w:val="clear" w:color="auto" w:fill="auto"/>
            <w:vAlign w:val="center"/>
          </w:tcPr>
          <w:p w14:paraId="295D42A6" w14:textId="77777777" w:rsidR="00F97310" w:rsidRDefault="00F97310" w:rsidP="00563D44">
            <w:pPr>
              <w:widowControl w:val="0"/>
              <w:kinsoku/>
              <w:autoSpaceDE/>
              <w:autoSpaceDN/>
              <w:adjustRightInd/>
              <w:snapToGrid/>
              <w:rPr>
                <w:rFonts w:ascii="宋体" w:eastAsia="宋体" w:hAnsi="宋体" w:cs="宋体"/>
              </w:rPr>
            </w:pPr>
          </w:p>
        </w:tc>
        <w:tc>
          <w:tcPr>
            <w:tcW w:w="556"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79D2A887" w14:textId="77777777" w:rsidR="00F97310" w:rsidRDefault="00F97310" w:rsidP="00563D44">
            <w:pPr>
              <w:widowControl w:val="0"/>
              <w:kinsoku/>
              <w:autoSpaceDE/>
              <w:autoSpaceDN/>
              <w:adjustRightInd/>
              <w:snapToGrid/>
              <w:rPr>
                <w:rFonts w:ascii="宋体" w:eastAsia="宋体" w:hAnsi="宋体" w:cs="宋体"/>
              </w:rPr>
            </w:pPr>
          </w:p>
        </w:tc>
        <w:tc>
          <w:tcPr>
            <w:tcW w:w="5560" w:type="dxa"/>
            <w:gridSpan w:val="10"/>
            <w:tcBorders>
              <w:top w:val="nil"/>
              <w:left w:val="single" w:sz="4" w:space="0" w:color="000000"/>
              <w:bottom w:val="single" w:sz="12" w:space="0" w:color="000000"/>
              <w:right w:val="single" w:sz="4" w:space="0" w:color="000000"/>
            </w:tcBorders>
            <w:shd w:val="clear" w:color="auto" w:fill="auto"/>
            <w:vAlign w:val="center"/>
          </w:tcPr>
          <w:p w14:paraId="2198352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（签章）</w:t>
            </w:r>
          </w:p>
        </w:tc>
        <w:tc>
          <w:tcPr>
            <w:tcW w:w="750" w:type="dxa"/>
            <w:tcBorders>
              <w:top w:val="nil"/>
              <w:left w:val="nil"/>
              <w:bottom w:val="nil"/>
              <w:right w:val="nil"/>
            </w:tcBorders>
            <w:shd w:val="clear" w:color="auto" w:fill="auto"/>
          </w:tcPr>
          <w:p w14:paraId="673C31F2" w14:textId="77777777" w:rsidR="00F97310" w:rsidRDefault="00F97310" w:rsidP="00563D44">
            <w:pPr>
              <w:widowControl w:val="0"/>
              <w:kinsoku/>
              <w:autoSpaceDE/>
              <w:autoSpaceDN/>
              <w:adjustRightInd/>
              <w:snapToGrid/>
              <w:rPr>
                <w:rFonts w:ascii="宋体" w:eastAsia="宋体" w:hAnsi="宋体" w:cs="宋体"/>
              </w:rPr>
            </w:pPr>
          </w:p>
        </w:tc>
        <w:tc>
          <w:tcPr>
            <w:tcW w:w="750" w:type="dxa"/>
            <w:tcBorders>
              <w:top w:val="nil"/>
              <w:left w:val="nil"/>
              <w:bottom w:val="nil"/>
              <w:right w:val="nil"/>
            </w:tcBorders>
            <w:shd w:val="clear" w:color="auto" w:fill="auto"/>
          </w:tcPr>
          <w:p w14:paraId="0B54F8C5" w14:textId="77777777" w:rsidR="00F97310" w:rsidRDefault="00F97310" w:rsidP="00563D44">
            <w:pPr>
              <w:widowControl w:val="0"/>
              <w:kinsoku/>
              <w:autoSpaceDE/>
              <w:autoSpaceDN/>
              <w:adjustRightInd/>
              <w:snapToGrid/>
              <w:rPr>
                <w:rFonts w:ascii="宋体" w:eastAsia="宋体" w:hAnsi="宋体" w:cs="宋体"/>
              </w:rPr>
            </w:pPr>
          </w:p>
        </w:tc>
      </w:tr>
    </w:tbl>
    <w:p w14:paraId="653FB4F6" w14:textId="77777777" w:rsidR="00F97310" w:rsidRDefault="00F97310" w:rsidP="00563D44">
      <w:pPr>
        <w:pStyle w:val="11"/>
        <w:widowControl w:val="0"/>
        <w:ind w:firstLineChars="0" w:firstLine="0"/>
        <w:rPr>
          <w:rFonts w:ascii="仿宋" w:eastAsia="仿宋" w:hAnsi="仿宋" w:cs="仿宋"/>
          <w:b/>
          <w:bCs/>
          <w:color w:val="000000" w:themeColor="text1"/>
          <w:sz w:val="24"/>
          <w:shd w:val="clear" w:color="auto" w:fill="F5F7FA"/>
        </w:rPr>
        <w:sectPr w:rsidR="00F97310">
          <w:pgSz w:w="16838" w:h="11906" w:orient="landscape"/>
          <w:pgMar w:top="1417" w:right="1440" w:bottom="1134" w:left="1440" w:header="851" w:footer="992" w:gutter="0"/>
          <w:cols w:space="0"/>
          <w:docGrid w:type="lines" w:linePitch="322"/>
        </w:sectPr>
      </w:pPr>
    </w:p>
    <w:p w14:paraId="580E2F49" w14:textId="77777777" w:rsidR="00F97310" w:rsidRDefault="00F9731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p>
    <w:p w14:paraId="3338EF44"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77" w:name="_Toc27499"/>
      <w:bookmarkStart w:id="78" w:name="_Toc5571"/>
      <w:r>
        <w:rPr>
          <w:rFonts w:ascii="仿宋" w:eastAsia="仿宋" w:hAnsi="仿宋" w:cs="仿宋" w:hint="eastAsia"/>
          <w:b/>
          <w:bCs/>
          <w:kern w:val="2"/>
          <w:sz w:val="24"/>
          <w:szCs w:val="32"/>
        </w:rPr>
        <w:t>任务</w:t>
      </w:r>
      <w:r>
        <w:rPr>
          <w:rFonts w:ascii="仿宋" w:hAnsi="仿宋" w:cs="仿宋" w:hint="eastAsia"/>
          <w:b/>
          <w:bCs/>
          <w:kern w:val="2"/>
          <w:sz w:val="24"/>
          <w:szCs w:val="32"/>
        </w:rPr>
        <w:t>7</w:t>
      </w:r>
      <w:r>
        <w:rPr>
          <w:rFonts w:ascii="仿宋" w:eastAsia="仿宋" w:hAnsi="仿宋" w:cs="仿宋" w:hint="eastAsia"/>
          <w:b/>
          <w:bCs/>
          <w:kern w:val="2"/>
          <w:sz w:val="24"/>
          <w:szCs w:val="32"/>
        </w:rPr>
        <w:t>：还本付息资金测算</w:t>
      </w:r>
      <w:bookmarkEnd w:id="77"/>
      <w:bookmarkEnd w:id="78"/>
    </w:p>
    <w:p w14:paraId="2A3FE530"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农业银行还本付息资金测算，请在标蓝空白处作答。</w:t>
      </w:r>
    </w:p>
    <w:tbl>
      <w:tblPr>
        <w:tblW w:w="5000" w:type="pct"/>
        <w:jc w:val="center"/>
        <w:tblLook w:val="04A0" w:firstRow="1" w:lastRow="0" w:firstColumn="1" w:lastColumn="0" w:noHBand="0" w:noVBand="1"/>
      </w:tblPr>
      <w:tblGrid>
        <w:gridCol w:w="1703"/>
        <w:gridCol w:w="2732"/>
        <w:gridCol w:w="1374"/>
        <w:gridCol w:w="1191"/>
        <w:gridCol w:w="1522"/>
      </w:tblGrid>
      <w:tr w:rsidR="00F97310" w14:paraId="1A4C4EDC" w14:textId="77777777">
        <w:trPr>
          <w:trHeight w:val="405"/>
          <w:jc w:val="center"/>
        </w:trPr>
        <w:tc>
          <w:tcPr>
            <w:tcW w:w="5000" w:type="pct"/>
            <w:gridSpan w:val="5"/>
            <w:tcBorders>
              <w:top w:val="nil"/>
              <w:left w:val="nil"/>
              <w:bottom w:val="nil"/>
              <w:right w:val="nil"/>
            </w:tcBorders>
            <w:shd w:val="clear" w:color="auto" w:fill="auto"/>
            <w:vAlign w:val="center"/>
          </w:tcPr>
          <w:p w14:paraId="704821F9"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贷款还本付息资金测算表</w:t>
            </w:r>
          </w:p>
        </w:tc>
      </w:tr>
      <w:tr w:rsidR="00F97310" w14:paraId="5A7AAFFC" w14:textId="77777777">
        <w:trPr>
          <w:trHeight w:val="570"/>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A1C1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贷款合同号：</w:t>
            </w: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93C9A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AD353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货币单位：</w:t>
            </w:r>
          </w:p>
        </w:tc>
        <w:tc>
          <w:tcPr>
            <w:tcW w:w="15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DE3A99"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人民币元</w:t>
            </w:r>
          </w:p>
        </w:tc>
      </w:tr>
      <w:tr w:rsidR="00F97310" w14:paraId="274406BB" w14:textId="77777777">
        <w:trPr>
          <w:trHeight w:val="540"/>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BE3D6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出借人名称：</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7412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中国农业银行股份有限公司常德鼎城支行</w:t>
            </w: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9A9A9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邮寄地址及联系方式：</w:t>
            </w:r>
          </w:p>
        </w:tc>
        <w:tc>
          <w:tcPr>
            <w:tcW w:w="15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908D1"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21E321A1"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2EE6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借款金额</w:t>
            </w: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C3FCCC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03B3A"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付息频率</w:t>
            </w:r>
          </w:p>
        </w:tc>
        <w:tc>
          <w:tcPr>
            <w:tcW w:w="159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0CCB6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月</w:t>
            </w:r>
          </w:p>
        </w:tc>
      </w:tr>
      <w:tr w:rsidR="00F97310" w14:paraId="14DBA016" w14:textId="77777777">
        <w:trPr>
          <w:trHeight w:val="285"/>
          <w:jc w:val="center"/>
        </w:trPr>
        <w:tc>
          <w:tcPr>
            <w:tcW w:w="9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18DEBB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借款期间</w:t>
            </w: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98973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EEA4C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计息方式</w:t>
            </w:r>
          </w:p>
        </w:tc>
        <w:tc>
          <w:tcPr>
            <w:tcW w:w="159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23420D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固定利率按月计息</w:t>
            </w:r>
          </w:p>
        </w:tc>
      </w:tr>
      <w:tr w:rsidR="00F97310" w14:paraId="78D12B00" w14:textId="77777777">
        <w:trPr>
          <w:trHeight w:val="285"/>
          <w:jc w:val="center"/>
        </w:trPr>
        <w:tc>
          <w:tcPr>
            <w:tcW w:w="9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991B46" w14:textId="77777777" w:rsidR="00F97310" w:rsidRDefault="00F97310" w:rsidP="00563D44">
            <w:pPr>
              <w:widowControl w:val="0"/>
              <w:kinsoku/>
              <w:autoSpaceDE/>
              <w:autoSpaceDN/>
              <w:adjustRightInd/>
              <w:snapToGrid/>
              <w:jc w:val="center"/>
              <w:rPr>
                <w:rFonts w:ascii="宋体" w:eastAsia="宋体" w:hAnsi="宋体" w:cs="宋体"/>
              </w:rPr>
            </w:pP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B8178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6AB038" w14:textId="77777777" w:rsidR="00F97310" w:rsidRDefault="00F97310" w:rsidP="00563D44">
            <w:pPr>
              <w:widowControl w:val="0"/>
              <w:kinsoku/>
              <w:autoSpaceDE/>
              <w:autoSpaceDN/>
              <w:adjustRightInd/>
              <w:snapToGrid/>
              <w:jc w:val="center"/>
              <w:rPr>
                <w:rFonts w:ascii="宋体" w:eastAsia="宋体" w:hAnsi="宋体" w:cs="宋体"/>
              </w:rPr>
            </w:pPr>
          </w:p>
        </w:tc>
        <w:tc>
          <w:tcPr>
            <w:tcW w:w="159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F70D97"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D965172"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6B945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基准利率</w:t>
            </w: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269277"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CDB64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付息利率</w:t>
            </w:r>
          </w:p>
        </w:tc>
        <w:tc>
          <w:tcPr>
            <w:tcW w:w="6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D75DF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月</w:t>
            </w: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3DD80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r>
      <w:tr w:rsidR="00F97310" w14:paraId="0100C2A2"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BF83BE"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上浮/下浮</w:t>
            </w: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2DD747" w14:textId="77777777" w:rsidR="00F97310" w:rsidRDefault="00F97310" w:rsidP="00563D44">
            <w:pPr>
              <w:widowControl w:val="0"/>
              <w:kinsoku/>
              <w:autoSpaceDE/>
              <w:autoSpaceDN/>
              <w:adjustRightInd/>
              <w:snapToGrid/>
              <w:jc w:val="both"/>
              <w:textAlignment w:val="center"/>
              <w:rPr>
                <w:rFonts w:ascii="宋体" w:eastAsia="宋体" w:hAnsi="宋体" w:cs="宋体"/>
              </w:rPr>
            </w:pPr>
          </w:p>
        </w:tc>
        <w:tc>
          <w:tcPr>
            <w:tcW w:w="8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8B50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还本方式</w:t>
            </w:r>
          </w:p>
        </w:tc>
        <w:tc>
          <w:tcPr>
            <w:tcW w:w="1590"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835BF8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r>
      <w:tr w:rsidR="00F97310" w14:paraId="0DC0F1CF" w14:textId="77777777">
        <w:trPr>
          <w:trHeight w:val="300"/>
          <w:jc w:val="center"/>
        </w:trPr>
        <w:tc>
          <w:tcPr>
            <w:tcW w:w="5000" w:type="pct"/>
            <w:gridSpan w:val="5"/>
            <w:tcBorders>
              <w:top w:val="single" w:sz="4" w:space="0" w:color="000000"/>
              <w:left w:val="single" w:sz="4" w:space="0" w:color="000000"/>
              <w:bottom w:val="nil"/>
              <w:right w:val="single" w:sz="4" w:space="0" w:color="000000"/>
            </w:tcBorders>
            <w:shd w:val="clear" w:color="auto" w:fill="auto"/>
            <w:vAlign w:val="center"/>
          </w:tcPr>
          <w:p w14:paraId="1537839E"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sz w:val="24"/>
                <w:szCs w:val="24"/>
                <w:lang w:bidi="ar"/>
              </w:rPr>
              <w:t>还本付息</w:t>
            </w:r>
          </w:p>
        </w:tc>
      </w:tr>
      <w:tr w:rsidR="00F97310" w14:paraId="4A8B66A6" w14:textId="77777777">
        <w:trPr>
          <w:trHeight w:val="270"/>
          <w:jc w:val="center"/>
        </w:trPr>
        <w:tc>
          <w:tcPr>
            <w:tcW w:w="9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095406" w14:textId="77777777" w:rsidR="00F97310" w:rsidRDefault="00DE3C50" w:rsidP="00563D44">
            <w:pPr>
              <w:widowControl w:val="0"/>
              <w:kinsoku/>
              <w:autoSpaceDE/>
              <w:autoSpaceDN/>
              <w:adjustRightInd/>
              <w:snapToGrid/>
              <w:textAlignment w:val="center"/>
              <w:rPr>
                <w:rFonts w:ascii="宋体" w:eastAsia="宋体" w:hAnsi="宋体" w:cs="宋体"/>
                <w:b/>
                <w:bCs/>
                <w:sz w:val="24"/>
                <w:szCs w:val="24"/>
              </w:rPr>
            </w:pPr>
            <w:r>
              <w:rPr>
                <w:rFonts w:ascii="宋体" w:eastAsia="宋体" w:hAnsi="宋体" w:cs="宋体" w:hint="eastAsia"/>
                <w:b/>
                <w:bCs/>
                <w:sz w:val="24"/>
                <w:szCs w:val="24"/>
                <w:lang w:bidi="ar"/>
              </w:rPr>
              <w:t>期数</w:t>
            </w:r>
          </w:p>
        </w:tc>
        <w:tc>
          <w:tcPr>
            <w:tcW w:w="16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E946C2" w14:textId="77777777" w:rsidR="00F97310" w:rsidRDefault="00DE3C50" w:rsidP="00563D44">
            <w:pPr>
              <w:widowControl w:val="0"/>
              <w:kinsoku/>
              <w:autoSpaceDE/>
              <w:autoSpaceDN/>
              <w:adjustRightInd/>
              <w:snapToGrid/>
              <w:textAlignment w:val="center"/>
              <w:rPr>
                <w:rFonts w:ascii="宋体" w:eastAsia="宋体" w:hAnsi="宋体" w:cs="宋体"/>
                <w:b/>
                <w:bCs/>
                <w:sz w:val="24"/>
                <w:szCs w:val="24"/>
              </w:rPr>
            </w:pPr>
            <w:r>
              <w:rPr>
                <w:rFonts w:ascii="宋体" w:eastAsia="宋体" w:hAnsi="宋体" w:cs="宋体" w:hint="eastAsia"/>
                <w:b/>
                <w:bCs/>
                <w:sz w:val="24"/>
                <w:szCs w:val="24"/>
                <w:lang w:bidi="ar"/>
              </w:rPr>
              <w:t>日期</w:t>
            </w:r>
          </w:p>
        </w:tc>
        <w:tc>
          <w:tcPr>
            <w:tcW w:w="8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4C30BB" w14:textId="77777777" w:rsidR="00F97310" w:rsidRDefault="00DE3C50" w:rsidP="00563D44">
            <w:pPr>
              <w:widowControl w:val="0"/>
              <w:kinsoku/>
              <w:autoSpaceDE/>
              <w:autoSpaceDN/>
              <w:adjustRightInd/>
              <w:snapToGrid/>
              <w:textAlignment w:val="center"/>
              <w:rPr>
                <w:rFonts w:ascii="宋体" w:eastAsia="宋体" w:hAnsi="宋体" w:cs="宋体"/>
                <w:b/>
                <w:bCs/>
                <w:sz w:val="24"/>
                <w:szCs w:val="24"/>
              </w:rPr>
            </w:pPr>
            <w:r>
              <w:rPr>
                <w:rFonts w:ascii="宋体" w:eastAsia="宋体" w:hAnsi="宋体" w:cs="宋体" w:hint="eastAsia"/>
                <w:b/>
                <w:bCs/>
                <w:sz w:val="24"/>
                <w:szCs w:val="24"/>
                <w:lang w:bidi="ar"/>
              </w:rPr>
              <w:t>付息</w:t>
            </w:r>
          </w:p>
        </w:tc>
        <w:tc>
          <w:tcPr>
            <w:tcW w:w="6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F64EE1" w14:textId="77777777" w:rsidR="00F97310" w:rsidRDefault="00DE3C50" w:rsidP="00563D44">
            <w:pPr>
              <w:widowControl w:val="0"/>
              <w:kinsoku/>
              <w:autoSpaceDE/>
              <w:autoSpaceDN/>
              <w:adjustRightInd/>
              <w:snapToGrid/>
              <w:textAlignment w:val="center"/>
              <w:rPr>
                <w:rFonts w:ascii="宋体" w:eastAsia="宋体" w:hAnsi="宋体" w:cs="宋体"/>
                <w:b/>
                <w:bCs/>
                <w:sz w:val="24"/>
                <w:szCs w:val="24"/>
              </w:rPr>
            </w:pPr>
            <w:r>
              <w:rPr>
                <w:rFonts w:ascii="宋体" w:eastAsia="宋体" w:hAnsi="宋体" w:cs="宋体" w:hint="eastAsia"/>
                <w:b/>
                <w:bCs/>
                <w:sz w:val="24"/>
                <w:szCs w:val="24"/>
                <w:lang w:bidi="ar"/>
              </w:rPr>
              <w:t>还本</w:t>
            </w:r>
          </w:p>
        </w:tc>
        <w:tc>
          <w:tcPr>
            <w:tcW w:w="8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3CB228" w14:textId="77777777" w:rsidR="00F97310" w:rsidRDefault="00DE3C50" w:rsidP="00563D44">
            <w:pPr>
              <w:widowControl w:val="0"/>
              <w:kinsoku/>
              <w:autoSpaceDE/>
              <w:autoSpaceDN/>
              <w:adjustRightInd/>
              <w:snapToGrid/>
              <w:textAlignment w:val="center"/>
              <w:rPr>
                <w:rFonts w:ascii="宋体" w:eastAsia="宋体" w:hAnsi="宋体" w:cs="宋体"/>
                <w:b/>
                <w:bCs/>
                <w:sz w:val="24"/>
                <w:szCs w:val="24"/>
              </w:rPr>
            </w:pPr>
            <w:r>
              <w:rPr>
                <w:rFonts w:ascii="宋体" w:eastAsia="宋体" w:hAnsi="宋体" w:cs="宋体" w:hint="eastAsia"/>
                <w:b/>
                <w:bCs/>
                <w:sz w:val="24"/>
                <w:szCs w:val="24"/>
                <w:lang w:bidi="ar"/>
              </w:rPr>
              <w:t>小计</w:t>
            </w:r>
          </w:p>
        </w:tc>
      </w:tr>
      <w:tr w:rsidR="00F97310" w14:paraId="4B9F80A8"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DB80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BA17E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2022年12月20日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0348CB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07AD2A"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8AE5D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769E15F"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77EE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6D386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2023年1月20日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2193C8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34E076"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093F6A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25E635B"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F7D3A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F74D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2023年2月20日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B2984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87ACE9"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01427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86A9203"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7B6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4</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89A4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2023年3月20日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942FD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FB7FCD"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62C69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14B4684"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0452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5</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A78C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2023年4月20日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987BA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CC9E31"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DDA68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76AB581"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DD00E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6</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77AA2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2023年5月20日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C7821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D6AA17"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47E00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CB7A33F"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1E67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7</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40DF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2023年6月20日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88C4B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EFE120"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89C3C0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489C4D2"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FE856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8</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067E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2023年7月20日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AEFEA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6B4E0B"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9DB08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0615E54"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50725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9</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3F93C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2023年8月20日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1606A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09ECB6"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CAFD3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0397D85"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CA89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10</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B734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2023年9月20日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D34CC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3464A6"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061AA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2868F99"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910CA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11</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9FBC2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2023年10月20日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033C8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D35DEA3"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AAD3A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45AF49F"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3FC9E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12</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32982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2023年11月20日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03470A"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C919AF"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EB1A41"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DAD5D6B"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675CC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13</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E9F5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2023年12月20日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13F27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4AD1F8"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65FD2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B24AC6B"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E597B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14</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9B95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2024年1月20日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F474BF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3A2004"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EB18D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B49A405"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78D8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15</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DCCF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2024年2月20日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ACCD7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5213E3"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D1A8E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2CF61E2"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26488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16</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A496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2024年3月20日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9FAC4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A0C389"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7A2AF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94A0633"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AE34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17</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1D31BE"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2024年4月20日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0A2CE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6695C74"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0CB35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39F1661"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DC9F5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18</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D93A5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2024年5月20日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9F4FB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FC18627"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44773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23CD1E3"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A826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19</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A346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2024年6月20日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189AE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FC2B39"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12FB3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16CBB194"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4CC7EF"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EE6D4"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2024年7月20日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0A260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620AFF"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4CCFC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E6914A8"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683BA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21</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55B0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2024年8月20日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42ABF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CCA71C"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33985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C1CD81B"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A47F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22</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B703B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2024年9月20日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16D73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B4BB20C"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FA585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0C67FF15"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9B420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23</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3FCAB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2024年10月20日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50008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322505"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C31E2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6258532"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B17E5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24</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49259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2024年11月20日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3455C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CC2636"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5E2BAD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8531BC5"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39B8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25</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21F45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2024年12月20日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A6875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A2EC1F"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49411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30151664"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5D3D8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26</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0EC35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2025年1月20日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468527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2FAC98"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FCFA2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316BD8E"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08BB1B"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27</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FEC28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2025年2月20日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7A853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4552CA8"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29ED9D0"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A167ABB"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72C4E1"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28</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F7D2D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2025年3月20日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60598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5828CD"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220B3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0F28355"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6F21B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29</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6E264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2025年4月20日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BF4AB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A2D913"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6E926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296DD13"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A5238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30</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0CF1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2025年5月20日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26093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3C449E"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213FB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51E63CB"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BEA3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lastRenderedPageBreak/>
              <w:t>31</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4D7F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2025年6月20日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21DB0A3"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0E46DE"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C16A7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67DE9B92"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759A8"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32</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765FD"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2025年7月20日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C05A39"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522934"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038A55"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57B89621"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030ED2"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33</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5C85E0"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2025年8月20日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88B852"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13E261"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E06CB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89A5AD0"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45969"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34</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700CA"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2025年9月20日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876119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8D76EC"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217DD8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58B76E0"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A9E13"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35</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F27C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2025年10月20日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C96C8B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9E6427"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74FFEF"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48C0A2BE"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5C3D4C"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36</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A88937"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2025年11月20日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A4DF84"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1FB14F"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E1DBF8"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7A48F22C"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303136"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36</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DCA475" w14:textId="77777777" w:rsidR="00F97310" w:rsidRDefault="00DE3C50" w:rsidP="00563D44">
            <w:pPr>
              <w:widowControl w:val="0"/>
              <w:kinsoku/>
              <w:autoSpaceDE/>
              <w:autoSpaceDN/>
              <w:adjustRightInd/>
              <w:snapToGrid/>
              <w:jc w:val="right"/>
              <w:textAlignment w:val="center"/>
              <w:rPr>
                <w:rFonts w:ascii="宋体" w:eastAsia="宋体" w:hAnsi="宋体" w:cs="宋体"/>
              </w:rPr>
            </w:pPr>
            <w:r>
              <w:rPr>
                <w:rFonts w:ascii="宋体" w:eastAsia="宋体" w:hAnsi="宋体" w:cs="宋体" w:hint="eastAsia"/>
                <w:lang w:bidi="ar"/>
              </w:rPr>
              <w:t>2025年12月4日</w:t>
            </w: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9DED0D"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9BEFAE"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46A586"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r w:rsidR="00F97310" w14:paraId="2C75AA10"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7F82C9" w14:textId="77777777" w:rsidR="00F97310" w:rsidRDefault="00F97310" w:rsidP="00563D44">
            <w:pPr>
              <w:widowControl w:val="0"/>
              <w:kinsoku/>
              <w:autoSpaceDE/>
              <w:autoSpaceDN/>
              <w:adjustRightInd/>
              <w:snapToGrid/>
              <w:rPr>
                <w:rFonts w:ascii="宋体" w:eastAsia="宋体" w:hAnsi="宋体" w:cs="宋体"/>
              </w:rPr>
            </w:pPr>
          </w:p>
        </w:tc>
        <w:tc>
          <w:tcPr>
            <w:tcW w:w="16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5C93C26" w14:textId="77777777" w:rsidR="00F97310" w:rsidRDefault="00F97310" w:rsidP="00563D44">
            <w:pPr>
              <w:widowControl w:val="0"/>
              <w:kinsoku/>
              <w:autoSpaceDE/>
              <w:autoSpaceDN/>
              <w:adjustRightInd/>
              <w:snapToGrid/>
              <w:rPr>
                <w:rFonts w:ascii="宋体" w:eastAsia="宋体" w:hAnsi="宋体" w:cs="宋体"/>
              </w:rPr>
            </w:pP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415638E" w14:textId="77777777" w:rsidR="00F97310" w:rsidRDefault="00F97310" w:rsidP="00563D44">
            <w:pPr>
              <w:widowControl w:val="0"/>
              <w:kinsoku/>
              <w:autoSpaceDE/>
              <w:autoSpaceDN/>
              <w:adjustRightInd/>
              <w:snapToGrid/>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99320D" w14:textId="77777777" w:rsidR="00F97310" w:rsidRDefault="00F97310" w:rsidP="00563D44">
            <w:pPr>
              <w:widowControl w:val="0"/>
              <w:kinsoku/>
              <w:autoSpaceDE/>
              <w:autoSpaceDN/>
              <w:adjustRightInd/>
              <w:snapToGrid/>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21F30A" w14:textId="77777777" w:rsidR="00F97310" w:rsidRDefault="00F97310" w:rsidP="00563D44">
            <w:pPr>
              <w:widowControl w:val="0"/>
              <w:kinsoku/>
              <w:autoSpaceDE/>
              <w:autoSpaceDN/>
              <w:adjustRightInd/>
              <w:snapToGrid/>
              <w:rPr>
                <w:rFonts w:ascii="宋体" w:eastAsia="宋体" w:hAnsi="宋体" w:cs="宋体"/>
              </w:rPr>
            </w:pPr>
          </w:p>
        </w:tc>
      </w:tr>
      <w:tr w:rsidR="00F97310" w14:paraId="6AEF17D5" w14:textId="77777777">
        <w:trPr>
          <w:trHeight w:val="285"/>
          <w:jc w:val="center"/>
        </w:trPr>
        <w:tc>
          <w:tcPr>
            <w:tcW w:w="9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A031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合计</w:t>
            </w:r>
          </w:p>
        </w:tc>
        <w:tc>
          <w:tcPr>
            <w:tcW w:w="16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24D2E2" w14:textId="77777777" w:rsidR="00F97310" w:rsidRDefault="00F97310" w:rsidP="00563D44">
            <w:pPr>
              <w:widowControl w:val="0"/>
              <w:kinsoku/>
              <w:autoSpaceDE/>
              <w:autoSpaceDN/>
              <w:adjustRightInd/>
              <w:snapToGrid/>
              <w:jc w:val="center"/>
              <w:rPr>
                <w:rFonts w:ascii="宋体" w:eastAsia="宋体" w:hAnsi="宋体" w:cs="宋体"/>
              </w:rPr>
            </w:pPr>
          </w:p>
        </w:tc>
        <w:tc>
          <w:tcPr>
            <w:tcW w:w="8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BAFFEB"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6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F8AFB7"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c>
          <w:tcPr>
            <w:tcW w:w="89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79D50C" w14:textId="77777777" w:rsidR="00F97310" w:rsidRDefault="00F97310" w:rsidP="00563D44">
            <w:pPr>
              <w:widowControl w:val="0"/>
              <w:kinsoku/>
              <w:autoSpaceDE/>
              <w:autoSpaceDN/>
              <w:adjustRightInd/>
              <w:snapToGrid/>
              <w:jc w:val="right"/>
              <w:textAlignment w:val="center"/>
              <w:rPr>
                <w:rFonts w:ascii="宋体" w:eastAsia="宋体" w:hAnsi="宋体" w:cs="宋体"/>
              </w:rPr>
            </w:pPr>
          </w:p>
        </w:tc>
      </w:tr>
    </w:tbl>
    <w:p w14:paraId="7172247C" w14:textId="77777777" w:rsidR="00F97310" w:rsidRDefault="00F97310" w:rsidP="00563D44">
      <w:pPr>
        <w:widowControl w:val="0"/>
        <w:kinsoku/>
        <w:autoSpaceDE/>
        <w:autoSpaceDN/>
        <w:adjustRightInd/>
        <w:snapToGrid/>
      </w:pPr>
    </w:p>
    <w:p w14:paraId="42EEAEA5" w14:textId="77777777" w:rsidR="00F97310" w:rsidRDefault="00F97310" w:rsidP="00563D44">
      <w:pPr>
        <w:widowControl w:val="0"/>
        <w:kinsoku/>
        <w:autoSpaceDE/>
        <w:autoSpaceDN/>
        <w:adjustRightInd/>
        <w:snapToGrid/>
        <w:ind w:firstLineChars="200" w:firstLine="482"/>
        <w:rPr>
          <w:rFonts w:ascii="仿宋" w:eastAsia="仿宋" w:hAnsi="仿宋" w:cs="仿宋"/>
          <w:b/>
          <w:bCs/>
          <w:color w:val="000000" w:themeColor="text1"/>
          <w:sz w:val="24"/>
          <w:shd w:val="clear" w:color="auto" w:fill="F5F7FA"/>
        </w:rPr>
      </w:pPr>
    </w:p>
    <w:p w14:paraId="59AEC4AF"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79" w:name="_Toc19071"/>
      <w:bookmarkStart w:id="80" w:name="_Toc22034"/>
      <w:r>
        <w:rPr>
          <w:rFonts w:ascii="仿宋" w:eastAsia="仿宋" w:hAnsi="仿宋" w:cs="仿宋" w:hint="eastAsia"/>
          <w:b/>
          <w:bCs/>
          <w:kern w:val="2"/>
          <w:sz w:val="24"/>
          <w:szCs w:val="32"/>
        </w:rPr>
        <w:t>任务</w:t>
      </w:r>
      <w:r>
        <w:rPr>
          <w:rFonts w:ascii="仿宋" w:hAnsi="仿宋" w:cs="仿宋" w:hint="eastAsia"/>
          <w:b/>
          <w:bCs/>
          <w:kern w:val="2"/>
          <w:sz w:val="24"/>
          <w:szCs w:val="32"/>
        </w:rPr>
        <w:t>8</w:t>
      </w:r>
      <w:r>
        <w:rPr>
          <w:rFonts w:ascii="仿宋" w:eastAsia="仿宋" w:hAnsi="仿宋" w:cs="仿宋" w:hint="eastAsia"/>
          <w:b/>
          <w:bCs/>
          <w:kern w:val="2"/>
          <w:sz w:val="24"/>
          <w:szCs w:val="32"/>
        </w:rPr>
        <w:t>：利息计提</w:t>
      </w:r>
      <w:bookmarkEnd w:id="79"/>
      <w:bookmarkEnd w:id="80"/>
    </w:p>
    <w:p w14:paraId="20BC5820"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2022年12月20日，计提中国农业银行股份有限公司常德鼎城支行8000万元借款第1期利息，请在标蓝空白处作答。</w:t>
      </w:r>
    </w:p>
    <w:tbl>
      <w:tblPr>
        <w:tblW w:w="5000" w:type="pct"/>
        <w:jc w:val="center"/>
        <w:tblLayout w:type="fixed"/>
        <w:tblLook w:val="04A0" w:firstRow="1" w:lastRow="0" w:firstColumn="1" w:lastColumn="0" w:noHBand="0" w:noVBand="1"/>
      </w:tblPr>
      <w:tblGrid>
        <w:gridCol w:w="1029"/>
        <w:gridCol w:w="1155"/>
        <w:gridCol w:w="574"/>
        <w:gridCol w:w="1016"/>
        <w:gridCol w:w="1155"/>
        <w:gridCol w:w="669"/>
        <w:gridCol w:w="769"/>
        <w:gridCol w:w="1277"/>
        <w:gridCol w:w="878"/>
      </w:tblGrid>
      <w:tr w:rsidR="00F97310" w14:paraId="73CE1EB7" w14:textId="77777777">
        <w:trPr>
          <w:trHeight w:val="405"/>
          <w:jc w:val="center"/>
        </w:trPr>
        <w:tc>
          <w:tcPr>
            <w:tcW w:w="8523" w:type="dxa"/>
            <w:gridSpan w:val="9"/>
            <w:tcBorders>
              <w:top w:val="nil"/>
              <w:left w:val="nil"/>
              <w:bottom w:val="nil"/>
              <w:right w:val="nil"/>
            </w:tcBorders>
            <w:shd w:val="clear" w:color="auto" w:fill="auto"/>
            <w:vAlign w:val="center"/>
          </w:tcPr>
          <w:p w14:paraId="748D8256" w14:textId="77777777" w:rsidR="00F97310" w:rsidRDefault="00DE3C50" w:rsidP="00563D44">
            <w:pPr>
              <w:widowControl w:val="0"/>
              <w:kinsoku/>
              <w:autoSpaceDE/>
              <w:autoSpaceDN/>
              <w:adjustRightInd/>
              <w:snapToGrid/>
              <w:jc w:val="center"/>
              <w:textAlignment w:val="center"/>
              <w:rPr>
                <w:rFonts w:ascii="宋体" w:eastAsia="宋体" w:hAnsi="宋体" w:cs="宋体"/>
                <w:b/>
                <w:bCs/>
              </w:rPr>
            </w:pPr>
            <w:r>
              <w:rPr>
                <w:rFonts w:ascii="宋体" w:eastAsia="宋体" w:hAnsi="宋体" w:cs="宋体" w:hint="eastAsia"/>
                <w:b/>
                <w:bCs/>
                <w:sz w:val="24"/>
                <w:szCs w:val="24"/>
                <w:lang w:bidi="ar"/>
              </w:rPr>
              <w:t>利息计算表</w:t>
            </w:r>
          </w:p>
        </w:tc>
      </w:tr>
      <w:tr w:rsidR="00F97310" w14:paraId="5FF37AC7" w14:textId="77777777">
        <w:trPr>
          <w:trHeight w:val="285"/>
          <w:jc w:val="center"/>
        </w:trPr>
        <w:tc>
          <w:tcPr>
            <w:tcW w:w="1030" w:type="dxa"/>
            <w:tcBorders>
              <w:top w:val="nil"/>
              <w:left w:val="nil"/>
              <w:bottom w:val="nil"/>
              <w:right w:val="nil"/>
            </w:tcBorders>
            <w:shd w:val="clear" w:color="auto" w:fill="auto"/>
            <w:vAlign w:val="center"/>
          </w:tcPr>
          <w:p w14:paraId="457D4DE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日期:</w:t>
            </w:r>
          </w:p>
        </w:tc>
        <w:tc>
          <w:tcPr>
            <w:tcW w:w="2745" w:type="dxa"/>
            <w:gridSpan w:val="3"/>
            <w:tcBorders>
              <w:top w:val="nil"/>
              <w:left w:val="nil"/>
              <w:bottom w:val="nil"/>
              <w:right w:val="nil"/>
            </w:tcBorders>
            <w:shd w:val="clear" w:color="auto" w:fill="E0EAFF"/>
            <w:vAlign w:val="center"/>
          </w:tcPr>
          <w:p w14:paraId="7321DD98" w14:textId="77777777" w:rsidR="00F97310" w:rsidRDefault="00DE3C50" w:rsidP="00563D44">
            <w:pPr>
              <w:widowControl w:val="0"/>
              <w:kinsoku/>
              <w:autoSpaceDE/>
              <w:autoSpaceDN/>
              <w:adjustRightInd/>
              <w:snapToGrid/>
              <w:jc w:val="both"/>
              <w:rPr>
                <w:rFonts w:ascii="宋体" w:eastAsia="宋体" w:hAnsi="宋体" w:cs="宋体"/>
              </w:rPr>
            </w:pPr>
            <w:r>
              <w:rPr>
                <w:rFonts w:ascii="宋体" w:eastAsia="宋体" w:hAnsi="宋体" w:cs="宋体" w:hint="eastAsia"/>
                <w:lang w:bidi="ar"/>
              </w:rPr>
              <w:t>2022年12月20日</w:t>
            </w:r>
          </w:p>
        </w:tc>
        <w:tc>
          <w:tcPr>
            <w:tcW w:w="1155" w:type="dxa"/>
            <w:tcBorders>
              <w:top w:val="nil"/>
              <w:left w:val="nil"/>
              <w:bottom w:val="single" w:sz="4" w:space="0" w:color="000000"/>
              <w:right w:val="nil"/>
            </w:tcBorders>
            <w:shd w:val="clear" w:color="auto" w:fill="auto"/>
            <w:vAlign w:val="center"/>
          </w:tcPr>
          <w:p w14:paraId="753F1224" w14:textId="77777777" w:rsidR="00F97310" w:rsidRDefault="00F97310" w:rsidP="00563D44">
            <w:pPr>
              <w:widowControl w:val="0"/>
              <w:kinsoku/>
              <w:autoSpaceDE/>
              <w:autoSpaceDN/>
              <w:adjustRightInd/>
              <w:snapToGrid/>
              <w:jc w:val="center"/>
              <w:rPr>
                <w:rFonts w:ascii="宋体" w:eastAsia="宋体" w:hAnsi="宋体" w:cs="宋体"/>
              </w:rPr>
            </w:pPr>
          </w:p>
        </w:tc>
        <w:tc>
          <w:tcPr>
            <w:tcW w:w="669" w:type="dxa"/>
            <w:tcBorders>
              <w:top w:val="nil"/>
              <w:left w:val="nil"/>
              <w:bottom w:val="single" w:sz="4" w:space="0" w:color="000000"/>
              <w:right w:val="nil"/>
            </w:tcBorders>
            <w:shd w:val="clear" w:color="auto" w:fill="auto"/>
            <w:vAlign w:val="center"/>
          </w:tcPr>
          <w:p w14:paraId="0FA7EE16" w14:textId="77777777" w:rsidR="00F97310" w:rsidRDefault="00F97310" w:rsidP="00563D44">
            <w:pPr>
              <w:widowControl w:val="0"/>
              <w:kinsoku/>
              <w:autoSpaceDE/>
              <w:autoSpaceDN/>
              <w:adjustRightInd/>
              <w:snapToGrid/>
              <w:jc w:val="center"/>
              <w:rPr>
                <w:rFonts w:ascii="宋体" w:eastAsia="宋体" w:hAnsi="宋体" w:cs="宋体"/>
              </w:rPr>
            </w:pPr>
          </w:p>
        </w:tc>
        <w:tc>
          <w:tcPr>
            <w:tcW w:w="769" w:type="dxa"/>
            <w:tcBorders>
              <w:top w:val="nil"/>
              <w:left w:val="nil"/>
              <w:bottom w:val="single" w:sz="4" w:space="0" w:color="000000"/>
              <w:right w:val="nil"/>
            </w:tcBorders>
            <w:shd w:val="clear" w:color="auto" w:fill="auto"/>
            <w:vAlign w:val="center"/>
          </w:tcPr>
          <w:p w14:paraId="386570F9" w14:textId="77777777" w:rsidR="00F97310" w:rsidRDefault="00F97310" w:rsidP="00563D44">
            <w:pPr>
              <w:widowControl w:val="0"/>
              <w:kinsoku/>
              <w:autoSpaceDE/>
              <w:autoSpaceDN/>
              <w:adjustRightInd/>
              <w:snapToGrid/>
              <w:jc w:val="center"/>
              <w:rPr>
                <w:rFonts w:ascii="宋体" w:eastAsia="宋体" w:hAnsi="宋体" w:cs="宋体"/>
              </w:rPr>
            </w:pPr>
          </w:p>
        </w:tc>
        <w:tc>
          <w:tcPr>
            <w:tcW w:w="1277" w:type="dxa"/>
            <w:tcBorders>
              <w:top w:val="nil"/>
              <w:left w:val="nil"/>
              <w:bottom w:val="single" w:sz="4" w:space="0" w:color="000000"/>
              <w:right w:val="nil"/>
            </w:tcBorders>
            <w:shd w:val="clear" w:color="auto" w:fill="auto"/>
            <w:vAlign w:val="center"/>
          </w:tcPr>
          <w:p w14:paraId="26ABD60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金额：</w:t>
            </w:r>
          </w:p>
        </w:tc>
        <w:tc>
          <w:tcPr>
            <w:tcW w:w="878" w:type="dxa"/>
            <w:tcBorders>
              <w:top w:val="nil"/>
              <w:left w:val="nil"/>
              <w:bottom w:val="single" w:sz="4" w:space="0" w:color="000000"/>
              <w:right w:val="nil"/>
            </w:tcBorders>
            <w:shd w:val="clear" w:color="auto" w:fill="auto"/>
            <w:vAlign w:val="center"/>
          </w:tcPr>
          <w:p w14:paraId="293E8EA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元</w:t>
            </w:r>
          </w:p>
        </w:tc>
      </w:tr>
      <w:tr w:rsidR="00F97310" w14:paraId="1A162092" w14:textId="77777777">
        <w:trPr>
          <w:trHeight w:val="540"/>
          <w:jc w:val="center"/>
        </w:trPr>
        <w:tc>
          <w:tcPr>
            <w:tcW w:w="10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A038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合同号</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626B6"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贷款金融机构名称</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7F7B2"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贷款本金</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650F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贷款期限（月）</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BE8F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借款起止日期</w:t>
            </w:r>
          </w:p>
        </w:tc>
        <w:tc>
          <w:tcPr>
            <w:tcW w:w="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54D81"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年利率</w:t>
            </w:r>
          </w:p>
        </w:tc>
        <w:tc>
          <w:tcPr>
            <w:tcW w:w="7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8B3EC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本月应付利息</w:t>
            </w:r>
          </w:p>
        </w:tc>
        <w:tc>
          <w:tcPr>
            <w:tcW w:w="12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44E3C"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用途</w:t>
            </w:r>
          </w:p>
        </w:tc>
        <w:tc>
          <w:tcPr>
            <w:tcW w:w="8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A0387"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备注</w:t>
            </w:r>
          </w:p>
        </w:tc>
      </w:tr>
      <w:tr w:rsidR="00F97310" w14:paraId="1849509B" w14:textId="77777777">
        <w:trPr>
          <w:trHeight w:val="1476"/>
          <w:jc w:val="center"/>
        </w:trPr>
        <w:tc>
          <w:tcPr>
            <w:tcW w:w="10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C424D" w14:textId="018EB351"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022121856019-2022年</w:t>
            </w:r>
            <w:r w:rsidR="00563D44">
              <w:rPr>
                <w:rFonts w:ascii="宋体" w:eastAsia="宋体" w:hAnsi="宋体" w:cs="宋体" w:hint="eastAsia"/>
                <w:lang w:bidi="ar"/>
              </w:rPr>
              <w:t>（</w:t>
            </w:r>
            <w:r>
              <w:rPr>
                <w:rFonts w:ascii="宋体" w:eastAsia="宋体" w:hAnsi="宋体" w:cs="宋体" w:hint="eastAsia"/>
                <w:lang w:bidi="ar"/>
              </w:rPr>
              <w:t>长沙</w:t>
            </w:r>
            <w:r w:rsidR="00563D44">
              <w:rPr>
                <w:rFonts w:ascii="宋体" w:eastAsia="宋体" w:hAnsi="宋体" w:cs="宋体" w:hint="eastAsia"/>
                <w:lang w:bidi="ar"/>
              </w:rPr>
              <w:t>）</w:t>
            </w:r>
            <w:r>
              <w:rPr>
                <w:rFonts w:ascii="宋体" w:eastAsia="宋体" w:hAnsi="宋体" w:cs="宋体" w:hint="eastAsia"/>
                <w:lang w:bidi="ar"/>
              </w:rPr>
              <w:t>字988号</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865D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中国农业银行股份有限公司常德鼎城支行</w:t>
            </w:r>
          </w:p>
        </w:tc>
        <w:tc>
          <w:tcPr>
            <w:tcW w:w="5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586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80000000</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7077E"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36</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7165C"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2022/12/5-2025/12/4</w:t>
            </w:r>
          </w:p>
        </w:tc>
        <w:tc>
          <w:tcPr>
            <w:tcW w:w="6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199F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2.98%</w:t>
            </w:r>
          </w:p>
        </w:tc>
        <w:tc>
          <w:tcPr>
            <w:tcW w:w="76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0D858F" w14:textId="77777777" w:rsidR="00F97310" w:rsidRDefault="00F97310" w:rsidP="00563D44">
            <w:pPr>
              <w:widowControl w:val="0"/>
              <w:kinsoku/>
              <w:autoSpaceDE/>
              <w:autoSpaceDN/>
              <w:adjustRightInd/>
              <w:snapToGrid/>
              <w:textAlignment w:val="center"/>
              <w:rPr>
                <w:rFonts w:ascii="宋体" w:eastAsia="宋体" w:hAnsi="宋体" w:cs="宋体"/>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8216"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某水泥有限责任公司水泥窑综合利用固废项目使用</w:t>
            </w:r>
          </w:p>
        </w:tc>
        <w:tc>
          <w:tcPr>
            <w:tcW w:w="8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0563E" w14:textId="77777777" w:rsidR="00F97310" w:rsidRDefault="00F97310" w:rsidP="00563D44">
            <w:pPr>
              <w:widowControl w:val="0"/>
              <w:kinsoku/>
              <w:autoSpaceDE/>
              <w:autoSpaceDN/>
              <w:adjustRightInd/>
              <w:snapToGrid/>
              <w:jc w:val="center"/>
              <w:rPr>
                <w:rFonts w:ascii="宋体" w:eastAsia="宋体" w:hAnsi="宋体" w:cs="宋体"/>
              </w:rPr>
            </w:pPr>
          </w:p>
        </w:tc>
      </w:tr>
      <w:tr w:rsidR="00F97310" w14:paraId="6F044EB8" w14:textId="77777777">
        <w:trPr>
          <w:trHeight w:val="555"/>
          <w:jc w:val="center"/>
        </w:trPr>
        <w:tc>
          <w:tcPr>
            <w:tcW w:w="275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A61A1B"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合          计</w:t>
            </w:r>
          </w:p>
        </w:tc>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468CF"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 xml:space="preserve">（大写）人民币    </w:t>
            </w:r>
          </w:p>
        </w:tc>
        <w:tc>
          <w:tcPr>
            <w:tcW w:w="182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5758F5D" w14:textId="77777777" w:rsidR="00F97310" w:rsidRDefault="00F97310" w:rsidP="00563D44">
            <w:pPr>
              <w:widowControl w:val="0"/>
              <w:kinsoku/>
              <w:autoSpaceDE/>
              <w:autoSpaceDN/>
              <w:adjustRightInd/>
              <w:snapToGrid/>
              <w:textAlignment w:val="center"/>
              <w:rPr>
                <w:rFonts w:ascii="宋体" w:eastAsia="宋体" w:hAnsi="宋体" w:cs="宋体"/>
              </w:rPr>
            </w:pPr>
          </w:p>
        </w:tc>
        <w:tc>
          <w:tcPr>
            <w:tcW w:w="7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9A52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（小写）</w:t>
            </w:r>
          </w:p>
        </w:tc>
        <w:tc>
          <w:tcPr>
            <w:tcW w:w="215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F126047"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0067BC5F" w14:textId="77777777">
        <w:trPr>
          <w:trHeight w:val="825"/>
          <w:jc w:val="center"/>
        </w:trPr>
        <w:tc>
          <w:tcPr>
            <w:tcW w:w="1030" w:type="dxa"/>
            <w:tcBorders>
              <w:top w:val="nil"/>
              <w:left w:val="nil"/>
              <w:bottom w:val="nil"/>
              <w:right w:val="nil"/>
            </w:tcBorders>
            <w:shd w:val="clear" w:color="auto" w:fill="auto"/>
            <w:vAlign w:val="center"/>
          </w:tcPr>
          <w:p w14:paraId="134CDB4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总经理审批：</w:t>
            </w:r>
          </w:p>
        </w:tc>
        <w:tc>
          <w:tcPr>
            <w:tcW w:w="1729" w:type="dxa"/>
            <w:gridSpan w:val="2"/>
            <w:tcBorders>
              <w:top w:val="nil"/>
              <w:left w:val="nil"/>
              <w:bottom w:val="single" w:sz="4" w:space="0" w:color="000000"/>
              <w:right w:val="nil"/>
            </w:tcBorders>
            <w:shd w:val="clear" w:color="auto" w:fill="E0EAFF"/>
            <w:vAlign w:val="center"/>
          </w:tcPr>
          <w:p w14:paraId="06845AE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钟艳梦</w:t>
            </w:r>
          </w:p>
        </w:tc>
        <w:tc>
          <w:tcPr>
            <w:tcW w:w="1016" w:type="dxa"/>
            <w:tcBorders>
              <w:top w:val="nil"/>
              <w:left w:val="nil"/>
              <w:bottom w:val="nil"/>
              <w:right w:val="nil"/>
            </w:tcBorders>
            <w:shd w:val="clear" w:color="auto" w:fill="auto"/>
            <w:vAlign w:val="center"/>
          </w:tcPr>
          <w:p w14:paraId="1EA02749"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相关部门审核/审批：</w:t>
            </w:r>
          </w:p>
        </w:tc>
        <w:tc>
          <w:tcPr>
            <w:tcW w:w="2593" w:type="dxa"/>
            <w:gridSpan w:val="3"/>
            <w:tcBorders>
              <w:top w:val="nil"/>
              <w:left w:val="nil"/>
              <w:bottom w:val="single" w:sz="4" w:space="0" w:color="000000"/>
              <w:right w:val="nil"/>
            </w:tcBorders>
            <w:shd w:val="clear" w:color="auto" w:fill="E0EAFF"/>
            <w:vAlign w:val="center"/>
          </w:tcPr>
          <w:p w14:paraId="010FED6C"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张存丽</w:t>
            </w:r>
          </w:p>
        </w:tc>
        <w:tc>
          <w:tcPr>
            <w:tcW w:w="1277" w:type="dxa"/>
            <w:tcBorders>
              <w:top w:val="nil"/>
              <w:left w:val="nil"/>
              <w:bottom w:val="nil"/>
              <w:right w:val="nil"/>
            </w:tcBorders>
            <w:shd w:val="clear" w:color="auto" w:fill="auto"/>
            <w:vAlign w:val="center"/>
          </w:tcPr>
          <w:p w14:paraId="5B13E9C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制单：</w:t>
            </w:r>
          </w:p>
        </w:tc>
        <w:tc>
          <w:tcPr>
            <w:tcW w:w="878" w:type="dxa"/>
            <w:tcBorders>
              <w:top w:val="nil"/>
              <w:left w:val="nil"/>
              <w:bottom w:val="single" w:sz="4" w:space="0" w:color="000000"/>
              <w:right w:val="nil"/>
            </w:tcBorders>
            <w:shd w:val="clear" w:color="auto" w:fill="E0EAFF"/>
            <w:vAlign w:val="center"/>
          </w:tcPr>
          <w:p w14:paraId="25FD45B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侯谊玉</w:t>
            </w:r>
          </w:p>
        </w:tc>
      </w:tr>
    </w:tbl>
    <w:p w14:paraId="26B241E9" w14:textId="77777777" w:rsidR="00F97310" w:rsidRDefault="00F97310" w:rsidP="00563D44">
      <w:pPr>
        <w:widowControl w:val="0"/>
        <w:kinsoku/>
        <w:autoSpaceDE/>
        <w:autoSpaceDN/>
        <w:adjustRightInd/>
        <w:snapToGrid/>
        <w:ind w:firstLineChars="200" w:firstLine="482"/>
        <w:rPr>
          <w:rFonts w:ascii="仿宋" w:eastAsia="仿宋" w:hAnsi="仿宋" w:cs="仿宋"/>
          <w:b/>
          <w:bCs/>
          <w:color w:val="000000" w:themeColor="text1"/>
          <w:sz w:val="24"/>
          <w:shd w:val="clear" w:color="auto" w:fill="F5F7FA"/>
        </w:rPr>
      </w:pPr>
    </w:p>
    <w:p w14:paraId="1F97405E" w14:textId="77777777" w:rsidR="00F97310" w:rsidRDefault="00F97310" w:rsidP="00563D44">
      <w:pPr>
        <w:widowControl w:val="0"/>
      </w:pPr>
    </w:p>
    <w:p w14:paraId="088D2B45" w14:textId="77777777" w:rsidR="00F97310" w:rsidRDefault="00DE3C5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pPr>
      <w:bookmarkStart w:id="81" w:name="_Toc15972"/>
      <w:bookmarkStart w:id="82" w:name="_Toc32438"/>
      <w:r>
        <w:rPr>
          <w:rFonts w:ascii="仿宋" w:eastAsia="仿宋" w:hAnsi="仿宋" w:cs="仿宋" w:hint="eastAsia"/>
          <w:b/>
          <w:bCs/>
          <w:kern w:val="2"/>
          <w:sz w:val="24"/>
          <w:szCs w:val="32"/>
        </w:rPr>
        <w:t>任务</w:t>
      </w:r>
      <w:r>
        <w:rPr>
          <w:rFonts w:ascii="仿宋" w:hAnsi="仿宋" w:cs="仿宋" w:hint="eastAsia"/>
          <w:b/>
          <w:bCs/>
          <w:kern w:val="2"/>
          <w:sz w:val="24"/>
          <w:szCs w:val="32"/>
        </w:rPr>
        <w:t>9</w:t>
      </w:r>
      <w:r>
        <w:rPr>
          <w:rFonts w:ascii="仿宋" w:eastAsia="仿宋" w:hAnsi="仿宋" w:cs="仿宋" w:hint="eastAsia"/>
          <w:b/>
          <w:bCs/>
          <w:kern w:val="2"/>
          <w:sz w:val="24"/>
          <w:szCs w:val="32"/>
        </w:rPr>
        <w:t>：筹资考核方案</w:t>
      </w:r>
      <w:bookmarkEnd w:id="81"/>
      <w:bookmarkEnd w:id="82"/>
    </w:p>
    <w:p w14:paraId="2AC1B6BB" w14:textId="77777777" w:rsidR="00F97310" w:rsidRDefault="00DE3C50" w:rsidP="00563D44">
      <w:pPr>
        <w:widowControl w:val="0"/>
        <w:kinsoku/>
        <w:autoSpaceDE/>
        <w:autoSpaceDN/>
        <w:adjustRightInd/>
        <w:snapToGrid/>
        <w:ind w:firstLineChars="200" w:firstLine="480"/>
        <w:rPr>
          <w:rFonts w:ascii="仿宋" w:eastAsia="仿宋" w:hAnsi="仿宋" w:cs="仿宋"/>
          <w:color w:val="000000" w:themeColor="text1"/>
          <w:sz w:val="24"/>
          <w:shd w:val="clear" w:color="auto" w:fill="F5F7FA"/>
        </w:rPr>
      </w:pPr>
      <w:r>
        <w:rPr>
          <w:rFonts w:ascii="仿宋" w:eastAsia="仿宋" w:hAnsi="仿宋" w:cs="仿宋" w:hint="eastAsia"/>
          <w:kern w:val="2"/>
          <w:sz w:val="24"/>
          <w:szCs w:val="32"/>
        </w:rPr>
        <w:t>2022年1月15日，拟制并发出筹资考核方案，请在标蓝空白处作答。</w:t>
      </w:r>
    </w:p>
    <w:p w14:paraId="648BF468" w14:textId="77777777" w:rsidR="00F97310" w:rsidRDefault="00F97310" w:rsidP="00563D44">
      <w:pPr>
        <w:widowControl w:val="0"/>
        <w:kinsoku/>
        <w:autoSpaceDE/>
        <w:autoSpaceDN/>
        <w:adjustRightInd/>
        <w:snapToGrid/>
        <w:jc w:val="center"/>
        <w:textAlignment w:val="center"/>
        <w:rPr>
          <w:rFonts w:ascii="仿宋" w:hAnsi="仿宋" w:cs="仿宋"/>
          <w:b/>
          <w:bCs/>
          <w:color w:val="FF0000"/>
          <w:sz w:val="24"/>
          <w:szCs w:val="24"/>
          <w:lang w:bidi="ar"/>
        </w:rPr>
        <w:sectPr w:rsidR="00F97310">
          <w:footerReference w:type="default" r:id="rId26"/>
          <w:pgSz w:w="11906" w:h="16838"/>
          <w:pgMar w:top="1440" w:right="1800" w:bottom="1440" w:left="1800" w:header="851" w:footer="992" w:gutter="0"/>
          <w:cols w:space="425"/>
          <w:docGrid w:type="lines" w:linePitch="312"/>
        </w:sectPr>
      </w:pPr>
    </w:p>
    <w:tbl>
      <w:tblPr>
        <w:tblW w:w="5004" w:type="pct"/>
        <w:jc w:val="center"/>
        <w:tblLayout w:type="fixed"/>
        <w:tblLook w:val="04A0" w:firstRow="1" w:lastRow="0" w:firstColumn="1" w:lastColumn="0" w:noHBand="0" w:noVBand="1"/>
      </w:tblPr>
      <w:tblGrid>
        <w:gridCol w:w="804"/>
        <w:gridCol w:w="1661"/>
        <w:gridCol w:w="489"/>
        <w:gridCol w:w="394"/>
        <w:gridCol w:w="746"/>
        <w:gridCol w:w="222"/>
        <w:gridCol w:w="14"/>
        <w:gridCol w:w="1439"/>
        <w:gridCol w:w="313"/>
        <w:gridCol w:w="414"/>
        <w:gridCol w:w="8"/>
        <w:gridCol w:w="584"/>
        <w:gridCol w:w="8"/>
        <w:gridCol w:w="509"/>
        <w:gridCol w:w="8"/>
        <w:gridCol w:w="908"/>
        <w:gridCol w:w="8"/>
      </w:tblGrid>
      <w:tr w:rsidR="00F97310" w14:paraId="7E724700" w14:textId="77777777">
        <w:trPr>
          <w:gridAfter w:val="1"/>
          <w:wAfter w:w="8" w:type="dxa"/>
          <w:trHeight w:val="675"/>
          <w:jc w:val="center"/>
        </w:trPr>
        <w:tc>
          <w:tcPr>
            <w:tcW w:w="8521" w:type="dxa"/>
            <w:gridSpan w:val="16"/>
            <w:tcBorders>
              <w:top w:val="nil"/>
              <w:left w:val="nil"/>
              <w:bottom w:val="nil"/>
              <w:right w:val="nil"/>
            </w:tcBorders>
            <w:shd w:val="clear" w:color="auto" w:fill="auto"/>
            <w:vAlign w:val="center"/>
          </w:tcPr>
          <w:p w14:paraId="682C16C4" w14:textId="77777777" w:rsidR="00F97310" w:rsidRDefault="00DE3C50" w:rsidP="00563D44">
            <w:pPr>
              <w:widowControl w:val="0"/>
              <w:kinsoku/>
              <w:autoSpaceDE/>
              <w:autoSpaceDN/>
              <w:adjustRightInd/>
              <w:snapToGrid/>
              <w:jc w:val="center"/>
              <w:textAlignment w:val="center"/>
              <w:rPr>
                <w:rFonts w:ascii="仿宋" w:eastAsia="仿宋" w:hAnsi="仿宋" w:cs="仿宋"/>
                <w:b/>
                <w:bCs/>
                <w:color w:val="FF0000"/>
                <w:sz w:val="24"/>
                <w:szCs w:val="24"/>
              </w:rPr>
            </w:pPr>
            <w:r>
              <w:rPr>
                <w:rFonts w:ascii="仿宋" w:hAnsi="仿宋" w:cs="仿宋" w:hint="eastAsia"/>
                <w:b/>
                <w:bCs/>
                <w:color w:val="FF0000"/>
                <w:sz w:val="32"/>
                <w:szCs w:val="32"/>
                <w:lang w:bidi="ar"/>
              </w:rPr>
              <w:lastRenderedPageBreak/>
              <w:t>某水泥有限责任公司</w:t>
            </w:r>
          </w:p>
        </w:tc>
      </w:tr>
      <w:tr w:rsidR="00F97310" w14:paraId="7924790F" w14:textId="77777777">
        <w:trPr>
          <w:gridAfter w:val="1"/>
          <w:wAfter w:w="8" w:type="dxa"/>
          <w:trHeight w:val="300"/>
          <w:jc w:val="center"/>
        </w:trPr>
        <w:tc>
          <w:tcPr>
            <w:tcW w:w="807" w:type="dxa"/>
            <w:tcBorders>
              <w:top w:val="nil"/>
              <w:left w:val="nil"/>
              <w:bottom w:val="nil"/>
              <w:right w:val="nil"/>
            </w:tcBorders>
            <w:shd w:val="clear" w:color="auto" w:fill="auto"/>
            <w:vAlign w:val="center"/>
          </w:tcPr>
          <w:p w14:paraId="011AB72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3499" w:type="dxa"/>
            <w:gridSpan w:val="5"/>
            <w:tcBorders>
              <w:top w:val="nil"/>
              <w:left w:val="nil"/>
              <w:bottom w:val="nil"/>
              <w:right w:val="nil"/>
            </w:tcBorders>
            <w:shd w:val="clear" w:color="auto" w:fill="E0EAFF"/>
            <w:vAlign w:val="center"/>
          </w:tcPr>
          <w:p w14:paraId="78EFFE4B"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eastAsia="仿宋" w:hAnsi="仿宋" w:cs="仿宋" w:hint="eastAsia"/>
                <w:sz w:val="24"/>
                <w:szCs w:val="24"/>
                <w:lang w:bidi="ar"/>
              </w:rPr>
              <w:t xml:space="preserve"> </w:t>
            </w:r>
          </w:p>
        </w:tc>
        <w:tc>
          <w:tcPr>
            <w:tcW w:w="1768" w:type="dxa"/>
            <w:gridSpan w:val="3"/>
            <w:tcBorders>
              <w:top w:val="nil"/>
              <w:left w:val="nil"/>
              <w:bottom w:val="nil"/>
              <w:right w:val="nil"/>
            </w:tcBorders>
            <w:shd w:val="clear" w:color="auto" w:fill="auto"/>
            <w:vAlign w:val="center"/>
          </w:tcPr>
          <w:p w14:paraId="29FB81E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15" w:type="dxa"/>
            <w:tcBorders>
              <w:top w:val="nil"/>
              <w:left w:val="nil"/>
              <w:bottom w:val="nil"/>
              <w:right w:val="nil"/>
            </w:tcBorders>
            <w:shd w:val="clear" w:color="auto" w:fill="auto"/>
            <w:vAlign w:val="center"/>
          </w:tcPr>
          <w:p w14:paraId="30B252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12" w:type="dxa"/>
            <w:gridSpan w:val="4"/>
            <w:tcBorders>
              <w:top w:val="nil"/>
              <w:left w:val="nil"/>
              <w:bottom w:val="nil"/>
              <w:right w:val="nil"/>
            </w:tcBorders>
            <w:shd w:val="clear" w:color="auto" w:fill="auto"/>
            <w:vAlign w:val="center"/>
          </w:tcPr>
          <w:p w14:paraId="441BA58C" w14:textId="77777777" w:rsidR="00F97310" w:rsidRDefault="00DE3C50" w:rsidP="00563D44">
            <w:pPr>
              <w:widowControl w:val="0"/>
              <w:kinsoku/>
              <w:autoSpaceDE/>
              <w:autoSpaceDN/>
              <w:adjustRightInd/>
              <w:snapToGrid/>
              <w:jc w:val="both"/>
              <w:textAlignment w:val="center"/>
              <w:rPr>
                <w:rFonts w:ascii="仿宋" w:eastAsia="仿宋" w:hAnsi="仿宋" w:cs="仿宋"/>
                <w:sz w:val="24"/>
                <w:szCs w:val="24"/>
              </w:rPr>
            </w:pPr>
            <w:r>
              <w:rPr>
                <w:rFonts w:ascii="仿宋" w:eastAsia="仿宋" w:hAnsi="仿宋" w:cs="仿宋" w:hint="eastAsia"/>
                <w:sz w:val="24"/>
                <w:szCs w:val="24"/>
                <w:lang w:bidi="ar"/>
              </w:rPr>
              <w:t>签发人：</w:t>
            </w:r>
          </w:p>
        </w:tc>
        <w:tc>
          <w:tcPr>
            <w:tcW w:w="920" w:type="dxa"/>
            <w:gridSpan w:val="2"/>
            <w:tcBorders>
              <w:top w:val="nil"/>
              <w:left w:val="nil"/>
              <w:bottom w:val="nil"/>
              <w:right w:val="nil"/>
            </w:tcBorders>
            <w:shd w:val="clear" w:color="auto" w:fill="E0EAFF"/>
            <w:vAlign w:val="center"/>
          </w:tcPr>
          <w:p w14:paraId="73AAC3BF"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r>
      <w:tr w:rsidR="00F97310" w14:paraId="03BFCAE7" w14:textId="77777777">
        <w:trPr>
          <w:gridAfter w:val="1"/>
          <w:wAfter w:w="8" w:type="dxa"/>
          <w:trHeight w:val="300"/>
          <w:jc w:val="center"/>
        </w:trPr>
        <w:tc>
          <w:tcPr>
            <w:tcW w:w="8521" w:type="dxa"/>
            <w:gridSpan w:val="16"/>
            <w:tcBorders>
              <w:top w:val="single" w:sz="12" w:space="0" w:color="C00000"/>
              <w:left w:val="nil"/>
              <w:bottom w:val="nil"/>
              <w:right w:val="nil"/>
            </w:tcBorders>
            <w:shd w:val="clear" w:color="auto" w:fill="auto"/>
            <w:vAlign w:val="center"/>
          </w:tcPr>
          <w:p w14:paraId="07452C43" w14:textId="77777777" w:rsidR="00F97310" w:rsidRDefault="00F97310" w:rsidP="00563D44">
            <w:pPr>
              <w:widowControl w:val="0"/>
              <w:kinsoku/>
              <w:autoSpaceDE/>
              <w:autoSpaceDN/>
              <w:adjustRightInd/>
              <w:snapToGrid/>
              <w:jc w:val="center"/>
              <w:rPr>
                <w:rFonts w:ascii="仿宋" w:eastAsia="仿宋" w:hAnsi="仿宋" w:cs="仿宋"/>
                <w:sz w:val="24"/>
                <w:szCs w:val="24"/>
              </w:rPr>
            </w:pPr>
          </w:p>
        </w:tc>
      </w:tr>
      <w:tr w:rsidR="00F97310" w14:paraId="07E27127" w14:textId="77777777">
        <w:trPr>
          <w:gridAfter w:val="1"/>
          <w:wAfter w:w="8" w:type="dxa"/>
          <w:trHeight w:val="405"/>
          <w:jc w:val="center"/>
        </w:trPr>
        <w:tc>
          <w:tcPr>
            <w:tcW w:w="807" w:type="dxa"/>
            <w:tcBorders>
              <w:top w:val="nil"/>
              <w:left w:val="nil"/>
              <w:bottom w:val="nil"/>
              <w:right w:val="nil"/>
            </w:tcBorders>
            <w:shd w:val="clear" w:color="auto" w:fill="auto"/>
            <w:vAlign w:val="center"/>
          </w:tcPr>
          <w:p w14:paraId="6FD7BB1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68" w:type="dxa"/>
            <w:tcBorders>
              <w:top w:val="nil"/>
              <w:left w:val="nil"/>
              <w:bottom w:val="nil"/>
              <w:right w:val="nil"/>
            </w:tcBorders>
            <w:shd w:val="clear" w:color="auto" w:fill="auto"/>
            <w:vAlign w:val="center"/>
          </w:tcPr>
          <w:p w14:paraId="42320E0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608" w:type="dxa"/>
            <w:gridSpan w:val="10"/>
            <w:tcBorders>
              <w:top w:val="nil"/>
              <w:left w:val="nil"/>
              <w:bottom w:val="nil"/>
              <w:right w:val="nil"/>
            </w:tcBorders>
            <w:shd w:val="clear" w:color="auto" w:fill="auto"/>
            <w:vAlign w:val="center"/>
          </w:tcPr>
          <w:p w14:paraId="155192FE" w14:textId="77777777" w:rsidR="00F97310" w:rsidRDefault="00DE3C50" w:rsidP="00563D44">
            <w:pPr>
              <w:widowControl w:val="0"/>
              <w:kinsoku/>
              <w:autoSpaceDE/>
              <w:autoSpaceDN/>
              <w:adjustRightInd/>
              <w:snapToGrid/>
              <w:jc w:val="center"/>
              <w:textAlignment w:val="center"/>
              <w:rPr>
                <w:rFonts w:ascii="仿宋" w:eastAsia="仿宋" w:hAnsi="仿宋" w:cs="仿宋"/>
                <w:sz w:val="24"/>
                <w:szCs w:val="24"/>
              </w:rPr>
            </w:pPr>
            <w:r>
              <w:rPr>
                <w:rFonts w:ascii="仿宋" w:hAnsi="仿宋" w:cs="仿宋" w:hint="eastAsia"/>
                <w:sz w:val="24"/>
                <w:szCs w:val="24"/>
                <w:lang w:bidi="ar"/>
              </w:rPr>
              <w:t>某水泥有限责任公司</w:t>
            </w:r>
            <w:r>
              <w:rPr>
                <w:rFonts w:ascii="仿宋" w:eastAsia="仿宋" w:hAnsi="仿宋" w:cs="仿宋" w:hint="eastAsia"/>
                <w:sz w:val="24"/>
                <w:szCs w:val="24"/>
                <w:lang w:bidi="ar"/>
              </w:rPr>
              <w:t>筹资考核方案</w:t>
            </w:r>
          </w:p>
        </w:tc>
        <w:tc>
          <w:tcPr>
            <w:tcW w:w="518" w:type="dxa"/>
            <w:gridSpan w:val="2"/>
            <w:tcBorders>
              <w:top w:val="nil"/>
              <w:left w:val="nil"/>
              <w:bottom w:val="nil"/>
              <w:right w:val="nil"/>
            </w:tcBorders>
            <w:shd w:val="clear" w:color="auto" w:fill="auto"/>
            <w:vAlign w:val="center"/>
          </w:tcPr>
          <w:p w14:paraId="7580C95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nil"/>
              <w:right w:val="nil"/>
            </w:tcBorders>
            <w:shd w:val="clear" w:color="auto" w:fill="auto"/>
            <w:vAlign w:val="center"/>
          </w:tcPr>
          <w:p w14:paraId="68B8780D"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0794F91"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151BA44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为进一步为规范公司经营运作中的筹资行为，降低资本成本,减少筹资风险，提高资金运作效率，特制定本制度。</w:t>
            </w:r>
          </w:p>
        </w:tc>
      </w:tr>
      <w:tr w:rsidR="00F97310" w14:paraId="5A2BAE40" w14:textId="77777777">
        <w:trPr>
          <w:gridAfter w:val="1"/>
          <w:wAfter w:w="8" w:type="dxa"/>
          <w:trHeight w:val="300"/>
          <w:jc w:val="center"/>
        </w:trPr>
        <w:tc>
          <w:tcPr>
            <w:tcW w:w="8521" w:type="dxa"/>
            <w:gridSpan w:val="16"/>
            <w:tcBorders>
              <w:top w:val="nil"/>
              <w:left w:val="nil"/>
              <w:bottom w:val="nil"/>
              <w:right w:val="nil"/>
            </w:tcBorders>
            <w:shd w:val="clear" w:color="auto" w:fill="auto"/>
            <w:vAlign w:val="center"/>
          </w:tcPr>
          <w:p w14:paraId="28EE547B"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一、公司绩效考核小组</w:t>
            </w:r>
          </w:p>
        </w:tc>
      </w:tr>
      <w:tr w:rsidR="00F97310" w14:paraId="2711F442"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58C8B69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 xml:space="preserve">     成立以分管人事副总为组长，人力资源中心、运营管理中心、财务管理中心、党政办公室为成员的公司绩效考核小组，考核小组办公室设在人力资源中心。</w:t>
            </w:r>
          </w:p>
        </w:tc>
      </w:tr>
      <w:tr w:rsidR="00F97310" w14:paraId="4B4C5106" w14:textId="77777777">
        <w:trPr>
          <w:gridAfter w:val="1"/>
          <w:wAfter w:w="8" w:type="dxa"/>
          <w:trHeight w:val="300"/>
          <w:jc w:val="center"/>
        </w:trPr>
        <w:tc>
          <w:tcPr>
            <w:tcW w:w="8521" w:type="dxa"/>
            <w:gridSpan w:val="16"/>
            <w:tcBorders>
              <w:top w:val="nil"/>
              <w:left w:val="nil"/>
              <w:bottom w:val="nil"/>
              <w:right w:val="nil"/>
            </w:tcBorders>
            <w:shd w:val="clear" w:color="auto" w:fill="auto"/>
            <w:vAlign w:val="center"/>
          </w:tcPr>
          <w:p w14:paraId="76D4584C"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二、部门考核</w:t>
            </w:r>
          </w:p>
        </w:tc>
      </w:tr>
      <w:tr w:rsidR="00F97310" w14:paraId="5D2882CD"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49CD1EE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（一）考核对象：财务部</w:t>
            </w:r>
          </w:p>
        </w:tc>
      </w:tr>
      <w:tr w:rsidR="00F97310" w14:paraId="7D6F1E93"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762ED35A"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考核周期：季度考核、年度汇总；</w:t>
            </w:r>
          </w:p>
        </w:tc>
      </w:tr>
      <w:tr w:rsidR="00F97310" w14:paraId="10AB2C4D"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2AF4E96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（二）考核内容及权重：</w:t>
            </w:r>
          </w:p>
        </w:tc>
      </w:tr>
      <w:tr w:rsidR="00F97310" w14:paraId="29C6757B" w14:textId="77777777">
        <w:trPr>
          <w:trHeight w:val="300"/>
          <w:jc w:val="center"/>
        </w:trPr>
        <w:tc>
          <w:tcPr>
            <w:tcW w:w="807" w:type="dxa"/>
            <w:tcBorders>
              <w:top w:val="nil"/>
              <w:left w:val="nil"/>
              <w:bottom w:val="nil"/>
              <w:right w:val="nil"/>
            </w:tcBorders>
            <w:shd w:val="clear" w:color="auto" w:fill="auto"/>
            <w:vAlign w:val="center"/>
          </w:tcPr>
          <w:p w14:paraId="11CF409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68" w:type="dxa"/>
            <w:tcBorders>
              <w:top w:val="nil"/>
              <w:left w:val="nil"/>
              <w:bottom w:val="nil"/>
              <w:right w:val="nil"/>
            </w:tcBorders>
            <w:shd w:val="clear" w:color="auto" w:fill="auto"/>
            <w:vAlign w:val="center"/>
          </w:tcPr>
          <w:p w14:paraId="56ECD62A"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6" w:type="dxa"/>
            <w:gridSpan w:val="2"/>
            <w:tcBorders>
              <w:top w:val="nil"/>
              <w:left w:val="nil"/>
              <w:bottom w:val="nil"/>
              <w:right w:val="nil"/>
            </w:tcBorders>
            <w:shd w:val="clear" w:color="auto" w:fill="auto"/>
            <w:vAlign w:val="center"/>
          </w:tcPr>
          <w:p w14:paraId="56E0DAC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9" w:type="dxa"/>
            <w:tcBorders>
              <w:top w:val="nil"/>
              <w:left w:val="nil"/>
              <w:bottom w:val="nil"/>
              <w:right w:val="nil"/>
            </w:tcBorders>
            <w:shd w:val="clear" w:color="auto" w:fill="auto"/>
            <w:vAlign w:val="center"/>
          </w:tcPr>
          <w:p w14:paraId="0B35F61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04" w:type="dxa"/>
            <w:gridSpan w:val="2"/>
            <w:tcBorders>
              <w:top w:val="nil"/>
              <w:left w:val="nil"/>
              <w:bottom w:val="nil"/>
              <w:right w:val="nil"/>
            </w:tcBorders>
            <w:shd w:val="clear" w:color="auto" w:fill="auto"/>
            <w:vAlign w:val="center"/>
          </w:tcPr>
          <w:p w14:paraId="302F66A4"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760" w:type="dxa"/>
            <w:gridSpan w:val="2"/>
            <w:tcBorders>
              <w:top w:val="nil"/>
              <w:left w:val="nil"/>
              <w:bottom w:val="nil"/>
              <w:right w:val="nil"/>
            </w:tcBorders>
            <w:shd w:val="clear" w:color="auto" w:fill="auto"/>
            <w:vAlign w:val="center"/>
          </w:tcPr>
          <w:p w14:paraId="25816C9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23" w:type="dxa"/>
            <w:gridSpan w:val="2"/>
            <w:tcBorders>
              <w:top w:val="nil"/>
              <w:left w:val="nil"/>
              <w:bottom w:val="nil"/>
              <w:right w:val="nil"/>
            </w:tcBorders>
            <w:shd w:val="clear" w:color="auto" w:fill="auto"/>
            <w:vAlign w:val="center"/>
          </w:tcPr>
          <w:p w14:paraId="712F63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4" w:type="dxa"/>
            <w:gridSpan w:val="2"/>
            <w:tcBorders>
              <w:top w:val="nil"/>
              <w:left w:val="nil"/>
              <w:bottom w:val="nil"/>
              <w:right w:val="nil"/>
            </w:tcBorders>
            <w:shd w:val="clear" w:color="auto" w:fill="auto"/>
            <w:vAlign w:val="center"/>
          </w:tcPr>
          <w:p w14:paraId="41FB8C8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18" w:type="dxa"/>
            <w:gridSpan w:val="2"/>
            <w:tcBorders>
              <w:top w:val="nil"/>
              <w:left w:val="nil"/>
              <w:bottom w:val="nil"/>
              <w:right w:val="nil"/>
            </w:tcBorders>
            <w:shd w:val="clear" w:color="auto" w:fill="auto"/>
            <w:vAlign w:val="center"/>
          </w:tcPr>
          <w:p w14:paraId="6A4B349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nil"/>
              <w:right w:val="nil"/>
            </w:tcBorders>
            <w:shd w:val="clear" w:color="auto" w:fill="auto"/>
            <w:vAlign w:val="center"/>
          </w:tcPr>
          <w:p w14:paraId="622E6ADC"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3A66AC7" w14:textId="77777777">
        <w:trPr>
          <w:gridAfter w:val="1"/>
          <w:wAfter w:w="8" w:type="dxa"/>
          <w:trHeight w:val="300"/>
          <w:jc w:val="center"/>
        </w:trPr>
        <w:tc>
          <w:tcPr>
            <w:tcW w:w="8521" w:type="dxa"/>
            <w:gridSpan w:val="16"/>
            <w:tcBorders>
              <w:top w:val="single" w:sz="8" w:space="0" w:color="000000"/>
              <w:left w:val="single" w:sz="8" w:space="0" w:color="000000"/>
              <w:bottom w:val="single" w:sz="4" w:space="0" w:color="000000"/>
              <w:right w:val="single" w:sz="4" w:space="0" w:color="000000"/>
            </w:tcBorders>
            <w:shd w:val="clear" w:color="auto" w:fill="auto"/>
            <w:vAlign w:val="center"/>
          </w:tcPr>
          <w:p w14:paraId="3D95B751" w14:textId="77777777" w:rsidR="00F97310" w:rsidRDefault="00DE3C50" w:rsidP="00563D44">
            <w:pPr>
              <w:widowControl w:val="0"/>
              <w:kinsoku/>
              <w:autoSpaceDE/>
              <w:autoSpaceDN/>
              <w:adjustRightInd/>
              <w:snapToGrid/>
              <w:textAlignment w:val="center"/>
              <w:rPr>
                <w:rFonts w:ascii="仿宋" w:eastAsia="仿宋" w:hAnsi="仿宋" w:cs="仿宋"/>
                <w:b/>
                <w:bCs/>
                <w:sz w:val="24"/>
                <w:szCs w:val="24"/>
              </w:rPr>
            </w:pPr>
            <w:r>
              <w:rPr>
                <w:rFonts w:ascii="仿宋" w:eastAsia="仿宋" w:hAnsi="仿宋" w:cs="仿宋" w:hint="eastAsia"/>
                <w:b/>
                <w:bCs/>
                <w:sz w:val="24"/>
                <w:szCs w:val="24"/>
                <w:lang w:bidi="ar"/>
              </w:rPr>
              <w:t>一、资金计划指标（80分）</w:t>
            </w:r>
          </w:p>
        </w:tc>
      </w:tr>
      <w:tr w:rsidR="00F97310" w14:paraId="1988EB16" w14:textId="77777777">
        <w:trPr>
          <w:gridAfter w:val="1"/>
          <w:wAfter w:w="8" w:type="dxa"/>
          <w:trHeight w:val="300"/>
          <w:jc w:val="center"/>
        </w:trPr>
        <w:tc>
          <w:tcPr>
            <w:tcW w:w="80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25B31A8"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项目</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CB9F2"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指标</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C6506E"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分值</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086BCC"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指标值</w:t>
            </w: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091C30CD" w14:textId="77777777" w:rsidR="00F97310" w:rsidRDefault="00DE3C50" w:rsidP="00563D44">
            <w:pPr>
              <w:widowControl w:val="0"/>
              <w:kinsoku/>
              <w:autoSpaceDE/>
              <w:autoSpaceDN/>
              <w:adjustRightInd/>
              <w:snapToGrid/>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t>计分办法</w:t>
            </w:r>
          </w:p>
        </w:tc>
      </w:tr>
      <w:tr w:rsidR="00F97310" w14:paraId="6484922D" w14:textId="77777777">
        <w:trPr>
          <w:gridAfter w:val="1"/>
          <w:wAfter w:w="8" w:type="dxa"/>
          <w:trHeight w:val="540"/>
          <w:jc w:val="center"/>
        </w:trPr>
        <w:tc>
          <w:tcPr>
            <w:tcW w:w="80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14:paraId="34AF70D4"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年度计划标杆完成度</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83395"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保证资金安全</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2FA84F"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20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45895A0" w14:textId="77777777" w:rsidR="00F97310" w:rsidRDefault="00DE3C50" w:rsidP="00563D44">
            <w:pPr>
              <w:widowControl w:val="0"/>
              <w:kinsoku/>
              <w:autoSpaceDE/>
              <w:autoSpaceDN/>
              <w:adjustRightInd/>
              <w:snapToGrid/>
              <w:spacing w:line="280" w:lineRule="exact"/>
              <w:jc w:val="right"/>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570D412"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完成目标值得满分，未达到目标的最多扣20分</w:t>
            </w:r>
          </w:p>
        </w:tc>
      </w:tr>
      <w:tr w:rsidR="00F97310" w14:paraId="36B89C82" w14:textId="77777777">
        <w:trPr>
          <w:gridAfter w:val="1"/>
          <w:wAfter w:w="8" w:type="dxa"/>
          <w:trHeight w:val="1380"/>
          <w:jc w:val="center"/>
        </w:trPr>
        <w:tc>
          <w:tcPr>
            <w:tcW w:w="80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4CE8A7CE"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A736A"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减少有息负债</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AA5A5D"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30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A5965BE" w14:textId="77777777" w:rsidR="00F97310" w:rsidRDefault="00F97310" w:rsidP="00563D44">
            <w:pPr>
              <w:widowControl w:val="0"/>
              <w:kinsoku/>
              <w:autoSpaceDE/>
              <w:autoSpaceDN/>
              <w:adjustRightInd/>
              <w:snapToGrid/>
              <w:spacing w:line="280" w:lineRule="exact"/>
              <w:jc w:val="right"/>
              <w:textAlignment w:val="center"/>
              <w:rPr>
                <w:rFonts w:ascii="仿宋" w:eastAsia="仿宋" w:hAnsi="仿宋" w:cs="仿宋"/>
                <w:sz w:val="24"/>
                <w:szCs w:val="24"/>
              </w:rPr>
            </w:pPr>
          </w:p>
        </w:tc>
        <w:tc>
          <w:tcPr>
            <w:tcW w:w="17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2A1208F"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完成目标值得满分，每超过或低于目标值10%加减1分。</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AF594"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5BEA42"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36C85C"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B137DA"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r>
      <w:tr w:rsidR="00F97310" w14:paraId="38444457" w14:textId="77777777">
        <w:trPr>
          <w:gridAfter w:val="1"/>
          <w:wAfter w:w="8" w:type="dxa"/>
          <w:trHeight w:val="1380"/>
          <w:jc w:val="center"/>
        </w:trPr>
        <w:tc>
          <w:tcPr>
            <w:tcW w:w="80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6358F9DF"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6C743"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利息支出</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C73AB8"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30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0247578" w14:textId="77777777" w:rsidR="00F97310" w:rsidRDefault="00F97310" w:rsidP="00563D44">
            <w:pPr>
              <w:widowControl w:val="0"/>
              <w:kinsoku/>
              <w:autoSpaceDE/>
              <w:autoSpaceDN/>
              <w:adjustRightInd/>
              <w:snapToGrid/>
              <w:spacing w:line="280" w:lineRule="exact"/>
              <w:jc w:val="right"/>
              <w:textAlignment w:val="center"/>
              <w:rPr>
                <w:rFonts w:ascii="仿宋" w:eastAsia="仿宋" w:hAnsi="仿宋" w:cs="仿宋"/>
                <w:sz w:val="24"/>
                <w:szCs w:val="24"/>
              </w:rPr>
            </w:pPr>
          </w:p>
        </w:tc>
        <w:tc>
          <w:tcPr>
            <w:tcW w:w="17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BB4127"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完成目标值得满分，每超过或低于目标值5%加减1分。</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F56BA"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6EE414"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0AA2F"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FD9B86"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r>
      <w:tr w:rsidR="00F97310" w14:paraId="63765D9E" w14:textId="77777777">
        <w:trPr>
          <w:gridAfter w:val="1"/>
          <w:wAfter w:w="8" w:type="dxa"/>
          <w:trHeight w:val="285"/>
          <w:jc w:val="center"/>
        </w:trPr>
        <w:tc>
          <w:tcPr>
            <w:tcW w:w="247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2DFE7D39"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6AF5A"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80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51D9A6"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B1799DC"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r>
      <w:tr w:rsidR="00F97310" w14:paraId="4497BC52" w14:textId="77777777">
        <w:trPr>
          <w:gridAfter w:val="1"/>
          <w:wAfter w:w="8" w:type="dxa"/>
          <w:trHeight w:val="300"/>
          <w:jc w:val="center"/>
        </w:trPr>
        <w:tc>
          <w:tcPr>
            <w:tcW w:w="8521" w:type="dxa"/>
            <w:gridSpan w:val="16"/>
            <w:tcBorders>
              <w:top w:val="single" w:sz="4" w:space="0" w:color="000000"/>
              <w:left w:val="single" w:sz="8" w:space="0" w:color="000000"/>
              <w:bottom w:val="single" w:sz="4" w:space="0" w:color="000000"/>
              <w:right w:val="single" w:sz="4" w:space="0" w:color="000000"/>
            </w:tcBorders>
            <w:shd w:val="clear" w:color="auto" w:fill="auto"/>
            <w:vAlign w:val="center"/>
          </w:tcPr>
          <w:p w14:paraId="4EF2684A"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b/>
                <w:bCs/>
                <w:sz w:val="24"/>
                <w:szCs w:val="24"/>
              </w:rPr>
            </w:pPr>
            <w:r>
              <w:rPr>
                <w:rFonts w:ascii="仿宋" w:eastAsia="仿宋" w:hAnsi="仿宋" w:cs="仿宋" w:hint="eastAsia"/>
                <w:b/>
                <w:bCs/>
                <w:sz w:val="24"/>
                <w:szCs w:val="24"/>
                <w:lang w:bidi="ar"/>
              </w:rPr>
              <w:t>二、工作指标（20分）</w:t>
            </w:r>
          </w:p>
        </w:tc>
      </w:tr>
      <w:tr w:rsidR="00F97310" w14:paraId="49AE5A03" w14:textId="77777777">
        <w:trPr>
          <w:gridAfter w:val="1"/>
          <w:wAfter w:w="8" w:type="dxa"/>
          <w:trHeight w:val="1650"/>
          <w:jc w:val="center"/>
        </w:trPr>
        <w:tc>
          <w:tcPr>
            <w:tcW w:w="80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C205CAD"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优化筹资渠道</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005E1"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新增4个筹资渠道</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3E68F2"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20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54CEE72" w14:textId="77777777" w:rsidR="00F97310" w:rsidRDefault="00F97310" w:rsidP="00563D44">
            <w:pPr>
              <w:widowControl w:val="0"/>
              <w:kinsoku/>
              <w:autoSpaceDE/>
              <w:autoSpaceDN/>
              <w:adjustRightInd/>
              <w:snapToGrid/>
              <w:spacing w:line="280" w:lineRule="exact"/>
              <w:jc w:val="right"/>
              <w:textAlignment w:val="center"/>
              <w:rPr>
                <w:rFonts w:ascii="仿宋" w:eastAsia="仿宋" w:hAnsi="仿宋" w:cs="仿宋"/>
                <w:sz w:val="24"/>
                <w:szCs w:val="24"/>
              </w:rPr>
            </w:pPr>
          </w:p>
        </w:tc>
        <w:tc>
          <w:tcPr>
            <w:tcW w:w="17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645FC8"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完成目标值得满分，每超过或者低于目标值1个加减5分。</w:t>
            </w:r>
          </w:p>
        </w:tc>
        <w:tc>
          <w:tcPr>
            <w:tcW w:w="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B69BA"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5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D3D7E4"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5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0E1F11"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c>
          <w:tcPr>
            <w:tcW w:w="9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CAB5D4"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r>
      <w:tr w:rsidR="00F97310" w14:paraId="54E1240C" w14:textId="77777777">
        <w:trPr>
          <w:gridAfter w:val="1"/>
          <w:wAfter w:w="8" w:type="dxa"/>
          <w:trHeight w:val="285"/>
          <w:jc w:val="center"/>
        </w:trPr>
        <w:tc>
          <w:tcPr>
            <w:tcW w:w="247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40BFF051"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733B5B"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20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B8C310"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C200EB5"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r>
      <w:tr w:rsidR="00F97310" w14:paraId="568BEF5E" w14:textId="77777777">
        <w:trPr>
          <w:gridAfter w:val="1"/>
          <w:wAfter w:w="8" w:type="dxa"/>
          <w:trHeight w:val="300"/>
          <w:jc w:val="center"/>
        </w:trPr>
        <w:tc>
          <w:tcPr>
            <w:tcW w:w="8521" w:type="dxa"/>
            <w:gridSpan w:val="16"/>
            <w:tcBorders>
              <w:top w:val="single" w:sz="4" w:space="0" w:color="000000"/>
              <w:left w:val="single" w:sz="8" w:space="0" w:color="000000"/>
              <w:bottom w:val="single" w:sz="4" w:space="0" w:color="000000"/>
              <w:right w:val="single" w:sz="4" w:space="0" w:color="000000"/>
            </w:tcBorders>
            <w:shd w:val="clear" w:color="auto" w:fill="auto"/>
            <w:vAlign w:val="center"/>
          </w:tcPr>
          <w:p w14:paraId="5C30C895"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b/>
                <w:bCs/>
                <w:sz w:val="24"/>
                <w:szCs w:val="24"/>
              </w:rPr>
            </w:pPr>
            <w:r>
              <w:rPr>
                <w:rFonts w:ascii="仿宋" w:eastAsia="仿宋" w:hAnsi="仿宋" w:cs="仿宋" w:hint="eastAsia"/>
                <w:b/>
                <w:bCs/>
                <w:sz w:val="24"/>
                <w:szCs w:val="24"/>
                <w:lang w:bidi="ar"/>
              </w:rPr>
              <w:t>三、管理指标（扣分项，20分）</w:t>
            </w:r>
          </w:p>
        </w:tc>
      </w:tr>
      <w:tr w:rsidR="00F97310" w14:paraId="73EDC4E1" w14:textId="77777777">
        <w:trPr>
          <w:gridAfter w:val="1"/>
          <w:wAfter w:w="8" w:type="dxa"/>
          <w:trHeight w:val="285"/>
          <w:jc w:val="center"/>
        </w:trPr>
        <w:tc>
          <w:tcPr>
            <w:tcW w:w="247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516AD0EC"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日常管理</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DDDD88"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10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F885E2F" w14:textId="77777777" w:rsidR="00F97310" w:rsidRDefault="00DE3C50" w:rsidP="00563D44">
            <w:pPr>
              <w:widowControl w:val="0"/>
              <w:kinsoku/>
              <w:autoSpaceDE/>
              <w:autoSpaceDN/>
              <w:adjustRightInd/>
              <w:snapToGrid/>
              <w:spacing w:line="280" w:lineRule="exact"/>
              <w:jc w:val="right"/>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D91F841"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达到目标要求，不扣分，未达到目标的最多扣10分</w:t>
            </w:r>
          </w:p>
        </w:tc>
      </w:tr>
      <w:tr w:rsidR="00F97310" w14:paraId="545752A3" w14:textId="77777777">
        <w:trPr>
          <w:gridAfter w:val="1"/>
          <w:wAfter w:w="8" w:type="dxa"/>
          <w:trHeight w:val="285"/>
          <w:jc w:val="center"/>
        </w:trPr>
        <w:tc>
          <w:tcPr>
            <w:tcW w:w="247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03A6E1D4"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人工成本控制</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323FAF"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10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6C1E2DC" w14:textId="77777777" w:rsidR="00F97310" w:rsidRDefault="00DE3C50" w:rsidP="00563D44">
            <w:pPr>
              <w:widowControl w:val="0"/>
              <w:kinsoku/>
              <w:autoSpaceDE/>
              <w:autoSpaceDN/>
              <w:adjustRightInd/>
              <w:snapToGrid/>
              <w:spacing w:line="280" w:lineRule="exact"/>
              <w:jc w:val="right"/>
              <w:textAlignment w:val="center"/>
              <w:rPr>
                <w:rFonts w:ascii="仿宋" w:eastAsia="仿宋" w:hAnsi="仿宋" w:cs="仿宋"/>
                <w:sz w:val="24"/>
                <w:szCs w:val="24"/>
              </w:rPr>
            </w:pPr>
            <w:r>
              <w:rPr>
                <w:rFonts w:ascii="仿宋" w:eastAsia="仿宋" w:hAnsi="仿宋" w:cs="仿宋" w:hint="eastAsia"/>
                <w:sz w:val="24"/>
                <w:szCs w:val="24"/>
                <w:lang w:bidi="ar"/>
              </w:rPr>
              <w:t>/</w:t>
            </w: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728D3EF" w14:textId="77777777" w:rsidR="00F97310" w:rsidRDefault="00DE3C50" w:rsidP="00563D44">
            <w:pPr>
              <w:widowControl w:val="0"/>
              <w:kinsoku/>
              <w:autoSpaceDE/>
              <w:autoSpaceDN/>
              <w:adjustRightInd/>
              <w:snapToGrid/>
              <w:spacing w:line="280" w:lineRule="exact"/>
              <w:textAlignment w:val="center"/>
              <w:rPr>
                <w:rFonts w:ascii="仿宋" w:eastAsia="仿宋" w:hAnsi="仿宋" w:cs="仿宋"/>
                <w:sz w:val="24"/>
                <w:szCs w:val="24"/>
              </w:rPr>
            </w:pPr>
            <w:r>
              <w:rPr>
                <w:rFonts w:ascii="仿宋" w:eastAsia="仿宋" w:hAnsi="仿宋" w:cs="仿宋" w:hint="eastAsia"/>
                <w:sz w:val="24"/>
                <w:szCs w:val="24"/>
                <w:lang w:bidi="ar"/>
              </w:rPr>
              <w:t>达到目标要求，不扣分，未达到目标的最多扣10分</w:t>
            </w:r>
          </w:p>
        </w:tc>
      </w:tr>
      <w:tr w:rsidR="00F97310" w14:paraId="6AE8CD2B" w14:textId="77777777">
        <w:trPr>
          <w:gridAfter w:val="1"/>
          <w:wAfter w:w="8" w:type="dxa"/>
          <w:trHeight w:val="285"/>
          <w:jc w:val="center"/>
        </w:trPr>
        <w:tc>
          <w:tcPr>
            <w:tcW w:w="2475"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350A16C0"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小计</w:t>
            </w:r>
          </w:p>
        </w:tc>
        <w:tc>
          <w:tcPr>
            <w:tcW w:w="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178DED"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20</w:t>
            </w:r>
          </w:p>
        </w:tc>
        <w:tc>
          <w:tcPr>
            <w:tcW w:w="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ACB68F"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c>
          <w:tcPr>
            <w:tcW w:w="4215"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DE45048" w14:textId="77777777" w:rsidR="00F97310" w:rsidRDefault="00F97310" w:rsidP="00563D44">
            <w:pPr>
              <w:widowControl w:val="0"/>
              <w:kinsoku/>
              <w:autoSpaceDE/>
              <w:autoSpaceDN/>
              <w:adjustRightInd/>
              <w:snapToGrid/>
              <w:spacing w:line="280" w:lineRule="exact"/>
              <w:rPr>
                <w:rFonts w:ascii="仿宋" w:eastAsia="仿宋" w:hAnsi="仿宋" w:cs="仿宋"/>
                <w:sz w:val="24"/>
                <w:szCs w:val="24"/>
              </w:rPr>
            </w:pPr>
          </w:p>
        </w:tc>
      </w:tr>
      <w:tr w:rsidR="00F97310" w14:paraId="14C84E9E" w14:textId="77777777">
        <w:trPr>
          <w:gridAfter w:val="1"/>
          <w:wAfter w:w="8" w:type="dxa"/>
          <w:trHeight w:val="315"/>
          <w:jc w:val="center"/>
        </w:trPr>
        <w:tc>
          <w:tcPr>
            <w:tcW w:w="2475" w:type="dxa"/>
            <w:gridSpan w:val="2"/>
            <w:tcBorders>
              <w:top w:val="single" w:sz="4" w:space="0" w:color="000000"/>
              <w:left w:val="single" w:sz="8" w:space="0" w:color="000000"/>
              <w:bottom w:val="single" w:sz="8" w:space="0" w:color="000000"/>
              <w:right w:val="single" w:sz="4" w:space="0" w:color="000000"/>
            </w:tcBorders>
            <w:shd w:val="clear" w:color="auto" w:fill="auto"/>
            <w:vAlign w:val="center"/>
          </w:tcPr>
          <w:p w14:paraId="0013E3EF"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b/>
                <w:bCs/>
                <w:sz w:val="24"/>
                <w:szCs w:val="24"/>
              </w:rPr>
            </w:pPr>
            <w:r>
              <w:rPr>
                <w:rFonts w:ascii="仿宋" w:eastAsia="仿宋" w:hAnsi="仿宋" w:cs="仿宋" w:hint="eastAsia"/>
                <w:b/>
                <w:bCs/>
                <w:sz w:val="24"/>
                <w:szCs w:val="24"/>
                <w:lang w:bidi="ar"/>
              </w:rPr>
              <w:lastRenderedPageBreak/>
              <w:t>合计</w:t>
            </w:r>
          </w:p>
        </w:tc>
        <w:tc>
          <w:tcPr>
            <w:tcW w:w="886" w:type="dxa"/>
            <w:gridSpan w:val="2"/>
            <w:tcBorders>
              <w:top w:val="single" w:sz="4" w:space="0" w:color="000000"/>
              <w:left w:val="single" w:sz="4" w:space="0" w:color="000000"/>
              <w:bottom w:val="single" w:sz="8" w:space="0" w:color="000000"/>
              <w:right w:val="single" w:sz="4" w:space="0" w:color="000000"/>
            </w:tcBorders>
            <w:shd w:val="clear" w:color="auto" w:fill="auto"/>
            <w:vAlign w:val="center"/>
          </w:tcPr>
          <w:p w14:paraId="161BFE4D" w14:textId="77777777" w:rsidR="00F97310" w:rsidRDefault="00DE3C50" w:rsidP="00563D44">
            <w:pPr>
              <w:widowControl w:val="0"/>
              <w:kinsoku/>
              <w:autoSpaceDE/>
              <w:autoSpaceDN/>
              <w:adjustRightInd/>
              <w:snapToGrid/>
              <w:spacing w:line="280" w:lineRule="exact"/>
              <w:jc w:val="center"/>
              <w:textAlignment w:val="center"/>
              <w:rPr>
                <w:rFonts w:ascii="仿宋" w:eastAsia="仿宋" w:hAnsi="仿宋" w:cs="仿宋"/>
                <w:sz w:val="24"/>
                <w:szCs w:val="24"/>
              </w:rPr>
            </w:pPr>
            <w:r>
              <w:rPr>
                <w:rFonts w:ascii="仿宋" w:eastAsia="仿宋" w:hAnsi="仿宋" w:cs="仿宋" w:hint="eastAsia"/>
                <w:sz w:val="24"/>
                <w:szCs w:val="24"/>
                <w:lang w:bidi="ar"/>
              </w:rPr>
              <w:t>100</w:t>
            </w:r>
          </w:p>
        </w:tc>
        <w:tc>
          <w:tcPr>
            <w:tcW w:w="5160" w:type="dxa"/>
            <w:gridSpan w:val="12"/>
            <w:tcBorders>
              <w:top w:val="single" w:sz="4" w:space="0" w:color="000000"/>
              <w:left w:val="single" w:sz="4" w:space="0" w:color="000000"/>
              <w:bottom w:val="single" w:sz="8" w:space="0" w:color="000000"/>
              <w:right w:val="single" w:sz="4" w:space="0" w:color="000000"/>
            </w:tcBorders>
            <w:shd w:val="clear" w:color="auto" w:fill="auto"/>
            <w:vAlign w:val="center"/>
          </w:tcPr>
          <w:p w14:paraId="4AF78579" w14:textId="77777777" w:rsidR="00F97310" w:rsidRDefault="00F97310" w:rsidP="00563D44">
            <w:pPr>
              <w:widowControl w:val="0"/>
              <w:kinsoku/>
              <w:autoSpaceDE/>
              <w:autoSpaceDN/>
              <w:adjustRightInd/>
              <w:snapToGrid/>
              <w:spacing w:line="280" w:lineRule="exact"/>
              <w:jc w:val="center"/>
              <w:rPr>
                <w:rFonts w:ascii="仿宋" w:eastAsia="仿宋" w:hAnsi="仿宋" w:cs="仿宋"/>
                <w:sz w:val="24"/>
                <w:szCs w:val="24"/>
              </w:rPr>
            </w:pPr>
          </w:p>
        </w:tc>
      </w:tr>
      <w:tr w:rsidR="00F97310" w14:paraId="295C7E87" w14:textId="77777777">
        <w:trPr>
          <w:trHeight w:val="285"/>
          <w:jc w:val="center"/>
        </w:trPr>
        <w:tc>
          <w:tcPr>
            <w:tcW w:w="807" w:type="dxa"/>
            <w:tcBorders>
              <w:top w:val="nil"/>
              <w:left w:val="nil"/>
              <w:bottom w:val="nil"/>
              <w:right w:val="nil"/>
            </w:tcBorders>
            <w:shd w:val="clear" w:color="auto" w:fill="auto"/>
            <w:vAlign w:val="center"/>
          </w:tcPr>
          <w:p w14:paraId="637CB4A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68" w:type="dxa"/>
            <w:tcBorders>
              <w:top w:val="nil"/>
              <w:left w:val="nil"/>
              <w:bottom w:val="nil"/>
              <w:right w:val="nil"/>
            </w:tcBorders>
            <w:shd w:val="clear" w:color="auto" w:fill="auto"/>
            <w:vAlign w:val="center"/>
          </w:tcPr>
          <w:p w14:paraId="422A44E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886" w:type="dxa"/>
            <w:gridSpan w:val="2"/>
            <w:tcBorders>
              <w:top w:val="nil"/>
              <w:left w:val="nil"/>
              <w:bottom w:val="nil"/>
              <w:right w:val="nil"/>
            </w:tcBorders>
            <w:shd w:val="clear" w:color="auto" w:fill="auto"/>
            <w:vAlign w:val="center"/>
          </w:tcPr>
          <w:p w14:paraId="6AA31A0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49" w:type="dxa"/>
            <w:tcBorders>
              <w:top w:val="nil"/>
              <w:left w:val="nil"/>
              <w:bottom w:val="nil"/>
              <w:right w:val="nil"/>
            </w:tcBorders>
            <w:shd w:val="clear" w:color="auto" w:fill="auto"/>
            <w:vAlign w:val="center"/>
          </w:tcPr>
          <w:p w14:paraId="0E2A67E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04" w:type="dxa"/>
            <w:gridSpan w:val="2"/>
            <w:tcBorders>
              <w:top w:val="nil"/>
              <w:left w:val="nil"/>
              <w:bottom w:val="nil"/>
              <w:right w:val="nil"/>
            </w:tcBorders>
            <w:shd w:val="clear" w:color="auto" w:fill="auto"/>
            <w:vAlign w:val="center"/>
          </w:tcPr>
          <w:p w14:paraId="0BE07E8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45" w:type="dxa"/>
            <w:tcBorders>
              <w:top w:val="nil"/>
              <w:left w:val="nil"/>
              <w:bottom w:val="nil"/>
              <w:right w:val="nil"/>
            </w:tcBorders>
            <w:shd w:val="clear" w:color="auto" w:fill="auto"/>
            <w:vAlign w:val="center"/>
          </w:tcPr>
          <w:p w14:paraId="3E61EB3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38" w:type="dxa"/>
            <w:gridSpan w:val="3"/>
            <w:tcBorders>
              <w:top w:val="nil"/>
              <w:left w:val="nil"/>
              <w:bottom w:val="nil"/>
              <w:right w:val="nil"/>
            </w:tcBorders>
            <w:shd w:val="clear" w:color="auto" w:fill="auto"/>
            <w:vAlign w:val="center"/>
          </w:tcPr>
          <w:p w14:paraId="4D885F7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4" w:type="dxa"/>
            <w:gridSpan w:val="2"/>
            <w:tcBorders>
              <w:top w:val="nil"/>
              <w:left w:val="nil"/>
              <w:bottom w:val="nil"/>
              <w:right w:val="nil"/>
            </w:tcBorders>
            <w:shd w:val="clear" w:color="auto" w:fill="auto"/>
            <w:vAlign w:val="center"/>
          </w:tcPr>
          <w:p w14:paraId="03C40A17"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18" w:type="dxa"/>
            <w:gridSpan w:val="2"/>
            <w:tcBorders>
              <w:top w:val="nil"/>
              <w:left w:val="nil"/>
              <w:bottom w:val="nil"/>
              <w:right w:val="nil"/>
            </w:tcBorders>
            <w:shd w:val="clear" w:color="auto" w:fill="auto"/>
            <w:vAlign w:val="center"/>
          </w:tcPr>
          <w:p w14:paraId="12C3D95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nil"/>
              <w:right w:val="nil"/>
            </w:tcBorders>
            <w:shd w:val="clear" w:color="auto" w:fill="auto"/>
            <w:vAlign w:val="center"/>
          </w:tcPr>
          <w:p w14:paraId="7E76A9C9"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23B8E2CF"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5C6EDA4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说明：</w:t>
            </w:r>
          </w:p>
        </w:tc>
      </w:tr>
      <w:tr w:rsidR="00F97310" w14:paraId="253B9065"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06E1F33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保证资金安全：制定科学、合理的融资方案，保证生产经营及项目资金及时、足额供应。</w:t>
            </w:r>
          </w:p>
        </w:tc>
      </w:tr>
      <w:tr w:rsidR="00F97310" w14:paraId="3D2478FB"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791F3440"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日常管理：维护好融资渠道；根据上级部门的要求，及时、准确、真实填报筹资管理的各种数据资料和材料，包括资金日报、周报、月报、年度预算及月度预算分解执行情况等，确保公司资金安全高效运转。</w:t>
            </w:r>
          </w:p>
        </w:tc>
      </w:tr>
      <w:tr w:rsidR="00F97310" w14:paraId="6F1C384D"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3B42073B"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人工成本控制：严格按照公司相关文件制度执行，具体指标由人力资源管理中心另行发文。</w:t>
            </w:r>
          </w:p>
        </w:tc>
      </w:tr>
      <w:tr w:rsidR="00F97310" w14:paraId="6D25A1B4"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28A8C1F5"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（三）考核评级：考核评级分为5档，分别是：A档（优秀）、B档（良好）、C档（合格）、D档（待改进）、E档（不合格）。按得分采用强制分布法。</w:t>
            </w:r>
          </w:p>
        </w:tc>
      </w:tr>
      <w:tr w:rsidR="00F97310" w14:paraId="7D5B812D"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57B95E17"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（四）部门季度考核结果运用：</w:t>
            </w:r>
          </w:p>
        </w:tc>
      </w:tr>
      <w:tr w:rsidR="00F97310" w14:paraId="1A40DA6B"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3A779FF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部门考核奖罚：排名A档人均奖励3000元；B档人均奖励1500元；C档奖罚为0；D档人均扣罚1500元；E档人均扣罚3000元。</w:t>
            </w:r>
          </w:p>
        </w:tc>
      </w:tr>
      <w:tr w:rsidR="00F97310" w14:paraId="5C63BD19"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4507EEDF"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由分管领导及部门负责人结合部门人员的季度考核情况进行二次分配，拉开分配差距。其中，个人季度考核排E档的员工，由部门负责人给予诫勉谈话；累计两次季度考核排E档的员工，安排转岗；年度考核排E档的员工，安排转岗。</w:t>
            </w:r>
          </w:p>
        </w:tc>
      </w:tr>
      <w:tr w:rsidR="00F97310" w14:paraId="17FB9CC3"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795A4AFC"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（五）部门年度考核结果运用：</w:t>
            </w:r>
          </w:p>
        </w:tc>
      </w:tr>
      <w:tr w:rsidR="00F97310" w14:paraId="2D09AD9E"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2AB99804"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部门员工年终奖总额=人数×总部员工月平均工资× 3 ×部门考核系数</w:t>
            </w:r>
          </w:p>
        </w:tc>
      </w:tr>
      <w:tr w:rsidR="00F97310" w14:paraId="745E3C5E"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675649E8"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部门考核系数：排名A档系数1.5；B档系数1.2；C档系数1；D档系数0.8；E档系数0.5。</w:t>
            </w:r>
          </w:p>
        </w:tc>
      </w:tr>
      <w:tr w:rsidR="00F97310" w14:paraId="2D7E6872" w14:textId="77777777">
        <w:trPr>
          <w:gridAfter w:val="1"/>
          <w:wAfter w:w="8" w:type="dxa"/>
          <w:trHeight w:val="285"/>
          <w:jc w:val="center"/>
        </w:trPr>
        <w:tc>
          <w:tcPr>
            <w:tcW w:w="8521" w:type="dxa"/>
            <w:gridSpan w:val="16"/>
            <w:tcBorders>
              <w:top w:val="nil"/>
              <w:left w:val="nil"/>
              <w:bottom w:val="nil"/>
              <w:right w:val="nil"/>
            </w:tcBorders>
            <w:shd w:val="clear" w:color="auto" w:fill="auto"/>
            <w:vAlign w:val="center"/>
          </w:tcPr>
          <w:p w14:paraId="5E3EE259"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由部门负责人结合部门员工的年度考核结果进行二次分配，拉开分配差距。优秀员工另行奖励5000元； 排名A档的部门，员工评A档的比例可增加一倍；排名D、E档的部门，员工不得排为A档。</w:t>
            </w:r>
          </w:p>
        </w:tc>
      </w:tr>
      <w:tr w:rsidR="00F97310" w14:paraId="28F3306C" w14:textId="77777777">
        <w:trPr>
          <w:trHeight w:val="540"/>
          <w:jc w:val="center"/>
        </w:trPr>
        <w:tc>
          <w:tcPr>
            <w:tcW w:w="2475" w:type="dxa"/>
            <w:gridSpan w:val="2"/>
            <w:tcBorders>
              <w:top w:val="nil"/>
              <w:left w:val="nil"/>
              <w:bottom w:val="nil"/>
              <w:right w:val="nil"/>
            </w:tcBorders>
            <w:shd w:val="clear" w:color="auto" w:fill="auto"/>
            <w:vAlign w:val="center"/>
          </w:tcPr>
          <w:p w14:paraId="65799768"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五、本方案自</w:t>
            </w:r>
          </w:p>
        </w:tc>
        <w:tc>
          <w:tcPr>
            <w:tcW w:w="1635" w:type="dxa"/>
            <w:gridSpan w:val="3"/>
            <w:tcBorders>
              <w:top w:val="nil"/>
              <w:left w:val="nil"/>
              <w:bottom w:val="nil"/>
              <w:right w:val="nil"/>
            </w:tcBorders>
            <w:shd w:val="clear" w:color="auto" w:fill="E0EAFF"/>
            <w:vAlign w:val="center"/>
          </w:tcPr>
          <w:p w14:paraId="04B26141" w14:textId="77777777" w:rsidR="00F97310" w:rsidRDefault="00F97310" w:rsidP="00563D44">
            <w:pPr>
              <w:widowControl w:val="0"/>
              <w:kinsoku/>
              <w:autoSpaceDE/>
              <w:autoSpaceDN/>
              <w:adjustRightInd/>
              <w:snapToGrid/>
              <w:jc w:val="right"/>
              <w:textAlignment w:val="center"/>
              <w:rPr>
                <w:rFonts w:ascii="仿宋" w:eastAsia="仿宋" w:hAnsi="仿宋" w:cs="仿宋"/>
                <w:sz w:val="24"/>
                <w:szCs w:val="24"/>
              </w:rPr>
            </w:pPr>
          </w:p>
        </w:tc>
        <w:tc>
          <w:tcPr>
            <w:tcW w:w="1649" w:type="dxa"/>
            <w:gridSpan w:val="3"/>
            <w:tcBorders>
              <w:top w:val="nil"/>
              <w:left w:val="nil"/>
              <w:bottom w:val="nil"/>
              <w:right w:val="nil"/>
            </w:tcBorders>
            <w:shd w:val="clear" w:color="auto" w:fill="auto"/>
            <w:vAlign w:val="center"/>
          </w:tcPr>
          <w:p w14:paraId="4A49A060" w14:textId="77777777" w:rsidR="00F97310" w:rsidRDefault="00DE3C50" w:rsidP="00563D44">
            <w:pPr>
              <w:widowControl w:val="0"/>
              <w:kinsoku/>
              <w:autoSpaceDE/>
              <w:autoSpaceDN/>
              <w:adjustRightInd/>
              <w:snapToGrid/>
              <w:rPr>
                <w:rFonts w:ascii="仿宋" w:eastAsia="仿宋" w:hAnsi="仿宋" w:cs="仿宋"/>
                <w:sz w:val="24"/>
                <w:szCs w:val="24"/>
              </w:rPr>
            </w:pPr>
            <w:r>
              <w:rPr>
                <w:rFonts w:ascii="仿宋" w:eastAsia="仿宋" w:hAnsi="仿宋" w:cs="仿宋" w:hint="eastAsia"/>
                <w:b/>
                <w:bCs/>
                <w:sz w:val="24"/>
                <w:szCs w:val="24"/>
                <w:lang w:bidi="ar"/>
              </w:rPr>
              <w:t>起执行。</w:t>
            </w:r>
          </w:p>
        </w:tc>
        <w:tc>
          <w:tcPr>
            <w:tcW w:w="738" w:type="dxa"/>
            <w:gridSpan w:val="3"/>
            <w:tcBorders>
              <w:top w:val="nil"/>
              <w:left w:val="nil"/>
              <w:bottom w:val="nil"/>
              <w:right w:val="nil"/>
            </w:tcBorders>
            <w:shd w:val="clear" w:color="auto" w:fill="auto"/>
            <w:vAlign w:val="center"/>
          </w:tcPr>
          <w:p w14:paraId="059A71B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4" w:type="dxa"/>
            <w:gridSpan w:val="2"/>
            <w:tcBorders>
              <w:top w:val="nil"/>
              <w:left w:val="nil"/>
              <w:bottom w:val="nil"/>
              <w:right w:val="nil"/>
            </w:tcBorders>
            <w:shd w:val="clear" w:color="auto" w:fill="auto"/>
            <w:vAlign w:val="center"/>
          </w:tcPr>
          <w:p w14:paraId="110885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18" w:type="dxa"/>
            <w:gridSpan w:val="2"/>
            <w:tcBorders>
              <w:top w:val="nil"/>
              <w:left w:val="nil"/>
              <w:bottom w:val="nil"/>
              <w:right w:val="nil"/>
            </w:tcBorders>
            <w:shd w:val="clear" w:color="auto" w:fill="auto"/>
            <w:vAlign w:val="center"/>
          </w:tcPr>
          <w:p w14:paraId="0F0744F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nil"/>
              <w:right w:val="nil"/>
            </w:tcBorders>
            <w:shd w:val="clear" w:color="auto" w:fill="auto"/>
            <w:vAlign w:val="center"/>
          </w:tcPr>
          <w:p w14:paraId="24ECBBF3"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33EE2144" w14:textId="77777777">
        <w:trPr>
          <w:trHeight w:val="285"/>
          <w:jc w:val="center"/>
        </w:trPr>
        <w:tc>
          <w:tcPr>
            <w:tcW w:w="807" w:type="dxa"/>
            <w:tcBorders>
              <w:top w:val="nil"/>
              <w:left w:val="nil"/>
              <w:bottom w:val="single" w:sz="4" w:space="0" w:color="000000"/>
              <w:right w:val="nil"/>
            </w:tcBorders>
            <w:shd w:val="clear" w:color="auto" w:fill="auto"/>
            <w:vAlign w:val="center"/>
          </w:tcPr>
          <w:p w14:paraId="14955C3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668" w:type="dxa"/>
            <w:tcBorders>
              <w:top w:val="nil"/>
              <w:left w:val="nil"/>
              <w:bottom w:val="single" w:sz="4" w:space="0" w:color="000000"/>
              <w:right w:val="nil"/>
            </w:tcBorders>
            <w:shd w:val="clear" w:color="auto" w:fill="auto"/>
            <w:vAlign w:val="center"/>
          </w:tcPr>
          <w:p w14:paraId="40FFF15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90" w:type="dxa"/>
            <w:tcBorders>
              <w:top w:val="nil"/>
              <w:left w:val="nil"/>
              <w:bottom w:val="single" w:sz="4" w:space="0" w:color="000000"/>
              <w:right w:val="nil"/>
            </w:tcBorders>
            <w:shd w:val="clear" w:color="auto" w:fill="auto"/>
            <w:vAlign w:val="center"/>
          </w:tcPr>
          <w:p w14:paraId="35DB63E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145" w:type="dxa"/>
            <w:gridSpan w:val="2"/>
            <w:tcBorders>
              <w:top w:val="nil"/>
              <w:left w:val="nil"/>
              <w:bottom w:val="single" w:sz="4" w:space="0" w:color="000000"/>
              <w:right w:val="nil"/>
            </w:tcBorders>
            <w:shd w:val="clear" w:color="auto" w:fill="auto"/>
            <w:vAlign w:val="center"/>
          </w:tcPr>
          <w:p w14:paraId="3C93D2E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04" w:type="dxa"/>
            <w:gridSpan w:val="2"/>
            <w:tcBorders>
              <w:top w:val="nil"/>
              <w:left w:val="nil"/>
              <w:bottom w:val="single" w:sz="4" w:space="0" w:color="000000"/>
              <w:right w:val="nil"/>
            </w:tcBorders>
            <w:shd w:val="clear" w:color="auto" w:fill="auto"/>
            <w:vAlign w:val="center"/>
          </w:tcPr>
          <w:p w14:paraId="0E0EE72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1445" w:type="dxa"/>
            <w:tcBorders>
              <w:top w:val="nil"/>
              <w:left w:val="nil"/>
              <w:bottom w:val="single" w:sz="4" w:space="0" w:color="000000"/>
              <w:right w:val="nil"/>
            </w:tcBorders>
            <w:shd w:val="clear" w:color="auto" w:fill="auto"/>
            <w:vAlign w:val="center"/>
          </w:tcPr>
          <w:p w14:paraId="6CC6609D"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738" w:type="dxa"/>
            <w:gridSpan w:val="3"/>
            <w:tcBorders>
              <w:top w:val="nil"/>
              <w:left w:val="nil"/>
              <w:bottom w:val="single" w:sz="4" w:space="0" w:color="000000"/>
              <w:right w:val="nil"/>
            </w:tcBorders>
            <w:shd w:val="clear" w:color="auto" w:fill="auto"/>
            <w:vAlign w:val="center"/>
          </w:tcPr>
          <w:p w14:paraId="11754FA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4" w:type="dxa"/>
            <w:gridSpan w:val="2"/>
            <w:tcBorders>
              <w:top w:val="nil"/>
              <w:left w:val="nil"/>
              <w:bottom w:val="single" w:sz="4" w:space="0" w:color="000000"/>
              <w:right w:val="nil"/>
            </w:tcBorders>
            <w:shd w:val="clear" w:color="auto" w:fill="auto"/>
            <w:vAlign w:val="center"/>
          </w:tcPr>
          <w:p w14:paraId="5C7CE99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18" w:type="dxa"/>
            <w:gridSpan w:val="2"/>
            <w:tcBorders>
              <w:top w:val="nil"/>
              <w:left w:val="nil"/>
              <w:bottom w:val="single" w:sz="4" w:space="0" w:color="000000"/>
              <w:right w:val="nil"/>
            </w:tcBorders>
            <w:shd w:val="clear" w:color="auto" w:fill="auto"/>
            <w:vAlign w:val="center"/>
          </w:tcPr>
          <w:p w14:paraId="3F195936"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single" w:sz="4" w:space="0" w:color="000000"/>
              <w:right w:val="nil"/>
            </w:tcBorders>
            <w:shd w:val="clear" w:color="auto" w:fill="auto"/>
            <w:vAlign w:val="center"/>
          </w:tcPr>
          <w:p w14:paraId="4A8037EB"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77CC3F92" w14:textId="77777777">
        <w:trPr>
          <w:gridAfter w:val="1"/>
          <w:wAfter w:w="8" w:type="dxa"/>
          <w:trHeight w:val="285"/>
          <w:jc w:val="center"/>
        </w:trPr>
        <w:tc>
          <w:tcPr>
            <w:tcW w:w="807" w:type="dxa"/>
            <w:tcBorders>
              <w:top w:val="nil"/>
              <w:left w:val="nil"/>
              <w:bottom w:val="nil"/>
              <w:right w:val="nil"/>
            </w:tcBorders>
            <w:shd w:val="clear" w:color="auto" w:fill="auto"/>
            <w:vAlign w:val="center"/>
          </w:tcPr>
          <w:p w14:paraId="517F00F3"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报：</w:t>
            </w:r>
          </w:p>
        </w:tc>
        <w:tc>
          <w:tcPr>
            <w:tcW w:w="3499" w:type="dxa"/>
            <w:gridSpan w:val="5"/>
            <w:tcBorders>
              <w:top w:val="nil"/>
              <w:left w:val="nil"/>
              <w:bottom w:val="nil"/>
              <w:right w:val="nil"/>
            </w:tcBorders>
            <w:shd w:val="clear" w:color="auto" w:fill="E0EAFF"/>
            <w:vAlign w:val="center"/>
          </w:tcPr>
          <w:p w14:paraId="10543C8D"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68" w:type="dxa"/>
            <w:gridSpan w:val="3"/>
            <w:tcBorders>
              <w:top w:val="nil"/>
              <w:left w:val="nil"/>
              <w:bottom w:val="nil"/>
              <w:right w:val="nil"/>
            </w:tcBorders>
            <w:shd w:val="clear" w:color="auto" w:fill="auto"/>
            <w:vAlign w:val="center"/>
          </w:tcPr>
          <w:p w14:paraId="0AA3B1A3"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15" w:type="dxa"/>
            <w:tcBorders>
              <w:top w:val="nil"/>
              <w:left w:val="nil"/>
              <w:bottom w:val="nil"/>
              <w:right w:val="nil"/>
            </w:tcBorders>
            <w:shd w:val="clear" w:color="auto" w:fill="auto"/>
            <w:vAlign w:val="center"/>
          </w:tcPr>
          <w:p w14:paraId="44E26779"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4" w:type="dxa"/>
            <w:gridSpan w:val="2"/>
            <w:tcBorders>
              <w:top w:val="nil"/>
              <w:left w:val="nil"/>
              <w:bottom w:val="nil"/>
              <w:right w:val="nil"/>
            </w:tcBorders>
            <w:shd w:val="clear" w:color="auto" w:fill="auto"/>
            <w:vAlign w:val="center"/>
          </w:tcPr>
          <w:p w14:paraId="3CA85BB5"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18" w:type="dxa"/>
            <w:gridSpan w:val="2"/>
            <w:tcBorders>
              <w:top w:val="nil"/>
              <w:left w:val="nil"/>
              <w:bottom w:val="nil"/>
              <w:right w:val="nil"/>
            </w:tcBorders>
            <w:shd w:val="clear" w:color="auto" w:fill="auto"/>
            <w:vAlign w:val="center"/>
          </w:tcPr>
          <w:p w14:paraId="21D304EC"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nil"/>
              <w:right w:val="nil"/>
            </w:tcBorders>
            <w:shd w:val="clear" w:color="auto" w:fill="auto"/>
            <w:vAlign w:val="center"/>
          </w:tcPr>
          <w:p w14:paraId="3770A73A"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0B7D39E0" w14:textId="77777777">
        <w:trPr>
          <w:gridAfter w:val="1"/>
          <w:wAfter w:w="8" w:type="dxa"/>
          <w:trHeight w:val="285"/>
          <w:jc w:val="center"/>
        </w:trPr>
        <w:tc>
          <w:tcPr>
            <w:tcW w:w="807" w:type="dxa"/>
            <w:tcBorders>
              <w:top w:val="nil"/>
              <w:left w:val="nil"/>
              <w:bottom w:val="nil"/>
              <w:right w:val="nil"/>
            </w:tcBorders>
            <w:shd w:val="clear" w:color="auto" w:fill="auto"/>
            <w:vAlign w:val="center"/>
          </w:tcPr>
          <w:p w14:paraId="71AFCCA1"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发：</w:t>
            </w:r>
          </w:p>
        </w:tc>
        <w:tc>
          <w:tcPr>
            <w:tcW w:w="3499" w:type="dxa"/>
            <w:gridSpan w:val="5"/>
            <w:tcBorders>
              <w:top w:val="nil"/>
              <w:left w:val="nil"/>
              <w:bottom w:val="nil"/>
              <w:right w:val="nil"/>
            </w:tcBorders>
            <w:shd w:val="clear" w:color="auto" w:fill="E0EAFF"/>
            <w:vAlign w:val="center"/>
          </w:tcPr>
          <w:p w14:paraId="004A41CA"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68" w:type="dxa"/>
            <w:gridSpan w:val="3"/>
            <w:tcBorders>
              <w:top w:val="nil"/>
              <w:left w:val="nil"/>
              <w:bottom w:val="nil"/>
              <w:right w:val="nil"/>
            </w:tcBorders>
            <w:shd w:val="clear" w:color="auto" w:fill="auto"/>
            <w:vAlign w:val="center"/>
          </w:tcPr>
          <w:p w14:paraId="3BCA9B41"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15" w:type="dxa"/>
            <w:tcBorders>
              <w:top w:val="nil"/>
              <w:left w:val="nil"/>
              <w:bottom w:val="nil"/>
              <w:right w:val="nil"/>
            </w:tcBorders>
            <w:shd w:val="clear" w:color="auto" w:fill="auto"/>
            <w:vAlign w:val="center"/>
          </w:tcPr>
          <w:p w14:paraId="66B2E148"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94" w:type="dxa"/>
            <w:gridSpan w:val="2"/>
            <w:tcBorders>
              <w:top w:val="nil"/>
              <w:left w:val="nil"/>
              <w:bottom w:val="nil"/>
              <w:right w:val="nil"/>
            </w:tcBorders>
            <w:shd w:val="clear" w:color="auto" w:fill="auto"/>
            <w:vAlign w:val="center"/>
          </w:tcPr>
          <w:p w14:paraId="7779791E"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518" w:type="dxa"/>
            <w:gridSpan w:val="2"/>
            <w:tcBorders>
              <w:top w:val="nil"/>
              <w:left w:val="nil"/>
              <w:bottom w:val="nil"/>
              <w:right w:val="nil"/>
            </w:tcBorders>
            <w:shd w:val="clear" w:color="auto" w:fill="auto"/>
            <w:vAlign w:val="center"/>
          </w:tcPr>
          <w:p w14:paraId="0A287EAB"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920" w:type="dxa"/>
            <w:gridSpan w:val="2"/>
            <w:tcBorders>
              <w:top w:val="nil"/>
              <w:left w:val="nil"/>
              <w:bottom w:val="nil"/>
              <w:right w:val="nil"/>
            </w:tcBorders>
            <w:shd w:val="clear" w:color="auto" w:fill="auto"/>
            <w:vAlign w:val="center"/>
          </w:tcPr>
          <w:p w14:paraId="4E9028E2" w14:textId="77777777" w:rsidR="00F97310" w:rsidRDefault="00F97310" w:rsidP="00563D44">
            <w:pPr>
              <w:widowControl w:val="0"/>
              <w:kinsoku/>
              <w:autoSpaceDE/>
              <w:autoSpaceDN/>
              <w:adjustRightInd/>
              <w:snapToGrid/>
              <w:rPr>
                <w:rFonts w:ascii="仿宋" w:eastAsia="仿宋" w:hAnsi="仿宋" w:cs="仿宋"/>
                <w:sz w:val="24"/>
                <w:szCs w:val="24"/>
              </w:rPr>
            </w:pPr>
          </w:p>
        </w:tc>
      </w:tr>
      <w:tr w:rsidR="00F97310" w14:paraId="61A64A45" w14:textId="77777777">
        <w:trPr>
          <w:gridAfter w:val="1"/>
          <w:wAfter w:w="8" w:type="dxa"/>
          <w:trHeight w:val="285"/>
          <w:jc w:val="center"/>
        </w:trPr>
        <w:tc>
          <w:tcPr>
            <w:tcW w:w="807" w:type="dxa"/>
            <w:tcBorders>
              <w:top w:val="nil"/>
              <w:left w:val="nil"/>
              <w:bottom w:val="nil"/>
              <w:right w:val="nil"/>
            </w:tcBorders>
            <w:shd w:val="clear" w:color="auto" w:fill="auto"/>
            <w:vAlign w:val="center"/>
          </w:tcPr>
          <w:p w14:paraId="5E21FCB2" w14:textId="77777777" w:rsidR="00F97310" w:rsidRDefault="00DE3C50" w:rsidP="00563D44">
            <w:pPr>
              <w:widowControl w:val="0"/>
              <w:kinsoku/>
              <w:autoSpaceDE/>
              <w:autoSpaceDN/>
              <w:adjustRightInd/>
              <w:snapToGrid/>
              <w:textAlignment w:val="center"/>
              <w:rPr>
                <w:rFonts w:ascii="仿宋" w:eastAsia="仿宋" w:hAnsi="仿宋" w:cs="仿宋"/>
                <w:sz w:val="24"/>
                <w:szCs w:val="24"/>
              </w:rPr>
            </w:pPr>
            <w:r>
              <w:rPr>
                <w:rFonts w:ascii="仿宋" w:eastAsia="仿宋" w:hAnsi="仿宋" w:cs="仿宋" w:hint="eastAsia"/>
                <w:sz w:val="24"/>
                <w:szCs w:val="24"/>
                <w:lang w:bidi="ar"/>
              </w:rPr>
              <w:t>存：</w:t>
            </w:r>
          </w:p>
        </w:tc>
        <w:tc>
          <w:tcPr>
            <w:tcW w:w="3499" w:type="dxa"/>
            <w:gridSpan w:val="5"/>
            <w:tcBorders>
              <w:top w:val="nil"/>
              <w:left w:val="nil"/>
              <w:bottom w:val="nil"/>
              <w:right w:val="nil"/>
            </w:tcBorders>
            <w:shd w:val="clear" w:color="auto" w:fill="E0EAFF"/>
            <w:vAlign w:val="center"/>
          </w:tcPr>
          <w:p w14:paraId="58E82CF4" w14:textId="77777777" w:rsidR="00F97310" w:rsidRDefault="00F97310" w:rsidP="00563D44">
            <w:pPr>
              <w:widowControl w:val="0"/>
              <w:kinsoku/>
              <w:autoSpaceDE/>
              <w:autoSpaceDN/>
              <w:adjustRightInd/>
              <w:snapToGrid/>
              <w:textAlignment w:val="center"/>
              <w:rPr>
                <w:rFonts w:ascii="仿宋" w:eastAsia="仿宋" w:hAnsi="仿宋" w:cs="仿宋"/>
                <w:sz w:val="24"/>
                <w:szCs w:val="24"/>
              </w:rPr>
            </w:pPr>
          </w:p>
        </w:tc>
        <w:tc>
          <w:tcPr>
            <w:tcW w:w="1768" w:type="dxa"/>
            <w:gridSpan w:val="3"/>
            <w:tcBorders>
              <w:top w:val="nil"/>
              <w:left w:val="nil"/>
              <w:bottom w:val="nil"/>
              <w:right w:val="nil"/>
            </w:tcBorders>
            <w:shd w:val="clear" w:color="auto" w:fill="auto"/>
            <w:vAlign w:val="center"/>
          </w:tcPr>
          <w:p w14:paraId="5E1162E2"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415" w:type="dxa"/>
            <w:tcBorders>
              <w:top w:val="nil"/>
              <w:left w:val="nil"/>
              <w:bottom w:val="nil"/>
              <w:right w:val="nil"/>
            </w:tcBorders>
            <w:shd w:val="clear" w:color="auto" w:fill="auto"/>
            <w:vAlign w:val="center"/>
          </w:tcPr>
          <w:p w14:paraId="5C0B5490" w14:textId="77777777" w:rsidR="00F97310" w:rsidRDefault="00F97310" w:rsidP="00563D44">
            <w:pPr>
              <w:widowControl w:val="0"/>
              <w:kinsoku/>
              <w:autoSpaceDE/>
              <w:autoSpaceDN/>
              <w:adjustRightInd/>
              <w:snapToGrid/>
              <w:rPr>
                <w:rFonts w:ascii="仿宋" w:eastAsia="仿宋" w:hAnsi="仿宋" w:cs="仿宋"/>
                <w:sz w:val="24"/>
                <w:szCs w:val="24"/>
              </w:rPr>
            </w:pPr>
          </w:p>
        </w:tc>
        <w:tc>
          <w:tcPr>
            <w:tcW w:w="2032" w:type="dxa"/>
            <w:gridSpan w:val="6"/>
            <w:tcBorders>
              <w:top w:val="nil"/>
              <w:left w:val="nil"/>
              <w:bottom w:val="nil"/>
              <w:right w:val="nil"/>
            </w:tcBorders>
            <w:shd w:val="clear" w:color="auto" w:fill="E0EAFF"/>
            <w:vAlign w:val="center"/>
          </w:tcPr>
          <w:p w14:paraId="39B7F7B2" w14:textId="77777777" w:rsidR="00F97310" w:rsidRDefault="00F97310" w:rsidP="00563D44">
            <w:pPr>
              <w:widowControl w:val="0"/>
              <w:kinsoku/>
              <w:autoSpaceDE/>
              <w:autoSpaceDN/>
              <w:adjustRightInd/>
              <w:snapToGrid/>
              <w:jc w:val="center"/>
              <w:textAlignment w:val="center"/>
              <w:rPr>
                <w:rFonts w:ascii="仿宋" w:eastAsia="仿宋" w:hAnsi="仿宋" w:cs="仿宋"/>
                <w:sz w:val="24"/>
                <w:szCs w:val="24"/>
              </w:rPr>
            </w:pPr>
          </w:p>
        </w:tc>
      </w:tr>
    </w:tbl>
    <w:p w14:paraId="437C1467" w14:textId="77777777" w:rsidR="00F97310" w:rsidRDefault="00F97310" w:rsidP="00563D44">
      <w:pPr>
        <w:pStyle w:val="11"/>
        <w:widowControl w:val="0"/>
      </w:pPr>
      <w:bookmarkStart w:id="83" w:name="_Toc9436"/>
      <w:bookmarkStart w:id="84" w:name="_Toc206"/>
    </w:p>
    <w:p w14:paraId="0A279D5F" w14:textId="77777777" w:rsidR="00F97310" w:rsidRDefault="00F97310" w:rsidP="00563D44">
      <w:pPr>
        <w:widowControl w:val="0"/>
        <w:shd w:val="clear" w:color="auto" w:fill="FFFFFF" w:themeFill="background1"/>
        <w:kinsoku/>
        <w:autoSpaceDE/>
        <w:autoSpaceDN/>
        <w:adjustRightInd/>
        <w:snapToGrid/>
        <w:spacing w:beforeLines="50" w:before="156" w:afterLines="50" w:after="156"/>
        <w:ind w:firstLineChars="200" w:firstLine="482"/>
        <w:textAlignment w:val="auto"/>
        <w:outlineLvl w:val="3"/>
        <w:rPr>
          <w:rFonts w:ascii="仿宋" w:eastAsia="仿宋" w:hAnsi="仿宋" w:cs="仿宋"/>
          <w:b/>
          <w:bCs/>
          <w:kern w:val="2"/>
          <w:sz w:val="24"/>
          <w:szCs w:val="32"/>
        </w:rPr>
        <w:sectPr w:rsidR="00F97310">
          <w:pgSz w:w="11906" w:h="16838"/>
          <w:pgMar w:top="1440" w:right="1800" w:bottom="1440" w:left="1800" w:header="851" w:footer="992" w:gutter="0"/>
          <w:cols w:space="425"/>
          <w:docGrid w:type="lines" w:linePitch="312"/>
        </w:sectPr>
      </w:pPr>
      <w:bookmarkStart w:id="85" w:name="_Toc8575"/>
      <w:bookmarkStart w:id="86" w:name="_Toc21856"/>
      <w:bookmarkEnd w:id="83"/>
      <w:bookmarkEnd w:id="84"/>
    </w:p>
    <w:p w14:paraId="2CCCF2D8"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2"/>
        <w:textAlignment w:val="auto"/>
        <w:outlineLvl w:val="3"/>
        <w:rPr>
          <w:rFonts w:ascii="仿宋" w:eastAsia="仿宋" w:hAnsi="仿宋" w:cs="仿宋"/>
          <w:b/>
          <w:bCs/>
          <w:kern w:val="2"/>
          <w:sz w:val="24"/>
          <w:szCs w:val="32"/>
        </w:rPr>
      </w:pPr>
      <w:r>
        <w:rPr>
          <w:rFonts w:ascii="仿宋" w:eastAsia="仿宋" w:hAnsi="仿宋" w:cs="仿宋" w:hint="eastAsia"/>
          <w:b/>
          <w:bCs/>
          <w:kern w:val="2"/>
          <w:sz w:val="24"/>
          <w:szCs w:val="32"/>
        </w:rPr>
        <w:lastRenderedPageBreak/>
        <w:t>任务</w:t>
      </w:r>
      <w:r>
        <w:rPr>
          <w:rFonts w:ascii="仿宋" w:hAnsi="仿宋" w:cs="仿宋" w:hint="eastAsia"/>
          <w:b/>
          <w:bCs/>
          <w:kern w:val="2"/>
          <w:sz w:val="24"/>
          <w:szCs w:val="32"/>
        </w:rPr>
        <w:t>10</w:t>
      </w:r>
      <w:r>
        <w:rPr>
          <w:rFonts w:ascii="仿宋" w:eastAsia="仿宋" w:hAnsi="仿宋" w:cs="仿宋" w:hint="eastAsia"/>
          <w:b/>
          <w:bCs/>
          <w:kern w:val="2"/>
          <w:sz w:val="24"/>
          <w:szCs w:val="32"/>
        </w:rPr>
        <w:t>：水泥筹资绩效考核</w:t>
      </w:r>
      <w:bookmarkEnd w:id="85"/>
      <w:bookmarkEnd w:id="86"/>
    </w:p>
    <w:p w14:paraId="4D8D1E30" w14:textId="77777777" w:rsidR="00F97310" w:rsidRDefault="00DE3C50" w:rsidP="00563D44">
      <w:pPr>
        <w:widowControl w:val="0"/>
        <w:shd w:val="clear" w:color="auto" w:fill="FFFFFF" w:themeFill="background1"/>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请对2022年的筹资进行绩效考核，请在标蓝空白处作答。</w:t>
      </w:r>
    </w:p>
    <w:tbl>
      <w:tblPr>
        <w:tblW w:w="5702" w:type="pct"/>
        <w:jc w:val="center"/>
        <w:tblLook w:val="04A0" w:firstRow="1" w:lastRow="0" w:firstColumn="1" w:lastColumn="0" w:noHBand="0" w:noVBand="1"/>
      </w:tblPr>
      <w:tblGrid>
        <w:gridCol w:w="1187"/>
        <w:gridCol w:w="1365"/>
        <w:gridCol w:w="943"/>
        <w:gridCol w:w="1314"/>
        <w:gridCol w:w="1432"/>
        <w:gridCol w:w="1348"/>
        <w:gridCol w:w="3326"/>
      </w:tblGrid>
      <w:tr w:rsidR="00F97310" w14:paraId="5EC90FEA" w14:textId="77777777">
        <w:trPr>
          <w:trHeight w:val="420"/>
          <w:jc w:val="center"/>
        </w:trPr>
        <w:tc>
          <w:tcPr>
            <w:tcW w:w="9719" w:type="dxa"/>
            <w:gridSpan w:val="7"/>
            <w:tcBorders>
              <w:top w:val="nil"/>
              <w:left w:val="nil"/>
              <w:bottom w:val="nil"/>
              <w:right w:val="nil"/>
            </w:tcBorders>
            <w:shd w:val="clear" w:color="auto" w:fill="auto"/>
            <w:vAlign w:val="center"/>
          </w:tcPr>
          <w:p w14:paraId="39CBE97C" w14:textId="77777777" w:rsidR="00F97310" w:rsidRDefault="00DE3C50" w:rsidP="00563D44">
            <w:pPr>
              <w:widowControl w:val="0"/>
              <w:kinsoku/>
              <w:autoSpaceDE/>
              <w:autoSpaceDN/>
              <w:adjustRightInd/>
              <w:snapToGrid/>
              <w:spacing w:after="180"/>
              <w:ind w:firstLineChars="700" w:firstLine="1687"/>
              <w:jc w:val="center"/>
              <w:rPr>
                <w:rFonts w:ascii="宋体" w:eastAsia="宋体" w:hAnsi="宋体" w:cs="宋体"/>
                <w:b/>
                <w:bCs/>
              </w:rPr>
            </w:pPr>
            <w:r>
              <w:rPr>
                <w:rFonts w:ascii="宋体" w:eastAsia="宋体" w:hAnsi="宋体" w:cs="宋体" w:hint="eastAsia"/>
                <w:b/>
                <w:bCs/>
                <w:sz w:val="24"/>
                <w:szCs w:val="24"/>
                <w:lang w:bidi="ar"/>
              </w:rPr>
              <w:t>2022年某水泥筹资绩效考核</w:t>
            </w:r>
          </w:p>
        </w:tc>
      </w:tr>
      <w:tr w:rsidR="00F97310" w14:paraId="262CD4E7" w14:textId="77777777">
        <w:trPr>
          <w:trHeight w:val="285"/>
          <w:jc w:val="center"/>
        </w:trPr>
        <w:tc>
          <w:tcPr>
            <w:tcW w:w="9719" w:type="dxa"/>
            <w:gridSpan w:val="7"/>
            <w:tcBorders>
              <w:top w:val="single" w:sz="8" w:space="0" w:color="000000"/>
              <w:left w:val="single" w:sz="8" w:space="0" w:color="000000"/>
              <w:bottom w:val="single" w:sz="4" w:space="0" w:color="000000"/>
              <w:right w:val="single" w:sz="4" w:space="0" w:color="000000"/>
            </w:tcBorders>
            <w:shd w:val="clear" w:color="auto" w:fill="auto"/>
            <w:vAlign w:val="center"/>
          </w:tcPr>
          <w:p w14:paraId="627463F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一、资金计划指标（80分）</w:t>
            </w:r>
          </w:p>
        </w:tc>
      </w:tr>
      <w:tr w:rsidR="00F97310" w14:paraId="11293E5C" w14:textId="77777777">
        <w:trPr>
          <w:trHeight w:val="270"/>
          <w:jc w:val="center"/>
        </w:trPr>
        <w:tc>
          <w:tcPr>
            <w:tcW w:w="10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20F05C4A"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项目</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14977"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指标</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C381D"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分值</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1A13B"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指标值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30F1A"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实际执行</w:t>
            </w:r>
          </w:p>
        </w:tc>
        <w:tc>
          <w:tcPr>
            <w:tcW w:w="12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73AE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考核得分</w:t>
            </w: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D9B7D78" w14:textId="77777777" w:rsidR="00F97310" w:rsidRDefault="00DE3C50" w:rsidP="00563D44">
            <w:pPr>
              <w:widowControl w:val="0"/>
              <w:kinsoku/>
              <w:autoSpaceDE/>
              <w:autoSpaceDN/>
              <w:adjustRightInd/>
              <w:snapToGrid/>
              <w:jc w:val="center"/>
              <w:textAlignment w:val="center"/>
              <w:rPr>
                <w:rFonts w:ascii="宋体" w:eastAsia="宋体" w:hAnsi="宋体" w:cs="宋体"/>
                <w:b/>
                <w:bCs/>
                <w:sz w:val="24"/>
                <w:szCs w:val="24"/>
              </w:rPr>
            </w:pPr>
            <w:r>
              <w:rPr>
                <w:rFonts w:ascii="宋体" w:eastAsia="宋体" w:hAnsi="宋体" w:cs="宋体" w:hint="eastAsia"/>
                <w:b/>
                <w:bCs/>
                <w:sz w:val="24"/>
                <w:szCs w:val="24"/>
                <w:lang w:bidi="ar"/>
              </w:rPr>
              <w:t>计分办法</w:t>
            </w:r>
          </w:p>
        </w:tc>
      </w:tr>
      <w:tr w:rsidR="00F97310" w14:paraId="12E2CA70" w14:textId="77777777">
        <w:trPr>
          <w:trHeight w:val="620"/>
          <w:jc w:val="center"/>
        </w:trPr>
        <w:tc>
          <w:tcPr>
            <w:tcW w:w="1057"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14:paraId="764A1A1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年度计划标杆完成度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91B2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保证资金安全</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2DB9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20</w:t>
            </w: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DE18F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7002D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2A90E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006E097"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完成目标值得满分，未达到目标的最多扣20分。</w:t>
            </w:r>
          </w:p>
        </w:tc>
      </w:tr>
      <w:tr w:rsidR="00F97310" w14:paraId="265FB451" w14:textId="77777777">
        <w:trPr>
          <w:trHeight w:val="485"/>
          <w:jc w:val="center"/>
        </w:trPr>
        <w:tc>
          <w:tcPr>
            <w:tcW w:w="10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217CEC67" w14:textId="77777777" w:rsidR="00F97310" w:rsidRDefault="00F97310" w:rsidP="00563D44">
            <w:pPr>
              <w:widowControl w:val="0"/>
              <w:kinsoku/>
              <w:autoSpaceDE/>
              <w:autoSpaceDN/>
              <w:adjustRightInd/>
              <w:snapToGrid/>
              <w:jc w:val="center"/>
              <w:rPr>
                <w:rFonts w:ascii="宋体" w:eastAsia="宋体" w:hAnsi="宋体" w:cs="宋体"/>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5EA5B"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减少有息负债</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C9514"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6FE8F3"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486D18"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8E221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2BF77B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完成目标值得满分，每低于目标值10%减1分。</w:t>
            </w:r>
          </w:p>
        </w:tc>
      </w:tr>
      <w:tr w:rsidR="00F97310" w14:paraId="5D102611" w14:textId="77777777">
        <w:trPr>
          <w:trHeight w:val="635"/>
          <w:jc w:val="center"/>
        </w:trPr>
        <w:tc>
          <w:tcPr>
            <w:tcW w:w="1057" w:type="dxa"/>
            <w:vMerge/>
            <w:tcBorders>
              <w:top w:val="single" w:sz="4" w:space="0" w:color="000000"/>
              <w:left w:val="single" w:sz="8" w:space="0" w:color="000000"/>
              <w:bottom w:val="single" w:sz="4" w:space="0" w:color="000000"/>
              <w:right w:val="single" w:sz="4" w:space="0" w:color="000000"/>
            </w:tcBorders>
            <w:shd w:val="clear" w:color="auto" w:fill="auto"/>
            <w:vAlign w:val="center"/>
          </w:tcPr>
          <w:p w14:paraId="40955A4C" w14:textId="77777777" w:rsidR="00F97310" w:rsidRDefault="00F97310" w:rsidP="00563D44">
            <w:pPr>
              <w:widowControl w:val="0"/>
              <w:kinsoku/>
              <w:autoSpaceDE/>
              <w:autoSpaceDN/>
              <w:adjustRightInd/>
              <w:snapToGrid/>
              <w:jc w:val="center"/>
              <w:rPr>
                <w:rFonts w:ascii="宋体" w:eastAsia="宋体" w:hAnsi="宋体" w:cs="宋体"/>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5EB6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利息支出</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4A76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30</w:t>
            </w: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681F11"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7CD5E6"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26A2C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B40B943"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完成目标值得满分，每超过或低于目标值5%加减1分。</w:t>
            </w:r>
          </w:p>
        </w:tc>
      </w:tr>
      <w:tr w:rsidR="00F97310" w14:paraId="45B1F84E" w14:textId="77777777">
        <w:trPr>
          <w:trHeight w:val="285"/>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4F913523"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06D3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80</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B598C60" w14:textId="77777777" w:rsidR="00F97310" w:rsidRDefault="00F97310" w:rsidP="00563D44">
            <w:pPr>
              <w:widowControl w:val="0"/>
              <w:kinsoku/>
              <w:autoSpaceDE/>
              <w:autoSpaceDN/>
              <w:adjustRightInd/>
              <w:snapToGrid/>
              <w:jc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6B12B9"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7BA0080" w14:textId="77777777" w:rsidR="00F97310" w:rsidRDefault="00F97310" w:rsidP="00563D44">
            <w:pPr>
              <w:widowControl w:val="0"/>
              <w:kinsoku/>
              <w:autoSpaceDE/>
              <w:autoSpaceDN/>
              <w:adjustRightInd/>
              <w:snapToGrid/>
              <w:rPr>
                <w:rFonts w:ascii="宋体" w:eastAsia="宋体" w:hAnsi="宋体" w:cs="宋体"/>
              </w:rPr>
            </w:pPr>
          </w:p>
        </w:tc>
      </w:tr>
      <w:tr w:rsidR="00F97310" w14:paraId="7B1551E7" w14:textId="77777777">
        <w:trPr>
          <w:trHeight w:val="285"/>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578F9EF4"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二、工作指标（20分）</w:t>
            </w:r>
          </w:p>
        </w:tc>
        <w:tc>
          <w:tcPr>
            <w:tcW w:w="7447"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3BD1CF95" w14:textId="77777777" w:rsidR="00F97310" w:rsidRDefault="00F97310" w:rsidP="00563D44">
            <w:pPr>
              <w:widowControl w:val="0"/>
              <w:kinsoku/>
              <w:autoSpaceDE/>
              <w:autoSpaceDN/>
              <w:adjustRightInd/>
              <w:snapToGrid/>
              <w:textAlignment w:val="center"/>
              <w:rPr>
                <w:rFonts w:ascii="宋体" w:eastAsia="宋体" w:hAnsi="宋体" w:cs="宋体"/>
              </w:rPr>
            </w:pPr>
          </w:p>
        </w:tc>
      </w:tr>
      <w:tr w:rsidR="00F97310" w14:paraId="411655E8" w14:textId="77777777">
        <w:trPr>
          <w:trHeight w:val="875"/>
          <w:jc w:val="center"/>
        </w:trPr>
        <w:tc>
          <w:tcPr>
            <w:tcW w:w="1057"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BF415C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优化筹资渠道</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3A3A5"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新增筹资渠道</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D9C7A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20</w:t>
            </w: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CC71C2"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350C7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2D48F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F55FEA2"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完成目标值得满分，每超过或者低于目标值1个加减5分。</w:t>
            </w:r>
          </w:p>
        </w:tc>
      </w:tr>
      <w:tr w:rsidR="00F97310" w14:paraId="6E3FBCEE" w14:textId="77777777">
        <w:trPr>
          <w:trHeight w:val="285"/>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10EA82F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E3357"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20</w:t>
            </w:r>
          </w:p>
        </w:tc>
        <w:tc>
          <w:tcPr>
            <w:tcW w:w="24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F457A4" w14:textId="77777777" w:rsidR="00F97310" w:rsidRDefault="00F97310" w:rsidP="00563D44">
            <w:pPr>
              <w:widowControl w:val="0"/>
              <w:kinsoku/>
              <w:autoSpaceDE/>
              <w:autoSpaceDN/>
              <w:adjustRightInd/>
              <w:snapToGrid/>
              <w:jc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D2E98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65677D2" w14:textId="77777777" w:rsidR="00F97310" w:rsidRDefault="00F97310" w:rsidP="00563D44">
            <w:pPr>
              <w:widowControl w:val="0"/>
              <w:kinsoku/>
              <w:autoSpaceDE/>
              <w:autoSpaceDN/>
              <w:adjustRightInd/>
              <w:snapToGrid/>
              <w:rPr>
                <w:rFonts w:ascii="宋体" w:eastAsia="宋体" w:hAnsi="宋体" w:cs="宋体"/>
              </w:rPr>
            </w:pPr>
          </w:p>
        </w:tc>
      </w:tr>
      <w:tr w:rsidR="00F97310" w14:paraId="2858F05F" w14:textId="77777777">
        <w:trPr>
          <w:trHeight w:val="285"/>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1E3FEA3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三、管理指标（扣分项，20分）</w:t>
            </w:r>
          </w:p>
        </w:tc>
        <w:tc>
          <w:tcPr>
            <w:tcW w:w="7447" w:type="dxa"/>
            <w:gridSpan w:val="5"/>
            <w:tcBorders>
              <w:top w:val="single" w:sz="4" w:space="0" w:color="000000"/>
              <w:left w:val="single" w:sz="8" w:space="0" w:color="000000"/>
              <w:bottom w:val="single" w:sz="4" w:space="0" w:color="000000"/>
              <w:right w:val="single" w:sz="4" w:space="0" w:color="000000"/>
            </w:tcBorders>
            <w:shd w:val="clear" w:color="auto" w:fill="auto"/>
            <w:vAlign w:val="center"/>
          </w:tcPr>
          <w:p w14:paraId="15097EF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三、管理指标（扣分项，20分）</w:t>
            </w:r>
          </w:p>
        </w:tc>
      </w:tr>
      <w:tr w:rsidR="00F97310" w14:paraId="45B4B34D" w14:textId="77777777">
        <w:trPr>
          <w:trHeight w:val="680"/>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770A4526"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日常管理</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BBE6F"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10</w:t>
            </w: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959D7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C5A7DB"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C5520D"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8E9A03A"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达到目标要求，不扣分，未达到目标的最多扣10分</w:t>
            </w:r>
          </w:p>
        </w:tc>
      </w:tr>
      <w:tr w:rsidR="00F97310" w14:paraId="6EDBC0E7" w14:textId="77777777">
        <w:trPr>
          <w:trHeight w:val="530"/>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404F6FD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人工成本控制</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821692"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10</w:t>
            </w: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A8B0DD"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w:t>
            </w: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95CF3F"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3C903C"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5761A4D" w14:textId="77777777" w:rsidR="00F97310" w:rsidRDefault="00DE3C50" w:rsidP="00563D44">
            <w:pPr>
              <w:widowControl w:val="0"/>
              <w:kinsoku/>
              <w:autoSpaceDE/>
              <w:autoSpaceDN/>
              <w:adjustRightInd/>
              <w:snapToGrid/>
              <w:textAlignment w:val="center"/>
              <w:rPr>
                <w:rFonts w:ascii="宋体" w:eastAsia="宋体" w:hAnsi="宋体" w:cs="宋体"/>
              </w:rPr>
            </w:pPr>
            <w:r>
              <w:rPr>
                <w:rFonts w:ascii="宋体" w:eastAsia="宋体" w:hAnsi="宋体" w:cs="宋体" w:hint="eastAsia"/>
                <w:lang w:bidi="ar"/>
              </w:rPr>
              <w:t>达到目标要求，不扣分，未达到目标的最多扣10分</w:t>
            </w:r>
          </w:p>
        </w:tc>
      </w:tr>
      <w:tr w:rsidR="00F97310" w14:paraId="01E86C13" w14:textId="77777777">
        <w:trPr>
          <w:trHeight w:val="285"/>
          <w:jc w:val="center"/>
        </w:trPr>
        <w:tc>
          <w:tcPr>
            <w:tcW w:w="2272" w:type="dxa"/>
            <w:gridSpan w:val="2"/>
            <w:tcBorders>
              <w:top w:val="single" w:sz="4" w:space="0" w:color="000000"/>
              <w:left w:val="single" w:sz="8" w:space="0" w:color="000000"/>
              <w:bottom w:val="single" w:sz="4" w:space="0" w:color="000000"/>
              <w:right w:val="single" w:sz="4" w:space="0" w:color="000000"/>
            </w:tcBorders>
            <w:shd w:val="clear" w:color="auto" w:fill="auto"/>
            <w:vAlign w:val="center"/>
          </w:tcPr>
          <w:p w14:paraId="7F846250"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小计</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C95C5"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A600A" w14:textId="77777777" w:rsidR="00F97310" w:rsidRDefault="00F97310" w:rsidP="00563D44">
            <w:pPr>
              <w:widowControl w:val="0"/>
              <w:kinsoku/>
              <w:autoSpaceDE/>
              <w:autoSpaceDN/>
              <w:adjustRightInd/>
              <w:snapToGrid/>
              <w:jc w:val="center"/>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31F52" w14:textId="77777777" w:rsidR="00F97310" w:rsidRDefault="00F97310" w:rsidP="00563D44">
            <w:pPr>
              <w:widowControl w:val="0"/>
              <w:kinsoku/>
              <w:autoSpaceDE/>
              <w:autoSpaceDN/>
              <w:adjustRightInd/>
              <w:snapToGrid/>
              <w:jc w:val="center"/>
              <w:rPr>
                <w:rFonts w:ascii="宋体" w:eastAsia="宋体" w:hAnsi="宋体" w:cs="宋体"/>
              </w:rPr>
            </w:pPr>
          </w:p>
        </w:tc>
        <w:tc>
          <w:tcPr>
            <w:tcW w:w="12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6575C4"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863A61C" w14:textId="77777777" w:rsidR="00F97310" w:rsidRDefault="00F97310" w:rsidP="00563D44">
            <w:pPr>
              <w:widowControl w:val="0"/>
              <w:kinsoku/>
              <w:autoSpaceDE/>
              <w:autoSpaceDN/>
              <w:adjustRightInd/>
              <w:snapToGrid/>
              <w:rPr>
                <w:rFonts w:ascii="宋体" w:eastAsia="宋体" w:hAnsi="宋体" w:cs="宋体"/>
              </w:rPr>
            </w:pPr>
          </w:p>
        </w:tc>
      </w:tr>
      <w:tr w:rsidR="00F97310" w14:paraId="1F42562A" w14:textId="77777777">
        <w:trPr>
          <w:trHeight w:val="300"/>
          <w:jc w:val="center"/>
        </w:trPr>
        <w:tc>
          <w:tcPr>
            <w:tcW w:w="2272" w:type="dxa"/>
            <w:gridSpan w:val="2"/>
            <w:tcBorders>
              <w:top w:val="single" w:sz="4" w:space="0" w:color="000000"/>
              <w:left w:val="single" w:sz="8" w:space="0" w:color="000000"/>
              <w:bottom w:val="single" w:sz="8" w:space="0" w:color="000000"/>
              <w:right w:val="single" w:sz="4" w:space="0" w:color="000000"/>
            </w:tcBorders>
            <w:shd w:val="clear" w:color="auto" w:fill="auto"/>
            <w:vAlign w:val="center"/>
          </w:tcPr>
          <w:p w14:paraId="4C86B798"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合计</w:t>
            </w:r>
          </w:p>
        </w:tc>
        <w:tc>
          <w:tcPr>
            <w:tcW w:w="840" w:type="dxa"/>
            <w:tcBorders>
              <w:top w:val="single" w:sz="4" w:space="0" w:color="000000"/>
              <w:left w:val="single" w:sz="4" w:space="0" w:color="000000"/>
              <w:bottom w:val="single" w:sz="8" w:space="0" w:color="000000"/>
              <w:right w:val="single" w:sz="4" w:space="0" w:color="000000"/>
            </w:tcBorders>
            <w:shd w:val="clear" w:color="auto" w:fill="auto"/>
            <w:vAlign w:val="center"/>
          </w:tcPr>
          <w:p w14:paraId="673E1FE1" w14:textId="77777777" w:rsidR="00F97310" w:rsidRDefault="00DE3C50" w:rsidP="00563D44">
            <w:pPr>
              <w:widowControl w:val="0"/>
              <w:kinsoku/>
              <w:autoSpaceDE/>
              <w:autoSpaceDN/>
              <w:adjustRightInd/>
              <w:snapToGrid/>
              <w:jc w:val="center"/>
              <w:textAlignment w:val="center"/>
              <w:rPr>
                <w:rFonts w:ascii="宋体" w:eastAsia="宋体" w:hAnsi="宋体" w:cs="宋体"/>
              </w:rPr>
            </w:pPr>
            <w:r>
              <w:rPr>
                <w:rFonts w:ascii="宋体" w:eastAsia="宋体" w:hAnsi="宋体" w:cs="宋体" w:hint="eastAsia"/>
                <w:lang w:bidi="ar"/>
              </w:rPr>
              <w:t>100</w:t>
            </w:r>
          </w:p>
        </w:tc>
        <w:tc>
          <w:tcPr>
            <w:tcW w:w="2445" w:type="dxa"/>
            <w:gridSpan w:val="2"/>
            <w:tcBorders>
              <w:top w:val="single" w:sz="4" w:space="0" w:color="000000"/>
              <w:left w:val="single" w:sz="4" w:space="0" w:color="000000"/>
              <w:bottom w:val="single" w:sz="8" w:space="0" w:color="000000"/>
              <w:right w:val="single" w:sz="4" w:space="0" w:color="000000"/>
            </w:tcBorders>
            <w:shd w:val="clear" w:color="auto" w:fill="FFFFFF"/>
            <w:vAlign w:val="center"/>
          </w:tcPr>
          <w:p w14:paraId="5559ED87" w14:textId="77777777" w:rsidR="00F97310" w:rsidRDefault="00F97310" w:rsidP="00563D44">
            <w:pPr>
              <w:widowControl w:val="0"/>
              <w:kinsoku/>
              <w:autoSpaceDE/>
              <w:autoSpaceDN/>
              <w:adjustRightInd/>
              <w:snapToGrid/>
              <w:jc w:val="center"/>
              <w:rPr>
                <w:rFonts w:ascii="宋体" w:eastAsia="宋体" w:hAnsi="宋体" w:cs="宋体"/>
              </w:rPr>
            </w:pPr>
          </w:p>
        </w:tc>
        <w:tc>
          <w:tcPr>
            <w:tcW w:w="1200" w:type="dxa"/>
            <w:tcBorders>
              <w:top w:val="single" w:sz="4" w:space="0" w:color="000000"/>
              <w:left w:val="single" w:sz="4" w:space="0" w:color="000000"/>
              <w:bottom w:val="single" w:sz="8" w:space="0" w:color="000000"/>
              <w:right w:val="single" w:sz="4" w:space="0" w:color="000000"/>
            </w:tcBorders>
            <w:shd w:val="clear" w:color="auto" w:fill="E0EAFF"/>
            <w:vAlign w:val="center"/>
          </w:tcPr>
          <w:p w14:paraId="75FA385E" w14:textId="77777777" w:rsidR="00F97310" w:rsidRDefault="00F97310" w:rsidP="00563D44">
            <w:pPr>
              <w:widowControl w:val="0"/>
              <w:kinsoku/>
              <w:autoSpaceDE/>
              <w:autoSpaceDN/>
              <w:adjustRightInd/>
              <w:snapToGrid/>
              <w:jc w:val="center"/>
              <w:textAlignment w:val="center"/>
              <w:rPr>
                <w:rFonts w:ascii="宋体" w:eastAsia="宋体" w:hAnsi="宋体" w:cs="宋体"/>
              </w:rPr>
            </w:pPr>
          </w:p>
        </w:tc>
        <w:tc>
          <w:tcPr>
            <w:tcW w:w="2962" w:type="dxa"/>
            <w:tcBorders>
              <w:top w:val="single" w:sz="4" w:space="0" w:color="000000"/>
              <w:left w:val="single" w:sz="4" w:space="0" w:color="000000"/>
              <w:bottom w:val="single" w:sz="8" w:space="0" w:color="000000"/>
              <w:right w:val="single" w:sz="8" w:space="0" w:color="000000"/>
            </w:tcBorders>
            <w:shd w:val="clear" w:color="auto" w:fill="auto"/>
            <w:vAlign w:val="center"/>
          </w:tcPr>
          <w:p w14:paraId="1B5176AC" w14:textId="77777777" w:rsidR="00F97310" w:rsidRDefault="00F97310" w:rsidP="00563D44">
            <w:pPr>
              <w:widowControl w:val="0"/>
              <w:kinsoku/>
              <w:autoSpaceDE/>
              <w:autoSpaceDN/>
              <w:adjustRightInd/>
              <w:snapToGrid/>
              <w:rPr>
                <w:rFonts w:ascii="宋体" w:eastAsia="宋体" w:hAnsi="宋体" w:cs="宋体"/>
              </w:rPr>
            </w:pPr>
          </w:p>
        </w:tc>
      </w:tr>
    </w:tbl>
    <w:p w14:paraId="4EF04D24" w14:textId="77777777" w:rsidR="00F97310" w:rsidRDefault="00F97310" w:rsidP="00563D44">
      <w:pPr>
        <w:widowControl w:val="0"/>
        <w:kinsoku/>
        <w:autoSpaceDE/>
        <w:autoSpaceDN/>
        <w:adjustRightInd/>
        <w:snapToGrid/>
        <w:spacing w:after="180"/>
      </w:pPr>
    </w:p>
    <w:p w14:paraId="73CC4DA5" w14:textId="77777777" w:rsidR="00F97310" w:rsidRDefault="00F97310" w:rsidP="00563D44">
      <w:pPr>
        <w:pStyle w:val="11"/>
        <w:widowControl w:val="0"/>
        <w:kinsoku/>
        <w:autoSpaceDE/>
        <w:autoSpaceDN/>
        <w:adjustRightInd/>
        <w:snapToGrid/>
        <w:spacing w:line="460" w:lineRule="atLeast"/>
        <w:ind w:firstLineChars="0" w:firstLine="0"/>
        <w:rPr>
          <w:color w:val="auto"/>
        </w:rPr>
      </w:pPr>
    </w:p>
    <w:p w14:paraId="7FCB9E89" w14:textId="77777777" w:rsidR="00F97310" w:rsidRDefault="00DE3C50" w:rsidP="00563D44">
      <w:pPr>
        <w:pStyle w:val="11"/>
        <w:widowControl w:val="0"/>
        <w:kinsoku/>
        <w:autoSpaceDE/>
        <w:autoSpaceDN/>
        <w:adjustRightInd/>
        <w:snapToGrid/>
        <w:spacing w:line="460" w:lineRule="atLeast"/>
        <w:ind w:firstLineChars="0" w:firstLine="0"/>
        <w:jc w:val="center"/>
        <w:outlineLvl w:val="2"/>
        <w:rPr>
          <w:rFonts w:ascii="仿宋" w:eastAsia="仿宋" w:hAnsi="仿宋" w:cs="仿宋"/>
          <w:b/>
          <w:bCs/>
          <w:color w:val="auto"/>
          <w:sz w:val="28"/>
          <w:szCs w:val="28"/>
          <w:lang w:bidi="ar"/>
        </w:rPr>
      </w:pPr>
      <w:bookmarkStart w:id="87" w:name="_Toc32131"/>
      <w:r>
        <w:rPr>
          <w:rFonts w:ascii="仿宋" w:eastAsia="仿宋" w:hAnsi="仿宋" w:cs="仿宋" w:hint="eastAsia"/>
          <w:b/>
          <w:bCs/>
          <w:color w:val="auto"/>
          <w:sz w:val="28"/>
          <w:szCs w:val="28"/>
          <w:lang w:bidi="ar"/>
        </w:rPr>
        <w:t>投资业务岗</w:t>
      </w:r>
    </w:p>
    <w:p w14:paraId="418DE7AE" w14:textId="77777777" w:rsidR="00F97310" w:rsidRDefault="00DE3C50" w:rsidP="00563D44">
      <w:pPr>
        <w:widowControl w:val="0"/>
        <w:kinsoku/>
        <w:autoSpaceDE/>
        <w:autoSpaceDN/>
        <w:adjustRightInd/>
        <w:snapToGrid/>
        <w:spacing w:beforeLines="50" w:before="161" w:afterLines="50" w:after="161" w:line="400" w:lineRule="exact"/>
        <w:ind w:firstLineChars="200" w:firstLine="480"/>
        <w:textAlignment w:val="auto"/>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7BFDC610" w14:textId="77777777" w:rsidR="00F97310" w:rsidRDefault="00DE3C50" w:rsidP="00563D44">
      <w:pPr>
        <w:widowControl w:val="0"/>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根据公司的投资决策，遵循公司的章程、投资管理办法及相应的法律法规等，</w:t>
      </w:r>
      <w:r>
        <w:rPr>
          <w:rFonts w:ascii="仿宋" w:hAnsi="仿宋" w:cs="仿宋" w:hint="eastAsia"/>
          <w:kern w:val="2"/>
          <w:sz w:val="24"/>
          <w:szCs w:val="32"/>
        </w:rPr>
        <w:t>应用大数据方法，</w:t>
      </w:r>
      <w:r>
        <w:rPr>
          <w:rFonts w:ascii="仿宋" w:eastAsia="仿宋" w:hAnsi="仿宋" w:cs="仿宋" w:hint="eastAsia"/>
          <w:kern w:val="2"/>
          <w:sz w:val="24"/>
          <w:szCs w:val="32"/>
        </w:rPr>
        <w:t>推动公司投资项目有规划、有序进行，完成投资业务的各项事务性工作，如合同签订、付款申请等。</w:t>
      </w:r>
    </w:p>
    <w:p w14:paraId="51A45B6F" w14:textId="77777777" w:rsidR="00F97310" w:rsidRDefault="00DE3C50" w:rsidP="00563D44">
      <w:pPr>
        <w:widowControl w:val="0"/>
        <w:kinsoku/>
        <w:autoSpaceDE/>
        <w:autoSpaceDN/>
        <w:adjustRightInd/>
        <w:snapToGrid/>
        <w:spacing w:beforeLines="50" w:before="161" w:afterLines="50" w:after="161" w:line="40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【要求】</w:t>
      </w:r>
    </w:p>
    <w:p w14:paraId="29548279" w14:textId="77777777" w:rsidR="00F97310" w:rsidRDefault="00DE3C50" w:rsidP="00563D44">
      <w:pPr>
        <w:widowControl w:val="0"/>
        <w:kinsoku/>
        <w:autoSpaceDE/>
        <w:autoSpaceDN/>
        <w:adjustRightInd/>
        <w:snapToGrid/>
        <w:spacing w:beforeLines="50" w:before="161" w:afterLines="50" w:after="161"/>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根据上述说明完成下列任务：</w:t>
      </w:r>
    </w:p>
    <w:p w14:paraId="2A1E2AEF" w14:textId="77777777" w:rsidR="00F97310" w:rsidRDefault="00F97310" w:rsidP="00563D44">
      <w:pPr>
        <w:widowControl w:val="0"/>
      </w:pPr>
    </w:p>
    <w:p w14:paraId="6261D788" w14:textId="77777777" w:rsidR="00F97310" w:rsidRDefault="00DE3C50" w:rsidP="00563D44">
      <w:pPr>
        <w:widowControl w:val="0"/>
        <w:kinsoku/>
        <w:autoSpaceDE/>
        <w:autoSpaceDN/>
        <w:adjustRightInd/>
        <w:snapToGrid/>
        <w:spacing w:afterLines="50" w:after="161" w:line="400" w:lineRule="atLeast"/>
        <w:ind w:firstLineChars="200" w:firstLine="482"/>
        <w:jc w:val="both"/>
        <w:textAlignment w:val="auto"/>
        <w:outlineLvl w:val="3"/>
        <w:rPr>
          <w:rFonts w:ascii="仿宋" w:hAnsi="仿宋" w:cs="仿宋"/>
          <w:b/>
          <w:bCs/>
          <w:color w:val="auto"/>
          <w:sz w:val="24"/>
          <w:szCs w:val="24"/>
          <w:shd w:val="clear" w:color="auto" w:fill="FFFFFF"/>
        </w:rPr>
      </w:pPr>
      <w:bookmarkStart w:id="88" w:name="_Toc30786"/>
      <w:r>
        <w:rPr>
          <w:rFonts w:ascii="仿宋" w:hAnsi="仿宋" w:cs="仿宋" w:hint="eastAsia"/>
          <w:b/>
          <w:bCs/>
          <w:color w:val="auto"/>
          <w:sz w:val="24"/>
          <w:szCs w:val="32"/>
        </w:rPr>
        <w:t>任务</w:t>
      </w:r>
      <w:r>
        <w:rPr>
          <w:rFonts w:ascii="仿宋" w:hAnsi="仿宋" w:cs="仿宋" w:hint="eastAsia"/>
          <w:b/>
          <w:bCs/>
          <w:color w:val="auto"/>
          <w:sz w:val="24"/>
          <w:szCs w:val="32"/>
        </w:rPr>
        <w:t>1</w:t>
      </w:r>
      <w:r>
        <w:rPr>
          <w:rFonts w:ascii="仿宋" w:eastAsia="仿宋" w:hAnsi="仿宋" w:cs="仿宋" w:hint="eastAsia"/>
          <w:b/>
          <w:bCs/>
          <w:color w:val="auto"/>
          <w:sz w:val="24"/>
          <w:szCs w:val="32"/>
        </w:rPr>
        <w:t>：建筑用骨料项目合同</w:t>
      </w:r>
      <w:bookmarkEnd w:id="88"/>
    </w:p>
    <w:p w14:paraId="5E966BE6" w14:textId="77777777" w:rsidR="00F97310" w:rsidRDefault="00DE3C50" w:rsidP="00563D44">
      <w:pPr>
        <w:pStyle w:val="11"/>
        <w:widowControl w:val="0"/>
      </w:pPr>
      <w:r>
        <w:rPr>
          <w:rFonts w:hint="eastAsia"/>
        </w:rPr>
        <w:t>请根据</w:t>
      </w:r>
      <w:r>
        <w:t>建筑用骨料项目</w:t>
      </w:r>
      <w:r>
        <w:rPr>
          <w:rFonts w:hint="eastAsia"/>
        </w:rPr>
        <w:t>基础信息等资料补充项目</w:t>
      </w:r>
      <w:r>
        <w:t>合同</w:t>
      </w:r>
      <w:r>
        <w:rPr>
          <w:rFonts w:hint="eastAsia"/>
        </w:rPr>
        <w:t>书</w:t>
      </w:r>
      <w:r>
        <w:t>，在标蓝空白处作答。</w:t>
      </w:r>
    </w:p>
    <w:p w14:paraId="4BB63B2F" w14:textId="77777777" w:rsidR="00F97310" w:rsidRDefault="00DE3C50" w:rsidP="00563D44">
      <w:pPr>
        <w:widowControl w:val="0"/>
        <w:tabs>
          <w:tab w:val="center" w:pos="4156"/>
        </w:tabs>
        <w:kinsoku/>
        <w:autoSpaceDE/>
        <w:autoSpaceDN/>
        <w:adjustRightInd/>
        <w:snapToGrid/>
        <w:spacing w:line="460" w:lineRule="atLeast"/>
        <w:rPr>
          <w:rFonts w:ascii="仿宋" w:eastAsia="仿宋" w:hAnsi="仿宋" w:cs="仿宋"/>
          <w:b/>
          <w:bCs/>
          <w:color w:val="auto"/>
          <w:sz w:val="24"/>
          <w:szCs w:val="24"/>
        </w:rPr>
      </w:pPr>
      <w:r>
        <w:rPr>
          <w:rFonts w:hint="eastAsia"/>
          <w:color w:val="auto"/>
        </w:rPr>
        <w:lastRenderedPageBreak/>
        <w:tab/>
      </w:r>
      <w:r>
        <w:rPr>
          <w:rFonts w:ascii="仿宋" w:eastAsia="仿宋" w:hAnsi="仿宋" w:cs="仿宋" w:hint="eastAsia"/>
          <w:color w:val="auto"/>
          <w:sz w:val="24"/>
          <w:szCs w:val="24"/>
        </w:rPr>
        <w:t xml:space="preserve">                        合同编号：</w:t>
      </w:r>
      <w:r>
        <w:rPr>
          <w:rFonts w:ascii="仿宋" w:eastAsia="仿宋" w:hAnsi="仿宋" w:cs="仿宋" w:hint="eastAsia"/>
          <w:color w:val="auto"/>
          <w:sz w:val="24"/>
          <w:szCs w:val="24"/>
          <w:u w:val="single"/>
        </w:rPr>
        <w:t xml:space="preserve"> 20221208               </w:t>
      </w:r>
    </w:p>
    <w:p w14:paraId="290951BE" w14:textId="77777777" w:rsidR="00F97310" w:rsidRDefault="00DE3C50" w:rsidP="00563D44">
      <w:pPr>
        <w:pStyle w:val="Other1"/>
        <w:kinsoku/>
        <w:autoSpaceDE/>
        <w:autoSpaceDN/>
        <w:adjustRightInd/>
        <w:snapToGrid/>
        <w:spacing w:line="460" w:lineRule="atLeast"/>
        <w:ind w:firstLineChars="363" w:firstLine="875"/>
        <w:jc w:val="center"/>
        <w:rPr>
          <w:rFonts w:ascii="仿宋" w:eastAsia="仿宋" w:hAnsi="仿宋" w:cs="仿宋"/>
          <w:b/>
          <w:bCs/>
          <w:color w:val="auto"/>
          <w:sz w:val="24"/>
          <w:szCs w:val="24"/>
          <w:lang w:val="en-US" w:eastAsia="zh-CN" w:bidi="ar-SA"/>
        </w:rPr>
      </w:pPr>
      <w:r>
        <w:rPr>
          <w:rFonts w:ascii="仿宋" w:eastAsia="仿宋" w:hAnsi="仿宋" w:cs="仿宋" w:hint="eastAsia"/>
          <w:b/>
          <w:bCs/>
          <w:color w:val="auto"/>
          <w:sz w:val="24"/>
          <w:szCs w:val="24"/>
          <w:lang w:eastAsia="zh-CN"/>
        </w:rPr>
        <w:t>建筑用骨料</w:t>
      </w:r>
      <w:r>
        <w:rPr>
          <w:rFonts w:ascii="仿宋" w:eastAsia="仿宋" w:hAnsi="仿宋" w:cs="仿宋" w:hint="eastAsia"/>
          <w:b/>
          <w:bCs/>
          <w:color w:val="auto"/>
          <w:sz w:val="24"/>
          <w:szCs w:val="24"/>
        </w:rPr>
        <w:t>项</w:t>
      </w:r>
      <w:r>
        <w:rPr>
          <w:rFonts w:ascii="仿宋" w:eastAsia="仿宋" w:hAnsi="仿宋" w:cs="仿宋" w:hint="eastAsia"/>
          <w:b/>
          <w:bCs/>
          <w:color w:val="auto"/>
          <w:sz w:val="24"/>
          <w:szCs w:val="24"/>
          <w:lang w:eastAsia="zh-CN"/>
        </w:rPr>
        <w:t>目</w:t>
      </w:r>
      <w:r>
        <w:rPr>
          <w:rFonts w:ascii="仿宋" w:eastAsia="仿宋" w:hAnsi="仿宋" w:cs="仿宋" w:hint="eastAsia"/>
          <w:b/>
          <w:bCs/>
          <w:color w:val="auto"/>
          <w:sz w:val="24"/>
          <w:szCs w:val="24"/>
          <w:lang w:val="en-US" w:eastAsia="zh-CN" w:bidi="ar-SA"/>
        </w:rPr>
        <w:t>合同书</w:t>
      </w:r>
    </w:p>
    <w:tbl>
      <w:tblPr>
        <w:tblStyle w:val="a9"/>
        <w:tblW w:w="0" w:type="auto"/>
        <w:tblInd w:w="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2"/>
        <w:gridCol w:w="5738"/>
      </w:tblGrid>
      <w:tr w:rsidR="00F97310" w14:paraId="2F23994B" w14:textId="77777777">
        <w:tc>
          <w:tcPr>
            <w:tcW w:w="2352" w:type="dxa"/>
          </w:tcPr>
          <w:p w14:paraId="6591AD6E"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签订地点：</w:t>
            </w:r>
          </w:p>
        </w:tc>
        <w:tc>
          <w:tcPr>
            <w:tcW w:w="5738" w:type="dxa"/>
          </w:tcPr>
          <w:p w14:paraId="20B732C6"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湖南省常德市鼎城区鼎城路985号</w:t>
            </w:r>
          </w:p>
        </w:tc>
      </w:tr>
      <w:tr w:rsidR="00F97310" w14:paraId="6122959E" w14:textId="77777777">
        <w:tc>
          <w:tcPr>
            <w:tcW w:w="2352" w:type="dxa"/>
          </w:tcPr>
          <w:p w14:paraId="03BC910A"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买 方：</w:t>
            </w:r>
          </w:p>
        </w:tc>
        <w:tc>
          <w:tcPr>
            <w:tcW w:w="5738" w:type="dxa"/>
          </w:tcPr>
          <w:p w14:paraId="7414E859"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某水泥有限责任公司</w:t>
            </w:r>
          </w:p>
        </w:tc>
      </w:tr>
      <w:tr w:rsidR="00F97310" w14:paraId="56271425" w14:textId="77777777">
        <w:tc>
          <w:tcPr>
            <w:tcW w:w="2352" w:type="dxa"/>
          </w:tcPr>
          <w:p w14:paraId="06D2AED6"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所在地：</w:t>
            </w:r>
          </w:p>
        </w:tc>
        <w:tc>
          <w:tcPr>
            <w:tcW w:w="5738" w:type="dxa"/>
          </w:tcPr>
          <w:p w14:paraId="5B89F273"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湖南省常德市鼎城区鼎城路985号</w:t>
            </w:r>
          </w:p>
        </w:tc>
      </w:tr>
      <w:tr w:rsidR="00F97310" w14:paraId="1B8B813F" w14:textId="77777777">
        <w:tc>
          <w:tcPr>
            <w:tcW w:w="2352" w:type="dxa"/>
          </w:tcPr>
          <w:p w14:paraId="343CBEA3"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法人代表：</w:t>
            </w:r>
          </w:p>
        </w:tc>
        <w:tc>
          <w:tcPr>
            <w:tcW w:w="5738" w:type="dxa"/>
          </w:tcPr>
          <w:p w14:paraId="196A3BF9"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钟艳梦</w:t>
            </w:r>
          </w:p>
        </w:tc>
      </w:tr>
      <w:tr w:rsidR="00F97310" w14:paraId="369E08FF" w14:textId="77777777">
        <w:tc>
          <w:tcPr>
            <w:tcW w:w="2352" w:type="dxa"/>
          </w:tcPr>
          <w:p w14:paraId="51EA13CB"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卖 方：</w:t>
            </w:r>
          </w:p>
        </w:tc>
        <w:tc>
          <w:tcPr>
            <w:tcW w:w="5738" w:type="dxa"/>
          </w:tcPr>
          <w:p w14:paraId="1C063EA5"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华思建筑集料有限公司</w:t>
            </w:r>
          </w:p>
        </w:tc>
      </w:tr>
      <w:tr w:rsidR="00F97310" w14:paraId="2879CF17" w14:textId="77777777">
        <w:tc>
          <w:tcPr>
            <w:tcW w:w="2352" w:type="dxa"/>
          </w:tcPr>
          <w:p w14:paraId="67CBFC4C"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所在地：</w:t>
            </w:r>
          </w:p>
        </w:tc>
        <w:tc>
          <w:tcPr>
            <w:tcW w:w="5738" w:type="dxa"/>
          </w:tcPr>
          <w:p w14:paraId="179ACB66"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湖南常德市武陵区</w:t>
            </w:r>
          </w:p>
        </w:tc>
      </w:tr>
      <w:tr w:rsidR="00F97310" w14:paraId="08F5EA2F" w14:textId="77777777">
        <w:tc>
          <w:tcPr>
            <w:tcW w:w="2352" w:type="dxa"/>
          </w:tcPr>
          <w:p w14:paraId="640A6052"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法人代表：</w:t>
            </w:r>
          </w:p>
        </w:tc>
        <w:tc>
          <w:tcPr>
            <w:tcW w:w="5738" w:type="dxa"/>
          </w:tcPr>
          <w:p w14:paraId="7D1E281D"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rPr>
            </w:pPr>
            <w:r>
              <w:rPr>
                <w:rFonts w:ascii="仿宋" w:eastAsia="仿宋" w:hAnsi="仿宋" w:cs="仿宋" w:hint="eastAsia"/>
                <w:color w:val="auto"/>
              </w:rPr>
              <w:t>黄蒙</w:t>
            </w:r>
          </w:p>
        </w:tc>
      </w:tr>
    </w:tbl>
    <w:p w14:paraId="5D25B41C" w14:textId="77777777" w:rsidR="00F97310" w:rsidRDefault="00DE3C50" w:rsidP="00563D44">
      <w:pPr>
        <w:widowControl w:val="0"/>
        <w:kinsoku/>
        <w:autoSpaceDE/>
        <w:autoSpaceDN/>
        <w:adjustRightInd/>
        <w:snapToGrid/>
        <w:spacing w:line="460" w:lineRule="atLeast"/>
        <w:ind w:firstLineChars="200" w:firstLine="480"/>
        <w:rPr>
          <w:rFonts w:ascii="仿宋" w:eastAsia="仿宋" w:hAnsi="仿宋" w:cs="仿宋"/>
          <w:color w:val="auto"/>
          <w:sz w:val="24"/>
          <w:szCs w:val="24"/>
        </w:rPr>
      </w:pPr>
      <w:r>
        <w:rPr>
          <w:rFonts w:ascii="仿宋" w:eastAsia="仿宋" w:hAnsi="仿宋" w:cs="仿宋" w:hint="eastAsia"/>
          <w:color w:val="auto"/>
          <w:sz w:val="24"/>
          <w:szCs w:val="24"/>
        </w:rPr>
        <w:t>建筑用骨料项目确定由卖方设计、供货、运输、指导安装、调试，为了明确标的内容和双方责任、权利和留底义务，根据《中华人民共和国合同法》等法律，结合项目地区及公司相关规定和本项目文件要求、本项目具体情况，经双方协商，订立本合同。</w:t>
      </w:r>
    </w:p>
    <w:p w14:paraId="0A7B885E"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一、项目及概况</w:t>
      </w:r>
    </w:p>
    <w:p w14:paraId="402B2ABB"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u w:val="single"/>
        </w:rPr>
      </w:pPr>
      <w:r>
        <w:rPr>
          <w:rFonts w:ascii="仿宋" w:eastAsia="仿宋" w:hAnsi="仿宋" w:cs="仿宋" w:hint="eastAsia"/>
          <w:color w:val="auto"/>
          <w:sz w:val="24"/>
          <w:szCs w:val="24"/>
        </w:rPr>
        <w:t>1、项目名称：</w:t>
      </w:r>
      <w:r>
        <w:rPr>
          <w:rFonts w:ascii="仿宋" w:eastAsia="仿宋" w:hAnsi="仿宋" w:cs="仿宋" w:hint="eastAsia"/>
          <w:color w:val="0000FF"/>
          <w:sz w:val="24"/>
          <w:szCs w:val="24"/>
          <w:u w:val="single"/>
        </w:rPr>
        <w:t xml:space="preserve"> ① </w:t>
      </w:r>
    </w:p>
    <w:p w14:paraId="531324B2"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2、工程地点：建筑用骨料项目施工现场。</w:t>
      </w:r>
    </w:p>
    <w:p w14:paraId="2073958F"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3、承包范围及要求：全部由卖方负责设计、供货、运输。含指导安装、调试（运）和最终交付等所有工作，以双方签署的技术协议为准。</w:t>
      </w:r>
    </w:p>
    <w:p w14:paraId="0D3D6113"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4、承包方式：建筑用骨料项目设计、制造、供货、指导安装、调试全过程。</w:t>
      </w:r>
    </w:p>
    <w:p w14:paraId="06C1CC61"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5、项目总价：</w:t>
      </w:r>
      <w:r>
        <w:rPr>
          <w:rFonts w:ascii="仿宋" w:eastAsia="仿宋" w:hAnsi="仿宋" w:cs="仿宋" w:hint="eastAsia"/>
          <w:color w:val="0000FF"/>
          <w:sz w:val="24"/>
          <w:szCs w:val="24"/>
          <w:u w:val="single"/>
        </w:rPr>
        <w:t xml:space="preserve"> ② </w:t>
      </w:r>
      <w:r>
        <w:rPr>
          <w:rFonts w:ascii="仿宋" w:eastAsia="仿宋" w:hAnsi="仿宋" w:cs="仿宋" w:hint="eastAsia"/>
          <w:color w:val="auto"/>
          <w:sz w:val="24"/>
          <w:szCs w:val="24"/>
        </w:rPr>
        <w:t>。</w:t>
      </w:r>
    </w:p>
    <w:p w14:paraId="53CA5ABC"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二、项目结算方式及依据</w:t>
      </w:r>
    </w:p>
    <w:p w14:paraId="1507D2AA"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1、结算方式：</w:t>
      </w:r>
    </w:p>
    <w:p w14:paraId="68297A9A" w14:textId="77777777" w:rsidR="00F97310" w:rsidRDefault="00DE3C50" w:rsidP="00563D44">
      <w:pPr>
        <w:widowControl w:val="0"/>
        <w:kinsoku/>
        <w:autoSpaceDE/>
        <w:autoSpaceDN/>
        <w:adjustRightInd/>
        <w:snapToGrid/>
        <w:spacing w:line="460" w:lineRule="atLeast"/>
        <w:ind w:firstLineChars="200" w:firstLine="480"/>
        <w:rPr>
          <w:rFonts w:ascii="仿宋" w:eastAsia="仿宋" w:hAnsi="仿宋" w:cs="仿宋"/>
          <w:color w:val="auto"/>
          <w:sz w:val="24"/>
          <w:szCs w:val="24"/>
        </w:rPr>
      </w:pPr>
      <w:r>
        <w:rPr>
          <w:rFonts w:ascii="仿宋" w:eastAsia="仿宋" w:hAnsi="仿宋" w:cs="仿宋" w:hint="eastAsia"/>
          <w:color w:val="auto"/>
          <w:sz w:val="24"/>
          <w:szCs w:val="24"/>
        </w:rPr>
        <w:t>总价包干，含设备、指导安装人员差旅费、保险、税金、检验费、技术服务费、设计及资料费等一切费用。</w:t>
      </w:r>
    </w:p>
    <w:p w14:paraId="1A5164A7"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2、结算依据：</w:t>
      </w:r>
    </w:p>
    <w:p w14:paraId="3F8F1410" w14:textId="77777777" w:rsidR="00F97310" w:rsidRDefault="00DE3C50" w:rsidP="00563D44">
      <w:pPr>
        <w:widowControl w:val="0"/>
        <w:kinsoku/>
        <w:autoSpaceDE/>
        <w:autoSpaceDN/>
        <w:adjustRightInd/>
        <w:snapToGrid/>
        <w:spacing w:line="460" w:lineRule="atLeast"/>
        <w:ind w:leftChars="200" w:left="420"/>
        <w:rPr>
          <w:rFonts w:ascii="仿宋" w:eastAsia="仿宋" w:hAnsi="仿宋" w:cs="仿宋"/>
          <w:color w:val="auto"/>
          <w:sz w:val="24"/>
          <w:szCs w:val="24"/>
        </w:rPr>
      </w:pPr>
      <w:r>
        <w:rPr>
          <w:rFonts w:ascii="仿宋" w:eastAsia="仿宋" w:hAnsi="仿宋" w:cs="仿宋" w:hint="eastAsia"/>
          <w:color w:val="auto"/>
          <w:sz w:val="24"/>
          <w:szCs w:val="24"/>
        </w:rPr>
        <w:t>所有结算资料需以书面原件为准，复印件不作为结算依据。</w:t>
      </w:r>
    </w:p>
    <w:p w14:paraId="6F0188E5"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三、合同款项支付方式</w:t>
      </w:r>
    </w:p>
    <w:p w14:paraId="28EDA64A"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t>合同签字盖章后买方向卖方支付合同总额的20%作为预付款（合同签订10个工作日内）。</w:t>
      </w:r>
    </w:p>
    <w:p w14:paraId="40112A57"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lastRenderedPageBreak/>
        <w:t>项目设备（部件）、材料全部到达现场后，买方向卖方支付合同总金额的20%作为到货款。</w:t>
      </w:r>
    </w:p>
    <w:p w14:paraId="6D92340E"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t>指导安装后支付合同总金额的20%作为进度款（单机试运后7个工作日内）。</w:t>
      </w:r>
    </w:p>
    <w:p w14:paraId="1CE3DEDF"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t>投产运行验收合格后支付合同总金额的30%作为验收款。</w:t>
      </w:r>
    </w:p>
    <w:p w14:paraId="6CE9C622"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t>余下的10%作为质保金，质量保证期开始（投产运行合格）后满12个月且无任何质量问题，无索赔或索赔完成后，买方向卖方无息支付本部分质保金。</w:t>
      </w:r>
    </w:p>
    <w:p w14:paraId="5F62FE3C"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t>项目付款方式：银行转账；</w:t>
      </w:r>
    </w:p>
    <w:p w14:paraId="73C0359C" w14:textId="77777777" w:rsidR="00F97310" w:rsidRDefault="00DE3C50" w:rsidP="00563D44">
      <w:pPr>
        <w:widowControl w:val="0"/>
        <w:numPr>
          <w:ilvl w:val="0"/>
          <w:numId w:val="5"/>
        </w:numPr>
        <w:kinsoku/>
        <w:autoSpaceDE/>
        <w:autoSpaceDN/>
        <w:adjustRightInd/>
        <w:snapToGrid/>
        <w:spacing w:line="460" w:lineRule="atLeast"/>
        <w:ind w:left="0"/>
        <w:rPr>
          <w:rFonts w:ascii="仿宋" w:eastAsia="仿宋" w:hAnsi="仿宋" w:cs="仿宋"/>
          <w:color w:val="auto"/>
          <w:sz w:val="24"/>
          <w:szCs w:val="24"/>
        </w:rPr>
      </w:pPr>
      <w:r>
        <w:rPr>
          <w:rFonts w:ascii="仿宋" w:eastAsia="仿宋" w:hAnsi="仿宋" w:cs="仿宋" w:hint="eastAsia"/>
          <w:color w:val="auto"/>
          <w:sz w:val="24"/>
          <w:szCs w:val="24"/>
        </w:rPr>
        <w:t>卖方应在买方每次付款前按买方要求先行出具相应金额的增值税专用发票。</w:t>
      </w:r>
    </w:p>
    <w:p w14:paraId="2FD59E81" w14:textId="77777777" w:rsidR="00F97310" w:rsidRDefault="00DE3C50" w:rsidP="00563D44">
      <w:pPr>
        <w:pStyle w:val="11"/>
        <w:widowControl w:val="0"/>
        <w:numPr>
          <w:ilvl w:val="0"/>
          <w:numId w:val="5"/>
        </w:numPr>
        <w:kinsoku/>
        <w:autoSpaceDE/>
        <w:autoSpaceDN/>
        <w:adjustRightInd/>
        <w:snapToGrid/>
        <w:spacing w:line="460" w:lineRule="atLeast"/>
        <w:ind w:left="0" w:firstLineChars="0"/>
        <w:rPr>
          <w:rFonts w:ascii="仿宋" w:eastAsia="仿宋" w:hAnsi="仿宋" w:cs="仿宋"/>
          <w:color w:val="auto"/>
          <w:sz w:val="24"/>
          <w:szCs w:val="24"/>
        </w:rPr>
      </w:pPr>
      <w:r>
        <w:rPr>
          <w:rFonts w:ascii="仿宋" w:eastAsia="仿宋" w:hAnsi="仿宋" w:cs="仿宋" w:hint="eastAsia"/>
          <w:color w:val="auto"/>
          <w:sz w:val="24"/>
          <w:szCs w:val="24"/>
        </w:rPr>
        <w:t>开户行名称：中国农业银行常德市武陵区支行；开户行账号：1815336455225523444</w:t>
      </w:r>
    </w:p>
    <w:p w14:paraId="312E8605"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四、工期</w:t>
      </w:r>
    </w:p>
    <w:p w14:paraId="60D82869" w14:textId="77777777" w:rsidR="00F97310" w:rsidRDefault="00DE3C50" w:rsidP="00563D44">
      <w:pPr>
        <w:widowControl w:val="0"/>
        <w:kinsoku/>
        <w:autoSpaceDE/>
        <w:autoSpaceDN/>
        <w:adjustRightInd/>
        <w:snapToGrid/>
        <w:spacing w:line="460" w:lineRule="atLeast"/>
        <w:ind w:firstLineChars="200" w:firstLine="480"/>
        <w:rPr>
          <w:rFonts w:ascii="仿宋" w:eastAsia="仿宋" w:hAnsi="仿宋" w:cs="仿宋"/>
          <w:color w:val="auto"/>
          <w:sz w:val="24"/>
          <w:szCs w:val="24"/>
        </w:rPr>
      </w:pPr>
      <w:r>
        <w:rPr>
          <w:rFonts w:ascii="仿宋" w:hAnsi="仿宋" w:cs="仿宋" w:hint="eastAsia"/>
          <w:color w:val="auto"/>
          <w:sz w:val="24"/>
          <w:szCs w:val="24"/>
        </w:rPr>
        <w:t>略</w:t>
      </w:r>
    </w:p>
    <w:p w14:paraId="5F931FA1" w14:textId="77777777" w:rsidR="00F97310" w:rsidRDefault="00DE3C50" w:rsidP="00563D44">
      <w:pPr>
        <w:widowControl w:val="0"/>
        <w:numPr>
          <w:ilvl w:val="0"/>
          <w:numId w:val="6"/>
        </w:numPr>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设备质量、性能</w:t>
      </w:r>
    </w:p>
    <w:p w14:paraId="2A315B60" w14:textId="77777777" w:rsidR="00F97310" w:rsidRDefault="00DE3C50" w:rsidP="00563D44">
      <w:pPr>
        <w:pStyle w:val="11"/>
        <w:widowControl w:val="0"/>
        <w:rPr>
          <w:rFonts w:eastAsia="仿宋"/>
        </w:rPr>
      </w:pPr>
      <w:r>
        <w:rPr>
          <w:rFonts w:hint="eastAsia"/>
        </w:rPr>
        <w:t>略</w:t>
      </w:r>
    </w:p>
    <w:p w14:paraId="428B3D54"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六、双方责任</w:t>
      </w:r>
    </w:p>
    <w:p w14:paraId="72BC95FB"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 xml:space="preserve">   </w:t>
      </w:r>
      <w:r>
        <w:rPr>
          <w:rFonts w:ascii="仿宋" w:hAnsi="仿宋" w:cs="仿宋" w:hint="eastAsia"/>
          <w:color w:val="auto"/>
          <w:sz w:val="24"/>
          <w:szCs w:val="24"/>
        </w:rPr>
        <w:t>略</w:t>
      </w:r>
    </w:p>
    <w:p w14:paraId="47D2AF8D"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七、双方现场代表</w:t>
      </w:r>
    </w:p>
    <w:p w14:paraId="78A58751"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 xml:space="preserve">   </w:t>
      </w:r>
      <w:r>
        <w:rPr>
          <w:rFonts w:ascii="仿宋" w:hAnsi="仿宋" w:cs="仿宋" w:hint="eastAsia"/>
          <w:color w:val="auto"/>
          <w:sz w:val="24"/>
          <w:szCs w:val="24"/>
        </w:rPr>
        <w:t>略</w:t>
      </w:r>
    </w:p>
    <w:p w14:paraId="01451921"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八、设备、部件、材料进场</w:t>
      </w:r>
    </w:p>
    <w:p w14:paraId="52E1AD47"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 xml:space="preserve">  </w:t>
      </w:r>
      <w:r>
        <w:rPr>
          <w:rFonts w:ascii="仿宋" w:hAnsi="仿宋" w:cs="仿宋" w:hint="eastAsia"/>
          <w:color w:val="auto"/>
          <w:sz w:val="24"/>
          <w:szCs w:val="24"/>
        </w:rPr>
        <w:t>略</w:t>
      </w:r>
    </w:p>
    <w:p w14:paraId="36C14FAA"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九、验收与整改</w:t>
      </w:r>
    </w:p>
    <w:p w14:paraId="311A0E04"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 xml:space="preserve">  </w:t>
      </w:r>
      <w:r>
        <w:rPr>
          <w:rFonts w:ascii="仿宋" w:hAnsi="仿宋" w:cs="仿宋" w:hint="eastAsia"/>
          <w:color w:val="auto"/>
          <w:sz w:val="24"/>
          <w:szCs w:val="24"/>
        </w:rPr>
        <w:t>略</w:t>
      </w:r>
    </w:p>
    <w:p w14:paraId="4F988073" w14:textId="77777777" w:rsidR="00F97310" w:rsidRDefault="00DE3C50" w:rsidP="00563D44">
      <w:pPr>
        <w:widowControl w:val="0"/>
        <w:numPr>
          <w:ilvl w:val="0"/>
          <w:numId w:val="7"/>
        </w:numPr>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转包、专业分包</w:t>
      </w:r>
    </w:p>
    <w:p w14:paraId="2884A32E" w14:textId="77777777" w:rsidR="00F97310" w:rsidRDefault="00DE3C50" w:rsidP="00563D44">
      <w:pPr>
        <w:pStyle w:val="11"/>
        <w:widowControl w:val="0"/>
        <w:ind w:firstLineChars="100" w:firstLine="210"/>
        <w:rPr>
          <w:rFonts w:eastAsia="仿宋"/>
        </w:rPr>
      </w:pPr>
      <w:r>
        <w:rPr>
          <w:rFonts w:hint="eastAsia"/>
        </w:rPr>
        <w:t>略</w:t>
      </w:r>
    </w:p>
    <w:p w14:paraId="0374E8AB"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十一、质保期</w:t>
      </w:r>
    </w:p>
    <w:p w14:paraId="370E8A24" w14:textId="77777777" w:rsidR="00F97310" w:rsidRDefault="00DE3C50" w:rsidP="00563D44">
      <w:pPr>
        <w:widowControl w:val="0"/>
        <w:kinsoku/>
        <w:autoSpaceDE/>
        <w:autoSpaceDN/>
        <w:adjustRightInd/>
        <w:snapToGrid/>
        <w:spacing w:line="460" w:lineRule="atLeast"/>
        <w:ind w:firstLineChars="100" w:firstLine="240"/>
        <w:rPr>
          <w:rFonts w:ascii="仿宋" w:eastAsia="仿宋" w:hAnsi="仿宋" w:cs="仿宋"/>
          <w:color w:val="auto"/>
          <w:sz w:val="24"/>
          <w:szCs w:val="24"/>
        </w:rPr>
      </w:pPr>
      <w:r>
        <w:rPr>
          <w:rFonts w:ascii="仿宋" w:hAnsi="仿宋" w:cs="仿宋" w:hint="eastAsia"/>
          <w:color w:val="auto"/>
          <w:sz w:val="24"/>
          <w:szCs w:val="24"/>
        </w:rPr>
        <w:t>略</w:t>
      </w:r>
    </w:p>
    <w:p w14:paraId="43D64C63"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十二、通知</w:t>
      </w:r>
    </w:p>
    <w:p w14:paraId="0F3D4C7B" w14:textId="77777777" w:rsidR="00F97310" w:rsidRDefault="00DE3C50" w:rsidP="00563D44">
      <w:pPr>
        <w:widowControl w:val="0"/>
        <w:kinsoku/>
        <w:autoSpaceDE/>
        <w:autoSpaceDN/>
        <w:adjustRightInd/>
        <w:snapToGrid/>
        <w:spacing w:before="120" w:after="120" w:line="460" w:lineRule="atLeast"/>
        <w:ind w:firstLineChars="100" w:firstLine="240"/>
        <w:rPr>
          <w:rFonts w:ascii="仿宋" w:hAnsi="仿宋" w:cs="仿宋"/>
          <w:color w:val="auto"/>
          <w:sz w:val="24"/>
          <w:szCs w:val="24"/>
        </w:rPr>
      </w:pPr>
      <w:r>
        <w:rPr>
          <w:rFonts w:ascii="仿宋" w:hAnsi="仿宋" w:cs="仿宋" w:hint="eastAsia"/>
          <w:color w:val="auto"/>
          <w:sz w:val="24"/>
          <w:szCs w:val="24"/>
        </w:rPr>
        <w:lastRenderedPageBreak/>
        <w:t>略</w:t>
      </w:r>
    </w:p>
    <w:p w14:paraId="3DABCE58" w14:textId="77777777" w:rsidR="00F97310" w:rsidRDefault="00DE3C50" w:rsidP="00563D44">
      <w:pPr>
        <w:widowControl w:val="0"/>
        <w:kinsoku/>
        <w:autoSpaceDE/>
        <w:autoSpaceDN/>
        <w:adjustRightInd/>
        <w:snapToGrid/>
        <w:spacing w:before="120" w:after="120" w:line="460" w:lineRule="atLeast"/>
        <w:rPr>
          <w:rStyle w:val="2CharChar"/>
          <w:rFonts w:ascii="仿宋" w:eastAsia="仿宋" w:hAnsi="仿宋" w:cs="仿宋"/>
          <w:color w:val="auto"/>
          <w:sz w:val="24"/>
          <w:szCs w:val="24"/>
        </w:rPr>
      </w:pPr>
      <w:r>
        <w:rPr>
          <w:rStyle w:val="2CharChar"/>
          <w:rFonts w:ascii="仿宋" w:eastAsia="仿宋" w:hAnsi="仿宋" w:cs="仿宋" w:hint="eastAsia"/>
          <w:color w:val="auto"/>
          <w:sz w:val="24"/>
          <w:szCs w:val="24"/>
        </w:rPr>
        <w:t>十三、其他</w:t>
      </w:r>
    </w:p>
    <w:p w14:paraId="0317E0A3"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hAnsi="仿宋" w:cs="仿宋" w:hint="eastAsia"/>
          <w:color w:val="auto"/>
          <w:sz w:val="24"/>
          <w:szCs w:val="24"/>
        </w:rPr>
        <w:t>略</w:t>
      </w:r>
    </w:p>
    <w:p w14:paraId="46117873"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买   方（盖章）                            卖   方（盖章）</w:t>
      </w:r>
    </w:p>
    <w:p w14:paraId="2746A634" w14:textId="77777777" w:rsidR="00F97310" w:rsidRDefault="00F97310" w:rsidP="00563D44">
      <w:pPr>
        <w:widowControl w:val="0"/>
        <w:kinsoku/>
        <w:autoSpaceDE/>
        <w:autoSpaceDN/>
        <w:adjustRightInd/>
        <w:snapToGrid/>
        <w:spacing w:line="460" w:lineRule="atLeast"/>
        <w:ind w:firstLineChars="200" w:firstLine="480"/>
        <w:rPr>
          <w:rFonts w:ascii="仿宋" w:eastAsia="仿宋" w:hAnsi="仿宋" w:cs="仿宋"/>
          <w:color w:val="auto"/>
          <w:sz w:val="24"/>
          <w:szCs w:val="24"/>
        </w:rPr>
      </w:pPr>
    </w:p>
    <w:p w14:paraId="5C62DBE0" w14:textId="77777777" w:rsidR="00F97310" w:rsidRDefault="00F97310" w:rsidP="00563D44">
      <w:pPr>
        <w:pStyle w:val="11"/>
        <w:widowControl w:val="0"/>
        <w:kinsoku/>
        <w:autoSpaceDE/>
        <w:autoSpaceDN/>
        <w:adjustRightInd/>
        <w:snapToGrid/>
        <w:spacing w:line="460" w:lineRule="atLeast"/>
        <w:ind w:firstLine="480"/>
        <w:rPr>
          <w:rFonts w:ascii="仿宋" w:eastAsia="仿宋" w:hAnsi="仿宋" w:cs="仿宋"/>
          <w:color w:val="auto"/>
          <w:sz w:val="24"/>
          <w:szCs w:val="24"/>
        </w:rPr>
      </w:pPr>
    </w:p>
    <w:p w14:paraId="579A090C" w14:textId="77777777" w:rsidR="00F97310" w:rsidRDefault="00DE3C50" w:rsidP="00563D44">
      <w:pPr>
        <w:widowControl w:val="0"/>
        <w:kinsoku/>
        <w:autoSpaceDE/>
        <w:autoSpaceDN/>
        <w:adjustRightInd/>
        <w:snapToGrid/>
        <w:spacing w:line="460" w:lineRule="atLeast"/>
        <w:rPr>
          <w:rFonts w:ascii="仿宋" w:eastAsia="仿宋" w:hAnsi="仿宋" w:cs="仿宋"/>
          <w:color w:val="auto"/>
          <w:sz w:val="24"/>
          <w:szCs w:val="24"/>
        </w:rPr>
      </w:pPr>
      <w:r>
        <w:rPr>
          <w:rFonts w:ascii="仿宋" w:eastAsia="仿宋" w:hAnsi="仿宋" w:cs="仿宋" w:hint="eastAsia"/>
          <w:color w:val="auto"/>
          <w:sz w:val="24"/>
          <w:szCs w:val="24"/>
        </w:rPr>
        <w:t>委托代理人签名： 廖静                    委托代理人签名：王桂</w:t>
      </w:r>
    </w:p>
    <w:p w14:paraId="4B5A080C" w14:textId="77777777" w:rsidR="00F97310" w:rsidRDefault="00DE3C50" w:rsidP="00563D44">
      <w:pPr>
        <w:pStyle w:val="11"/>
        <w:widowControl w:val="0"/>
        <w:kinsoku/>
        <w:autoSpaceDE/>
        <w:autoSpaceDN/>
        <w:adjustRightInd/>
        <w:snapToGrid/>
        <w:spacing w:line="460" w:lineRule="atLeast"/>
        <w:ind w:firstLineChars="0" w:firstLine="0"/>
        <w:rPr>
          <w:rFonts w:ascii="仿宋" w:eastAsia="仿宋" w:hAnsi="仿宋" w:cs="仿宋"/>
          <w:color w:val="auto"/>
          <w:sz w:val="24"/>
          <w:szCs w:val="24"/>
        </w:rPr>
      </w:pPr>
      <w:r>
        <w:rPr>
          <w:rFonts w:ascii="仿宋" w:eastAsia="仿宋" w:hAnsi="仿宋" w:cs="仿宋" w:hint="eastAsia"/>
          <w:color w:val="auto"/>
          <w:sz w:val="24"/>
          <w:szCs w:val="24"/>
        </w:rPr>
        <w:t>日期： 2020 年 12 月 08 日               日期： 2020 年 12 月 08 日</w:t>
      </w:r>
    </w:p>
    <w:p w14:paraId="57F38368" w14:textId="77777777" w:rsidR="00F97310" w:rsidRDefault="00F97310" w:rsidP="00563D44">
      <w:pPr>
        <w:widowControl w:val="0"/>
        <w:kinsoku/>
        <w:autoSpaceDE/>
        <w:autoSpaceDN/>
        <w:adjustRightInd/>
        <w:snapToGrid/>
        <w:spacing w:afterLines="50" w:after="161" w:line="460" w:lineRule="atLeast"/>
        <w:jc w:val="both"/>
        <w:rPr>
          <w:rFonts w:ascii="仿宋" w:eastAsia="仿宋" w:hAnsi="仿宋" w:cs="仿宋"/>
          <w:b/>
          <w:bCs/>
          <w:color w:val="auto"/>
          <w:sz w:val="24"/>
          <w:szCs w:val="32"/>
        </w:rPr>
      </w:pPr>
    </w:p>
    <w:p w14:paraId="34051ED3" w14:textId="77777777" w:rsidR="00F97310" w:rsidRDefault="00DE3C50" w:rsidP="00563D44">
      <w:pPr>
        <w:widowControl w:val="0"/>
        <w:kinsoku/>
        <w:autoSpaceDE/>
        <w:autoSpaceDN/>
        <w:adjustRightInd/>
        <w:snapToGrid/>
        <w:spacing w:afterLines="50" w:after="161" w:line="460" w:lineRule="atLeast"/>
        <w:ind w:firstLineChars="200" w:firstLine="482"/>
        <w:jc w:val="both"/>
        <w:outlineLvl w:val="3"/>
        <w:rPr>
          <w:rFonts w:ascii="仿宋" w:eastAsia="仿宋" w:hAnsi="仿宋" w:cs="仿宋"/>
          <w:b/>
          <w:bCs/>
          <w:color w:val="auto"/>
          <w:sz w:val="24"/>
          <w:szCs w:val="24"/>
          <w:shd w:val="clear" w:color="auto" w:fill="FFFFFF"/>
        </w:rPr>
      </w:pPr>
      <w:bookmarkStart w:id="89" w:name="_Toc948"/>
      <w:bookmarkStart w:id="90" w:name="_Toc15723"/>
      <w:r>
        <w:rPr>
          <w:rFonts w:ascii="仿宋" w:hAnsi="仿宋" w:cs="仿宋" w:hint="eastAsia"/>
          <w:b/>
          <w:bCs/>
          <w:color w:val="auto"/>
          <w:sz w:val="24"/>
          <w:szCs w:val="32"/>
        </w:rPr>
        <w:t>任务</w:t>
      </w:r>
      <w:r>
        <w:rPr>
          <w:rFonts w:ascii="仿宋" w:hAnsi="仿宋" w:cs="仿宋" w:hint="eastAsia"/>
          <w:b/>
          <w:bCs/>
          <w:color w:val="auto"/>
          <w:sz w:val="24"/>
          <w:szCs w:val="32"/>
        </w:rPr>
        <w:t>2</w:t>
      </w:r>
      <w:r>
        <w:rPr>
          <w:rFonts w:ascii="仿宋" w:eastAsia="仿宋" w:hAnsi="仿宋" w:cs="仿宋" w:hint="eastAsia"/>
          <w:b/>
          <w:bCs/>
          <w:color w:val="auto"/>
          <w:sz w:val="24"/>
          <w:szCs w:val="32"/>
        </w:rPr>
        <w:t>：投资付款申请单</w:t>
      </w:r>
      <w:bookmarkEnd w:id="89"/>
      <w:bookmarkEnd w:id="90"/>
    </w:p>
    <w:p w14:paraId="437C49A9" w14:textId="77777777" w:rsidR="00F97310" w:rsidRDefault="00DE3C50" w:rsidP="00563D44">
      <w:pPr>
        <w:widowControl w:val="0"/>
        <w:kinsoku/>
        <w:autoSpaceDE/>
        <w:autoSpaceDN/>
        <w:adjustRightInd/>
        <w:snapToGrid/>
        <w:ind w:firstLineChars="200" w:firstLine="480"/>
        <w:rPr>
          <w:rFonts w:ascii="仿宋" w:eastAsia="仿宋" w:hAnsi="仿宋" w:cs="仿宋"/>
          <w:sz w:val="24"/>
          <w:szCs w:val="24"/>
          <w:shd w:val="clear" w:color="auto" w:fill="FFFFFF"/>
        </w:rPr>
      </w:pPr>
      <w:r>
        <w:rPr>
          <w:rFonts w:ascii="仿宋" w:eastAsia="仿宋" w:hAnsi="仿宋" w:cs="仿宋" w:hint="eastAsia"/>
          <w:sz w:val="24"/>
          <w:szCs w:val="24"/>
        </w:rPr>
        <w:t>2020年12月5日，战略发展部李立达申请支付支付合同总价款20%。请根据前面的节点工具填写付款申请单</w:t>
      </w:r>
      <w:r>
        <w:rPr>
          <w:rFonts w:ascii="仿宋" w:eastAsia="仿宋" w:hAnsi="仿宋" w:cs="仿宋" w:hint="eastAsia"/>
          <w:color w:val="auto"/>
          <w:sz w:val="24"/>
          <w:szCs w:val="24"/>
          <w:shd w:val="clear" w:color="auto" w:fill="FFFFFF"/>
        </w:rPr>
        <w:t>，请在标蓝空白处作答。</w:t>
      </w:r>
    </w:p>
    <w:tbl>
      <w:tblPr>
        <w:tblW w:w="4852" w:type="pct"/>
        <w:jc w:val="center"/>
        <w:tblLayout w:type="fixed"/>
        <w:tblLook w:val="04A0" w:firstRow="1" w:lastRow="0" w:firstColumn="1" w:lastColumn="0" w:noHBand="0" w:noVBand="1"/>
      </w:tblPr>
      <w:tblGrid>
        <w:gridCol w:w="1321"/>
        <w:gridCol w:w="942"/>
        <w:gridCol w:w="1042"/>
        <w:gridCol w:w="568"/>
        <w:gridCol w:w="927"/>
        <w:gridCol w:w="360"/>
        <w:gridCol w:w="39"/>
        <w:gridCol w:w="188"/>
        <w:gridCol w:w="1380"/>
        <w:gridCol w:w="188"/>
        <w:gridCol w:w="1022"/>
        <w:gridCol w:w="282"/>
        <w:gridCol w:w="667"/>
        <w:gridCol w:w="362"/>
      </w:tblGrid>
      <w:tr w:rsidR="00F97310" w14:paraId="59C8C633" w14:textId="77777777">
        <w:trPr>
          <w:trHeight w:val="413"/>
          <w:jc w:val="center"/>
        </w:trPr>
        <w:tc>
          <w:tcPr>
            <w:tcW w:w="5000" w:type="pct"/>
            <w:gridSpan w:val="14"/>
            <w:tcBorders>
              <w:top w:val="nil"/>
              <w:left w:val="nil"/>
              <w:bottom w:val="nil"/>
              <w:right w:val="nil"/>
            </w:tcBorders>
            <w:shd w:val="clear" w:color="auto" w:fill="FFFFFF"/>
            <w:noWrap/>
            <w:vAlign w:val="center"/>
          </w:tcPr>
          <w:p w14:paraId="1222BD67"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付款申请单</w:t>
            </w:r>
          </w:p>
        </w:tc>
      </w:tr>
      <w:tr w:rsidR="00F97310" w14:paraId="3364FECF" w14:textId="77777777">
        <w:trPr>
          <w:trHeight w:val="413"/>
          <w:jc w:val="center"/>
        </w:trPr>
        <w:tc>
          <w:tcPr>
            <w:tcW w:w="711" w:type="pct"/>
            <w:tcBorders>
              <w:top w:val="nil"/>
              <w:left w:val="nil"/>
              <w:bottom w:val="nil"/>
              <w:right w:val="nil"/>
            </w:tcBorders>
            <w:shd w:val="clear" w:color="auto" w:fill="FFFFFF"/>
            <w:noWrap/>
            <w:vAlign w:val="center"/>
          </w:tcPr>
          <w:p w14:paraId="06686BB2"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单位：</w:t>
            </w:r>
          </w:p>
        </w:tc>
        <w:tc>
          <w:tcPr>
            <w:tcW w:w="2067" w:type="pct"/>
            <w:gridSpan w:val="5"/>
            <w:tcBorders>
              <w:top w:val="nil"/>
              <w:left w:val="nil"/>
              <w:bottom w:val="single" w:sz="4" w:space="0" w:color="000000"/>
              <w:right w:val="nil"/>
            </w:tcBorders>
            <w:shd w:val="clear" w:color="auto" w:fill="E0EAFF"/>
            <w:noWrap/>
            <w:vAlign w:val="center"/>
          </w:tcPr>
          <w:p w14:paraId="6EF844FB" w14:textId="77777777" w:rsidR="00F97310" w:rsidRDefault="00F97310" w:rsidP="00563D44">
            <w:pPr>
              <w:widowControl w:val="0"/>
              <w:kinsoku/>
              <w:autoSpaceDE/>
              <w:autoSpaceDN/>
              <w:adjustRightInd/>
              <w:snapToGrid/>
              <w:ind w:firstLineChars="200" w:firstLine="420"/>
              <w:textAlignment w:val="center"/>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457B4FAA" w14:textId="77777777" w:rsidR="00F97310" w:rsidRDefault="00F97310" w:rsidP="00563D44">
            <w:pPr>
              <w:widowControl w:val="0"/>
              <w:kinsoku/>
              <w:autoSpaceDE/>
              <w:autoSpaceDN/>
              <w:adjustRightInd/>
              <w:snapToGrid/>
              <w:ind w:firstLineChars="200" w:firstLine="420"/>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26ABF79D" w14:textId="77777777" w:rsidR="00F97310" w:rsidRDefault="00F97310" w:rsidP="00563D44">
            <w:pPr>
              <w:widowControl w:val="0"/>
              <w:kinsoku/>
              <w:autoSpaceDE/>
              <w:autoSpaceDN/>
              <w:adjustRightInd/>
              <w:snapToGrid/>
              <w:ind w:firstLineChars="200" w:firstLine="420"/>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2E47071F" w14:textId="77777777" w:rsidR="00F97310" w:rsidRDefault="00F97310" w:rsidP="00563D44">
            <w:pPr>
              <w:widowControl w:val="0"/>
              <w:kinsoku/>
              <w:autoSpaceDE/>
              <w:autoSpaceDN/>
              <w:adjustRightInd/>
              <w:snapToGrid/>
              <w:ind w:firstLineChars="200" w:firstLine="420"/>
              <w:rPr>
                <w:rFonts w:ascii="宋体" w:eastAsia="宋体" w:hAnsi="宋体" w:cs="宋体"/>
                <w:color w:val="auto"/>
              </w:rPr>
            </w:pPr>
          </w:p>
        </w:tc>
        <w:tc>
          <w:tcPr>
            <w:tcW w:w="359" w:type="pct"/>
            <w:tcBorders>
              <w:top w:val="nil"/>
              <w:left w:val="nil"/>
              <w:bottom w:val="nil"/>
              <w:right w:val="nil"/>
            </w:tcBorders>
            <w:shd w:val="clear" w:color="auto" w:fill="FFFFFF"/>
            <w:noWrap/>
            <w:vAlign w:val="center"/>
          </w:tcPr>
          <w:p w14:paraId="75E8F5DE" w14:textId="77777777" w:rsidR="00F97310" w:rsidRDefault="00F97310" w:rsidP="00563D44">
            <w:pPr>
              <w:widowControl w:val="0"/>
              <w:kinsoku/>
              <w:autoSpaceDE/>
              <w:autoSpaceDN/>
              <w:adjustRightInd/>
              <w:snapToGrid/>
              <w:ind w:firstLineChars="200" w:firstLine="420"/>
              <w:rPr>
                <w:rFonts w:ascii="宋体" w:eastAsia="宋体" w:hAnsi="宋体" w:cs="宋体"/>
                <w:color w:val="auto"/>
              </w:rPr>
            </w:pPr>
          </w:p>
        </w:tc>
        <w:tc>
          <w:tcPr>
            <w:tcW w:w="192" w:type="pct"/>
            <w:tcBorders>
              <w:top w:val="nil"/>
              <w:left w:val="nil"/>
              <w:bottom w:val="nil"/>
              <w:right w:val="nil"/>
            </w:tcBorders>
            <w:shd w:val="clear" w:color="auto" w:fill="FFFFFF"/>
            <w:noWrap/>
            <w:vAlign w:val="center"/>
          </w:tcPr>
          <w:p w14:paraId="052D3C0A" w14:textId="77777777" w:rsidR="00F97310" w:rsidRDefault="00F97310" w:rsidP="00563D44">
            <w:pPr>
              <w:widowControl w:val="0"/>
              <w:kinsoku/>
              <w:autoSpaceDE/>
              <w:autoSpaceDN/>
              <w:adjustRightInd/>
              <w:snapToGrid/>
              <w:ind w:firstLineChars="200" w:firstLine="420"/>
              <w:rPr>
                <w:rFonts w:ascii="宋体" w:eastAsia="宋体" w:hAnsi="宋体" w:cs="宋体"/>
                <w:color w:val="auto"/>
              </w:rPr>
            </w:pPr>
          </w:p>
        </w:tc>
      </w:tr>
      <w:tr w:rsidR="00F97310" w14:paraId="19B40B16" w14:textId="77777777">
        <w:trPr>
          <w:trHeight w:val="422"/>
          <w:jc w:val="center"/>
        </w:trPr>
        <w:tc>
          <w:tcPr>
            <w:tcW w:w="7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0275C"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申请部门</w:t>
            </w:r>
          </w:p>
        </w:tc>
        <w:tc>
          <w:tcPr>
            <w:tcW w:w="1068" w:type="pct"/>
            <w:gridSpan w:val="2"/>
            <w:tcBorders>
              <w:top w:val="nil"/>
              <w:left w:val="single" w:sz="4" w:space="0" w:color="000000"/>
              <w:bottom w:val="nil"/>
              <w:right w:val="single" w:sz="4" w:space="0" w:color="000000"/>
            </w:tcBorders>
            <w:shd w:val="clear" w:color="auto" w:fill="E0EAFF"/>
            <w:noWrap/>
            <w:vAlign w:val="center"/>
          </w:tcPr>
          <w:p w14:paraId="6942DE4B" w14:textId="77777777" w:rsidR="00F97310" w:rsidRDefault="00F97310" w:rsidP="00563D44">
            <w:pPr>
              <w:widowControl w:val="0"/>
              <w:kinsoku/>
              <w:autoSpaceDE/>
              <w:autoSpaceDN/>
              <w:adjustRightInd/>
              <w:snapToGrid/>
              <w:jc w:val="both"/>
              <w:textAlignment w:val="center"/>
              <w:rPr>
                <w:rFonts w:ascii="宋体" w:eastAsia="宋体" w:hAnsi="宋体" w:cs="宋体"/>
                <w:color w:val="auto"/>
              </w:rPr>
            </w:pPr>
          </w:p>
        </w:tc>
        <w:tc>
          <w:tcPr>
            <w:tcW w:w="999" w:type="pct"/>
            <w:gridSpan w:val="3"/>
            <w:tcBorders>
              <w:top w:val="nil"/>
              <w:left w:val="single" w:sz="4" w:space="0" w:color="000000"/>
              <w:bottom w:val="nil"/>
              <w:right w:val="nil"/>
            </w:tcBorders>
            <w:shd w:val="clear" w:color="auto" w:fill="auto"/>
            <w:noWrap/>
            <w:vAlign w:val="center"/>
          </w:tcPr>
          <w:p w14:paraId="4556D656" w14:textId="77777777" w:rsidR="00F97310" w:rsidRDefault="00DE3C50" w:rsidP="00563D44">
            <w:pPr>
              <w:widowControl w:val="0"/>
              <w:kinsoku/>
              <w:autoSpaceDE/>
              <w:autoSpaceDN/>
              <w:adjustRightInd/>
              <w:snapToGrid/>
              <w:ind w:firstLineChars="200" w:firstLine="420"/>
              <w:jc w:val="center"/>
              <w:textAlignment w:val="center"/>
              <w:rPr>
                <w:rFonts w:ascii="宋体" w:eastAsia="宋体" w:hAnsi="宋体" w:cs="宋体"/>
                <w:color w:val="auto"/>
              </w:rPr>
            </w:pPr>
            <w:r>
              <w:rPr>
                <w:rFonts w:ascii="宋体" w:eastAsia="宋体" w:hAnsi="宋体" w:cs="宋体" w:hint="eastAsia"/>
                <w:lang w:bidi="ar"/>
              </w:rPr>
              <w:t>申请人</w:t>
            </w:r>
          </w:p>
        </w:tc>
        <w:tc>
          <w:tcPr>
            <w:tcW w:w="1668" w:type="pct"/>
            <w:gridSpan w:val="6"/>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F697B15" w14:textId="77777777" w:rsidR="00F97310" w:rsidRDefault="00F97310" w:rsidP="00563D44">
            <w:pPr>
              <w:widowControl w:val="0"/>
              <w:kinsoku/>
              <w:autoSpaceDE/>
              <w:autoSpaceDN/>
              <w:adjustRightInd/>
              <w:snapToGrid/>
              <w:jc w:val="both"/>
              <w:textAlignment w:val="center"/>
              <w:rPr>
                <w:rFonts w:ascii="宋体" w:eastAsia="宋体" w:hAnsi="宋体" w:cs="宋体"/>
                <w:color w:val="auto"/>
              </w:rPr>
            </w:pPr>
          </w:p>
        </w:tc>
        <w:tc>
          <w:tcPr>
            <w:tcW w:w="359" w:type="pct"/>
            <w:tcBorders>
              <w:top w:val="single" w:sz="4" w:space="0" w:color="000000"/>
              <w:left w:val="single" w:sz="4" w:space="0" w:color="000000"/>
              <w:bottom w:val="single" w:sz="4" w:space="0" w:color="000000"/>
              <w:right w:val="nil"/>
            </w:tcBorders>
            <w:shd w:val="clear" w:color="auto" w:fill="auto"/>
            <w:noWrap/>
            <w:vAlign w:val="center"/>
          </w:tcPr>
          <w:p w14:paraId="7CA3A64C" w14:textId="77777777" w:rsidR="00F97310" w:rsidRDefault="00DE3C50" w:rsidP="00563D44">
            <w:pPr>
              <w:widowControl w:val="0"/>
              <w:kinsoku/>
              <w:autoSpaceDE/>
              <w:autoSpaceDN/>
              <w:adjustRightInd/>
              <w:snapToGrid/>
              <w:jc w:val="both"/>
              <w:textAlignment w:val="center"/>
              <w:rPr>
                <w:rFonts w:ascii="宋体" w:eastAsia="宋体" w:hAnsi="宋体" w:cs="宋体"/>
                <w:color w:val="auto"/>
              </w:rPr>
            </w:pPr>
            <w:r>
              <w:rPr>
                <w:rFonts w:ascii="宋体" w:eastAsia="宋体" w:hAnsi="宋体" w:cs="宋体" w:hint="eastAsia"/>
                <w:lang w:bidi="ar"/>
              </w:rPr>
              <w:t>日期</w:t>
            </w:r>
          </w:p>
        </w:tc>
        <w:tc>
          <w:tcPr>
            <w:tcW w:w="192"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D2FB15D" w14:textId="77777777" w:rsidR="00F97310" w:rsidRDefault="00F97310" w:rsidP="00563D44">
            <w:pPr>
              <w:widowControl w:val="0"/>
              <w:kinsoku/>
              <w:autoSpaceDE/>
              <w:autoSpaceDN/>
              <w:adjustRightInd/>
              <w:snapToGrid/>
              <w:jc w:val="both"/>
              <w:textAlignment w:val="center"/>
              <w:rPr>
                <w:rFonts w:ascii="宋体" w:eastAsia="宋体" w:hAnsi="宋体" w:cs="宋体"/>
                <w:color w:val="auto"/>
              </w:rPr>
            </w:pPr>
          </w:p>
        </w:tc>
      </w:tr>
      <w:tr w:rsidR="00F97310" w14:paraId="5CEE2789" w14:textId="77777777">
        <w:trPr>
          <w:trHeight w:val="422"/>
          <w:jc w:val="center"/>
        </w:trPr>
        <w:tc>
          <w:tcPr>
            <w:tcW w:w="711" w:type="pct"/>
            <w:tcBorders>
              <w:top w:val="single" w:sz="4" w:space="0" w:color="000000"/>
              <w:left w:val="single" w:sz="4" w:space="0" w:color="000000"/>
              <w:bottom w:val="nil"/>
              <w:right w:val="nil"/>
            </w:tcBorders>
            <w:shd w:val="clear" w:color="auto" w:fill="auto"/>
            <w:noWrap/>
            <w:vAlign w:val="center"/>
          </w:tcPr>
          <w:p w14:paraId="2B1A1DB7"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收款单位</w:t>
            </w:r>
          </w:p>
        </w:tc>
        <w:tc>
          <w:tcPr>
            <w:tcW w:w="3735" w:type="pct"/>
            <w:gridSpan w:val="11"/>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3F2BD57" w14:textId="77777777" w:rsidR="00F97310" w:rsidRDefault="00F97310" w:rsidP="00563D44">
            <w:pPr>
              <w:widowControl w:val="0"/>
              <w:kinsoku/>
              <w:autoSpaceDE/>
              <w:autoSpaceDN/>
              <w:adjustRightInd/>
              <w:snapToGrid/>
              <w:jc w:val="both"/>
              <w:textAlignment w:val="center"/>
              <w:rPr>
                <w:rFonts w:ascii="宋体" w:eastAsia="宋体" w:hAnsi="宋体" w:cs="宋体"/>
                <w:color w:val="auto"/>
              </w:rPr>
            </w:pPr>
          </w:p>
        </w:tc>
        <w:tc>
          <w:tcPr>
            <w:tcW w:w="552" w:type="pct"/>
            <w:gridSpan w:val="2"/>
            <w:tcBorders>
              <w:top w:val="single" w:sz="4" w:space="0" w:color="000000"/>
              <w:left w:val="nil"/>
              <w:bottom w:val="nil"/>
              <w:right w:val="single" w:sz="4" w:space="0" w:color="000000"/>
            </w:tcBorders>
            <w:shd w:val="clear" w:color="auto" w:fill="auto"/>
            <w:noWrap/>
            <w:vAlign w:val="center"/>
          </w:tcPr>
          <w:p w14:paraId="32566D80" w14:textId="77777777" w:rsidR="00F97310" w:rsidRDefault="00DE3C50" w:rsidP="00563D44">
            <w:pPr>
              <w:widowControl w:val="0"/>
              <w:kinsoku/>
              <w:autoSpaceDE/>
              <w:autoSpaceDN/>
              <w:adjustRightInd/>
              <w:snapToGrid/>
              <w:jc w:val="center"/>
              <w:textAlignment w:val="center"/>
              <w:rPr>
                <w:rFonts w:ascii="宋体" w:eastAsia="宋体" w:hAnsi="宋体" w:cs="宋体"/>
                <w:lang w:bidi="ar"/>
              </w:rPr>
            </w:pPr>
            <w:r>
              <w:rPr>
                <w:rFonts w:ascii="宋体" w:eastAsia="宋体" w:hAnsi="宋体" w:cs="宋体" w:hint="eastAsia"/>
                <w:lang w:bidi="ar"/>
              </w:rPr>
              <w:t>付款</w:t>
            </w:r>
          </w:p>
          <w:p w14:paraId="38B39880"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lang w:bidi="ar"/>
              </w:rPr>
              <w:t>内容</w:t>
            </w:r>
          </w:p>
        </w:tc>
      </w:tr>
      <w:tr w:rsidR="00F97310" w14:paraId="5B4211F3" w14:textId="77777777">
        <w:trPr>
          <w:trHeight w:val="90"/>
          <w:jc w:val="center"/>
        </w:trPr>
        <w:tc>
          <w:tcPr>
            <w:tcW w:w="711"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FA616"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付款方式</w:t>
            </w:r>
          </w:p>
        </w:tc>
        <w:tc>
          <w:tcPr>
            <w:tcW w:w="1068" w:type="pct"/>
            <w:gridSpan w:val="2"/>
            <w:vMerge w:val="restart"/>
            <w:tcBorders>
              <w:top w:val="single" w:sz="4" w:space="0" w:color="000000"/>
              <w:left w:val="nil"/>
              <w:bottom w:val="single" w:sz="4" w:space="0" w:color="000000"/>
              <w:right w:val="single" w:sz="4" w:space="0" w:color="000000"/>
            </w:tcBorders>
            <w:shd w:val="clear" w:color="auto" w:fill="E0EAFF"/>
            <w:noWrap/>
            <w:vAlign w:val="center"/>
          </w:tcPr>
          <w:p w14:paraId="5143625F"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Style w:val="font31"/>
                <w:color w:val="auto"/>
                <w:sz w:val="21"/>
                <w:szCs w:val="21"/>
                <w:lang w:bidi="ar"/>
              </w:rPr>
              <w:t xml:space="preserve">□现金 </w:t>
            </w:r>
          </w:p>
          <w:p w14:paraId="2121C230"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Style w:val="font31"/>
                <w:color w:val="auto"/>
                <w:sz w:val="21"/>
                <w:szCs w:val="21"/>
                <w:lang w:bidi="ar"/>
              </w:rPr>
              <w:sym w:font="Wingdings 2" w:char="00A3"/>
            </w:r>
            <w:r>
              <w:rPr>
                <w:rStyle w:val="font31"/>
                <w:color w:val="auto"/>
                <w:sz w:val="21"/>
                <w:szCs w:val="21"/>
                <w:lang w:bidi="ar"/>
              </w:rPr>
              <w:t xml:space="preserve">电汇 </w:t>
            </w:r>
          </w:p>
          <w:p w14:paraId="27235F97"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Fonts w:ascii="宋体" w:eastAsia="宋体" w:hAnsi="宋体" w:cs="宋体" w:hint="eastAsia"/>
                <w:color w:val="auto"/>
                <w:lang w:bidi="ar"/>
              </w:rPr>
              <w:t>□</w:t>
            </w:r>
            <w:r>
              <w:rPr>
                <w:rStyle w:val="font31"/>
                <w:color w:val="auto"/>
                <w:sz w:val="21"/>
                <w:szCs w:val="21"/>
                <w:lang w:bidi="ar"/>
              </w:rPr>
              <w:t>银行承兑汇票</w:t>
            </w:r>
          </w:p>
          <w:p w14:paraId="1316E785"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Style w:val="font31"/>
                <w:color w:val="auto"/>
                <w:sz w:val="21"/>
                <w:szCs w:val="21"/>
                <w:lang w:bidi="ar"/>
              </w:rPr>
              <w:t>□商业承兑汇票</w:t>
            </w:r>
          </w:p>
          <w:p w14:paraId="70BC8D9D"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Style w:val="font31"/>
                <w:color w:val="auto"/>
                <w:sz w:val="21"/>
                <w:szCs w:val="21"/>
                <w:lang w:bidi="ar"/>
              </w:rPr>
              <w:t>□支票</w:t>
            </w:r>
          </w:p>
          <w:p w14:paraId="0C91B800"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Style w:val="font31"/>
                <w:color w:val="auto"/>
                <w:sz w:val="21"/>
                <w:szCs w:val="21"/>
                <w:lang w:bidi="ar"/>
              </w:rPr>
              <w:t>□信用证</w:t>
            </w:r>
          </w:p>
          <w:p w14:paraId="4D4C8422" w14:textId="77777777" w:rsidR="00F97310" w:rsidRDefault="00DE3C50" w:rsidP="00563D44">
            <w:pPr>
              <w:widowControl w:val="0"/>
              <w:kinsoku/>
              <w:autoSpaceDE/>
              <w:autoSpaceDN/>
              <w:adjustRightInd/>
              <w:snapToGrid/>
              <w:textAlignment w:val="center"/>
              <w:rPr>
                <w:rStyle w:val="font31"/>
                <w:color w:val="auto"/>
                <w:sz w:val="21"/>
                <w:szCs w:val="21"/>
                <w:lang w:bidi="ar"/>
              </w:rPr>
            </w:pPr>
            <w:r>
              <w:rPr>
                <w:rStyle w:val="font31"/>
                <w:color w:val="auto"/>
                <w:sz w:val="21"/>
                <w:szCs w:val="21"/>
                <w:lang w:bidi="ar"/>
              </w:rPr>
              <w:t xml:space="preserve">□网上支付      □银行本票    </w:t>
            </w:r>
          </w:p>
          <w:p w14:paraId="0B75E5AB"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Style w:val="font31"/>
                <w:color w:val="auto"/>
                <w:sz w:val="21"/>
                <w:szCs w:val="21"/>
                <w:lang w:bidi="ar"/>
              </w:rPr>
              <w:t>□银行汇票</w:t>
            </w:r>
          </w:p>
        </w:tc>
        <w:tc>
          <w:tcPr>
            <w:tcW w:w="999" w:type="pct"/>
            <w:gridSpan w:val="3"/>
            <w:tcBorders>
              <w:top w:val="nil"/>
              <w:left w:val="nil"/>
              <w:bottom w:val="nil"/>
              <w:right w:val="nil"/>
            </w:tcBorders>
            <w:shd w:val="clear" w:color="auto" w:fill="FFFFFF"/>
            <w:noWrap/>
            <w:vAlign w:val="center"/>
          </w:tcPr>
          <w:p w14:paraId="44F89861" w14:textId="77777777" w:rsidR="00F97310" w:rsidRDefault="00F97310" w:rsidP="00563D44">
            <w:pPr>
              <w:widowControl w:val="0"/>
              <w:kinsoku/>
              <w:autoSpaceDE/>
              <w:autoSpaceDN/>
              <w:adjustRightInd/>
              <w:snapToGrid/>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0FFA911D" w14:textId="77777777" w:rsidR="00F97310" w:rsidRDefault="00F97310" w:rsidP="00563D44">
            <w:pPr>
              <w:widowControl w:val="0"/>
              <w:kinsoku/>
              <w:autoSpaceDE/>
              <w:autoSpaceDN/>
              <w:adjustRightInd/>
              <w:snapToGrid/>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1A9DD124" w14:textId="77777777" w:rsidR="00F97310" w:rsidRDefault="00F97310" w:rsidP="00563D44">
            <w:pPr>
              <w:widowControl w:val="0"/>
              <w:kinsoku/>
              <w:autoSpaceDE/>
              <w:autoSpaceDN/>
              <w:adjustRightInd/>
              <w:snapToGrid/>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336D101F"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val="restart"/>
            <w:tcBorders>
              <w:top w:val="single" w:sz="4" w:space="0" w:color="000000"/>
              <w:left w:val="single" w:sz="4" w:space="0" w:color="000000"/>
              <w:right w:val="single" w:sz="4" w:space="0" w:color="000000"/>
            </w:tcBorders>
            <w:shd w:val="clear" w:color="auto" w:fill="E0EAFF"/>
            <w:noWrap/>
            <w:vAlign w:val="center"/>
          </w:tcPr>
          <w:p w14:paraId="7A103805" w14:textId="77777777" w:rsidR="00F97310" w:rsidRDefault="00F97310" w:rsidP="00563D44">
            <w:pPr>
              <w:widowControl w:val="0"/>
              <w:kinsoku/>
              <w:autoSpaceDE/>
              <w:autoSpaceDN/>
              <w:adjustRightInd/>
              <w:snapToGrid/>
              <w:textAlignment w:val="center"/>
              <w:rPr>
                <w:rFonts w:ascii="宋体" w:eastAsia="宋体" w:hAnsi="宋体" w:cs="宋体"/>
                <w:color w:val="auto"/>
              </w:rPr>
            </w:pPr>
          </w:p>
        </w:tc>
      </w:tr>
      <w:tr w:rsidR="00F97310" w14:paraId="6C57BBCA" w14:textId="77777777">
        <w:trPr>
          <w:trHeight w:val="90"/>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7741E"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68EE5865" w14:textId="77777777" w:rsidR="00F97310" w:rsidRDefault="00F97310" w:rsidP="00563D44">
            <w:pPr>
              <w:widowControl w:val="0"/>
              <w:kinsoku/>
              <w:autoSpaceDE/>
              <w:autoSpaceDN/>
              <w:adjustRightInd/>
              <w:snapToGrid/>
              <w:rPr>
                <w:rFonts w:ascii="宋体" w:eastAsia="宋体" w:hAnsi="宋体" w:cs="宋体"/>
                <w:color w:val="auto"/>
              </w:rPr>
            </w:pPr>
          </w:p>
        </w:tc>
        <w:tc>
          <w:tcPr>
            <w:tcW w:w="999" w:type="pct"/>
            <w:gridSpan w:val="3"/>
            <w:tcBorders>
              <w:top w:val="nil"/>
              <w:left w:val="nil"/>
              <w:bottom w:val="nil"/>
              <w:right w:val="nil"/>
            </w:tcBorders>
            <w:shd w:val="clear" w:color="auto" w:fill="FFFFFF"/>
            <w:noWrap/>
            <w:vAlign w:val="center"/>
          </w:tcPr>
          <w:p w14:paraId="1AC20F0F" w14:textId="77777777" w:rsidR="00F97310" w:rsidRDefault="00F97310" w:rsidP="00563D44">
            <w:pPr>
              <w:widowControl w:val="0"/>
              <w:kinsoku/>
              <w:autoSpaceDE/>
              <w:autoSpaceDN/>
              <w:adjustRightInd/>
              <w:snapToGrid/>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21C8694D" w14:textId="77777777" w:rsidR="00F97310" w:rsidRDefault="00F97310" w:rsidP="00563D44">
            <w:pPr>
              <w:widowControl w:val="0"/>
              <w:kinsoku/>
              <w:autoSpaceDE/>
              <w:autoSpaceDN/>
              <w:adjustRightInd/>
              <w:snapToGrid/>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207C60F4" w14:textId="77777777" w:rsidR="00F97310" w:rsidRDefault="00F97310" w:rsidP="00563D44">
            <w:pPr>
              <w:widowControl w:val="0"/>
              <w:kinsoku/>
              <w:autoSpaceDE/>
              <w:autoSpaceDN/>
              <w:adjustRightInd/>
              <w:snapToGrid/>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5EA02A09"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41797A5B"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6EBE1B26" w14:textId="77777777">
        <w:trPr>
          <w:trHeight w:val="422"/>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C2034"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3DFC536B" w14:textId="77777777" w:rsidR="00F97310" w:rsidRDefault="00F97310" w:rsidP="00563D44">
            <w:pPr>
              <w:widowControl w:val="0"/>
              <w:kinsoku/>
              <w:autoSpaceDE/>
              <w:autoSpaceDN/>
              <w:adjustRightInd/>
              <w:snapToGrid/>
              <w:rPr>
                <w:rFonts w:ascii="宋体" w:eastAsia="宋体" w:hAnsi="宋体" w:cs="宋体"/>
                <w:color w:val="auto"/>
              </w:rPr>
            </w:pPr>
          </w:p>
        </w:tc>
        <w:tc>
          <w:tcPr>
            <w:tcW w:w="805" w:type="pct"/>
            <w:gridSpan w:val="2"/>
            <w:tcBorders>
              <w:top w:val="nil"/>
              <w:left w:val="nil"/>
              <w:bottom w:val="nil"/>
              <w:right w:val="nil"/>
            </w:tcBorders>
            <w:shd w:val="clear" w:color="auto" w:fill="FFFFFF"/>
            <w:noWrap/>
            <w:vAlign w:val="center"/>
          </w:tcPr>
          <w:p w14:paraId="1418F256"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汇票号码：</w:t>
            </w:r>
          </w:p>
        </w:tc>
        <w:tc>
          <w:tcPr>
            <w:tcW w:w="316" w:type="pct"/>
            <w:gridSpan w:val="3"/>
            <w:tcBorders>
              <w:top w:val="nil"/>
              <w:left w:val="nil"/>
              <w:bottom w:val="single" w:sz="4" w:space="0" w:color="000000"/>
              <w:right w:val="nil"/>
            </w:tcBorders>
            <w:shd w:val="clear" w:color="auto" w:fill="E0EAFF"/>
            <w:noWrap/>
            <w:vAlign w:val="center"/>
          </w:tcPr>
          <w:p w14:paraId="1C158524" w14:textId="77777777" w:rsidR="00F97310" w:rsidRDefault="00F97310" w:rsidP="00563D44">
            <w:pPr>
              <w:widowControl w:val="0"/>
              <w:kinsoku/>
              <w:autoSpaceDE/>
              <w:autoSpaceDN/>
              <w:adjustRightInd/>
              <w:snapToGrid/>
              <w:rPr>
                <w:rFonts w:ascii="宋体" w:eastAsia="宋体" w:hAnsi="宋体" w:cs="宋体"/>
                <w:color w:val="auto"/>
              </w:rPr>
            </w:pPr>
          </w:p>
        </w:tc>
        <w:tc>
          <w:tcPr>
            <w:tcW w:w="844" w:type="pct"/>
            <w:gridSpan w:val="2"/>
            <w:tcBorders>
              <w:top w:val="nil"/>
              <w:left w:val="nil"/>
              <w:bottom w:val="nil"/>
              <w:right w:val="nil"/>
            </w:tcBorders>
            <w:shd w:val="clear" w:color="auto" w:fill="FFFFFF"/>
            <w:noWrap/>
            <w:vAlign w:val="center"/>
          </w:tcPr>
          <w:p w14:paraId="00A17CE4"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汇票金额：</w:t>
            </w:r>
          </w:p>
        </w:tc>
        <w:tc>
          <w:tcPr>
            <w:tcW w:w="700" w:type="pct"/>
            <w:gridSpan w:val="2"/>
            <w:tcBorders>
              <w:top w:val="nil"/>
              <w:left w:val="nil"/>
              <w:bottom w:val="single" w:sz="4" w:space="0" w:color="000000"/>
              <w:right w:val="nil"/>
            </w:tcBorders>
            <w:shd w:val="clear" w:color="auto" w:fill="E0EAFF"/>
            <w:noWrap/>
            <w:vAlign w:val="center"/>
          </w:tcPr>
          <w:p w14:paraId="4E40DCE4"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2966FB29"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10C30A1C" w14:textId="77777777">
        <w:trPr>
          <w:trHeight w:val="422"/>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4770B"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27F7ACC0" w14:textId="77777777" w:rsidR="00F97310" w:rsidRDefault="00F97310" w:rsidP="00563D44">
            <w:pPr>
              <w:widowControl w:val="0"/>
              <w:kinsoku/>
              <w:autoSpaceDE/>
              <w:autoSpaceDN/>
              <w:adjustRightInd/>
              <w:snapToGrid/>
              <w:rPr>
                <w:rFonts w:ascii="宋体" w:eastAsia="宋体" w:hAnsi="宋体" w:cs="宋体"/>
                <w:color w:val="auto"/>
              </w:rPr>
            </w:pPr>
          </w:p>
        </w:tc>
        <w:tc>
          <w:tcPr>
            <w:tcW w:w="805" w:type="pct"/>
            <w:gridSpan w:val="2"/>
            <w:tcBorders>
              <w:top w:val="nil"/>
              <w:left w:val="nil"/>
              <w:bottom w:val="nil"/>
              <w:right w:val="nil"/>
            </w:tcBorders>
            <w:shd w:val="clear" w:color="auto" w:fill="FFFFFF"/>
            <w:noWrap/>
            <w:vAlign w:val="center"/>
          </w:tcPr>
          <w:p w14:paraId="63AB0DBA"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汇票号码：</w:t>
            </w:r>
          </w:p>
        </w:tc>
        <w:tc>
          <w:tcPr>
            <w:tcW w:w="316" w:type="pct"/>
            <w:gridSpan w:val="3"/>
            <w:tcBorders>
              <w:top w:val="nil"/>
              <w:left w:val="nil"/>
              <w:bottom w:val="single" w:sz="4" w:space="0" w:color="000000"/>
              <w:right w:val="nil"/>
            </w:tcBorders>
            <w:shd w:val="clear" w:color="auto" w:fill="E0EAFF"/>
            <w:noWrap/>
            <w:vAlign w:val="center"/>
          </w:tcPr>
          <w:p w14:paraId="343A7974" w14:textId="77777777" w:rsidR="00F97310" w:rsidRDefault="00F97310" w:rsidP="00563D44">
            <w:pPr>
              <w:widowControl w:val="0"/>
              <w:kinsoku/>
              <w:autoSpaceDE/>
              <w:autoSpaceDN/>
              <w:adjustRightInd/>
              <w:snapToGrid/>
              <w:rPr>
                <w:rFonts w:ascii="宋体" w:eastAsia="宋体" w:hAnsi="宋体" w:cs="宋体"/>
                <w:color w:val="auto"/>
              </w:rPr>
            </w:pPr>
          </w:p>
        </w:tc>
        <w:tc>
          <w:tcPr>
            <w:tcW w:w="844" w:type="pct"/>
            <w:gridSpan w:val="2"/>
            <w:tcBorders>
              <w:top w:val="nil"/>
              <w:left w:val="nil"/>
              <w:bottom w:val="nil"/>
              <w:right w:val="nil"/>
            </w:tcBorders>
            <w:shd w:val="clear" w:color="auto" w:fill="FFFFFF"/>
            <w:noWrap/>
            <w:vAlign w:val="center"/>
          </w:tcPr>
          <w:p w14:paraId="42522BA9"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汇票金额：</w:t>
            </w:r>
          </w:p>
        </w:tc>
        <w:tc>
          <w:tcPr>
            <w:tcW w:w="700" w:type="pct"/>
            <w:gridSpan w:val="2"/>
            <w:tcBorders>
              <w:top w:val="nil"/>
              <w:left w:val="nil"/>
              <w:bottom w:val="single" w:sz="4" w:space="0" w:color="000000"/>
              <w:right w:val="nil"/>
            </w:tcBorders>
            <w:shd w:val="clear" w:color="auto" w:fill="E0EAFF"/>
            <w:noWrap/>
            <w:vAlign w:val="center"/>
          </w:tcPr>
          <w:p w14:paraId="6561C809"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7343F2B5"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2611381A" w14:textId="77777777">
        <w:trPr>
          <w:trHeight w:val="422"/>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78D7E"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10ABF2E4" w14:textId="77777777" w:rsidR="00F97310" w:rsidRDefault="00F97310" w:rsidP="00563D44">
            <w:pPr>
              <w:widowControl w:val="0"/>
              <w:kinsoku/>
              <w:autoSpaceDE/>
              <w:autoSpaceDN/>
              <w:adjustRightInd/>
              <w:snapToGrid/>
              <w:rPr>
                <w:rFonts w:ascii="宋体" w:eastAsia="宋体" w:hAnsi="宋体" w:cs="宋体"/>
                <w:color w:val="auto"/>
              </w:rPr>
            </w:pPr>
          </w:p>
        </w:tc>
        <w:tc>
          <w:tcPr>
            <w:tcW w:w="999" w:type="pct"/>
            <w:gridSpan w:val="3"/>
            <w:tcBorders>
              <w:top w:val="nil"/>
              <w:left w:val="nil"/>
              <w:bottom w:val="nil"/>
              <w:right w:val="nil"/>
            </w:tcBorders>
            <w:shd w:val="clear" w:color="auto" w:fill="FFFFFF"/>
            <w:noWrap/>
            <w:vAlign w:val="center"/>
          </w:tcPr>
          <w:p w14:paraId="2F91DFAF" w14:textId="77777777" w:rsidR="00F97310" w:rsidRDefault="00F97310" w:rsidP="00563D44">
            <w:pPr>
              <w:widowControl w:val="0"/>
              <w:kinsoku/>
              <w:autoSpaceDE/>
              <w:autoSpaceDN/>
              <w:adjustRightInd/>
              <w:snapToGrid/>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0A3F01A9" w14:textId="77777777" w:rsidR="00F97310" w:rsidRDefault="00F97310" w:rsidP="00563D44">
            <w:pPr>
              <w:widowControl w:val="0"/>
              <w:kinsoku/>
              <w:autoSpaceDE/>
              <w:autoSpaceDN/>
              <w:adjustRightInd/>
              <w:snapToGrid/>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2E2F7601" w14:textId="77777777" w:rsidR="00F97310" w:rsidRDefault="00F97310" w:rsidP="00563D44">
            <w:pPr>
              <w:widowControl w:val="0"/>
              <w:kinsoku/>
              <w:autoSpaceDE/>
              <w:autoSpaceDN/>
              <w:adjustRightInd/>
              <w:snapToGrid/>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6DCED462"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32B6B381"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2FCA26CF" w14:textId="77777777">
        <w:trPr>
          <w:trHeight w:val="422"/>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207EC"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4C16D7B4" w14:textId="77777777" w:rsidR="00F97310" w:rsidRDefault="00F97310" w:rsidP="00563D44">
            <w:pPr>
              <w:widowControl w:val="0"/>
              <w:kinsoku/>
              <w:autoSpaceDE/>
              <w:autoSpaceDN/>
              <w:adjustRightInd/>
              <w:snapToGrid/>
              <w:rPr>
                <w:rFonts w:ascii="宋体" w:eastAsia="宋体" w:hAnsi="宋体" w:cs="宋体"/>
                <w:color w:val="auto"/>
              </w:rPr>
            </w:pPr>
          </w:p>
        </w:tc>
        <w:tc>
          <w:tcPr>
            <w:tcW w:w="999" w:type="pct"/>
            <w:gridSpan w:val="3"/>
            <w:tcBorders>
              <w:top w:val="nil"/>
              <w:left w:val="nil"/>
              <w:bottom w:val="nil"/>
              <w:right w:val="nil"/>
            </w:tcBorders>
            <w:shd w:val="clear" w:color="auto" w:fill="FFFFFF"/>
            <w:noWrap/>
            <w:vAlign w:val="center"/>
          </w:tcPr>
          <w:p w14:paraId="235DEEAE" w14:textId="77777777" w:rsidR="00F97310" w:rsidRDefault="00F97310" w:rsidP="00563D44">
            <w:pPr>
              <w:widowControl w:val="0"/>
              <w:kinsoku/>
              <w:autoSpaceDE/>
              <w:autoSpaceDN/>
              <w:adjustRightInd/>
              <w:snapToGrid/>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659A5E54" w14:textId="77777777" w:rsidR="00F97310" w:rsidRDefault="00F97310" w:rsidP="00563D44">
            <w:pPr>
              <w:widowControl w:val="0"/>
              <w:kinsoku/>
              <w:autoSpaceDE/>
              <w:autoSpaceDN/>
              <w:adjustRightInd/>
              <w:snapToGrid/>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6E21A38A" w14:textId="77777777" w:rsidR="00F97310" w:rsidRDefault="00F97310" w:rsidP="00563D44">
            <w:pPr>
              <w:widowControl w:val="0"/>
              <w:kinsoku/>
              <w:autoSpaceDE/>
              <w:autoSpaceDN/>
              <w:adjustRightInd/>
              <w:snapToGrid/>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1B8BDBF9"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5F82963A"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3C6A204B" w14:textId="77777777">
        <w:trPr>
          <w:trHeight w:val="422"/>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F90B6"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169F9B31" w14:textId="77777777" w:rsidR="00F97310" w:rsidRDefault="00F97310" w:rsidP="00563D44">
            <w:pPr>
              <w:widowControl w:val="0"/>
              <w:kinsoku/>
              <w:autoSpaceDE/>
              <w:autoSpaceDN/>
              <w:adjustRightInd/>
              <w:snapToGrid/>
              <w:rPr>
                <w:rFonts w:ascii="宋体" w:eastAsia="宋体" w:hAnsi="宋体" w:cs="宋体"/>
                <w:color w:val="auto"/>
              </w:rPr>
            </w:pPr>
          </w:p>
        </w:tc>
        <w:tc>
          <w:tcPr>
            <w:tcW w:w="999" w:type="pct"/>
            <w:gridSpan w:val="3"/>
            <w:tcBorders>
              <w:top w:val="nil"/>
              <w:left w:val="nil"/>
              <w:bottom w:val="nil"/>
              <w:right w:val="nil"/>
            </w:tcBorders>
            <w:shd w:val="clear" w:color="auto" w:fill="FFFFFF"/>
            <w:noWrap/>
            <w:vAlign w:val="center"/>
          </w:tcPr>
          <w:p w14:paraId="0411710F" w14:textId="77777777" w:rsidR="00F97310" w:rsidRDefault="00F97310" w:rsidP="00563D44">
            <w:pPr>
              <w:widowControl w:val="0"/>
              <w:kinsoku/>
              <w:autoSpaceDE/>
              <w:autoSpaceDN/>
              <w:adjustRightInd/>
              <w:snapToGrid/>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2C2B0027" w14:textId="77777777" w:rsidR="00F97310" w:rsidRDefault="00F97310" w:rsidP="00563D44">
            <w:pPr>
              <w:widowControl w:val="0"/>
              <w:kinsoku/>
              <w:autoSpaceDE/>
              <w:autoSpaceDN/>
              <w:adjustRightInd/>
              <w:snapToGrid/>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08B19863" w14:textId="77777777" w:rsidR="00F97310" w:rsidRDefault="00F97310" w:rsidP="00563D44">
            <w:pPr>
              <w:widowControl w:val="0"/>
              <w:kinsoku/>
              <w:autoSpaceDE/>
              <w:autoSpaceDN/>
              <w:adjustRightInd/>
              <w:snapToGrid/>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202FB4A1"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613153D6"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45E9DB06" w14:textId="77777777">
        <w:trPr>
          <w:trHeight w:val="422"/>
          <w:jc w:val="center"/>
        </w:trPr>
        <w:tc>
          <w:tcPr>
            <w:tcW w:w="711"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5B822" w14:textId="77777777" w:rsidR="00F97310" w:rsidRDefault="00F97310" w:rsidP="00563D44">
            <w:pPr>
              <w:widowControl w:val="0"/>
              <w:kinsoku/>
              <w:autoSpaceDE/>
              <w:autoSpaceDN/>
              <w:adjustRightInd/>
              <w:snapToGrid/>
              <w:rPr>
                <w:rFonts w:ascii="宋体" w:eastAsia="宋体" w:hAnsi="宋体" w:cs="宋体"/>
                <w:color w:val="auto"/>
              </w:rPr>
            </w:pPr>
          </w:p>
        </w:tc>
        <w:tc>
          <w:tcPr>
            <w:tcW w:w="1068" w:type="pct"/>
            <w:gridSpan w:val="2"/>
            <w:vMerge/>
            <w:tcBorders>
              <w:top w:val="single" w:sz="4" w:space="0" w:color="000000"/>
              <w:left w:val="nil"/>
              <w:bottom w:val="single" w:sz="4" w:space="0" w:color="000000"/>
              <w:right w:val="single" w:sz="4" w:space="0" w:color="000000"/>
            </w:tcBorders>
            <w:shd w:val="clear" w:color="auto" w:fill="E0EAFF"/>
            <w:noWrap/>
            <w:vAlign w:val="center"/>
          </w:tcPr>
          <w:p w14:paraId="2F55D6DB" w14:textId="77777777" w:rsidR="00F97310" w:rsidRDefault="00F97310" w:rsidP="00563D44">
            <w:pPr>
              <w:widowControl w:val="0"/>
              <w:kinsoku/>
              <w:autoSpaceDE/>
              <w:autoSpaceDN/>
              <w:adjustRightInd/>
              <w:snapToGrid/>
              <w:rPr>
                <w:rFonts w:ascii="宋体" w:eastAsia="宋体" w:hAnsi="宋体" w:cs="宋体"/>
                <w:color w:val="auto"/>
              </w:rPr>
            </w:pPr>
          </w:p>
        </w:tc>
        <w:tc>
          <w:tcPr>
            <w:tcW w:w="999" w:type="pct"/>
            <w:gridSpan w:val="3"/>
            <w:tcBorders>
              <w:top w:val="nil"/>
              <w:left w:val="nil"/>
              <w:bottom w:val="nil"/>
              <w:right w:val="nil"/>
            </w:tcBorders>
            <w:shd w:val="clear" w:color="auto" w:fill="FFFFFF"/>
            <w:noWrap/>
            <w:vAlign w:val="center"/>
          </w:tcPr>
          <w:p w14:paraId="0B20559F" w14:textId="77777777" w:rsidR="00F97310" w:rsidRDefault="00F97310" w:rsidP="00563D44">
            <w:pPr>
              <w:widowControl w:val="0"/>
              <w:kinsoku/>
              <w:autoSpaceDE/>
              <w:autoSpaceDN/>
              <w:adjustRightInd/>
              <w:snapToGrid/>
              <w:rPr>
                <w:rFonts w:ascii="宋体" w:eastAsia="宋体" w:hAnsi="宋体" w:cs="宋体"/>
                <w:color w:val="auto"/>
              </w:rPr>
            </w:pPr>
          </w:p>
        </w:tc>
        <w:tc>
          <w:tcPr>
            <w:tcW w:w="865" w:type="pct"/>
            <w:gridSpan w:val="3"/>
            <w:tcBorders>
              <w:top w:val="nil"/>
              <w:left w:val="nil"/>
              <w:bottom w:val="nil"/>
              <w:right w:val="nil"/>
            </w:tcBorders>
            <w:shd w:val="clear" w:color="auto" w:fill="FFFFFF"/>
            <w:noWrap/>
            <w:vAlign w:val="center"/>
          </w:tcPr>
          <w:p w14:paraId="728161DE" w14:textId="77777777" w:rsidR="00F97310" w:rsidRDefault="00F97310" w:rsidP="00563D44">
            <w:pPr>
              <w:widowControl w:val="0"/>
              <w:kinsoku/>
              <w:autoSpaceDE/>
              <w:autoSpaceDN/>
              <w:adjustRightInd/>
              <w:snapToGrid/>
              <w:rPr>
                <w:rFonts w:ascii="宋体" w:eastAsia="宋体" w:hAnsi="宋体" w:cs="宋体"/>
                <w:color w:val="auto"/>
              </w:rPr>
            </w:pPr>
          </w:p>
        </w:tc>
        <w:tc>
          <w:tcPr>
            <w:tcW w:w="651" w:type="pct"/>
            <w:gridSpan w:val="2"/>
            <w:tcBorders>
              <w:top w:val="nil"/>
              <w:left w:val="nil"/>
              <w:bottom w:val="nil"/>
              <w:right w:val="nil"/>
            </w:tcBorders>
            <w:shd w:val="clear" w:color="auto" w:fill="FFFFFF"/>
            <w:noWrap/>
            <w:vAlign w:val="center"/>
          </w:tcPr>
          <w:p w14:paraId="689468D3" w14:textId="77777777" w:rsidR="00F97310" w:rsidRDefault="00F97310" w:rsidP="00563D44">
            <w:pPr>
              <w:widowControl w:val="0"/>
              <w:kinsoku/>
              <w:autoSpaceDE/>
              <w:autoSpaceDN/>
              <w:adjustRightInd/>
              <w:snapToGrid/>
              <w:rPr>
                <w:rFonts w:ascii="宋体" w:eastAsia="宋体" w:hAnsi="宋体" w:cs="宋体"/>
                <w:color w:val="auto"/>
              </w:rPr>
            </w:pPr>
          </w:p>
        </w:tc>
        <w:tc>
          <w:tcPr>
            <w:tcW w:w="151" w:type="pct"/>
            <w:tcBorders>
              <w:top w:val="nil"/>
              <w:left w:val="nil"/>
              <w:bottom w:val="nil"/>
              <w:right w:val="nil"/>
            </w:tcBorders>
            <w:shd w:val="clear" w:color="auto" w:fill="FFFFFF"/>
            <w:noWrap/>
            <w:vAlign w:val="center"/>
          </w:tcPr>
          <w:p w14:paraId="20864524" w14:textId="77777777" w:rsidR="00F97310" w:rsidRDefault="00F97310" w:rsidP="00563D44">
            <w:pPr>
              <w:widowControl w:val="0"/>
              <w:kinsoku/>
              <w:autoSpaceDE/>
              <w:autoSpaceDN/>
              <w:adjustRightInd/>
              <w:snapToGrid/>
              <w:rPr>
                <w:rFonts w:ascii="宋体" w:eastAsia="宋体" w:hAnsi="宋体" w:cs="宋体"/>
                <w:color w:val="auto"/>
              </w:rPr>
            </w:pPr>
          </w:p>
        </w:tc>
        <w:tc>
          <w:tcPr>
            <w:tcW w:w="552" w:type="pct"/>
            <w:gridSpan w:val="2"/>
            <w:vMerge/>
            <w:tcBorders>
              <w:left w:val="single" w:sz="4" w:space="0" w:color="000000"/>
              <w:right w:val="single" w:sz="4" w:space="0" w:color="000000"/>
            </w:tcBorders>
            <w:shd w:val="clear" w:color="auto" w:fill="E0EAFF"/>
            <w:noWrap/>
            <w:vAlign w:val="center"/>
          </w:tcPr>
          <w:p w14:paraId="5A172B6D"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25D23E21" w14:textId="77777777">
        <w:trPr>
          <w:trHeight w:val="422"/>
          <w:jc w:val="center"/>
        </w:trPr>
        <w:tc>
          <w:tcPr>
            <w:tcW w:w="711" w:type="pct"/>
            <w:tcBorders>
              <w:top w:val="nil"/>
              <w:left w:val="single" w:sz="4" w:space="0" w:color="000000"/>
              <w:bottom w:val="single" w:sz="4" w:space="0" w:color="000000"/>
              <w:right w:val="single" w:sz="4" w:space="0" w:color="auto"/>
            </w:tcBorders>
            <w:shd w:val="clear" w:color="auto" w:fill="auto"/>
            <w:noWrap/>
            <w:vAlign w:val="center"/>
          </w:tcPr>
          <w:p w14:paraId="37845AA2"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开户银行</w:t>
            </w:r>
          </w:p>
        </w:tc>
        <w:tc>
          <w:tcPr>
            <w:tcW w:w="3735" w:type="pct"/>
            <w:gridSpan w:val="11"/>
            <w:tcBorders>
              <w:top w:val="single" w:sz="4" w:space="0" w:color="auto"/>
              <w:left w:val="single" w:sz="4" w:space="0" w:color="auto"/>
              <w:bottom w:val="single" w:sz="4" w:space="0" w:color="auto"/>
              <w:right w:val="single" w:sz="4" w:space="0" w:color="auto"/>
            </w:tcBorders>
            <w:shd w:val="clear" w:color="auto" w:fill="E0EAFF"/>
            <w:noWrap/>
            <w:vAlign w:val="center"/>
          </w:tcPr>
          <w:p w14:paraId="6B95D071" w14:textId="77777777" w:rsidR="00F97310" w:rsidRDefault="00DE3C50" w:rsidP="00563D44">
            <w:pPr>
              <w:widowControl w:val="0"/>
              <w:kinsoku/>
              <w:autoSpaceDE/>
              <w:autoSpaceDN/>
              <w:adjustRightInd/>
              <w:snapToGrid/>
              <w:ind w:firstLineChars="200" w:firstLine="420"/>
              <w:jc w:val="center"/>
              <w:textAlignment w:val="center"/>
              <w:rPr>
                <w:rFonts w:ascii="宋体" w:eastAsia="宋体" w:hAnsi="宋体" w:cs="宋体"/>
                <w:color w:val="auto"/>
              </w:rPr>
            </w:pPr>
            <w:r>
              <w:rPr>
                <w:rFonts w:ascii="宋体" w:eastAsia="宋体" w:hAnsi="宋体" w:cs="宋体" w:hint="eastAsia"/>
                <w:lang w:bidi="ar"/>
              </w:rPr>
              <w:t>中国建设银行东方支行</w:t>
            </w:r>
          </w:p>
        </w:tc>
        <w:tc>
          <w:tcPr>
            <w:tcW w:w="552" w:type="pct"/>
            <w:gridSpan w:val="2"/>
            <w:vMerge/>
            <w:tcBorders>
              <w:left w:val="single" w:sz="4" w:space="0" w:color="auto"/>
              <w:right w:val="single" w:sz="4" w:space="0" w:color="000000"/>
            </w:tcBorders>
            <w:shd w:val="clear" w:color="auto" w:fill="E0EAFF"/>
            <w:noWrap/>
            <w:vAlign w:val="center"/>
          </w:tcPr>
          <w:p w14:paraId="6D6A65DA"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0177371B" w14:textId="77777777">
        <w:trPr>
          <w:trHeight w:val="422"/>
          <w:jc w:val="center"/>
        </w:trPr>
        <w:tc>
          <w:tcPr>
            <w:tcW w:w="711"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0DA63B0D"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账号</w:t>
            </w:r>
          </w:p>
        </w:tc>
        <w:tc>
          <w:tcPr>
            <w:tcW w:w="3735" w:type="pct"/>
            <w:gridSpan w:val="11"/>
            <w:tcBorders>
              <w:top w:val="single" w:sz="4" w:space="0" w:color="auto"/>
              <w:left w:val="single" w:sz="4" w:space="0" w:color="auto"/>
              <w:bottom w:val="single" w:sz="4" w:space="0" w:color="auto"/>
              <w:right w:val="single" w:sz="4" w:space="0" w:color="auto"/>
            </w:tcBorders>
            <w:shd w:val="clear" w:color="auto" w:fill="E0EAFF"/>
            <w:noWrap/>
            <w:vAlign w:val="center"/>
          </w:tcPr>
          <w:p w14:paraId="3D342B01" w14:textId="77777777" w:rsidR="00F97310" w:rsidRDefault="00DE3C50" w:rsidP="00563D44">
            <w:pPr>
              <w:widowControl w:val="0"/>
              <w:kinsoku/>
              <w:autoSpaceDE/>
              <w:autoSpaceDN/>
              <w:adjustRightInd/>
              <w:snapToGrid/>
              <w:ind w:firstLineChars="200" w:firstLine="420"/>
              <w:jc w:val="center"/>
              <w:textAlignment w:val="center"/>
              <w:rPr>
                <w:rFonts w:ascii="宋体" w:eastAsia="宋体" w:hAnsi="宋体" w:cs="宋体"/>
                <w:color w:val="auto"/>
              </w:rPr>
            </w:pPr>
            <w:r>
              <w:rPr>
                <w:rFonts w:ascii="宋体" w:eastAsia="宋体" w:hAnsi="宋体" w:cs="宋体" w:hint="eastAsia"/>
                <w:lang w:bidi="ar"/>
              </w:rPr>
              <w:t>6236326372512803486</w:t>
            </w:r>
          </w:p>
        </w:tc>
        <w:tc>
          <w:tcPr>
            <w:tcW w:w="552" w:type="pct"/>
            <w:gridSpan w:val="2"/>
            <w:vMerge/>
            <w:tcBorders>
              <w:left w:val="single" w:sz="4" w:space="0" w:color="auto"/>
              <w:right w:val="single" w:sz="4" w:space="0" w:color="000000"/>
            </w:tcBorders>
            <w:shd w:val="clear" w:color="auto" w:fill="E0EAFF"/>
            <w:noWrap/>
            <w:vAlign w:val="center"/>
          </w:tcPr>
          <w:p w14:paraId="15629191" w14:textId="77777777" w:rsidR="00F97310" w:rsidRDefault="00F97310" w:rsidP="00563D44">
            <w:pPr>
              <w:widowControl w:val="0"/>
              <w:kinsoku/>
              <w:autoSpaceDE/>
              <w:autoSpaceDN/>
              <w:adjustRightInd/>
              <w:snapToGrid/>
              <w:rPr>
                <w:rFonts w:ascii="宋体" w:eastAsia="宋体" w:hAnsi="宋体" w:cs="宋体"/>
                <w:color w:val="auto"/>
              </w:rPr>
            </w:pPr>
          </w:p>
        </w:tc>
      </w:tr>
      <w:tr w:rsidR="00F97310" w14:paraId="4ED48645" w14:textId="77777777">
        <w:trPr>
          <w:trHeight w:val="844"/>
          <w:jc w:val="center"/>
        </w:trPr>
        <w:tc>
          <w:tcPr>
            <w:tcW w:w="71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9A89A" w14:textId="77777777" w:rsidR="00F97310" w:rsidRDefault="00DE3C50" w:rsidP="00563D44">
            <w:pPr>
              <w:widowControl w:val="0"/>
              <w:kinsoku/>
              <w:autoSpaceDE/>
              <w:autoSpaceDN/>
              <w:adjustRightInd/>
              <w:snapToGrid/>
              <w:textAlignment w:val="center"/>
              <w:rPr>
                <w:rFonts w:ascii="宋体" w:eastAsia="宋体" w:hAnsi="宋体" w:cs="宋体"/>
                <w:color w:val="auto"/>
              </w:rPr>
            </w:pPr>
            <w:r>
              <w:rPr>
                <w:rFonts w:ascii="宋体" w:eastAsia="宋体" w:hAnsi="宋体" w:cs="宋体" w:hint="eastAsia"/>
                <w:color w:val="auto"/>
                <w:lang w:bidi="ar"/>
              </w:rPr>
              <w:t>付款金额（大写）</w:t>
            </w:r>
          </w:p>
        </w:tc>
        <w:tc>
          <w:tcPr>
            <w:tcW w:w="507" w:type="pct"/>
            <w:tcBorders>
              <w:top w:val="single" w:sz="4" w:space="0" w:color="auto"/>
              <w:left w:val="nil"/>
              <w:bottom w:val="single" w:sz="4" w:space="0" w:color="000000"/>
              <w:right w:val="nil"/>
            </w:tcBorders>
            <w:shd w:val="clear" w:color="auto" w:fill="E0EAFF"/>
            <w:noWrap/>
          </w:tcPr>
          <w:p w14:paraId="1D15F2B7" w14:textId="77777777" w:rsidR="00F97310" w:rsidRDefault="00DE3C50" w:rsidP="00563D44">
            <w:pPr>
              <w:widowControl w:val="0"/>
              <w:kinsoku/>
              <w:autoSpaceDE/>
              <w:autoSpaceDN/>
              <w:adjustRightInd/>
              <w:snapToGrid/>
              <w:textAlignment w:val="top"/>
              <w:rPr>
                <w:rFonts w:ascii="宋体" w:eastAsia="宋体" w:hAnsi="宋体" w:cs="宋体"/>
                <w:color w:val="auto"/>
              </w:rPr>
            </w:pPr>
            <w:r>
              <w:rPr>
                <w:rFonts w:ascii="宋体" w:eastAsia="宋体" w:hAnsi="宋体" w:cs="宋体" w:hint="eastAsia"/>
                <w:lang w:bidi="ar"/>
              </w:rPr>
              <w:t>人民币</w:t>
            </w:r>
          </w:p>
        </w:tc>
        <w:tc>
          <w:tcPr>
            <w:tcW w:w="867" w:type="pct"/>
            <w:gridSpan w:val="2"/>
            <w:tcBorders>
              <w:top w:val="single" w:sz="4" w:space="0" w:color="auto"/>
              <w:left w:val="single" w:sz="4" w:space="0" w:color="000000"/>
              <w:bottom w:val="single" w:sz="4" w:space="0" w:color="000000"/>
              <w:right w:val="single" w:sz="4" w:space="0" w:color="000000"/>
            </w:tcBorders>
            <w:shd w:val="clear" w:color="auto" w:fill="E0EAFF"/>
            <w:noWrap/>
            <w:vAlign w:val="center"/>
          </w:tcPr>
          <w:p w14:paraId="6E0D2275" w14:textId="77777777" w:rsidR="00F97310" w:rsidRDefault="00F97310" w:rsidP="00563D44">
            <w:pPr>
              <w:widowControl w:val="0"/>
              <w:kinsoku/>
              <w:autoSpaceDE/>
              <w:autoSpaceDN/>
              <w:adjustRightInd/>
              <w:snapToGrid/>
              <w:textAlignment w:val="center"/>
              <w:rPr>
                <w:rFonts w:ascii="宋体" w:eastAsia="宋体" w:hAnsi="宋体" w:cs="宋体"/>
                <w:color w:val="auto"/>
              </w:rPr>
            </w:pPr>
          </w:p>
        </w:tc>
        <w:tc>
          <w:tcPr>
            <w:tcW w:w="714" w:type="pct"/>
            <w:gridSpan w:val="3"/>
            <w:tcBorders>
              <w:top w:val="single" w:sz="4" w:space="0" w:color="auto"/>
              <w:left w:val="single" w:sz="4" w:space="0" w:color="000000"/>
              <w:bottom w:val="single" w:sz="4" w:space="0" w:color="000000"/>
              <w:right w:val="single" w:sz="4" w:space="0" w:color="000000"/>
            </w:tcBorders>
            <w:shd w:val="clear" w:color="auto" w:fill="auto"/>
            <w:noWrap/>
            <w:vAlign w:val="center"/>
          </w:tcPr>
          <w:p w14:paraId="08EFC364" w14:textId="77777777" w:rsidR="00F97310" w:rsidRDefault="00DE3C50" w:rsidP="00563D44">
            <w:pPr>
              <w:widowControl w:val="0"/>
              <w:kinsoku/>
              <w:autoSpaceDE/>
              <w:autoSpaceDN/>
              <w:adjustRightInd/>
              <w:snapToGrid/>
              <w:jc w:val="both"/>
              <w:textAlignment w:val="center"/>
              <w:rPr>
                <w:rFonts w:ascii="宋体" w:eastAsia="宋体" w:hAnsi="宋体" w:cs="宋体"/>
                <w:color w:val="auto"/>
              </w:rPr>
            </w:pPr>
            <w:r>
              <w:rPr>
                <w:rFonts w:ascii="宋体" w:eastAsia="宋体" w:hAnsi="宋体" w:cs="宋体" w:hint="eastAsia"/>
                <w:lang w:bidi="ar"/>
              </w:rPr>
              <w:t>付款金额（小写）</w:t>
            </w:r>
          </w:p>
        </w:tc>
        <w:tc>
          <w:tcPr>
            <w:tcW w:w="1646" w:type="pct"/>
            <w:gridSpan w:val="5"/>
            <w:tcBorders>
              <w:top w:val="single" w:sz="4" w:space="0" w:color="auto"/>
              <w:left w:val="single" w:sz="4" w:space="0" w:color="000000"/>
              <w:bottom w:val="single" w:sz="4" w:space="0" w:color="000000"/>
              <w:right w:val="single" w:sz="4" w:space="0" w:color="000000"/>
            </w:tcBorders>
            <w:shd w:val="clear" w:color="auto" w:fill="E0EAFF"/>
            <w:noWrap/>
            <w:vAlign w:val="center"/>
          </w:tcPr>
          <w:p w14:paraId="7127818E" w14:textId="77777777" w:rsidR="00F97310" w:rsidRDefault="00F97310" w:rsidP="00563D44">
            <w:pPr>
              <w:widowControl w:val="0"/>
              <w:kinsoku/>
              <w:autoSpaceDE/>
              <w:autoSpaceDN/>
              <w:adjustRightInd/>
              <w:snapToGrid/>
              <w:ind w:firstLineChars="200" w:firstLine="420"/>
              <w:jc w:val="both"/>
              <w:textAlignment w:val="center"/>
              <w:rPr>
                <w:rFonts w:ascii="宋体" w:eastAsia="宋体" w:hAnsi="宋体" w:cs="宋体"/>
                <w:color w:val="auto"/>
              </w:rPr>
            </w:pPr>
          </w:p>
        </w:tc>
        <w:tc>
          <w:tcPr>
            <w:tcW w:w="552" w:type="pct"/>
            <w:gridSpan w:val="2"/>
            <w:vMerge/>
            <w:tcBorders>
              <w:left w:val="single" w:sz="4" w:space="0" w:color="000000"/>
              <w:bottom w:val="single" w:sz="4" w:space="0" w:color="000000"/>
              <w:right w:val="single" w:sz="4" w:space="0" w:color="000000"/>
            </w:tcBorders>
            <w:shd w:val="clear" w:color="auto" w:fill="E0EAFF"/>
            <w:noWrap/>
            <w:vAlign w:val="center"/>
          </w:tcPr>
          <w:p w14:paraId="13A22790" w14:textId="77777777" w:rsidR="00F97310" w:rsidRDefault="00F97310" w:rsidP="00563D44">
            <w:pPr>
              <w:widowControl w:val="0"/>
              <w:kinsoku/>
              <w:autoSpaceDE/>
              <w:autoSpaceDN/>
              <w:adjustRightInd/>
              <w:snapToGrid/>
              <w:rPr>
                <w:rFonts w:ascii="宋体" w:eastAsia="宋体" w:hAnsi="宋体" w:cs="宋体"/>
                <w:color w:val="auto"/>
              </w:rPr>
            </w:pPr>
          </w:p>
        </w:tc>
      </w:tr>
    </w:tbl>
    <w:p w14:paraId="4A2FDF6E" w14:textId="77777777" w:rsidR="00F97310" w:rsidRDefault="00F97310" w:rsidP="00563D44">
      <w:pPr>
        <w:widowControl w:val="0"/>
        <w:kinsoku/>
        <w:autoSpaceDE/>
        <w:autoSpaceDN/>
        <w:adjustRightInd/>
        <w:snapToGrid/>
        <w:spacing w:afterLines="50" w:after="161" w:line="460" w:lineRule="atLeast"/>
        <w:jc w:val="both"/>
        <w:rPr>
          <w:rFonts w:ascii="仿宋" w:eastAsia="仿宋" w:hAnsi="仿宋" w:cs="仿宋"/>
          <w:color w:val="auto"/>
          <w:sz w:val="24"/>
          <w:szCs w:val="32"/>
        </w:rPr>
      </w:pPr>
    </w:p>
    <w:p w14:paraId="299B5B0D" w14:textId="77777777" w:rsidR="00F97310" w:rsidRDefault="00F97310" w:rsidP="00563D44">
      <w:pPr>
        <w:pStyle w:val="11"/>
        <w:widowControl w:val="0"/>
      </w:pPr>
    </w:p>
    <w:p w14:paraId="4800BE44" w14:textId="77777777" w:rsidR="00F97310" w:rsidRDefault="00DE3C50" w:rsidP="00563D44">
      <w:pPr>
        <w:widowControl w:val="0"/>
        <w:kinsoku/>
        <w:autoSpaceDE/>
        <w:autoSpaceDN/>
        <w:adjustRightInd/>
        <w:snapToGrid/>
        <w:spacing w:afterLines="50" w:after="161" w:line="460" w:lineRule="atLeast"/>
        <w:ind w:firstLineChars="200" w:firstLine="482"/>
        <w:jc w:val="both"/>
        <w:outlineLvl w:val="3"/>
        <w:rPr>
          <w:rFonts w:ascii="仿宋" w:hAnsi="仿宋" w:cs="仿宋"/>
          <w:b/>
          <w:bCs/>
          <w:color w:val="auto"/>
          <w:sz w:val="24"/>
          <w:szCs w:val="24"/>
          <w:shd w:val="clear" w:color="auto" w:fill="FFFFFF"/>
        </w:rPr>
      </w:pPr>
      <w:bookmarkStart w:id="91" w:name="_Toc2800"/>
      <w:bookmarkStart w:id="92" w:name="_Toc13183"/>
      <w:r>
        <w:rPr>
          <w:rFonts w:ascii="仿宋" w:hAnsi="仿宋" w:cs="仿宋" w:hint="eastAsia"/>
          <w:b/>
          <w:bCs/>
          <w:color w:val="auto"/>
          <w:sz w:val="24"/>
          <w:szCs w:val="32"/>
        </w:rPr>
        <w:t>任务</w:t>
      </w:r>
      <w:r>
        <w:rPr>
          <w:rFonts w:ascii="仿宋" w:hAnsi="仿宋" w:cs="仿宋" w:hint="eastAsia"/>
          <w:b/>
          <w:bCs/>
          <w:color w:val="auto"/>
          <w:sz w:val="24"/>
          <w:szCs w:val="32"/>
        </w:rPr>
        <w:t>3</w:t>
      </w:r>
      <w:r>
        <w:rPr>
          <w:rFonts w:ascii="仿宋" w:eastAsia="仿宋" w:hAnsi="仿宋" w:cs="仿宋" w:hint="eastAsia"/>
          <w:b/>
          <w:bCs/>
          <w:color w:val="auto"/>
          <w:sz w:val="24"/>
          <w:szCs w:val="32"/>
        </w:rPr>
        <w:t>：</w:t>
      </w:r>
      <w:bookmarkEnd w:id="91"/>
      <w:r>
        <w:rPr>
          <w:rFonts w:ascii="仿宋" w:hAnsi="仿宋" w:cs="仿宋" w:hint="eastAsia"/>
          <w:b/>
          <w:bCs/>
          <w:color w:val="auto"/>
          <w:sz w:val="24"/>
          <w:szCs w:val="32"/>
        </w:rPr>
        <w:t>建筑用骨料竣工报告</w:t>
      </w:r>
      <w:bookmarkEnd w:id="92"/>
    </w:p>
    <w:p w14:paraId="5F90078D" w14:textId="77777777" w:rsidR="00F97310" w:rsidRDefault="00DE3C50" w:rsidP="00563D44">
      <w:pPr>
        <w:pStyle w:val="11"/>
        <w:widowControl w:val="0"/>
      </w:pPr>
      <w:r>
        <w:rPr>
          <w:rFonts w:hint="eastAsia"/>
        </w:rPr>
        <w:lastRenderedPageBreak/>
        <w:t>请根据项目相关信息补充工程项目竣工验收报告，请在标蓝空白处作答。</w:t>
      </w:r>
    </w:p>
    <w:tbl>
      <w:tblPr>
        <w:tblpPr w:leftFromText="180" w:rightFromText="180" w:vertAnchor="text" w:horzAnchor="page" w:tblpX="1875" w:tblpY="302"/>
        <w:tblOverlap w:val="never"/>
        <w:tblW w:w="8625" w:type="dxa"/>
        <w:tblLook w:val="04A0" w:firstRow="1" w:lastRow="0" w:firstColumn="1" w:lastColumn="0" w:noHBand="0" w:noVBand="1"/>
      </w:tblPr>
      <w:tblGrid>
        <w:gridCol w:w="1080"/>
        <w:gridCol w:w="2100"/>
        <w:gridCol w:w="795"/>
        <w:gridCol w:w="750"/>
        <w:gridCol w:w="885"/>
        <w:gridCol w:w="855"/>
        <w:gridCol w:w="1080"/>
        <w:gridCol w:w="1080"/>
      </w:tblGrid>
      <w:tr w:rsidR="00F97310" w14:paraId="17DB8622" w14:textId="77777777">
        <w:trPr>
          <w:trHeight w:val="405"/>
        </w:trPr>
        <w:tc>
          <w:tcPr>
            <w:tcW w:w="8625" w:type="dxa"/>
            <w:gridSpan w:val="8"/>
            <w:tcBorders>
              <w:top w:val="nil"/>
              <w:left w:val="nil"/>
              <w:bottom w:val="nil"/>
              <w:right w:val="nil"/>
            </w:tcBorders>
            <w:shd w:val="clear" w:color="auto" w:fill="auto"/>
            <w:vAlign w:val="center"/>
          </w:tcPr>
          <w:p w14:paraId="337E85B0" w14:textId="77777777" w:rsidR="00F97310" w:rsidRDefault="00DE3C50" w:rsidP="00563D44">
            <w:pPr>
              <w:widowControl w:val="0"/>
              <w:kinsoku/>
              <w:autoSpaceDE/>
              <w:autoSpaceDN/>
              <w:adjustRightInd/>
              <w:snapToGrid/>
              <w:jc w:val="center"/>
              <w:textAlignment w:val="center"/>
              <w:rPr>
                <w:rFonts w:ascii="仿宋" w:eastAsia="仿宋" w:hAnsi="仿宋" w:cs="仿宋"/>
                <w:b/>
                <w:bCs/>
                <w:color w:val="auto"/>
                <w:sz w:val="24"/>
                <w:szCs w:val="24"/>
              </w:rPr>
            </w:pPr>
            <w:r>
              <w:rPr>
                <w:rFonts w:ascii="仿宋" w:eastAsia="仿宋" w:hAnsi="仿宋" w:cs="仿宋" w:hint="eastAsia"/>
                <w:b/>
                <w:bCs/>
                <w:color w:val="auto"/>
                <w:sz w:val="24"/>
                <w:szCs w:val="24"/>
                <w:lang w:bidi="ar"/>
              </w:rPr>
              <w:t xml:space="preserve">  </w:t>
            </w:r>
            <w:r>
              <w:rPr>
                <w:rFonts w:ascii="宋体" w:eastAsia="宋体" w:hAnsi="宋体" w:cs="宋体" w:hint="eastAsia"/>
                <w:b/>
                <w:bCs/>
                <w:color w:val="auto"/>
                <w:sz w:val="24"/>
                <w:szCs w:val="24"/>
                <w:lang w:bidi="ar"/>
              </w:rPr>
              <w:t xml:space="preserve">某水泥有限责任公司   </w:t>
            </w:r>
            <w:r>
              <w:rPr>
                <w:rFonts w:ascii="仿宋" w:eastAsia="仿宋" w:hAnsi="仿宋" w:cs="仿宋" w:hint="eastAsia"/>
                <w:b/>
                <w:bCs/>
                <w:color w:val="auto"/>
                <w:sz w:val="24"/>
                <w:szCs w:val="24"/>
                <w:lang w:bidi="ar"/>
              </w:rPr>
              <w:t xml:space="preserve">                  </w:t>
            </w:r>
          </w:p>
        </w:tc>
      </w:tr>
      <w:tr w:rsidR="00F97310" w14:paraId="5F14C8E6" w14:textId="77777777">
        <w:trPr>
          <w:trHeight w:val="405"/>
        </w:trPr>
        <w:tc>
          <w:tcPr>
            <w:tcW w:w="8625" w:type="dxa"/>
            <w:gridSpan w:val="8"/>
            <w:tcBorders>
              <w:top w:val="nil"/>
              <w:left w:val="nil"/>
              <w:bottom w:val="nil"/>
              <w:right w:val="nil"/>
            </w:tcBorders>
            <w:shd w:val="clear" w:color="auto" w:fill="auto"/>
            <w:vAlign w:val="center"/>
          </w:tcPr>
          <w:p w14:paraId="5BB58DFB" w14:textId="77777777" w:rsidR="00F97310" w:rsidRDefault="00DE3C50" w:rsidP="00563D44">
            <w:pPr>
              <w:widowControl w:val="0"/>
              <w:kinsoku/>
              <w:autoSpaceDE/>
              <w:autoSpaceDN/>
              <w:adjustRightInd/>
              <w:snapToGrid/>
              <w:jc w:val="center"/>
              <w:textAlignment w:val="center"/>
              <w:rPr>
                <w:rFonts w:ascii="仿宋" w:eastAsia="仿宋" w:hAnsi="仿宋" w:cs="仿宋"/>
                <w:b/>
                <w:bCs/>
                <w:color w:val="auto"/>
                <w:sz w:val="24"/>
                <w:szCs w:val="24"/>
              </w:rPr>
            </w:pPr>
            <w:r>
              <w:rPr>
                <w:rFonts w:ascii="仿宋" w:eastAsia="仿宋" w:hAnsi="仿宋" w:cs="仿宋" w:hint="eastAsia"/>
                <w:b/>
                <w:bCs/>
                <w:color w:val="auto"/>
                <w:sz w:val="24"/>
                <w:szCs w:val="24"/>
                <w:lang w:bidi="ar"/>
              </w:rPr>
              <w:t xml:space="preserve"> </w:t>
            </w:r>
            <w:r>
              <w:rPr>
                <w:rFonts w:ascii="宋体" w:eastAsia="宋体" w:hAnsi="宋体" w:cs="宋体" w:hint="eastAsia"/>
                <w:b/>
                <w:bCs/>
                <w:color w:val="auto"/>
                <w:sz w:val="24"/>
                <w:szCs w:val="24"/>
                <w:lang w:bidi="ar"/>
              </w:rPr>
              <w:t xml:space="preserve"> 工程项目竣工验收报告</w:t>
            </w:r>
          </w:p>
        </w:tc>
      </w:tr>
      <w:tr w:rsidR="00F97310" w14:paraId="237A1793" w14:textId="77777777">
        <w:trPr>
          <w:trHeight w:val="285"/>
        </w:trPr>
        <w:tc>
          <w:tcPr>
            <w:tcW w:w="1080" w:type="dxa"/>
            <w:tcBorders>
              <w:top w:val="nil"/>
              <w:left w:val="nil"/>
              <w:bottom w:val="nil"/>
              <w:right w:val="nil"/>
            </w:tcBorders>
            <w:shd w:val="clear" w:color="auto" w:fill="auto"/>
            <w:vAlign w:val="center"/>
          </w:tcPr>
          <w:p w14:paraId="3B6BFCEA"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3645" w:type="dxa"/>
            <w:gridSpan w:val="3"/>
            <w:tcBorders>
              <w:top w:val="nil"/>
              <w:left w:val="nil"/>
              <w:bottom w:val="nil"/>
              <w:right w:val="nil"/>
            </w:tcBorders>
            <w:shd w:val="clear" w:color="auto" w:fill="auto"/>
            <w:vAlign w:val="center"/>
          </w:tcPr>
          <w:p w14:paraId="38D28349" w14:textId="77777777" w:rsidR="00F97310" w:rsidRDefault="00F97310" w:rsidP="00563D44">
            <w:pPr>
              <w:widowControl w:val="0"/>
              <w:kinsoku/>
              <w:autoSpaceDE/>
              <w:autoSpaceDN/>
              <w:adjustRightInd/>
              <w:snapToGrid/>
              <w:jc w:val="center"/>
              <w:textAlignment w:val="bottom"/>
              <w:rPr>
                <w:rFonts w:ascii="仿宋" w:eastAsia="仿宋" w:hAnsi="仿宋" w:cs="仿宋"/>
                <w:color w:val="auto"/>
                <w:sz w:val="24"/>
                <w:szCs w:val="24"/>
                <w:lang w:bidi="ar"/>
              </w:rPr>
            </w:pPr>
          </w:p>
          <w:p w14:paraId="7F035F08" w14:textId="77777777" w:rsidR="00F97310" w:rsidRDefault="00DE3C50" w:rsidP="00563D44">
            <w:pPr>
              <w:widowControl w:val="0"/>
              <w:kinsoku/>
              <w:autoSpaceDE/>
              <w:autoSpaceDN/>
              <w:adjustRightInd/>
              <w:snapToGrid/>
              <w:jc w:val="center"/>
              <w:textAlignment w:val="bottom"/>
              <w:rPr>
                <w:rFonts w:ascii="仿宋" w:eastAsia="仿宋" w:hAnsi="仿宋" w:cs="仿宋"/>
                <w:color w:val="auto"/>
                <w:sz w:val="24"/>
                <w:szCs w:val="24"/>
              </w:rPr>
            </w:pPr>
            <w:r>
              <w:rPr>
                <w:rFonts w:ascii="仿宋" w:eastAsia="仿宋" w:hAnsi="仿宋" w:cs="仿宋" w:hint="eastAsia"/>
                <w:color w:val="auto"/>
                <w:sz w:val="24"/>
                <w:szCs w:val="24"/>
                <w:lang w:bidi="ar"/>
              </w:rPr>
              <w:t>项目单位：</w:t>
            </w:r>
          </w:p>
        </w:tc>
        <w:tc>
          <w:tcPr>
            <w:tcW w:w="3900" w:type="dxa"/>
            <w:gridSpan w:val="4"/>
            <w:tcBorders>
              <w:top w:val="nil"/>
              <w:left w:val="nil"/>
              <w:bottom w:val="single" w:sz="4" w:space="0" w:color="000000"/>
              <w:right w:val="nil"/>
            </w:tcBorders>
            <w:shd w:val="clear" w:color="auto" w:fill="auto"/>
            <w:vAlign w:val="bottom"/>
          </w:tcPr>
          <w:p w14:paraId="3F61BC1A" w14:textId="77777777" w:rsidR="00F97310" w:rsidRDefault="00DE3C50" w:rsidP="00563D44">
            <w:pPr>
              <w:widowControl w:val="0"/>
              <w:kinsoku/>
              <w:autoSpaceDE/>
              <w:autoSpaceDN/>
              <w:adjustRightInd/>
              <w:snapToGrid/>
              <w:jc w:val="center"/>
              <w:textAlignment w:val="bottom"/>
              <w:rPr>
                <w:rFonts w:ascii="仿宋" w:eastAsia="仿宋" w:hAnsi="仿宋" w:cs="仿宋"/>
                <w:color w:val="auto"/>
                <w:sz w:val="24"/>
                <w:szCs w:val="24"/>
              </w:rPr>
            </w:pPr>
            <w:r>
              <w:rPr>
                <w:rFonts w:ascii="仿宋" w:hAnsi="仿宋" w:cs="仿宋" w:hint="eastAsia"/>
                <w:color w:val="auto"/>
                <w:sz w:val="24"/>
                <w:szCs w:val="24"/>
                <w:lang w:bidi="ar"/>
              </w:rPr>
              <w:t>某水泥有限责任公司</w:t>
            </w:r>
          </w:p>
        </w:tc>
      </w:tr>
      <w:tr w:rsidR="00F97310" w14:paraId="562BDCCF" w14:textId="77777777">
        <w:trPr>
          <w:trHeight w:val="285"/>
        </w:trPr>
        <w:tc>
          <w:tcPr>
            <w:tcW w:w="1080" w:type="dxa"/>
            <w:tcBorders>
              <w:top w:val="nil"/>
              <w:left w:val="nil"/>
              <w:bottom w:val="nil"/>
              <w:right w:val="nil"/>
            </w:tcBorders>
            <w:shd w:val="clear" w:color="auto" w:fill="auto"/>
            <w:vAlign w:val="center"/>
          </w:tcPr>
          <w:p w14:paraId="1DE72BFC"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3645" w:type="dxa"/>
            <w:gridSpan w:val="3"/>
            <w:tcBorders>
              <w:top w:val="nil"/>
              <w:left w:val="nil"/>
              <w:bottom w:val="nil"/>
              <w:right w:val="nil"/>
            </w:tcBorders>
            <w:shd w:val="clear" w:color="auto" w:fill="auto"/>
            <w:vAlign w:val="center"/>
          </w:tcPr>
          <w:p w14:paraId="488F2442" w14:textId="77777777" w:rsidR="00F97310" w:rsidRDefault="00DE3C50" w:rsidP="00563D44">
            <w:pPr>
              <w:widowControl w:val="0"/>
              <w:kinsoku/>
              <w:autoSpaceDE/>
              <w:autoSpaceDN/>
              <w:adjustRightInd/>
              <w:snapToGrid/>
              <w:ind w:firstLineChars="700" w:firstLine="1680"/>
              <w:textAlignment w:val="bottom"/>
              <w:rPr>
                <w:rFonts w:ascii="仿宋" w:eastAsia="仿宋" w:hAnsi="仿宋" w:cs="仿宋"/>
                <w:color w:val="auto"/>
                <w:sz w:val="24"/>
                <w:szCs w:val="24"/>
              </w:rPr>
            </w:pPr>
            <w:r>
              <w:rPr>
                <w:rFonts w:ascii="仿宋" w:eastAsia="仿宋" w:hAnsi="仿宋" w:cs="仿宋" w:hint="eastAsia"/>
                <w:color w:val="auto"/>
                <w:sz w:val="24"/>
                <w:szCs w:val="24"/>
                <w:lang w:bidi="ar"/>
              </w:rPr>
              <w:t>日期：</w:t>
            </w:r>
          </w:p>
        </w:tc>
        <w:tc>
          <w:tcPr>
            <w:tcW w:w="3900" w:type="dxa"/>
            <w:gridSpan w:val="4"/>
            <w:tcBorders>
              <w:top w:val="nil"/>
              <w:left w:val="nil"/>
              <w:bottom w:val="single" w:sz="4" w:space="0" w:color="000000"/>
              <w:right w:val="nil"/>
            </w:tcBorders>
            <w:shd w:val="clear" w:color="auto" w:fill="auto"/>
            <w:vAlign w:val="bottom"/>
          </w:tcPr>
          <w:p w14:paraId="366EDD48" w14:textId="77777777" w:rsidR="00F97310" w:rsidRDefault="00DE3C50" w:rsidP="00563D44">
            <w:pPr>
              <w:widowControl w:val="0"/>
              <w:kinsoku/>
              <w:autoSpaceDE/>
              <w:autoSpaceDN/>
              <w:adjustRightInd/>
              <w:snapToGrid/>
              <w:jc w:val="center"/>
              <w:textAlignment w:val="bottom"/>
              <w:rPr>
                <w:rFonts w:ascii="仿宋" w:eastAsia="仿宋" w:hAnsi="仿宋" w:cs="仿宋"/>
                <w:color w:val="auto"/>
                <w:sz w:val="24"/>
                <w:szCs w:val="24"/>
              </w:rPr>
            </w:pPr>
            <w:r>
              <w:rPr>
                <w:rFonts w:ascii="仿宋" w:eastAsia="仿宋" w:hAnsi="仿宋" w:cs="仿宋" w:hint="eastAsia"/>
                <w:color w:val="auto"/>
                <w:sz w:val="24"/>
                <w:szCs w:val="24"/>
                <w:lang w:bidi="ar"/>
              </w:rPr>
              <w:t>2023/2/22</w:t>
            </w:r>
          </w:p>
        </w:tc>
      </w:tr>
      <w:tr w:rsidR="00F97310" w14:paraId="2F4D575F" w14:textId="77777777">
        <w:trPr>
          <w:trHeight w:val="285"/>
        </w:trPr>
        <w:tc>
          <w:tcPr>
            <w:tcW w:w="3180" w:type="dxa"/>
            <w:gridSpan w:val="2"/>
            <w:tcBorders>
              <w:top w:val="nil"/>
              <w:left w:val="nil"/>
              <w:bottom w:val="nil"/>
              <w:right w:val="nil"/>
            </w:tcBorders>
            <w:shd w:val="clear" w:color="auto" w:fill="auto"/>
          </w:tcPr>
          <w:p w14:paraId="6BC2E03E"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一、工程概况</w:t>
            </w:r>
          </w:p>
        </w:tc>
        <w:tc>
          <w:tcPr>
            <w:tcW w:w="795" w:type="dxa"/>
            <w:tcBorders>
              <w:top w:val="nil"/>
              <w:left w:val="nil"/>
              <w:bottom w:val="nil"/>
              <w:right w:val="nil"/>
            </w:tcBorders>
            <w:shd w:val="clear" w:color="auto" w:fill="auto"/>
          </w:tcPr>
          <w:p w14:paraId="2E218BB5"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750" w:type="dxa"/>
            <w:tcBorders>
              <w:top w:val="nil"/>
              <w:left w:val="nil"/>
              <w:bottom w:val="nil"/>
              <w:right w:val="nil"/>
            </w:tcBorders>
            <w:shd w:val="clear" w:color="auto" w:fill="auto"/>
          </w:tcPr>
          <w:p w14:paraId="57F968DB"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885" w:type="dxa"/>
            <w:tcBorders>
              <w:top w:val="nil"/>
              <w:left w:val="nil"/>
              <w:bottom w:val="nil"/>
              <w:right w:val="nil"/>
            </w:tcBorders>
            <w:shd w:val="clear" w:color="auto" w:fill="auto"/>
          </w:tcPr>
          <w:p w14:paraId="16388C0D"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855" w:type="dxa"/>
            <w:tcBorders>
              <w:top w:val="nil"/>
              <w:left w:val="nil"/>
              <w:bottom w:val="nil"/>
              <w:right w:val="nil"/>
            </w:tcBorders>
            <w:shd w:val="clear" w:color="auto" w:fill="auto"/>
          </w:tcPr>
          <w:p w14:paraId="1261972E"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44F18BFD"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01943F4E"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1EC22B87" w14:textId="77777777">
        <w:trPr>
          <w:trHeight w:val="285"/>
        </w:trPr>
        <w:tc>
          <w:tcPr>
            <w:tcW w:w="8625" w:type="dxa"/>
            <w:gridSpan w:val="8"/>
            <w:tcBorders>
              <w:top w:val="nil"/>
              <w:left w:val="nil"/>
              <w:bottom w:val="nil"/>
              <w:right w:val="nil"/>
            </w:tcBorders>
            <w:shd w:val="clear" w:color="auto" w:fill="auto"/>
          </w:tcPr>
          <w:p w14:paraId="451DAEA8"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项目概况、建设单位及负责人、勘察、设计、监理、施工单位及负责人</w:t>
            </w:r>
          </w:p>
        </w:tc>
      </w:tr>
      <w:tr w:rsidR="00F97310" w14:paraId="1F895D68" w14:textId="77777777">
        <w:trPr>
          <w:trHeight w:val="285"/>
        </w:trPr>
        <w:tc>
          <w:tcPr>
            <w:tcW w:w="3975" w:type="dxa"/>
            <w:gridSpan w:val="3"/>
            <w:tcBorders>
              <w:top w:val="nil"/>
              <w:left w:val="nil"/>
              <w:bottom w:val="nil"/>
              <w:right w:val="nil"/>
            </w:tcBorders>
            <w:shd w:val="clear" w:color="auto" w:fill="auto"/>
          </w:tcPr>
          <w:p w14:paraId="1A0C9696"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二、项目工程完成情况</w:t>
            </w:r>
          </w:p>
        </w:tc>
        <w:tc>
          <w:tcPr>
            <w:tcW w:w="750" w:type="dxa"/>
            <w:tcBorders>
              <w:top w:val="nil"/>
              <w:left w:val="nil"/>
              <w:bottom w:val="nil"/>
              <w:right w:val="nil"/>
            </w:tcBorders>
            <w:shd w:val="clear" w:color="auto" w:fill="auto"/>
          </w:tcPr>
          <w:p w14:paraId="6FF9C956"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885" w:type="dxa"/>
            <w:tcBorders>
              <w:top w:val="nil"/>
              <w:left w:val="nil"/>
              <w:bottom w:val="nil"/>
              <w:right w:val="nil"/>
            </w:tcBorders>
            <w:shd w:val="clear" w:color="auto" w:fill="auto"/>
          </w:tcPr>
          <w:p w14:paraId="5CADE812"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855" w:type="dxa"/>
            <w:tcBorders>
              <w:top w:val="nil"/>
              <w:left w:val="nil"/>
              <w:bottom w:val="nil"/>
              <w:right w:val="nil"/>
            </w:tcBorders>
            <w:shd w:val="clear" w:color="auto" w:fill="auto"/>
          </w:tcPr>
          <w:p w14:paraId="16ACCFE3"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7EAFE6AB"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3D311898"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198DFE5C" w14:textId="77777777">
        <w:trPr>
          <w:trHeight w:val="285"/>
        </w:trPr>
        <w:tc>
          <w:tcPr>
            <w:tcW w:w="5610" w:type="dxa"/>
            <w:gridSpan w:val="5"/>
            <w:tcBorders>
              <w:top w:val="nil"/>
              <w:left w:val="nil"/>
              <w:bottom w:val="nil"/>
              <w:right w:val="nil"/>
            </w:tcBorders>
            <w:shd w:val="clear" w:color="auto" w:fill="auto"/>
          </w:tcPr>
          <w:p w14:paraId="73D11E9E"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三、监督和整改情况</w:t>
            </w:r>
          </w:p>
        </w:tc>
        <w:tc>
          <w:tcPr>
            <w:tcW w:w="855" w:type="dxa"/>
            <w:tcBorders>
              <w:top w:val="nil"/>
              <w:left w:val="nil"/>
              <w:bottom w:val="nil"/>
              <w:right w:val="nil"/>
            </w:tcBorders>
            <w:shd w:val="clear" w:color="auto" w:fill="auto"/>
          </w:tcPr>
          <w:p w14:paraId="38908A4F"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1C16DCBB"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341EB838"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36AA01EC" w14:textId="77777777">
        <w:trPr>
          <w:trHeight w:val="285"/>
        </w:trPr>
        <w:tc>
          <w:tcPr>
            <w:tcW w:w="4725" w:type="dxa"/>
            <w:gridSpan w:val="4"/>
            <w:tcBorders>
              <w:top w:val="nil"/>
              <w:left w:val="nil"/>
              <w:bottom w:val="nil"/>
              <w:right w:val="nil"/>
            </w:tcBorders>
            <w:shd w:val="clear" w:color="auto" w:fill="auto"/>
          </w:tcPr>
          <w:p w14:paraId="7763C3DE"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四、验收单位组成</w:t>
            </w:r>
          </w:p>
        </w:tc>
        <w:tc>
          <w:tcPr>
            <w:tcW w:w="885" w:type="dxa"/>
            <w:tcBorders>
              <w:top w:val="nil"/>
              <w:left w:val="nil"/>
              <w:bottom w:val="nil"/>
              <w:right w:val="nil"/>
            </w:tcBorders>
            <w:shd w:val="clear" w:color="auto" w:fill="auto"/>
          </w:tcPr>
          <w:p w14:paraId="495E218C"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855" w:type="dxa"/>
            <w:tcBorders>
              <w:top w:val="nil"/>
              <w:left w:val="nil"/>
              <w:bottom w:val="nil"/>
              <w:right w:val="nil"/>
            </w:tcBorders>
            <w:shd w:val="clear" w:color="auto" w:fill="auto"/>
          </w:tcPr>
          <w:p w14:paraId="3B39C21D"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31D8AC9A"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60625028"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6F36DE31" w14:textId="77777777">
        <w:trPr>
          <w:trHeight w:val="285"/>
        </w:trPr>
        <w:tc>
          <w:tcPr>
            <w:tcW w:w="4725" w:type="dxa"/>
            <w:gridSpan w:val="4"/>
            <w:tcBorders>
              <w:top w:val="nil"/>
              <w:left w:val="nil"/>
              <w:bottom w:val="nil"/>
              <w:right w:val="nil"/>
            </w:tcBorders>
            <w:shd w:val="clear" w:color="auto" w:fill="auto"/>
          </w:tcPr>
          <w:p w14:paraId="33188A16"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五、验收情况</w:t>
            </w:r>
          </w:p>
        </w:tc>
        <w:tc>
          <w:tcPr>
            <w:tcW w:w="885" w:type="dxa"/>
            <w:tcBorders>
              <w:top w:val="nil"/>
              <w:left w:val="nil"/>
              <w:bottom w:val="nil"/>
              <w:right w:val="nil"/>
            </w:tcBorders>
            <w:shd w:val="clear" w:color="auto" w:fill="auto"/>
          </w:tcPr>
          <w:p w14:paraId="4F762F2E"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855" w:type="dxa"/>
            <w:tcBorders>
              <w:top w:val="nil"/>
              <w:left w:val="nil"/>
              <w:bottom w:val="nil"/>
              <w:right w:val="nil"/>
            </w:tcBorders>
            <w:shd w:val="clear" w:color="auto" w:fill="auto"/>
          </w:tcPr>
          <w:p w14:paraId="03FCD29A"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15281E16"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3F16F80D"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16F9BFCA" w14:textId="77777777">
        <w:trPr>
          <w:trHeight w:val="285"/>
        </w:trPr>
        <w:tc>
          <w:tcPr>
            <w:tcW w:w="6465" w:type="dxa"/>
            <w:gridSpan w:val="6"/>
            <w:tcBorders>
              <w:top w:val="nil"/>
              <w:left w:val="nil"/>
              <w:bottom w:val="nil"/>
              <w:right w:val="nil"/>
            </w:tcBorders>
            <w:shd w:val="clear" w:color="auto" w:fill="auto"/>
          </w:tcPr>
          <w:p w14:paraId="26F6E4FB" w14:textId="77777777" w:rsidR="00F97310" w:rsidRDefault="00DE3C50" w:rsidP="00563D44">
            <w:pPr>
              <w:widowControl w:val="0"/>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lang w:bidi="ar"/>
              </w:rPr>
              <w:t>六、工程总体评价</w:t>
            </w:r>
          </w:p>
        </w:tc>
        <w:tc>
          <w:tcPr>
            <w:tcW w:w="1080" w:type="dxa"/>
            <w:tcBorders>
              <w:top w:val="nil"/>
              <w:left w:val="nil"/>
              <w:bottom w:val="nil"/>
              <w:right w:val="nil"/>
            </w:tcBorders>
            <w:shd w:val="clear" w:color="auto" w:fill="auto"/>
          </w:tcPr>
          <w:p w14:paraId="68BB294D"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6F2C710C"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4B870EDF" w14:textId="77777777">
        <w:trPr>
          <w:trHeight w:val="285"/>
        </w:trPr>
        <w:tc>
          <w:tcPr>
            <w:tcW w:w="6465" w:type="dxa"/>
            <w:gridSpan w:val="6"/>
            <w:tcBorders>
              <w:top w:val="nil"/>
              <w:left w:val="nil"/>
              <w:bottom w:val="nil"/>
              <w:right w:val="nil"/>
            </w:tcBorders>
            <w:shd w:val="clear" w:color="auto" w:fill="auto"/>
          </w:tcPr>
          <w:p w14:paraId="063F678D" w14:textId="579AFEB9" w:rsidR="00F97310" w:rsidRDefault="00DE3C50" w:rsidP="00563D44">
            <w:pPr>
              <w:widowControl w:val="0"/>
              <w:numPr>
                <w:ilvl w:val="0"/>
                <w:numId w:val="8"/>
              </w:numPr>
              <w:kinsoku/>
              <w:autoSpaceDE/>
              <w:autoSpaceDN/>
              <w:adjustRightInd/>
              <w:snapToGrid/>
              <w:textAlignment w:val="top"/>
              <w:rPr>
                <w:rFonts w:ascii="仿宋" w:eastAsia="仿宋" w:hAnsi="仿宋" w:cs="仿宋"/>
                <w:color w:val="auto"/>
                <w:sz w:val="24"/>
                <w:szCs w:val="24"/>
              </w:rPr>
            </w:pPr>
            <w:r>
              <w:rPr>
                <w:rFonts w:ascii="仿宋" w:eastAsia="仿宋" w:hAnsi="仿宋" w:cs="仿宋" w:hint="eastAsia"/>
                <w:color w:val="auto"/>
                <w:sz w:val="24"/>
                <w:szCs w:val="24"/>
              </w:rPr>
              <w:t>项目验收-</w:t>
            </w:r>
            <w:r w:rsidR="00563D44">
              <w:rPr>
                <w:rFonts w:ascii="仿宋" w:eastAsia="仿宋" w:hAnsi="仿宋" w:cs="仿宋" w:hint="eastAsia"/>
                <w:color w:val="auto"/>
                <w:sz w:val="24"/>
                <w:szCs w:val="24"/>
              </w:rPr>
              <w:t>（</w:t>
            </w:r>
            <w:r>
              <w:rPr>
                <w:rFonts w:ascii="仿宋" w:eastAsia="仿宋" w:hAnsi="仿宋" w:cs="仿宋" w:hint="eastAsia"/>
                <w:color w:val="auto"/>
                <w:sz w:val="24"/>
                <w:szCs w:val="24"/>
              </w:rPr>
              <w:t>单项验收）--质检报告（补充）</w:t>
            </w:r>
          </w:p>
          <w:p w14:paraId="4974446B" w14:textId="77777777" w:rsidR="00F97310" w:rsidRDefault="00F97310" w:rsidP="00563D44">
            <w:pPr>
              <w:pStyle w:val="11"/>
              <w:widowControl w:val="0"/>
              <w:kinsoku/>
              <w:autoSpaceDE/>
              <w:autoSpaceDN/>
              <w:adjustRightInd/>
              <w:snapToGrid/>
              <w:ind w:firstLineChars="0" w:firstLine="0"/>
              <w:rPr>
                <w:color w:val="auto"/>
                <w:sz w:val="24"/>
                <w:szCs w:val="24"/>
              </w:rPr>
            </w:pPr>
          </w:p>
        </w:tc>
        <w:tc>
          <w:tcPr>
            <w:tcW w:w="1080" w:type="dxa"/>
            <w:tcBorders>
              <w:top w:val="nil"/>
              <w:left w:val="nil"/>
              <w:bottom w:val="nil"/>
              <w:right w:val="nil"/>
            </w:tcBorders>
            <w:shd w:val="clear" w:color="auto" w:fill="auto"/>
          </w:tcPr>
          <w:p w14:paraId="0C719F8E"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c>
          <w:tcPr>
            <w:tcW w:w="1080" w:type="dxa"/>
            <w:tcBorders>
              <w:top w:val="nil"/>
              <w:left w:val="nil"/>
              <w:bottom w:val="nil"/>
              <w:right w:val="nil"/>
            </w:tcBorders>
            <w:shd w:val="clear" w:color="auto" w:fill="auto"/>
          </w:tcPr>
          <w:p w14:paraId="7E02C686" w14:textId="77777777" w:rsidR="00F97310" w:rsidRDefault="00F97310" w:rsidP="00563D44">
            <w:pPr>
              <w:widowControl w:val="0"/>
              <w:kinsoku/>
              <w:autoSpaceDE/>
              <w:autoSpaceDN/>
              <w:adjustRightInd/>
              <w:snapToGrid/>
              <w:rPr>
                <w:rFonts w:ascii="仿宋" w:eastAsia="仿宋" w:hAnsi="仿宋" w:cs="仿宋"/>
                <w:color w:val="auto"/>
                <w:sz w:val="24"/>
                <w:szCs w:val="24"/>
              </w:rPr>
            </w:pPr>
          </w:p>
        </w:tc>
      </w:tr>
      <w:tr w:rsidR="00F97310" w14:paraId="4C99B8B2" w14:textId="77777777">
        <w:trPr>
          <w:trHeight w:val="300"/>
        </w:trPr>
        <w:tc>
          <w:tcPr>
            <w:tcW w:w="8625" w:type="dxa"/>
            <w:gridSpan w:val="8"/>
            <w:tcBorders>
              <w:top w:val="nil"/>
              <w:left w:val="nil"/>
              <w:bottom w:val="nil"/>
              <w:right w:val="nil"/>
            </w:tcBorders>
            <w:shd w:val="clear" w:color="auto" w:fill="auto"/>
            <w:vAlign w:val="center"/>
          </w:tcPr>
          <w:p w14:paraId="17525529" w14:textId="77777777" w:rsidR="00F97310" w:rsidRDefault="00DE3C50" w:rsidP="00563D44">
            <w:pPr>
              <w:widowControl w:val="0"/>
              <w:kinsoku/>
              <w:autoSpaceDE/>
              <w:autoSpaceDN/>
              <w:adjustRightInd/>
              <w:snapToGrid/>
              <w:jc w:val="center"/>
              <w:textAlignment w:val="center"/>
              <w:rPr>
                <w:rFonts w:ascii="仿宋" w:eastAsia="仿宋" w:hAnsi="仿宋" w:cs="仿宋"/>
                <w:color w:val="auto"/>
                <w:sz w:val="24"/>
                <w:szCs w:val="24"/>
              </w:rPr>
            </w:pPr>
            <w:r>
              <w:rPr>
                <w:rFonts w:ascii="宋体" w:eastAsia="宋体" w:hAnsi="宋体" w:cs="宋体" w:hint="eastAsia"/>
                <w:b/>
                <w:bCs/>
                <w:color w:val="auto"/>
                <w:sz w:val="24"/>
                <w:szCs w:val="24"/>
                <w:lang w:bidi="ar"/>
              </w:rPr>
              <w:t>竣工验收报告会签</w:t>
            </w:r>
          </w:p>
        </w:tc>
      </w:tr>
      <w:tr w:rsidR="00F97310" w14:paraId="3C139122" w14:textId="77777777">
        <w:trPr>
          <w:trHeight w:val="285"/>
        </w:trPr>
        <w:tc>
          <w:tcPr>
            <w:tcW w:w="31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4F6459"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使  用   单   位</w:t>
            </w:r>
          </w:p>
        </w:tc>
        <w:tc>
          <w:tcPr>
            <w:tcW w:w="15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0C98273"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工艺专业</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9E40A2"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24BF0"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C7FBCC"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59229F39"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B39EE4"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E36CFD"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90FC9"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3F5EBF"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72B5B4E8"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345BF"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D7636A"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设备专业</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0DA7BC"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8A30D"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C3F5B3"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1BAD84D0"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EA232A"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53D7E7"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8E83FE"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6AA7A0"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24DEFA9E"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CCD150"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86DB47"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电气专业</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971E51"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2D601"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88B043"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1DAB1E78"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41580B"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DB4CE6"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220884"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AD9EA0"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2F37E8AF"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C99DD"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679CF0"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自控专业</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FFC5B02"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C41EE"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BA1802"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6102C59C" w14:textId="77777777">
        <w:trPr>
          <w:trHeight w:val="285"/>
        </w:trPr>
        <w:tc>
          <w:tcPr>
            <w:tcW w:w="318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E640E4"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545"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5430F6"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727CE"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EEECE4"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3BFD2724" w14:textId="77777777">
        <w:trPr>
          <w:trHeight w:val="285"/>
        </w:trPr>
        <w:tc>
          <w:tcPr>
            <w:tcW w:w="47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263E942"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建设单位</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DF85EEC"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E4453"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6FEDA9"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4825674A" w14:textId="77777777">
        <w:trPr>
          <w:trHeight w:val="285"/>
        </w:trPr>
        <w:tc>
          <w:tcPr>
            <w:tcW w:w="472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35323"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29555C"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BC76C6"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3CEA46FD" w14:textId="77777777">
        <w:trPr>
          <w:trHeight w:val="285"/>
        </w:trPr>
        <w:tc>
          <w:tcPr>
            <w:tcW w:w="47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F86829"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项目负责人</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DC0C46A"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BCFFB"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A68FE0"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2B2EA535" w14:textId="77777777">
        <w:trPr>
          <w:trHeight w:val="285"/>
        </w:trPr>
        <w:tc>
          <w:tcPr>
            <w:tcW w:w="472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B21DBF"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2BE6F5"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47EBD1"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240E652D" w14:textId="77777777">
        <w:trPr>
          <w:trHeight w:val="285"/>
        </w:trPr>
        <w:tc>
          <w:tcPr>
            <w:tcW w:w="47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84A936"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使用单位</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75C56FA"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1B746"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60B50D"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70855D5E" w14:textId="77777777">
        <w:trPr>
          <w:trHeight w:val="285"/>
        </w:trPr>
        <w:tc>
          <w:tcPr>
            <w:tcW w:w="472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4C44B1"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F40FDF"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11A21F"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41FBBFF2" w14:textId="77777777">
        <w:trPr>
          <w:trHeight w:val="285"/>
        </w:trPr>
        <w:tc>
          <w:tcPr>
            <w:tcW w:w="47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5BE4BF"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项目管理部门</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B634822"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3048A"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61E0D9"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04C63A36" w14:textId="77777777">
        <w:trPr>
          <w:trHeight w:val="285"/>
        </w:trPr>
        <w:tc>
          <w:tcPr>
            <w:tcW w:w="472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FF7BF4"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43460F"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E3A88F"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7DCCE5F4" w14:textId="77777777">
        <w:trPr>
          <w:trHeight w:val="285"/>
        </w:trPr>
        <w:tc>
          <w:tcPr>
            <w:tcW w:w="47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3B3EF4D"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项目单位分管领导</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F033F6"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66026"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A36E58"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18819B49" w14:textId="77777777">
        <w:trPr>
          <w:trHeight w:val="285"/>
        </w:trPr>
        <w:tc>
          <w:tcPr>
            <w:tcW w:w="472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389EC67D"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318533"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CFBC90" w14:textId="77777777" w:rsidR="00F97310" w:rsidRDefault="00F97310" w:rsidP="00563D44">
            <w:pPr>
              <w:widowControl w:val="0"/>
              <w:kinsoku/>
              <w:autoSpaceDE/>
              <w:autoSpaceDN/>
              <w:adjustRightInd/>
              <w:snapToGrid/>
              <w:jc w:val="center"/>
              <w:rPr>
                <w:rFonts w:ascii="宋体" w:eastAsia="宋体" w:hAnsi="宋体" w:cs="宋体"/>
                <w:color w:val="auto"/>
              </w:rPr>
            </w:pPr>
          </w:p>
        </w:tc>
      </w:tr>
      <w:tr w:rsidR="00F97310" w14:paraId="3B1841A8" w14:textId="77777777">
        <w:trPr>
          <w:trHeight w:val="285"/>
        </w:trPr>
        <w:tc>
          <w:tcPr>
            <w:tcW w:w="4725"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F2EF11F"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安全环保技术部</w:t>
            </w:r>
          </w:p>
        </w:tc>
        <w:tc>
          <w:tcPr>
            <w:tcW w:w="17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E5158C"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同意</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842D3" w14:textId="77777777" w:rsidR="00F97310" w:rsidRDefault="00DE3C50" w:rsidP="00563D44">
            <w:pPr>
              <w:widowControl w:val="0"/>
              <w:kinsoku/>
              <w:autoSpaceDE/>
              <w:autoSpaceDN/>
              <w:adjustRightInd/>
              <w:snapToGrid/>
              <w:jc w:val="center"/>
              <w:textAlignment w:val="center"/>
              <w:rPr>
                <w:rFonts w:ascii="宋体" w:eastAsia="宋体" w:hAnsi="宋体" w:cs="宋体"/>
                <w:color w:val="auto"/>
              </w:rPr>
            </w:pPr>
            <w:r>
              <w:rPr>
                <w:rFonts w:ascii="宋体" w:eastAsia="宋体" w:hAnsi="宋体" w:cs="宋体" w:hint="eastAsia"/>
                <w:color w:val="auto"/>
                <w:lang w:bidi="ar"/>
              </w:rPr>
              <w:t>负责人：</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A85D83" w14:textId="77777777" w:rsidR="00F97310" w:rsidRDefault="00F97310" w:rsidP="00563D44">
            <w:pPr>
              <w:widowControl w:val="0"/>
              <w:kinsoku/>
              <w:autoSpaceDE/>
              <w:autoSpaceDN/>
              <w:adjustRightInd/>
              <w:snapToGrid/>
              <w:jc w:val="center"/>
              <w:textAlignment w:val="center"/>
              <w:rPr>
                <w:rFonts w:ascii="宋体" w:eastAsia="宋体" w:hAnsi="宋体" w:cs="宋体"/>
                <w:color w:val="auto"/>
              </w:rPr>
            </w:pPr>
          </w:p>
        </w:tc>
      </w:tr>
      <w:tr w:rsidR="00F97310" w14:paraId="422D4DDA" w14:textId="77777777">
        <w:trPr>
          <w:trHeight w:val="285"/>
        </w:trPr>
        <w:tc>
          <w:tcPr>
            <w:tcW w:w="4725"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9BA66B"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1740"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4C2F49" w14:textId="77777777" w:rsidR="00F97310" w:rsidRDefault="00F97310" w:rsidP="00563D44">
            <w:pPr>
              <w:widowControl w:val="0"/>
              <w:kinsoku/>
              <w:autoSpaceDE/>
              <w:autoSpaceDN/>
              <w:adjustRightInd/>
              <w:snapToGrid/>
              <w:jc w:val="center"/>
              <w:rPr>
                <w:rFonts w:ascii="宋体" w:eastAsia="宋体" w:hAnsi="宋体" w:cs="宋体"/>
                <w:color w:val="auto"/>
              </w:rPr>
            </w:pPr>
          </w:p>
        </w:tc>
        <w:tc>
          <w:tcPr>
            <w:tcW w:w="21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BEEA40" w14:textId="77777777" w:rsidR="00F97310" w:rsidRDefault="00F97310" w:rsidP="00563D44">
            <w:pPr>
              <w:widowControl w:val="0"/>
              <w:kinsoku/>
              <w:autoSpaceDE/>
              <w:autoSpaceDN/>
              <w:adjustRightInd/>
              <w:snapToGrid/>
              <w:jc w:val="center"/>
              <w:rPr>
                <w:rFonts w:ascii="宋体" w:eastAsia="宋体" w:hAnsi="宋体" w:cs="宋体"/>
                <w:color w:val="auto"/>
              </w:rPr>
            </w:pPr>
          </w:p>
        </w:tc>
      </w:tr>
    </w:tbl>
    <w:p w14:paraId="5F106B4D" w14:textId="77777777" w:rsidR="00F97310" w:rsidRDefault="00DE3C50" w:rsidP="00563D44">
      <w:pPr>
        <w:pStyle w:val="11"/>
        <w:widowControl w:val="0"/>
      </w:pPr>
      <w:r>
        <w:rPr>
          <w:rFonts w:hint="eastAsia"/>
        </w:rPr>
        <w:t>从平台基础信息员工档案中调度，进行审核会签。</w:t>
      </w:r>
    </w:p>
    <w:p w14:paraId="13F15147" w14:textId="77777777" w:rsidR="00F97310" w:rsidRDefault="00F97310" w:rsidP="00563D44">
      <w:pPr>
        <w:widowControl w:val="0"/>
        <w:sectPr w:rsidR="00F97310">
          <w:pgSz w:w="11906" w:h="16838"/>
          <w:pgMar w:top="1440" w:right="1134" w:bottom="1440" w:left="1417" w:header="851" w:footer="992" w:gutter="0"/>
          <w:cols w:space="0"/>
          <w:docGrid w:type="lines" w:linePitch="322"/>
        </w:sectPr>
      </w:pPr>
    </w:p>
    <w:p w14:paraId="2BC7BE47" w14:textId="77777777" w:rsidR="00F97310" w:rsidRDefault="00DE3C50" w:rsidP="00563D44">
      <w:pPr>
        <w:widowControl w:val="0"/>
        <w:kinsoku/>
        <w:autoSpaceDE/>
        <w:autoSpaceDN/>
        <w:adjustRightInd/>
        <w:snapToGrid/>
        <w:spacing w:beforeLines="50" w:before="156" w:afterLines="50" w:after="156" w:line="440" w:lineRule="exact"/>
        <w:ind w:firstLineChars="100" w:firstLine="281"/>
        <w:jc w:val="center"/>
        <w:textAlignment w:val="auto"/>
        <w:outlineLvl w:val="2"/>
        <w:rPr>
          <w:rFonts w:ascii="仿宋" w:eastAsia="仿宋" w:hAnsi="仿宋" w:cs="仿宋"/>
          <w:b/>
          <w:bCs/>
          <w:sz w:val="28"/>
          <w:szCs w:val="28"/>
        </w:rPr>
      </w:pPr>
      <w:r>
        <w:rPr>
          <w:rFonts w:ascii="仿宋" w:eastAsia="仿宋" w:hAnsi="仿宋" w:cs="仿宋" w:hint="eastAsia"/>
          <w:b/>
          <w:bCs/>
          <w:sz w:val="28"/>
          <w:szCs w:val="28"/>
        </w:rPr>
        <w:lastRenderedPageBreak/>
        <w:t>综合业务岗（2）</w:t>
      </w:r>
      <w:bookmarkEnd w:id="87"/>
    </w:p>
    <w:p w14:paraId="28DB6716" w14:textId="77777777" w:rsidR="00F97310" w:rsidRDefault="00DE3C50" w:rsidP="00563D44">
      <w:pPr>
        <w:widowControl w:val="0"/>
        <w:spacing w:line="400" w:lineRule="exact"/>
        <w:ind w:firstLineChars="200" w:firstLine="480"/>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040E80CD"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pPr>
      <w:r>
        <w:rPr>
          <w:rFonts w:ascii="仿宋" w:eastAsia="仿宋" w:hAnsi="仿宋" w:cs="仿宋" w:hint="eastAsia"/>
          <w:kern w:val="2"/>
          <w:sz w:val="24"/>
          <w:szCs w:val="32"/>
        </w:rPr>
        <w:t>根据202</w:t>
      </w:r>
      <w:r>
        <w:rPr>
          <w:rFonts w:ascii="仿宋" w:hAnsi="仿宋" w:cs="仿宋" w:hint="eastAsia"/>
          <w:kern w:val="2"/>
          <w:sz w:val="24"/>
          <w:szCs w:val="32"/>
        </w:rPr>
        <w:t>2</w:t>
      </w:r>
      <w:r>
        <w:rPr>
          <w:rFonts w:ascii="仿宋" w:eastAsia="仿宋" w:hAnsi="仿宋" w:cs="仿宋" w:hint="eastAsia"/>
          <w:kern w:val="2"/>
          <w:sz w:val="24"/>
          <w:szCs w:val="32"/>
        </w:rPr>
        <w:t>年度投资战略发展规划，在特定的投资业务环境中，组织投资活动达到的最优投资，在投资预算和投资计划的目标下，遵循公司的章程、投资管理办法及相应的法律法规，完成各类投资项目的项目筛选、项目立项、项目决议等各项任务。运用科学的方法，比较各种不同方案的优劣，权衡其综合的经济效益，选择最优方案，达到最佳的投资效益。</w:t>
      </w:r>
    </w:p>
    <w:p w14:paraId="3B6FE8BA"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【要求】</w:t>
      </w:r>
    </w:p>
    <w:p w14:paraId="4F400082"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pPr>
      <w:r>
        <w:rPr>
          <w:rFonts w:ascii="仿宋" w:eastAsia="仿宋" w:hAnsi="仿宋" w:cs="仿宋" w:hint="eastAsia"/>
          <w:kern w:val="2"/>
          <w:sz w:val="24"/>
          <w:szCs w:val="32"/>
        </w:rPr>
        <w:t>根据上述说明完成下列任务：</w:t>
      </w:r>
    </w:p>
    <w:p w14:paraId="65606C5E" w14:textId="77777777" w:rsidR="00F97310" w:rsidRDefault="00DE3C50" w:rsidP="00563D44">
      <w:pPr>
        <w:widowControl w:val="0"/>
        <w:kinsoku/>
        <w:autoSpaceDE/>
        <w:autoSpaceDN/>
        <w:adjustRightInd/>
        <w:snapToGrid/>
        <w:spacing w:line="460" w:lineRule="atLeast"/>
        <w:ind w:firstLineChars="200" w:firstLine="482"/>
        <w:jc w:val="both"/>
        <w:textAlignment w:val="auto"/>
        <w:outlineLvl w:val="3"/>
        <w:rPr>
          <w:rFonts w:ascii="仿宋" w:eastAsia="仿宋" w:hAnsi="仿宋" w:cs="仿宋"/>
          <w:b/>
          <w:bCs/>
          <w:color w:val="auto"/>
          <w:sz w:val="24"/>
          <w:szCs w:val="32"/>
        </w:rPr>
      </w:pPr>
      <w:bookmarkStart w:id="93" w:name="_Toc26368"/>
      <w:bookmarkStart w:id="94" w:name="_Toc20217"/>
      <w:r>
        <w:rPr>
          <w:rFonts w:ascii="仿宋" w:hAnsi="仿宋" w:cs="仿宋" w:hint="eastAsia"/>
          <w:b/>
          <w:bCs/>
          <w:color w:val="auto"/>
          <w:sz w:val="24"/>
          <w:szCs w:val="32"/>
        </w:rPr>
        <w:t>任务</w:t>
      </w:r>
      <w:r>
        <w:rPr>
          <w:rFonts w:ascii="仿宋" w:hAnsi="仿宋" w:cs="仿宋" w:hint="eastAsia"/>
          <w:b/>
          <w:bCs/>
          <w:color w:val="auto"/>
          <w:sz w:val="24"/>
          <w:szCs w:val="32"/>
        </w:rPr>
        <w:t>1</w:t>
      </w:r>
      <w:r>
        <w:rPr>
          <w:rFonts w:ascii="仿宋" w:eastAsia="仿宋" w:hAnsi="仿宋" w:cs="仿宋" w:hint="eastAsia"/>
          <w:b/>
          <w:bCs/>
          <w:color w:val="auto"/>
          <w:sz w:val="24"/>
          <w:szCs w:val="32"/>
        </w:rPr>
        <w:t>：</w:t>
      </w:r>
      <w:r>
        <w:rPr>
          <w:rFonts w:ascii="仿宋" w:hAnsi="仿宋" w:cs="仿宋" w:hint="eastAsia"/>
          <w:b/>
          <w:bCs/>
          <w:color w:val="auto"/>
          <w:sz w:val="24"/>
          <w:szCs w:val="32"/>
        </w:rPr>
        <w:t>大数据行业产值抓取清洗</w:t>
      </w:r>
      <w:bookmarkEnd w:id="93"/>
    </w:p>
    <w:p w14:paraId="3F2A36A1" w14:textId="77777777" w:rsidR="00F97310" w:rsidRDefault="00DE3C50" w:rsidP="00563D44">
      <w:pPr>
        <w:widowControl w:val="0"/>
        <w:ind w:firstLineChars="200" w:firstLine="420"/>
        <w:rPr>
          <w:rFonts w:ascii="仿宋" w:eastAsia="仿宋" w:hAnsi="仿宋" w:cs="仿宋"/>
        </w:rPr>
      </w:pPr>
      <w:r>
        <w:rPr>
          <w:rFonts w:ascii="仿宋" w:eastAsia="仿宋" w:hAnsi="仿宋" w:cs="仿宋" w:hint="eastAsia"/>
        </w:rPr>
        <w:t>根据南邦投资信息的数据，采集其中全部的数据，按指标这列的值对表格进行排序，并按Markdpown表格格式输出前10大企业，保存excel文件，并将采集的数据导出至Excel文件“前十位产值企业.xlsx”，标蓝处请作答。</w:t>
      </w:r>
      <w:bookmarkEnd w:id="94"/>
    </w:p>
    <w:p w14:paraId="517E8838" w14:textId="77777777" w:rsidR="00F97310" w:rsidRDefault="00DE3C50" w:rsidP="00563D44">
      <w:pPr>
        <w:pStyle w:val="11"/>
        <w:widowControl w:val="0"/>
        <w:kinsoku/>
        <w:autoSpaceDE/>
        <w:autoSpaceDN/>
        <w:adjustRightInd/>
        <w:snapToGrid/>
        <w:spacing w:line="460" w:lineRule="atLeast"/>
        <w:ind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编码器见平台。</w:t>
      </w:r>
    </w:p>
    <w:p w14:paraId="7E3C9BFD" w14:textId="77777777" w:rsidR="00F97310" w:rsidRDefault="00F97310" w:rsidP="00563D44">
      <w:pPr>
        <w:pStyle w:val="11"/>
        <w:widowControl w:val="0"/>
        <w:ind w:firstLine="482"/>
        <w:rPr>
          <w:rFonts w:ascii="仿宋" w:eastAsia="仿宋" w:hAnsi="仿宋" w:cs="仿宋"/>
          <w:b/>
          <w:bCs/>
          <w:color w:val="auto"/>
          <w:sz w:val="24"/>
          <w:szCs w:val="32"/>
        </w:rPr>
      </w:pPr>
    </w:p>
    <w:p w14:paraId="76393C55" w14:textId="77777777" w:rsidR="00F97310" w:rsidRDefault="00DE3C50" w:rsidP="00563D44">
      <w:pPr>
        <w:widowControl w:val="0"/>
        <w:kinsoku/>
        <w:autoSpaceDE/>
        <w:autoSpaceDN/>
        <w:adjustRightInd/>
        <w:snapToGrid/>
        <w:spacing w:afterLines="50" w:after="156" w:line="460" w:lineRule="atLeast"/>
        <w:ind w:firstLineChars="200" w:firstLine="482"/>
        <w:jc w:val="both"/>
        <w:textAlignment w:val="auto"/>
        <w:outlineLvl w:val="3"/>
        <w:rPr>
          <w:rFonts w:ascii="仿宋" w:eastAsia="仿宋" w:hAnsi="仿宋" w:cs="仿宋"/>
          <w:b/>
          <w:bCs/>
          <w:color w:val="auto"/>
          <w:sz w:val="24"/>
          <w:szCs w:val="24"/>
          <w:shd w:val="clear" w:color="auto" w:fill="FFFFFF"/>
        </w:rPr>
      </w:pPr>
      <w:bookmarkStart w:id="95" w:name="_Toc27696"/>
      <w:bookmarkStart w:id="96" w:name="_Toc18759"/>
      <w:r>
        <w:rPr>
          <w:rFonts w:ascii="仿宋" w:hAnsi="仿宋" w:cs="仿宋" w:hint="eastAsia"/>
          <w:b/>
          <w:bCs/>
          <w:color w:val="auto"/>
          <w:sz w:val="24"/>
          <w:szCs w:val="32"/>
        </w:rPr>
        <w:t>任务</w:t>
      </w:r>
      <w:r>
        <w:rPr>
          <w:rFonts w:ascii="仿宋" w:hAnsi="仿宋" w:cs="仿宋" w:hint="eastAsia"/>
          <w:b/>
          <w:bCs/>
          <w:color w:val="auto"/>
          <w:sz w:val="24"/>
          <w:szCs w:val="32"/>
        </w:rPr>
        <w:t>2</w:t>
      </w:r>
      <w:r>
        <w:rPr>
          <w:rFonts w:ascii="仿宋" w:eastAsia="仿宋" w:hAnsi="仿宋" w:cs="仿宋" w:hint="eastAsia"/>
          <w:b/>
          <w:bCs/>
          <w:color w:val="auto"/>
          <w:sz w:val="24"/>
          <w:szCs w:val="32"/>
        </w:rPr>
        <w:t>：</w:t>
      </w:r>
      <w:r>
        <w:rPr>
          <w:rFonts w:ascii="仿宋" w:eastAsia="仿宋" w:hAnsi="仿宋" w:cs="仿宋" w:hint="eastAsia"/>
          <w:b/>
          <w:bCs/>
          <w:color w:val="auto"/>
          <w:sz w:val="24"/>
          <w:szCs w:val="24"/>
          <w:shd w:val="clear" w:color="auto" w:fill="FFFFFF"/>
        </w:rPr>
        <w:t>建筑用骨料项目市场调研报告</w:t>
      </w:r>
      <w:bookmarkEnd w:id="95"/>
      <w:bookmarkEnd w:id="96"/>
    </w:p>
    <w:p w14:paraId="0CCC79CD" w14:textId="77777777" w:rsidR="00F97310" w:rsidRDefault="00DE3C50" w:rsidP="00563D44">
      <w:pPr>
        <w:pStyle w:val="11"/>
        <w:widowControl w:val="0"/>
        <w:ind w:firstLine="480"/>
      </w:pPr>
      <w:r>
        <w:rPr>
          <w:rFonts w:ascii="仿宋" w:hAnsi="仿宋" w:cs="仿宋" w:hint="eastAsia"/>
          <w:color w:val="auto"/>
          <w:sz w:val="24"/>
          <w:szCs w:val="24"/>
          <w:shd w:val="clear" w:color="auto" w:fill="FFFFFF"/>
        </w:rPr>
        <w:t>请根据投资项目基础信息补充填写《投资建筑用骨料项目市场调研报告》</w:t>
      </w:r>
      <w:r>
        <w:rPr>
          <w:rFonts w:ascii="仿宋" w:eastAsia="仿宋" w:hAnsi="仿宋" w:cs="仿宋" w:hint="eastAsia"/>
          <w:color w:val="auto"/>
          <w:sz w:val="24"/>
          <w:szCs w:val="24"/>
          <w:shd w:val="clear" w:color="auto" w:fill="FFFFFF"/>
        </w:rPr>
        <w:t>，</w:t>
      </w:r>
      <w:r>
        <w:rPr>
          <w:rFonts w:ascii="仿宋" w:hAnsi="仿宋" w:cs="仿宋" w:hint="eastAsia"/>
          <w:color w:val="auto"/>
          <w:sz w:val="24"/>
          <w:szCs w:val="24"/>
          <w:shd w:val="clear" w:color="auto" w:fill="FFFFFF"/>
        </w:rPr>
        <w:t>请在</w:t>
      </w:r>
      <w:r>
        <w:rPr>
          <w:rFonts w:ascii="仿宋" w:eastAsia="仿宋" w:hAnsi="仿宋" w:cs="仿宋" w:hint="eastAsia"/>
          <w:color w:val="auto"/>
          <w:sz w:val="24"/>
          <w:szCs w:val="24"/>
          <w:shd w:val="clear" w:color="auto" w:fill="FFFFFF"/>
        </w:rPr>
        <w:t>标蓝</w:t>
      </w:r>
      <w:r>
        <w:rPr>
          <w:rFonts w:ascii="仿宋" w:hAnsi="仿宋" w:cs="仿宋" w:hint="eastAsia"/>
          <w:color w:val="auto"/>
          <w:sz w:val="24"/>
          <w:szCs w:val="24"/>
          <w:shd w:val="clear" w:color="auto" w:fill="FFFFFF"/>
        </w:rPr>
        <w:t>空白</w:t>
      </w:r>
      <w:r>
        <w:rPr>
          <w:rFonts w:ascii="仿宋" w:eastAsia="仿宋" w:hAnsi="仿宋" w:cs="仿宋" w:hint="eastAsia"/>
          <w:color w:val="auto"/>
          <w:sz w:val="24"/>
          <w:szCs w:val="24"/>
          <w:shd w:val="clear" w:color="auto" w:fill="FFFFFF"/>
        </w:rPr>
        <w:t>处请</w:t>
      </w:r>
      <w:r>
        <w:rPr>
          <w:rFonts w:ascii="仿宋" w:hAnsi="仿宋" w:cs="仿宋" w:hint="eastAsia"/>
          <w:color w:val="auto"/>
          <w:sz w:val="24"/>
          <w:szCs w:val="24"/>
          <w:shd w:val="clear" w:color="auto" w:fill="FFFFFF"/>
        </w:rPr>
        <w:t>作</w:t>
      </w:r>
      <w:r>
        <w:rPr>
          <w:rFonts w:ascii="仿宋" w:eastAsia="仿宋" w:hAnsi="仿宋" w:cs="仿宋" w:hint="eastAsia"/>
          <w:color w:val="auto"/>
          <w:sz w:val="24"/>
          <w:szCs w:val="24"/>
          <w:shd w:val="clear" w:color="auto" w:fill="FFFFFF"/>
        </w:rPr>
        <w:t>答。</w:t>
      </w:r>
    </w:p>
    <w:p w14:paraId="1B6956C3" w14:textId="77777777" w:rsidR="00F97310" w:rsidRDefault="00DE3C50" w:rsidP="00563D44">
      <w:pPr>
        <w:widowControl w:val="0"/>
        <w:kinsoku/>
        <w:autoSpaceDE/>
        <w:autoSpaceDN/>
        <w:adjustRightInd/>
        <w:snapToGrid/>
        <w:spacing w:afterLines="50" w:after="156" w:line="460" w:lineRule="atLeast"/>
        <w:jc w:val="center"/>
        <w:textAlignment w:val="auto"/>
        <w:rPr>
          <w:rFonts w:ascii="仿宋" w:eastAsia="仿宋" w:hAnsi="仿宋" w:cs="仿宋"/>
          <w:b/>
          <w:color w:val="auto"/>
          <w:sz w:val="24"/>
          <w:szCs w:val="24"/>
        </w:rPr>
      </w:pPr>
      <w:r>
        <w:rPr>
          <w:rFonts w:ascii="仿宋" w:eastAsia="仿宋" w:hAnsi="仿宋" w:cs="仿宋" w:hint="eastAsia"/>
          <w:b/>
          <w:color w:val="auto"/>
          <w:sz w:val="24"/>
          <w:szCs w:val="24"/>
        </w:rPr>
        <w:t>投资建筑用骨料项目</w:t>
      </w:r>
    </w:p>
    <w:p w14:paraId="33322D8A" w14:textId="77777777" w:rsidR="00F97310" w:rsidRDefault="00DE3C50" w:rsidP="00563D44">
      <w:pPr>
        <w:widowControl w:val="0"/>
        <w:kinsoku/>
        <w:autoSpaceDE/>
        <w:autoSpaceDN/>
        <w:adjustRightInd/>
        <w:snapToGrid/>
        <w:spacing w:afterLines="50" w:after="156" w:line="460" w:lineRule="atLeast"/>
        <w:ind w:firstLineChars="1400" w:firstLine="3373"/>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市场调研报告</w:t>
      </w:r>
    </w:p>
    <w:p w14:paraId="2709D18A" w14:textId="77777777" w:rsidR="00F97310" w:rsidRDefault="00DE3C50" w:rsidP="00563D44">
      <w:pPr>
        <w:widowControl w:val="0"/>
        <w:kinsoku/>
        <w:autoSpaceDE/>
        <w:autoSpaceDN/>
        <w:adjustRightInd/>
        <w:snapToGrid/>
        <w:spacing w:afterLines="50" w:after="156" w:line="460" w:lineRule="atLeast"/>
        <w:jc w:val="center"/>
        <w:textAlignment w:val="auto"/>
        <w:rPr>
          <w:rFonts w:ascii="仿宋" w:eastAsia="仿宋" w:hAnsi="仿宋" w:cs="仿宋"/>
          <w:b/>
          <w:color w:val="auto"/>
          <w:sz w:val="24"/>
          <w:szCs w:val="24"/>
        </w:rPr>
      </w:pPr>
      <w:r>
        <w:rPr>
          <w:rFonts w:ascii="仿宋" w:eastAsia="仿宋" w:hAnsi="仿宋" w:cs="仿宋" w:hint="eastAsia"/>
          <w:b/>
          <w:color w:val="auto"/>
          <w:sz w:val="24"/>
          <w:szCs w:val="24"/>
        </w:rPr>
        <w:t>鑫隆投资管理有限公司</w:t>
      </w:r>
    </w:p>
    <w:p w14:paraId="3EB85CC5" w14:textId="77777777" w:rsidR="00F97310" w:rsidRDefault="00DE3C50" w:rsidP="00563D44">
      <w:pPr>
        <w:widowControl w:val="0"/>
        <w:kinsoku/>
        <w:autoSpaceDE/>
        <w:autoSpaceDN/>
        <w:adjustRightInd/>
        <w:snapToGrid/>
        <w:spacing w:afterLines="50" w:after="156" w:line="460" w:lineRule="atLeast"/>
        <w:jc w:val="center"/>
        <w:textAlignment w:val="auto"/>
        <w:rPr>
          <w:color w:val="auto"/>
        </w:rPr>
      </w:pPr>
      <w:r>
        <w:rPr>
          <w:rFonts w:ascii="仿宋" w:eastAsia="仿宋" w:hAnsi="仿宋" w:cs="仿宋" w:hint="eastAsia"/>
          <w:b/>
          <w:color w:val="auto"/>
          <w:sz w:val="24"/>
          <w:szCs w:val="24"/>
        </w:rPr>
        <w:t>二零二二年四月</w:t>
      </w:r>
    </w:p>
    <w:p w14:paraId="41CBCFE7" w14:textId="77777777" w:rsidR="00F97310" w:rsidRDefault="00DE3C50" w:rsidP="00563D44">
      <w:pPr>
        <w:widowControl w:val="0"/>
        <w:tabs>
          <w:tab w:val="center" w:pos="4156"/>
        </w:tabs>
        <w:kinsoku/>
        <w:autoSpaceDE/>
        <w:autoSpaceDN/>
        <w:adjustRightInd/>
        <w:snapToGrid/>
        <w:spacing w:line="400" w:lineRule="exact"/>
        <w:rPr>
          <w:rFonts w:ascii="仿宋" w:eastAsia="仿宋" w:hAnsi="仿宋" w:cs="仿宋"/>
          <w:color w:val="auto"/>
          <w:sz w:val="24"/>
          <w:szCs w:val="24"/>
        </w:rPr>
      </w:pPr>
      <w:r>
        <w:rPr>
          <w:rFonts w:ascii="仿宋" w:eastAsia="仿宋" w:hAnsi="仿宋" w:cs="仿宋" w:hint="eastAsia"/>
          <w:b/>
          <w:bCs/>
          <w:color w:val="auto"/>
          <w:sz w:val="24"/>
          <w:szCs w:val="24"/>
        </w:rPr>
        <w:t>第一部分 项目基本情况</w:t>
      </w:r>
    </w:p>
    <w:p w14:paraId="42F39EB2" w14:textId="77777777" w:rsidR="00F97310" w:rsidRDefault="00DE3C50" w:rsidP="00563D44">
      <w:pPr>
        <w:widowControl w:val="0"/>
        <w:numPr>
          <w:ilvl w:val="0"/>
          <w:numId w:val="9"/>
        </w:numPr>
        <w:kinsoku/>
        <w:autoSpaceDE/>
        <w:autoSpaceDN/>
        <w:adjustRightInd/>
        <w:snapToGrid/>
        <w:spacing w:line="400" w:lineRule="exact"/>
        <w:rPr>
          <w:rFonts w:ascii="仿宋" w:eastAsia="仿宋" w:hAnsi="仿宋" w:cs="仿宋"/>
          <w:b/>
          <w:bCs/>
          <w:color w:val="auto"/>
          <w:sz w:val="24"/>
          <w:szCs w:val="24"/>
        </w:rPr>
      </w:pPr>
      <w:r>
        <w:rPr>
          <w:rFonts w:ascii="仿宋" w:eastAsia="仿宋" w:hAnsi="仿宋" w:cs="仿宋" w:hint="eastAsia"/>
          <w:b/>
          <w:bCs/>
          <w:color w:val="auto"/>
          <w:sz w:val="24"/>
          <w:szCs w:val="24"/>
        </w:rPr>
        <w:t>项目主体情况</w:t>
      </w:r>
    </w:p>
    <w:p w14:paraId="171BDAF9"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建筑用骨料项目</w:t>
      </w:r>
    </w:p>
    <w:p w14:paraId="22AC40CD"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项目用地规模</w:t>
      </w:r>
    </w:p>
    <w:p w14:paraId="453EB0BE" w14:textId="77777777" w:rsidR="00F97310" w:rsidRDefault="00DE3C50" w:rsidP="00563D44">
      <w:pPr>
        <w:widowControl w:val="0"/>
        <w:kinsoku/>
        <w:autoSpaceDE/>
        <w:autoSpaceDN/>
        <w:adjustRightInd/>
        <w:snapToGrid/>
        <w:spacing w:line="400" w:lineRule="exact"/>
        <w:rPr>
          <w:rFonts w:ascii="仿宋" w:eastAsia="仿宋" w:hAnsi="仿宋" w:cs="仿宋"/>
          <w:b/>
          <w:bCs/>
          <w:color w:val="auto"/>
          <w:sz w:val="24"/>
          <w:szCs w:val="24"/>
        </w:rPr>
      </w:pPr>
      <w:r>
        <w:rPr>
          <w:rFonts w:ascii="仿宋" w:eastAsia="仿宋" w:hAnsi="仿宋" w:cs="仿宋" w:hint="eastAsia"/>
          <w:b/>
          <w:bCs/>
          <w:color w:val="auto"/>
          <w:sz w:val="24"/>
          <w:szCs w:val="24"/>
        </w:rPr>
        <w:t xml:space="preserve">      </w:t>
      </w:r>
      <w:r>
        <w:rPr>
          <w:rFonts w:ascii="仿宋" w:eastAsia="仿宋" w:hAnsi="仿宋" w:cs="仿宋" w:hint="eastAsia"/>
          <w:color w:val="auto"/>
          <w:spacing w:val="11"/>
          <w:sz w:val="24"/>
          <w:szCs w:val="24"/>
        </w:rPr>
        <w:t>项目总用地面积10745.37平方米（折合约16.11亩）</w:t>
      </w:r>
    </w:p>
    <w:p w14:paraId="110F52AD"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项目用地控制指标</w:t>
      </w:r>
    </w:p>
    <w:p w14:paraId="13E36EAC" w14:textId="77777777" w:rsidR="00F97310" w:rsidRDefault="00DE3C50" w:rsidP="00563D44">
      <w:pPr>
        <w:widowControl w:val="0"/>
        <w:kinsoku/>
        <w:autoSpaceDE/>
        <w:autoSpaceDN/>
        <w:adjustRightInd/>
        <w:snapToGrid/>
        <w:spacing w:line="400" w:lineRule="exact"/>
        <w:ind w:firstLineChars="300" w:firstLine="741"/>
        <w:textAlignment w:val="auto"/>
        <w:rPr>
          <w:rFonts w:ascii="仿宋" w:eastAsia="仿宋" w:hAnsi="仿宋" w:cs="仿宋"/>
          <w:color w:val="auto"/>
          <w:sz w:val="24"/>
          <w:szCs w:val="24"/>
        </w:rPr>
      </w:pPr>
      <w:r>
        <w:rPr>
          <w:rFonts w:ascii="仿宋" w:eastAsia="仿宋" w:hAnsi="仿宋" w:cs="仿宋" w:hint="eastAsia"/>
          <w:color w:val="auto"/>
          <w:spacing w:val="7"/>
          <w:position w:val="18"/>
          <w:sz w:val="24"/>
          <w:szCs w:val="24"/>
        </w:rPr>
        <w:t>该工程规划建筑系数52.01%,建筑容积率1.30,建设区域</w:t>
      </w:r>
      <w:r>
        <w:rPr>
          <w:rFonts w:ascii="仿宋" w:eastAsia="仿宋" w:hAnsi="仿宋" w:cs="仿宋" w:hint="eastAsia"/>
          <w:color w:val="auto"/>
          <w:spacing w:val="6"/>
          <w:position w:val="18"/>
          <w:sz w:val="24"/>
          <w:szCs w:val="24"/>
        </w:rPr>
        <w:t>绿化覆盖率</w:t>
      </w:r>
    </w:p>
    <w:p w14:paraId="17197C53" w14:textId="77777777" w:rsidR="00F97310" w:rsidRDefault="00DE3C50" w:rsidP="00563D44">
      <w:pPr>
        <w:widowControl w:val="0"/>
        <w:kinsoku/>
        <w:autoSpaceDE/>
        <w:autoSpaceDN/>
        <w:adjustRightInd/>
        <w:snapToGrid/>
        <w:spacing w:line="400" w:lineRule="exact"/>
        <w:ind w:firstLineChars="100" w:firstLine="246"/>
        <w:textAlignment w:val="auto"/>
        <w:rPr>
          <w:rFonts w:ascii="仿宋" w:eastAsia="仿宋" w:hAnsi="仿宋" w:cs="仿宋"/>
          <w:color w:val="auto"/>
          <w:spacing w:val="6"/>
          <w:sz w:val="24"/>
          <w:szCs w:val="24"/>
        </w:rPr>
      </w:pPr>
      <w:r>
        <w:rPr>
          <w:rFonts w:ascii="仿宋" w:eastAsia="仿宋" w:hAnsi="仿宋" w:cs="仿宋" w:hint="eastAsia"/>
          <w:color w:val="auto"/>
          <w:spacing w:val="6"/>
          <w:sz w:val="24"/>
          <w:szCs w:val="24"/>
        </w:rPr>
        <w:t>6.26%,固定资产投资强度198.58万元/亩。</w:t>
      </w:r>
    </w:p>
    <w:p w14:paraId="47C34CB3"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土建工程指标</w:t>
      </w:r>
    </w:p>
    <w:p w14:paraId="2A6252FC" w14:textId="77777777" w:rsidR="00F97310" w:rsidRDefault="00DE3C50" w:rsidP="00563D44">
      <w:pPr>
        <w:widowControl w:val="0"/>
        <w:kinsoku/>
        <w:autoSpaceDE/>
        <w:autoSpaceDN/>
        <w:adjustRightInd/>
        <w:snapToGrid/>
        <w:spacing w:line="400" w:lineRule="exact"/>
        <w:ind w:right="913" w:firstLineChars="300" w:firstLine="723"/>
        <w:jc w:val="both"/>
        <w:textAlignment w:val="auto"/>
        <w:rPr>
          <w:rFonts w:ascii="仿宋" w:eastAsia="仿宋" w:hAnsi="仿宋" w:cs="仿宋"/>
          <w:b/>
          <w:bCs/>
          <w:color w:val="auto"/>
          <w:sz w:val="24"/>
          <w:szCs w:val="24"/>
        </w:rPr>
      </w:pPr>
      <w:r>
        <w:rPr>
          <w:rFonts w:ascii="仿宋" w:eastAsia="仿宋" w:hAnsi="仿宋" w:cs="仿宋" w:hint="eastAsia"/>
          <w:color w:val="auto"/>
          <w:spacing w:val="1"/>
          <w:sz w:val="24"/>
          <w:szCs w:val="24"/>
        </w:rPr>
        <w:t>项目净用地面积10745.37平方米，建筑物基底占地面积</w:t>
      </w:r>
      <w:r>
        <w:rPr>
          <w:rFonts w:ascii="仿宋" w:eastAsia="仿宋" w:hAnsi="仿宋" w:cs="仿宋" w:hint="eastAsia"/>
          <w:color w:val="auto"/>
          <w:spacing w:val="1"/>
          <w:sz w:val="24"/>
          <w:szCs w:val="24"/>
        </w:rPr>
        <w:lastRenderedPageBreak/>
        <w:t>5588.</w:t>
      </w:r>
      <w:r>
        <w:rPr>
          <w:rFonts w:ascii="仿宋" w:eastAsia="仿宋" w:hAnsi="仿宋" w:cs="仿宋" w:hint="eastAsia"/>
          <w:color w:val="auto"/>
          <w:sz w:val="24"/>
          <w:szCs w:val="24"/>
        </w:rPr>
        <w:t>67平方</w:t>
      </w:r>
      <w:r>
        <w:rPr>
          <w:rFonts w:ascii="仿宋" w:eastAsia="仿宋" w:hAnsi="仿宋" w:cs="仿宋" w:hint="eastAsia"/>
          <w:color w:val="auto"/>
          <w:spacing w:val="1"/>
          <w:sz w:val="24"/>
          <w:szCs w:val="24"/>
        </w:rPr>
        <w:t>米，总建筑面积13968.98平方米，其中：</w:t>
      </w:r>
      <w:r>
        <w:rPr>
          <w:rFonts w:ascii="仿宋" w:eastAsia="仿宋" w:hAnsi="仿宋" w:cs="仿宋" w:hint="eastAsia"/>
          <w:color w:val="auto"/>
          <w:sz w:val="24"/>
          <w:szCs w:val="24"/>
        </w:rPr>
        <w:t>规划建设主体工程9609.97平方</w:t>
      </w:r>
      <w:r>
        <w:rPr>
          <w:rFonts w:ascii="仿宋" w:eastAsia="仿宋" w:hAnsi="仿宋" w:cs="仿宋" w:hint="eastAsia"/>
          <w:color w:val="auto"/>
          <w:spacing w:val="-2"/>
          <w:sz w:val="24"/>
          <w:szCs w:val="24"/>
        </w:rPr>
        <w:t>米，项目规划绿化面积875.05平方米。</w:t>
      </w:r>
    </w:p>
    <w:p w14:paraId="19164CDD"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设备选型</w:t>
      </w:r>
    </w:p>
    <w:p w14:paraId="078F806C" w14:textId="77777777" w:rsidR="00F97310" w:rsidRDefault="00DE3C50" w:rsidP="00563D44">
      <w:pPr>
        <w:widowControl w:val="0"/>
        <w:kinsoku/>
        <w:autoSpaceDE/>
        <w:autoSpaceDN/>
        <w:adjustRightInd/>
        <w:snapToGrid/>
        <w:spacing w:line="400" w:lineRule="exact"/>
        <w:ind w:left="420" w:firstLineChars="100" w:firstLine="248"/>
        <w:rPr>
          <w:rFonts w:ascii="仿宋" w:eastAsia="仿宋" w:hAnsi="仿宋" w:cs="仿宋"/>
          <w:b/>
          <w:bCs/>
          <w:color w:val="auto"/>
          <w:sz w:val="24"/>
          <w:szCs w:val="24"/>
        </w:rPr>
      </w:pPr>
      <w:r>
        <w:rPr>
          <w:rFonts w:ascii="仿宋" w:eastAsia="仿宋" w:hAnsi="仿宋" w:cs="仿宋" w:hint="eastAsia"/>
          <w:color w:val="auto"/>
          <w:spacing w:val="8"/>
          <w:sz w:val="24"/>
          <w:szCs w:val="24"/>
        </w:rPr>
        <w:t>项目计划购置设备共计67台（套）,设备购置费96</w:t>
      </w:r>
      <w:r>
        <w:rPr>
          <w:rFonts w:ascii="仿宋" w:eastAsia="仿宋" w:hAnsi="仿宋" w:cs="仿宋" w:hint="eastAsia"/>
          <w:color w:val="auto"/>
          <w:spacing w:val="7"/>
          <w:sz w:val="24"/>
          <w:szCs w:val="24"/>
        </w:rPr>
        <w:t>7.70万元。</w:t>
      </w:r>
    </w:p>
    <w:p w14:paraId="273E6350"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节能情况</w:t>
      </w:r>
    </w:p>
    <w:p w14:paraId="1F74B0C2" w14:textId="77777777" w:rsidR="00F97310" w:rsidRDefault="00DE3C50" w:rsidP="00563D44">
      <w:pPr>
        <w:widowControl w:val="0"/>
        <w:kinsoku/>
        <w:autoSpaceDE/>
        <w:autoSpaceDN/>
        <w:adjustRightInd/>
        <w:snapToGrid/>
        <w:spacing w:line="400" w:lineRule="exact"/>
        <w:ind w:firstLineChars="300" w:firstLine="717"/>
        <w:textAlignment w:val="auto"/>
        <w:rPr>
          <w:rFonts w:ascii="仿宋" w:eastAsia="仿宋" w:hAnsi="仿宋" w:cs="仿宋"/>
          <w:color w:val="auto"/>
          <w:sz w:val="24"/>
          <w:szCs w:val="24"/>
        </w:rPr>
      </w:pPr>
      <w:r>
        <w:rPr>
          <w:rFonts w:ascii="仿宋" w:eastAsia="仿宋" w:hAnsi="仿宋" w:cs="仿宋" w:hint="eastAsia"/>
          <w:color w:val="auto"/>
          <w:spacing w:val="-1"/>
          <w:sz w:val="24"/>
          <w:szCs w:val="24"/>
        </w:rPr>
        <w:t>1、项目年用电量1139286.73千瓦时，折合140.02吨标准煤。</w:t>
      </w:r>
    </w:p>
    <w:p w14:paraId="5AADBAE5" w14:textId="77777777" w:rsidR="00F97310" w:rsidRDefault="00DE3C50" w:rsidP="00563D44">
      <w:pPr>
        <w:widowControl w:val="0"/>
        <w:kinsoku/>
        <w:autoSpaceDE/>
        <w:autoSpaceDN/>
        <w:adjustRightInd/>
        <w:snapToGrid/>
        <w:spacing w:line="400" w:lineRule="exact"/>
        <w:ind w:firstLineChars="300" w:firstLine="720"/>
        <w:textAlignment w:val="auto"/>
        <w:rPr>
          <w:rFonts w:ascii="仿宋" w:eastAsia="仿宋" w:hAnsi="仿宋" w:cs="仿宋"/>
          <w:color w:val="auto"/>
          <w:sz w:val="24"/>
          <w:szCs w:val="24"/>
        </w:rPr>
      </w:pPr>
      <w:r>
        <w:rPr>
          <w:rFonts w:ascii="仿宋" w:eastAsia="仿宋" w:hAnsi="仿宋" w:cs="仿宋" w:hint="eastAsia"/>
          <w:color w:val="auto"/>
          <w:sz w:val="24"/>
          <w:szCs w:val="24"/>
        </w:rPr>
        <w:t>2、项目年总用水量4826.49立方米，</w:t>
      </w:r>
      <w:r>
        <w:rPr>
          <w:rFonts w:ascii="仿宋" w:eastAsia="仿宋" w:hAnsi="仿宋" w:cs="仿宋" w:hint="eastAsia"/>
          <w:color w:val="auto"/>
          <w:spacing w:val="-1"/>
          <w:sz w:val="24"/>
          <w:szCs w:val="24"/>
        </w:rPr>
        <w:t>折合0.41吨标准煤。</w:t>
      </w:r>
    </w:p>
    <w:p w14:paraId="55E7DAC7" w14:textId="77777777" w:rsidR="00F97310" w:rsidRDefault="00DE3C50" w:rsidP="00563D44">
      <w:pPr>
        <w:widowControl w:val="0"/>
        <w:kinsoku/>
        <w:autoSpaceDE/>
        <w:autoSpaceDN/>
        <w:adjustRightInd/>
        <w:snapToGrid/>
        <w:spacing w:line="400" w:lineRule="exact"/>
        <w:ind w:firstLineChars="300" w:firstLine="711"/>
        <w:textAlignment w:val="auto"/>
        <w:rPr>
          <w:rFonts w:ascii="仿宋" w:eastAsia="仿宋" w:hAnsi="仿宋" w:cs="仿宋"/>
          <w:color w:val="auto"/>
          <w:sz w:val="24"/>
          <w:szCs w:val="24"/>
        </w:rPr>
      </w:pPr>
      <w:r>
        <w:rPr>
          <w:rFonts w:ascii="仿宋" w:eastAsia="仿宋" w:hAnsi="仿宋" w:cs="仿宋" w:hint="eastAsia"/>
          <w:color w:val="auto"/>
          <w:spacing w:val="-3"/>
          <w:sz w:val="24"/>
          <w:szCs w:val="24"/>
        </w:rPr>
        <w:t>3、“建筑用骨料项目投资建设项目”,年用电量1139286.7</w:t>
      </w:r>
      <w:r>
        <w:rPr>
          <w:rFonts w:ascii="仿宋" w:eastAsia="仿宋" w:hAnsi="仿宋" w:cs="仿宋" w:hint="eastAsia"/>
          <w:color w:val="auto"/>
          <w:spacing w:val="-4"/>
          <w:sz w:val="24"/>
          <w:szCs w:val="24"/>
        </w:rPr>
        <w:t>3</w:t>
      </w:r>
      <w:r>
        <w:rPr>
          <w:rFonts w:ascii="仿宋" w:eastAsia="仿宋" w:hAnsi="仿宋" w:cs="仿宋" w:hint="eastAsia"/>
          <w:color w:val="auto"/>
          <w:spacing w:val="-9"/>
          <w:sz w:val="24"/>
          <w:szCs w:val="24"/>
        </w:rPr>
        <w:t xml:space="preserve"> </w:t>
      </w:r>
      <w:r>
        <w:rPr>
          <w:rFonts w:ascii="仿宋" w:eastAsia="仿宋" w:hAnsi="仿宋" w:cs="仿宋" w:hint="eastAsia"/>
          <w:color w:val="auto"/>
          <w:spacing w:val="-4"/>
          <w:sz w:val="24"/>
          <w:szCs w:val="24"/>
        </w:rPr>
        <w:t>千瓦时，</w:t>
      </w:r>
      <w:r>
        <w:rPr>
          <w:rFonts w:ascii="仿宋" w:eastAsia="仿宋" w:hAnsi="仿宋" w:cs="仿宋" w:hint="eastAsia"/>
          <w:color w:val="auto"/>
          <w:spacing w:val="2"/>
          <w:sz w:val="24"/>
          <w:szCs w:val="24"/>
        </w:rPr>
        <w:t>年总用水量4826.49立方米，项目年综合总耗能量（当量值）140.43吨标</w:t>
      </w:r>
      <w:r>
        <w:rPr>
          <w:rFonts w:ascii="仿宋" w:eastAsia="仿宋" w:hAnsi="仿宋" w:cs="仿宋" w:hint="eastAsia"/>
          <w:color w:val="auto"/>
          <w:spacing w:val="6"/>
          <w:sz w:val="24"/>
          <w:szCs w:val="24"/>
        </w:rPr>
        <w:t xml:space="preserve"> </w:t>
      </w:r>
      <w:r>
        <w:rPr>
          <w:rFonts w:ascii="仿宋" w:eastAsia="仿宋" w:hAnsi="仿宋" w:cs="仿宋" w:hint="eastAsia"/>
          <w:color w:val="auto"/>
          <w:spacing w:val="-3"/>
          <w:sz w:val="24"/>
          <w:szCs w:val="24"/>
        </w:rPr>
        <w:t>准煤/年。达产年综合节能量39.61吨标准煤/年，项目总节能率27.92%,</w:t>
      </w:r>
      <w:r>
        <w:rPr>
          <w:rFonts w:ascii="仿宋" w:eastAsia="仿宋" w:hAnsi="仿宋" w:cs="仿宋" w:hint="eastAsia"/>
          <w:color w:val="auto"/>
          <w:spacing w:val="-12"/>
          <w:sz w:val="24"/>
          <w:szCs w:val="24"/>
        </w:rPr>
        <w:t>能源利用效果良好。</w:t>
      </w:r>
    </w:p>
    <w:p w14:paraId="3AC0DA3D"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项目总投资及资金构成</w:t>
      </w:r>
    </w:p>
    <w:p w14:paraId="138116C0" w14:textId="77777777" w:rsidR="00F97310" w:rsidRDefault="00DE3C50" w:rsidP="00563D44">
      <w:pPr>
        <w:widowControl w:val="0"/>
        <w:kinsoku/>
        <w:autoSpaceDE/>
        <w:autoSpaceDN/>
        <w:adjustRightInd/>
        <w:snapToGrid/>
        <w:spacing w:line="400" w:lineRule="exact"/>
        <w:ind w:firstLineChars="300" w:firstLine="723"/>
        <w:rPr>
          <w:rFonts w:ascii="仿宋" w:eastAsia="仿宋" w:hAnsi="仿宋" w:cs="仿宋"/>
          <w:color w:val="auto"/>
          <w:spacing w:val="7"/>
          <w:sz w:val="24"/>
          <w:szCs w:val="24"/>
        </w:rPr>
      </w:pPr>
      <w:r>
        <w:rPr>
          <w:rFonts w:ascii="仿宋" w:eastAsia="仿宋" w:hAnsi="仿宋" w:cs="仿宋" w:hint="eastAsia"/>
          <w:color w:val="auto"/>
          <w:spacing w:val="1"/>
          <w:sz w:val="24"/>
          <w:szCs w:val="24"/>
        </w:rPr>
        <w:t>项目预计总投资3988.97万元，其中：固定资产投资3199.12万元，</w:t>
      </w:r>
      <w:r>
        <w:rPr>
          <w:rFonts w:ascii="仿宋" w:eastAsia="仿宋" w:hAnsi="仿宋" w:cs="仿宋" w:hint="eastAsia"/>
          <w:color w:val="auto"/>
          <w:spacing w:val="7"/>
          <w:sz w:val="24"/>
          <w:szCs w:val="24"/>
        </w:rPr>
        <w:t>占项目总投资的</w:t>
      </w:r>
    </w:p>
    <w:tbl>
      <w:tblPr>
        <w:tblW w:w="1080" w:type="dxa"/>
        <w:tblInd w:w="93" w:type="dxa"/>
        <w:tblLook w:val="04A0" w:firstRow="1" w:lastRow="0" w:firstColumn="1" w:lastColumn="0" w:noHBand="0" w:noVBand="1"/>
      </w:tblPr>
      <w:tblGrid>
        <w:gridCol w:w="1080"/>
      </w:tblGrid>
      <w:tr w:rsidR="00F97310" w14:paraId="2C01D7B9" w14:textId="77777777">
        <w:trPr>
          <w:trHeight w:val="450"/>
        </w:trPr>
        <w:tc>
          <w:tcPr>
            <w:tcW w:w="1080" w:type="dxa"/>
            <w:tcBorders>
              <w:top w:val="nil"/>
              <w:left w:val="nil"/>
              <w:bottom w:val="single" w:sz="4" w:space="0" w:color="000000"/>
              <w:right w:val="nil"/>
            </w:tcBorders>
            <w:shd w:val="clear" w:color="auto" w:fill="E0EAFF"/>
            <w:noWrap/>
            <w:vAlign w:val="center"/>
          </w:tcPr>
          <w:p w14:paraId="5A528D41"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①</w:t>
            </w:r>
          </w:p>
        </w:tc>
      </w:tr>
    </w:tbl>
    <w:p w14:paraId="5DBD9744" w14:textId="77777777" w:rsidR="00F97310" w:rsidRDefault="00DE3C50" w:rsidP="00563D44">
      <w:pPr>
        <w:widowControl w:val="0"/>
        <w:kinsoku/>
        <w:autoSpaceDE/>
        <w:autoSpaceDN/>
        <w:adjustRightInd/>
        <w:snapToGrid/>
        <w:spacing w:line="400" w:lineRule="exact"/>
        <w:ind w:firstLineChars="300" w:firstLine="741"/>
        <w:rPr>
          <w:rFonts w:ascii="仿宋" w:eastAsia="仿宋" w:hAnsi="仿宋" w:cs="仿宋"/>
          <w:color w:val="auto"/>
          <w:spacing w:val="7"/>
          <w:sz w:val="24"/>
          <w:szCs w:val="24"/>
        </w:rPr>
      </w:pPr>
      <w:r>
        <w:rPr>
          <w:rFonts w:ascii="仿宋" w:eastAsia="仿宋" w:hAnsi="仿宋" w:cs="仿宋" w:hint="eastAsia"/>
          <w:color w:val="auto"/>
          <w:spacing w:val="7"/>
          <w:sz w:val="24"/>
          <w:szCs w:val="24"/>
        </w:rPr>
        <w:t>;流动资金789.85万元，占项目总投资的</w:t>
      </w:r>
    </w:p>
    <w:tbl>
      <w:tblPr>
        <w:tblW w:w="1080" w:type="dxa"/>
        <w:tblInd w:w="93" w:type="dxa"/>
        <w:tblLook w:val="04A0" w:firstRow="1" w:lastRow="0" w:firstColumn="1" w:lastColumn="0" w:noHBand="0" w:noVBand="1"/>
      </w:tblPr>
      <w:tblGrid>
        <w:gridCol w:w="1080"/>
      </w:tblGrid>
      <w:tr w:rsidR="00F97310" w14:paraId="1C975189" w14:textId="77777777">
        <w:trPr>
          <w:trHeight w:val="450"/>
        </w:trPr>
        <w:tc>
          <w:tcPr>
            <w:tcW w:w="1080" w:type="dxa"/>
            <w:tcBorders>
              <w:top w:val="nil"/>
              <w:left w:val="nil"/>
              <w:bottom w:val="single" w:sz="4" w:space="0" w:color="000000"/>
              <w:right w:val="nil"/>
            </w:tcBorders>
            <w:shd w:val="clear" w:color="auto" w:fill="E0EAFF"/>
            <w:noWrap/>
            <w:vAlign w:val="center"/>
          </w:tcPr>
          <w:p w14:paraId="4D60FB59"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②</w:t>
            </w:r>
          </w:p>
        </w:tc>
      </w:tr>
    </w:tbl>
    <w:p w14:paraId="741FC431" w14:textId="77777777" w:rsidR="00F97310" w:rsidRDefault="00DE3C50" w:rsidP="00563D44">
      <w:pPr>
        <w:widowControl w:val="0"/>
        <w:numPr>
          <w:ilvl w:val="0"/>
          <w:numId w:val="10"/>
        </w:numPr>
        <w:kinsoku/>
        <w:autoSpaceDE/>
        <w:autoSpaceDN/>
        <w:adjustRightInd/>
        <w:snapToGrid/>
        <w:spacing w:line="400" w:lineRule="exact"/>
        <w:ind w:firstLine="422"/>
        <w:rPr>
          <w:rFonts w:ascii="仿宋" w:eastAsia="仿宋" w:hAnsi="仿宋" w:cs="仿宋"/>
          <w:b/>
          <w:bCs/>
          <w:color w:val="auto"/>
          <w:sz w:val="24"/>
          <w:szCs w:val="24"/>
        </w:rPr>
      </w:pPr>
      <w:r>
        <w:rPr>
          <w:rFonts w:ascii="仿宋" w:eastAsia="仿宋" w:hAnsi="仿宋" w:cs="仿宋" w:hint="eastAsia"/>
          <w:b/>
          <w:bCs/>
          <w:color w:val="auto"/>
          <w:sz w:val="24"/>
          <w:szCs w:val="24"/>
        </w:rPr>
        <w:t>资金筹借</w:t>
      </w:r>
    </w:p>
    <w:p w14:paraId="01B67A53" w14:textId="77777777" w:rsidR="00F97310" w:rsidRDefault="00DE3C50" w:rsidP="00563D44">
      <w:pPr>
        <w:widowControl w:val="0"/>
        <w:kinsoku/>
        <w:autoSpaceDE/>
        <w:autoSpaceDN/>
        <w:adjustRightInd/>
        <w:snapToGrid/>
        <w:spacing w:line="400" w:lineRule="exact"/>
        <w:ind w:left="420" w:firstLineChars="100" w:firstLine="233"/>
        <w:rPr>
          <w:rFonts w:ascii="仿宋" w:eastAsia="仿宋" w:hAnsi="仿宋" w:cs="仿宋"/>
          <w:b/>
          <w:bCs/>
          <w:color w:val="auto"/>
          <w:sz w:val="24"/>
          <w:szCs w:val="24"/>
        </w:rPr>
      </w:pPr>
      <w:r>
        <w:rPr>
          <w:rFonts w:ascii="仿宋" w:eastAsia="仿宋" w:hAnsi="仿宋" w:cs="仿宋" w:hint="eastAsia"/>
          <w:color w:val="auto"/>
          <w:spacing w:val="-7"/>
          <w:sz w:val="24"/>
          <w:szCs w:val="24"/>
        </w:rPr>
        <w:t>该项目现阶段投资均由企业自筹。</w:t>
      </w:r>
    </w:p>
    <w:p w14:paraId="507F72A1" w14:textId="77777777" w:rsidR="00F97310" w:rsidRDefault="00DE3C50" w:rsidP="00563D44">
      <w:pPr>
        <w:widowControl w:val="0"/>
        <w:kinsoku/>
        <w:autoSpaceDE/>
        <w:autoSpaceDN/>
        <w:adjustRightInd/>
        <w:snapToGrid/>
        <w:spacing w:line="400" w:lineRule="exact"/>
        <w:jc w:val="both"/>
        <w:rPr>
          <w:rFonts w:ascii="仿宋" w:eastAsia="仿宋" w:hAnsi="仿宋" w:cs="仿宋"/>
          <w:b/>
          <w:bCs/>
          <w:color w:val="auto"/>
          <w:sz w:val="24"/>
          <w:szCs w:val="24"/>
        </w:rPr>
      </w:pPr>
      <w:r>
        <w:rPr>
          <w:rFonts w:ascii="仿宋" w:eastAsia="仿宋" w:hAnsi="仿宋" w:cs="仿宋" w:hint="eastAsia"/>
          <w:b/>
          <w:bCs/>
          <w:color w:val="auto"/>
          <w:sz w:val="24"/>
          <w:szCs w:val="24"/>
        </w:rPr>
        <w:t>第二部分 项目行业状况</w:t>
      </w:r>
    </w:p>
    <w:p w14:paraId="445D7856" w14:textId="77777777" w:rsidR="00F97310" w:rsidRDefault="00DE3C50" w:rsidP="00563D44">
      <w:pPr>
        <w:widowControl w:val="0"/>
        <w:kinsoku/>
        <w:autoSpaceDE/>
        <w:autoSpaceDN/>
        <w:adjustRightInd/>
        <w:snapToGrid/>
        <w:spacing w:line="400" w:lineRule="exact"/>
        <w:rPr>
          <w:rFonts w:ascii="仿宋" w:eastAsia="仿宋" w:hAnsi="仿宋" w:cs="仿宋"/>
          <w:b/>
          <w:bCs/>
          <w:color w:val="auto"/>
          <w:sz w:val="24"/>
          <w:szCs w:val="24"/>
        </w:rPr>
      </w:pPr>
      <w:r>
        <w:rPr>
          <w:rFonts w:ascii="仿宋" w:eastAsia="仿宋" w:hAnsi="仿宋" w:cs="仿宋" w:hint="eastAsia"/>
          <w:b/>
          <w:bCs/>
          <w:color w:val="auto"/>
          <w:sz w:val="24"/>
          <w:szCs w:val="24"/>
        </w:rPr>
        <w:t>一、行业概况</w:t>
      </w:r>
    </w:p>
    <w:p w14:paraId="50DE50A9" w14:textId="77777777" w:rsidR="00F97310" w:rsidRDefault="00DE3C50" w:rsidP="00563D44">
      <w:pPr>
        <w:widowControl w:val="0"/>
        <w:kinsoku/>
        <w:autoSpaceDE/>
        <w:autoSpaceDN/>
        <w:adjustRightInd/>
        <w:snapToGrid/>
        <w:spacing w:line="400" w:lineRule="exact"/>
        <w:ind w:firstLineChars="200" w:firstLine="482"/>
        <w:rPr>
          <w:rFonts w:ascii="仿宋" w:eastAsia="仿宋" w:hAnsi="仿宋" w:cs="仿宋"/>
          <w:color w:val="auto"/>
          <w:spacing w:val="3"/>
          <w:sz w:val="24"/>
          <w:szCs w:val="24"/>
        </w:rPr>
      </w:pPr>
      <w:r>
        <w:rPr>
          <w:rFonts w:ascii="仿宋" w:eastAsia="仿宋" w:hAnsi="仿宋" w:cs="仿宋" w:hint="eastAsia"/>
          <w:color w:val="auto"/>
          <w:spacing w:val="1"/>
          <w:sz w:val="24"/>
          <w:szCs w:val="24"/>
        </w:rPr>
        <w:t>目前，区域内拥有各类建筑用骨料企业795家，规模以上企业14家，</w:t>
      </w:r>
      <w:r>
        <w:rPr>
          <w:rFonts w:ascii="仿宋" w:eastAsia="仿宋" w:hAnsi="仿宋" w:cs="仿宋" w:hint="eastAsia"/>
          <w:color w:val="auto"/>
          <w:spacing w:val="5"/>
          <w:sz w:val="24"/>
          <w:szCs w:val="24"/>
        </w:rPr>
        <w:t>从业人员39750人。截至2020年底，区域内建筑用骨料产值172176.30万元，较2019年147146.65万元增长17</w:t>
      </w:r>
      <w:r>
        <w:rPr>
          <w:rFonts w:ascii="仿宋" w:eastAsia="仿宋" w:hAnsi="仿宋" w:cs="仿宋" w:hint="eastAsia"/>
          <w:color w:val="auto"/>
          <w:spacing w:val="4"/>
          <w:sz w:val="24"/>
          <w:szCs w:val="24"/>
        </w:rPr>
        <w:t>.01%。产值前十位企业合计收入</w:t>
      </w:r>
      <w:r>
        <w:rPr>
          <w:rFonts w:ascii="仿宋" w:eastAsia="仿宋" w:hAnsi="仿宋" w:cs="仿宋" w:hint="eastAsia"/>
          <w:color w:val="auto"/>
          <w:spacing w:val="3"/>
          <w:sz w:val="24"/>
          <w:szCs w:val="24"/>
        </w:rPr>
        <w:t>80179.45万元，较去年71576.01万元同比增长12.02%。</w:t>
      </w:r>
    </w:p>
    <w:p w14:paraId="7BC93FED" w14:textId="77777777" w:rsidR="00F97310" w:rsidRDefault="00DE3C50" w:rsidP="00563D44">
      <w:pPr>
        <w:widowControl w:val="0"/>
        <w:kinsoku/>
        <w:autoSpaceDE/>
        <w:autoSpaceDN/>
        <w:adjustRightInd/>
        <w:snapToGrid/>
        <w:spacing w:before="62" w:line="460" w:lineRule="atLeast"/>
        <w:jc w:val="center"/>
        <w:rPr>
          <w:rFonts w:eastAsia="仿宋"/>
          <w:color w:val="auto"/>
        </w:rPr>
      </w:pPr>
      <w:r>
        <w:rPr>
          <w:rFonts w:ascii="宋体" w:eastAsia="宋体" w:hAnsi="宋体" w:cs="宋体" w:hint="eastAsia"/>
          <w:b/>
          <w:bCs/>
          <w:color w:val="auto"/>
          <w:spacing w:val="8"/>
        </w:rPr>
        <w:t xml:space="preserve">               区域内建筑用骨料行业市场预测           （单位：万元）</w:t>
      </w:r>
    </w:p>
    <w:tbl>
      <w:tblPr>
        <w:tblStyle w:val="TableNormal"/>
        <w:tblW w:w="8310"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5"/>
        <w:gridCol w:w="1119"/>
        <w:gridCol w:w="1665"/>
        <w:gridCol w:w="2631"/>
      </w:tblGrid>
      <w:tr w:rsidR="00F97310" w14:paraId="3DAD085A" w14:textId="77777777">
        <w:trPr>
          <w:trHeight w:hRule="exact" w:val="340"/>
          <w:tblHeader/>
        </w:trPr>
        <w:tc>
          <w:tcPr>
            <w:tcW w:w="2895" w:type="dxa"/>
            <w:vAlign w:val="center"/>
          </w:tcPr>
          <w:p w14:paraId="72A673CF" w14:textId="77777777" w:rsidR="00F97310" w:rsidRDefault="00DE3C50" w:rsidP="00563D44">
            <w:pPr>
              <w:widowControl w:val="0"/>
              <w:jc w:val="center"/>
              <w:rPr>
                <w:rFonts w:ascii="宋体" w:eastAsia="宋体" w:hAnsi="宋体" w:cs="宋体"/>
              </w:rPr>
            </w:pPr>
            <w:r>
              <w:rPr>
                <w:rFonts w:ascii="宋体" w:eastAsia="宋体" w:hAnsi="宋体" w:cs="宋体" w:hint="eastAsia"/>
              </w:rPr>
              <w:t>项目</w:t>
            </w:r>
          </w:p>
        </w:tc>
        <w:tc>
          <w:tcPr>
            <w:tcW w:w="1119" w:type="dxa"/>
            <w:vAlign w:val="center"/>
          </w:tcPr>
          <w:p w14:paraId="76B5D132" w14:textId="77777777" w:rsidR="00F97310" w:rsidRDefault="00DE3C50" w:rsidP="00563D44">
            <w:pPr>
              <w:widowControl w:val="0"/>
              <w:jc w:val="center"/>
              <w:rPr>
                <w:rFonts w:ascii="宋体" w:eastAsia="宋体" w:hAnsi="宋体" w:cs="宋体"/>
              </w:rPr>
            </w:pPr>
            <w:r>
              <w:rPr>
                <w:rFonts w:ascii="宋体" w:eastAsia="宋体" w:hAnsi="宋体" w:cs="宋体" w:hint="eastAsia"/>
              </w:rPr>
              <w:t>单位</w:t>
            </w:r>
          </w:p>
        </w:tc>
        <w:tc>
          <w:tcPr>
            <w:tcW w:w="1665" w:type="dxa"/>
            <w:vAlign w:val="center"/>
          </w:tcPr>
          <w:p w14:paraId="382754E4" w14:textId="77777777" w:rsidR="00F97310" w:rsidRDefault="00DE3C50" w:rsidP="00563D44">
            <w:pPr>
              <w:widowControl w:val="0"/>
              <w:jc w:val="center"/>
              <w:rPr>
                <w:rFonts w:ascii="宋体" w:eastAsia="宋体" w:hAnsi="宋体" w:cs="宋体"/>
              </w:rPr>
            </w:pPr>
            <w:r>
              <w:rPr>
                <w:rFonts w:ascii="宋体" w:eastAsia="宋体" w:hAnsi="宋体" w:cs="宋体" w:hint="eastAsia"/>
              </w:rPr>
              <w:t>指标</w:t>
            </w:r>
          </w:p>
        </w:tc>
        <w:tc>
          <w:tcPr>
            <w:tcW w:w="2631" w:type="dxa"/>
            <w:vAlign w:val="center"/>
          </w:tcPr>
          <w:p w14:paraId="57F06DB1" w14:textId="77777777" w:rsidR="00F97310" w:rsidRDefault="00DE3C50" w:rsidP="00563D44">
            <w:pPr>
              <w:widowControl w:val="0"/>
              <w:jc w:val="center"/>
              <w:rPr>
                <w:rFonts w:ascii="宋体" w:eastAsia="宋体" w:hAnsi="宋体" w:cs="宋体"/>
              </w:rPr>
            </w:pPr>
            <w:r>
              <w:rPr>
                <w:rFonts w:ascii="宋体" w:eastAsia="宋体" w:hAnsi="宋体" w:cs="宋体" w:hint="eastAsia"/>
              </w:rPr>
              <w:t>备注</w:t>
            </w:r>
          </w:p>
        </w:tc>
      </w:tr>
      <w:tr w:rsidR="00F97310" w14:paraId="6106F936" w14:textId="77777777">
        <w:trPr>
          <w:trHeight w:hRule="exact" w:val="340"/>
        </w:trPr>
        <w:tc>
          <w:tcPr>
            <w:tcW w:w="2895" w:type="dxa"/>
            <w:vAlign w:val="center"/>
          </w:tcPr>
          <w:p w14:paraId="3226317F" w14:textId="77777777" w:rsidR="00F97310" w:rsidRDefault="00DE3C50" w:rsidP="00563D44">
            <w:pPr>
              <w:widowControl w:val="0"/>
              <w:jc w:val="center"/>
              <w:rPr>
                <w:rFonts w:ascii="宋体" w:eastAsia="宋体" w:hAnsi="宋体" w:cs="宋体"/>
              </w:rPr>
            </w:pPr>
            <w:r>
              <w:rPr>
                <w:rFonts w:ascii="宋体" w:eastAsia="宋体" w:hAnsi="宋体" w:cs="宋体" w:hint="eastAsia"/>
              </w:rPr>
              <w:t>行业产值</w:t>
            </w:r>
          </w:p>
        </w:tc>
        <w:tc>
          <w:tcPr>
            <w:tcW w:w="1119" w:type="dxa"/>
            <w:vAlign w:val="center"/>
          </w:tcPr>
          <w:p w14:paraId="7E45B5F1"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shd w:val="clear" w:color="auto" w:fill="FFFFFF" w:themeFill="background1"/>
            <w:vAlign w:val="center"/>
          </w:tcPr>
          <w:p w14:paraId="5361D277" w14:textId="77777777" w:rsidR="00F97310" w:rsidRDefault="00DE3C50" w:rsidP="00563D44">
            <w:pPr>
              <w:widowControl w:val="0"/>
              <w:jc w:val="center"/>
              <w:rPr>
                <w:rFonts w:ascii="宋体" w:eastAsia="宋体" w:hAnsi="宋体" w:cs="宋体"/>
              </w:rPr>
            </w:pPr>
            <w:r>
              <w:rPr>
                <w:rFonts w:ascii="宋体" w:eastAsia="宋体" w:hAnsi="宋体" w:cs="宋体" w:hint="eastAsia"/>
              </w:rPr>
              <w:t>172176.30</w:t>
            </w:r>
          </w:p>
        </w:tc>
        <w:tc>
          <w:tcPr>
            <w:tcW w:w="2631" w:type="dxa"/>
            <w:vAlign w:val="center"/>
          </w:tcPr>
          <w:p w14:paraId="6AD3F911" w14:textId="77777777" w:rsidR="00F97310" w:rsidRDefault="00F97310" w:rsidP="00563D44">
            <w:pPr>
              <w:widowControl w:val="0"/>
              <w:jc w:val="center"/>
              <w:rPr>
                <w:rFonts w:ascii="宋体" w:eastAsia="宋体" w:hAnsi="宋体" w:cs="宋体"/>
              </w:rPr>
            </w:pPr>
          </w:p>
        </w:tc>
      </w:tr>
      <w:tr w:rsidR="00F97310" w14:paraId="2080A9BE" w14:textId="77777777">
        <w:trPr>
          <w:trHeight w:hRule="exact" w:val="340"/>
        </w:trPr>
        <w:tc>
          <w:tcPr>
            <w:tcW w:w="2895" w:type="dxa"/>
            <w:vAlign w:val="center"/>
          </w:tcPr>
          <w:p w14:paraId="63936628" w14:textId="77777777" w:rsidR="00F97310" w:rsidRDefault="00DE3C50" w:rsidP="00563D44">
            <w:pPr>
              <w:widowControl w:val="0"/>
              <w:jc w:val="center"/>
              <w:rPr>
                <w:rFonts w:ascii="宋体" w:eastAsia="宋体" w:hAnsi="宋体" w:cs="宋体"/>
              </w:rPr>
            </w:pPr>
            <w:r>
              <w:rPr>
                <w:rFonts w:ascii="宋体" w:eastAsia="宋体" w:hAnsi="宋体" w:cs="宋体" w:hint="eastAsia"/>
              </w:rPr>
              <w:t>同期产值</w:t>
            </w:r>
          </w:p>
        </w:tc>
        <w:tc>
          <w:tcPr>
            <w:tcW w:w="1119" w:type="dxa"/>
            <w:vAlign w:val="center"/>
          </w:tcPr>
          <w:p w14:paraId="28C2E8B2"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shd w:val="clear" w:color="auto" w:fill="FFFFFF" w:themeFill="background1"/>
            <w:vAlign w:val="center"/>
          </w:tcPr>
          <w:p w14:paraId="5865B82C" w14:textId="77777777" w:rsidR="00F97310" w:rsidRDefault="00DE3C50" w:rsidP="00563D44">
            <w:pPr>
              <w:widowControl w:val="0"/>
              <w:jc w:val="center"/>
              <w:rPr>
                <w:rFonts w:ascii="宋体" w:eastAsia="宋体" w:hAnsi="宋体" w:cs="宋体"/>
              </w:rPr>
            </w:pPr>
            <w:r>
              <w:rPr>
                <w:rFonts w:ascii="宋体" w:eastAsia="宋体" w:hAnsi="宋体" w:cs="宋体" w:hint="eastAsia"/>
              </w:rPr>
              <w:t>147146.65</w:t>
            </w:r>
          </w:p>
        </w:tc>
        <w:tc>
          <w:tcPr>
            <w:tcW w:w="2631" w:type="dxa"/>
            <w:vAlign w:val="center"/>
          </w:tcPr>
          <w:p w14:paraId="51576313" w14:textId="77777777" w:rsidR="00F97310" w:rsidRDefault="00F97310" w:rsidP="00563D44">
            <w:pPr>
              <w:widowControl w:val="0"/>
              <w:jc w:val="center"/>
              <w:rPr>
                <w:rFonts w:ascii="宋体" w:eastAsia="宋体" w:hAnsi="宋体" w:cs="宋体"/>
              </w:rPr>
            </w:pPr>
          </w:p>
        </w:tc>
      </w:tr>
      <w:tr w:rsidR="00F97310" w14:paraId="11B71A34" w14:textId="77777777">
        <w:trPr>
          <w:trHeight w:hRule="exact" w:val="340"/>
        </w:trPr>
        <w:tc>
          <w:tcPr>
            <w:tcW w:w="2895" w:type="dxa"/>
            <w:vAlign w:val="center"/>
          </w:tcPr>
          <w:p w14:paraId="02FCAFB3" w14:textId="77777777" w:rsidR="00F97310" w:rsidRDefault="00DE3C50" w:rsidP="00563D44">
            <w:pPr>
              <w:widowControl w:val="0"/>
              <w:jc w:val="center"/>
              <w:rPr>
                <w:rFonts w:ascii="宋体" w:eastAsia="宋体" w:hAnsi="宋体" w:cs="宋体"/>
              </w:rPr>
            </w:pPr>
            <w:r>
              <w:rPr>
                <w:rFonts w:ascii="宋体" w:eastAsia="宋体" w:hAnsi="宋体" w:cs="宋体" w:hint="eastAsia"/>
              </w:rPr>
              <w:t>同比增长</w:t>
            </w:r>
          </w:p>
        </w:tc>
        <w:tc>
          <w:tcPr>
            <w:tcW w:w="1119" w:type="dxa"/>
            <w:vAlign w:val="center"/>
          </w:tcPr>
          <w:p w14:paraId="32ED190E" w14:textId="77777777" w:rsidR="00F97310" w:rsidRDefault="00F97310" w:rsidP="00563D44">
            <w:pPr>
              <w:widowControl w:val="0"/>
              <w:jc w:val="center"/>
              <w:rPr>
                <w:rFonts w:ascii="宋体" w:eastAsia="宋体" w:hAnsi="宋体" w:cs="宋体"/>
              </w:rPr>
            </w:pPr>
          </w:p>
        </w:tc>
        <w:tc>
          <w:tcPr>
            <w:tcW w:w="1665" w:type="dxa"/>
            <w:shd w:val="clear" w:color="auto" w:fill="E0EAFF"/>
            <w:vAlign w:val="center"/>
          </w:tcPr>
          <w:p w14:paraId="4CE6FC50" w14:textId="77777777" w:rsidR="00F97310" w:rsidRDefault="00DE3C50" w:rsidP="00563D44">
            <w:pPr>
              <w:widowControl w:val="0"/>
              <w:jc w:val="center"/>
              <w:rPr>
                <w:rFonts w:ascii="宋体" w:eastAsia="宋体" w:hAnsi="宋体" w:cs="宋体"/>
              </w:rPr>
            </w:pPr>
            <w:r>
              <w:rPr>
                <w:rFonts w:ascii="宋体" w:eastAsia="宋体" w:hAnsi="宋体" w:cs="宋体" w:hint="eastAsia"/>
              </w:rPr>
              <w:t>③</w:t>
            </w:r>
          </w:p>
        </w:tc>
        <w:tc>
          <w:tcPr>
            <w:tcW w:w="2631" w:type="dxa"/>
            <w:vAlign w:val="center"/>
          </w:tcPr>
          <w:p w14:paraId="546A6BD1" w14:textId="77777777" w:rsidR="00F97310" w:rsidRDefault="00F97310" w:rsidP="00563D44">
            <w:pPr>
              <w:widowControl w:val="0"/>
              <w:jc w:val="center"/>
              <w:rPr>
                <w:rFonts w:ascii="宋体" w:eastAsia="宋体" w:hAnsi="宋体" w:cs="宋体"/>
              </w:rPr>
            </w:pPr>
          </w:p>
        </w:tc>
      </w:tr>
      <w:tr w:rsidR="00F97310" w14:paraId="074072EE" w14:textId="77777777">
        <w:trPr>
          <w:trHeight w:hRule="exact" w:val="340"/>
        </w:trPr>
        <w:tc>
          <w:tcPr>
            <w:tcW w:w="2895" w:type="dxa"/>
            <w:vAlign w:val="center"/>
          </w:tcPr>
          <w:p w14:paraId="3874F83C" w14:textId="77777777" w:rsidR="00F97310" w:rsidRDefault="00DE3C50" w:rsidP="00563D44">
            <w:pPr>
              <w:widowControl w:val="0"/>
              <w:jc w:val="center"/>
              <w:rPr>
                <w:rFonts w:ascii="宋体" w:eastAsia="宋体" w:hAnsi="宋体" w:cs="宋体"/>
              </w:rPr>
            </w:pPr>
            <w:r>
              <w:rPr>
                <w:rFonts w:ascii="宋体" w:eastAsia="宋体" w:hAnsi="宋体" w:cs="宋体" w:hint="eastAsia"/>
              </w:rPr>
              <w:t>从业企业数量</w:t>
            </w:r>
          </w:p>
        </w:tc>
        <w:tc>
          <w:tcPr>
            <w:tcW w:w="1119" w:type="dxa"/>
            <w:vAlign w:val="center"/>
          </w:tcPr>
          <w:p w14:paraId="7A63EA3D" w14:textId="77777777" w:rsidR="00F97310" w:rsidRDefault="00DE3C50" w:rsidP="00563D44">
            <w:pPr>
              <w:widowControl w:val="0"/>
              <w:jc w:val="center"/>
              <w:rPr>
                <w:rFonts w:ascii="宋体" w:eastAsia="宋体" w:hAnsi="宋体" w:cs="宋体"/>
              </w:rPr>
            </w:pPr>
            <w:r>
              <w:rPr>
                <w:rFonts w:ascii="宋体" w:eastAsia="宋体" w:hAnsi="宋体" w:cs="宋体" w:hint="eastAsia"/>
              </w:rPr>
              <w:t>家</w:t>
            </w:r>
          </w:p>
        </w:tc>
        <w:tc>
          <w:tcPr>
            <w:tcW w:w="1665" w:type="dxa"/>
            <w:vAlign w:val="center"/>
          </w:tcPr>
          <w:p w14:paraId="661E1B32" w14:textId="77777777" w:rsidR="00F97310" w:rsidRDefault="00DE3C50" w:rsidP="00563D44">
            <w:pPr>
              <w:widowControl w:val="0"/>
              <w:jc w:val="center"/>
              <w:rPr>
                <w:rFonts w:ascii="宋体" w:eastAsia="宋体" w:hAnsi="宋体" w:cs="宋体"/>
              </w:rPr>
            </w:pPr>
            <w:r>
              <w:rPr>
                <w:rFonts w:ascii="宋体" w:eastAsia="宋体" w:hAnsi="宋体" w:cs="宋体" w:hint="eastAsia"/>
              </w:rPr>
              <w:t>795</w:t>
            </w:r>
          </w:p>
        </w:tc>
        <w:tc>
          <w:tcPr>
            <w:tcW w:w="2631" w:type="dxa"/>
            <w:vAlign w:val="center"/>
          </w:tcPr>
          <w:p w14:paraId="2C0642E1" w14:textId="77777777" w:rsidR="00F97310" w:rsidRDefault="00F97310" w:rsidP="00563D44">
            <w:pPr>
              <w:widowControl w:val="0"/>
              <w:jc w:val="center"/>
              <w:rPr>
                <w:rFonts w:ascii="宋体" w:eastAsia="宋体" w:hAnsi="宋体" w:cs="宋体"/>
              </w:rPr>
            </w:pPr>
          </w:p>
        </w:tc>
      </w:tr>
      <w:tr w:rsidR="00F97310" w14:paraId="61CCC0AC" w14:textId="77777777">
        <w:trPr>
          <w:trHeight w:hRule="exact" w:val="340"/>
        </w:trPr>
        <w:tc>
          <w:tcPr>
            <w:tcW w:w="2895" w:type="dxa"/>
            <w:vAlign w:val="center"/>
          </w:tcPr>
          <w:p w14:paraId="4E85C8FC" w14:textId="77777777" w:rsidR="00F97310" w:rsidRDefault="00DE3C50" w:rsidP="00563D44">
            <w:pPr>
              <w:widowControl w:val="0"/>
              <w:jc w:val="center"/>
              <w:rPr>
                <w:rFonts w:ascii="宋体" w:eastAsia="宋体" w:hAnsi="宋体" w:cs="宋体"/>
              </w:rPr>
            </w:pPr>
            <w:r>
              <w:rPr>
                <w:rFonts w:ascii="宋体" w:eastAsia="宋体" w:hAnsi="宋体" w:cs="宋体" w:hint="eastAsia"/>
              </w:rPr>
              <w:t>一规上企业</w:t>
            </w:r>
          </w:p>
        </w:tc>
        <w:tc>
          <w:tcPr>
            <w:tcW w:w="1119" w:type="dxa"/>
            <w:vAlign w:val="center"/>
          </w:tcPr>
          <w:p w14:paraId="7D7C520C" w14:textId="77777777" w:rsidR="00F97310" w:rsidRDefault="00DE3C50" w:rsidP="00563D44">
            <w:pPr>
              <w:widowControl w:val="0"/>
              <w:jc w:val="center"/>
              <w:rPr>
                <w:rFonts w:ascii="宋体" w:eastAsia="宋体" w:hAnsi="宋体" w:cs="宋体"/>
              </w:rPr>
            </w:pPr>
            <w:r>
              <w:rPr>
                <w:rFonts w:ascii="宋体" w:eastAsia="宋体" w:hAnsi="宋体" w:cs="宋体" w:hint="eastAsia"/>
              </w:rPr>
              <w:t>家</w:t>
            </w:r>
          </w:p>
        </w:tc>
        <w:tc>
          <w:tcPr>
            <w:tcW w:w="1665" w:type="dxa"/>
            <w:vAlign w:val="center"/>
          </w:tcPr>
          <w:p w14:paraId="256482C8" w14:textId="77777777" w:rsidR="00F97310" w:rsidRDefault="00DE3C50" w:rsidP="00563D44">
            <w:pPr>
              <w:widowControl w:val="0"/>
              <w:jc w:val="center"/>
              <w:rPr>
                <w:rFonts w:ascii="宋体" w:eastAsia="宋体" w:hAnsi="宋体" w:cs="宋体"/>
              </w:rPr>
            </w:pPr>
            <w:r>
              <w:rPr>
                <w:rFonts w:ascii="宋体" w:eastAsia="宋体" w:hAnsi="宋体" w:cs="宋体" w:hint="eastAsia"/>
              </w:rPr>
              <w:t>14</w:t>
            </w:r>
          </w:p>
        </w:tc>
        <w:tc>
          <w:tcPr>
            <w:tcW w:w="2631" w:type="dxa"/>
            <w:vAlign w:val="center"/>
          </w:tcPr>
          <w:p w14:paraId="1BFA0634" w14:textId="77777777" w:rsidR="00F97310" w:rsidRDefault="00F97310" w:rsidP="00563D44">
            <w:pPr>
              <w:widowControl w:val="0"/>
              <w:jc w:val="center"/>
              <w:rPr>
                <w:rFonts w:ascii="宋体" w:eastAsia="宋体" w:hAnsi="宋体" w:cs="宋体"/>
              </w:rPr>
            </w:pPr>
          </w:p>
        </w:tc>
      </w:tr>
      <w:tr w:rsidR="00F97310" w14:paraId="609163AC" w14:textId="77777777">
        <w:trPr>
          <w:trHeight w:hRule="exact" w:val="340"/>
        </w:trPr>
        <w:tc>
          <w:tcPr>
            <w:tcW w:w="2895" w:type="dxa"/>
            <w:vAlign w:val="center"/>
          </w:tcPr>
          <w:p w14:paraId="070860C7" w14:textId="77777777" w:rsidR="00F97310" w:rsidRDefault="00DE3C50" w:rsidP="00563D44">
            <w:pPr>
              <w:widowControl w:val="0"/>
              <w:jc w:val="center"/>
              <w:rPr>
                <w:rFonts w:ascii="宋体" w:eastAsia="宋体" w:hAnsi="宋体" w:cs="宋体"/>
              </w:rPr>
            </w:pPr>
            <w:r>
              <w:rPr>
                <w:rFonts w:ascii="宋体" w:eastAsia="宋体" w:hAnsi="宋体" w:cs="宋体" w:hint="eastAsia"/>
              </w:rPr>
              <w:t>一从业人数</w:t>
            </w:r>
          </w:p>
        </w:tc>
        <w:tc>
          <w:tcPr>
            <w:tcW w:w="1119" w:type="dxa"/>
            <w:vAlign w:val="center"/>
          </w:tcPr>
          <w:p w14:paraId="6775610C" w14:textId="77777777" w:rsidR="00F97310" w:rsidRDefault="00DE3C50" w:rsidP="00563D44">
            <w:pPr>
              <w:widowControl w:val="0"/>
              <w:jc w:val="center"/>
              <w:rPr>
                <w:rFonts w:ascii="宋体" w:eastAsia="宋体" w:hAnsi="宋体" w:cs="宋体"/>
              </w:rPr>
            </w:pPr>
            <w:r>
              <w:rPr>
                <w:rFonts w:ascii="宋体" w:eastAsia="宋体" w:hAnsi="宋体" w:cs="宋体" w:hint="eastAsia"/>
              </w:rPr>
              <w:t>人</w:t>
            </w:r>
          </w:p>
        </w:tc>
        <w:tc>
          <w:tcPr>
            <w:tcW w:w="1665" w:type="dxa"/>
            <w:vAlign w:val="center"/>
          </w:tcPr>
          <w:p w14:paraId="1D18F063" w14:textId="77777777" w:rsidR="00F97310" w:rsidRDefault="00DE3C50" w:rsidP="00563D44">
            <w:pPr>
              <w:widowControl w:val="0"/>
              <w:jc w:val="center"/>
              <w:rPr>
                <w:rFonts w:ascii="宋体" w:eastAsia="宋体" w:hAnsi="宋体" w:cs="宋体"/>
              </w:rPr>
            </w:pPr>
            <w:r>
              <w:rPr>
                <w:rFonts w:ascii="宋体" w:eastAsia="宋体" w:hAnsi="宋体" w:cs="宋体" w:hint="eastAsia"/>
              </w:rPr>
              <w:t>39750</w:t>
            </w:r>
          </w:p>
        </w:tc>
        <w:tc>
          <w:tcPr>
            <w:tcW w:w="2631" w:type="dxa"/>
            <w:vAlign w:val="center"/>
          </w:tcPr>
          <w:p w14:paraId="60CAD670" w14:textId="77777777" w:rsidR="00F97310" w:rsidRDefault="00F97310" w:rsidP="00563D44">
            <w:pPr>
              <w:widowControl w:val="0"/>
              <w:jc w:val="center"/>
              <w:rPr>
                <w:rFonts w:ascii="宋体" w:eastAsia="宋体" w:hAnsi="宋体" w:cs="宋体"/>
              </w:rPr>
            </w:pPr>
          </w:p>
        </w:tc>
      </w:tr>
      <w:tr w:rsidR="00F97310" w14:paraId="4A5E700E" w14:textId="77777777">
        <w:trPr>
          <w:trHeight w:hRule="exact" w:val="340"/>
        </w:trPr>
        <w:tc>
          <w:tcPr>
            <w:tcW w:w="2895" w:type="dxa"/>
            <w:vAlign w:val="center"/>
          </w:tcPr>
          <w:p w14:paraId="44A9A748" w14:textId="77777777" w:rsidR="00F97310" w:rsidRDefault="00DE3C50" w:rsidP="00563D44">
            <w:pPr>
              <w:widowControl w:val="0"/>
              <w:jc w:val="center"/>
              <w:rPr>
                <w:rFonts w:ascii="宋体" w:eastAsia="宋体" w:hAnsi="宋体" w:cs="宋体"/>
              </w:rPr>
            </w:pPr>
            <w:r>
              <w:rPr>
                <w:rFonts w:ascii="宋体" w:eastAsia="宋体" w:hAnsi="宋体" w:cs="宋体" w:hint="eastAsia"/>
              </w:rPr>
              <w:t>前十位企业产值</w:t>
            </w:r>
          </w:p>
        </w:tc>
        <w:tc>
          <w:tcPr>
            <w:tcW w:w="1119" w:type="dxa"/>
            <w:vAlign w:val="center"/>
          </w:tcPr>
          <w:p w14:paraId="3B836147"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3A37BEC1" w14:textId="77777777" w:rsidR="00F97310" w:rsidRDefault="00DE3C50" w:rsidP="00563D44">
            <w:pPr>
              <w:widowControl w:val="0"/>
              <w:jc w:val="center"/>
              <w:rPr>
                <w:rFonts w:ascii="宋体" w:eastAsia="宋体" w:hAnsi="宋体" w:cs="宋体"/>
              </w:rPr>
            </w:pPr>
            <w:r>
              <w:rPr>
                <w:rFonts w:ascii="宋体" w:eastAsia="宋体" w:hAnsi="宋体" w:cs="宋体" w:hint="eastAsia"/>
              </w:rPr>
              <w:t>80179.45</w:t>
            </w:r>
          </w:p>
        </w:tc>
        <w:tc>
          <w:tcPr>
            <w:tcW w:w="2631" w:type="dxa"/>
            <w:vAlign w:val="center"/>
          </w:tcPr>
          <w:p w14:paraId="079DC36A" w14:textId="77777777" w:rsidR="00F97310" w:rsidRDefault="00DE3C50" w:rsidP="00563D44">
            <w:pPr>
              <w:widowControl w:val="0"/>
              <w:jc w:val="center"/>
              <w:rPr>
                <w:rFonts w:ascii="宋体" w:eastAsia="宋体" w:hAnsi="宋体" w:cs="宋体"/>
              </w:rPr>
            </w:pPr>
            <w:r>
              <w:rPr>
                <w:rFonts w:ascii="宋体" w:eastAsia="宋体" w:hAnsi="宋体" w:cs="宋体" w:hint="eastAsia"/>
              </w:rPr>
              <w:t>去年同期71576.01万元。</w:t>
            </w:r>
          </w:p>
        </w:tc>
      </w:tr>
      <w:tr w:rsidR="00F97310" w14:paraId="3678A177" w14:textId="77777777">
        <w:trPr>
          <w:trHeight w:hRule="exact" w:val="340"/>
        </w:trPr>
        <w:tc>
          <w:tcPr>
            <w:tcW w:w="2895" w:type="dxa"/>
            <w:vAlign w:val="center"/>
          </w:tcPr>
          <w:p w14:paraId="23FDABEB" w14:textId="77777777" w:rsidR="00F97310" w:rsidRDefault="00DE3C50" w:rsidP="00563D44">
            <w:pPr>
              <w:widowControl w:val="0"/>
              <w:jc w:val="center"/>
              <w:rPr>
                <w:rFonts w:ascii="宋体" w:eastAsia="宋体" w:hAnsi="宋体" w:cs="宋体"/>
              </w:rPr>
            </w:pPr>
            <w:r>
              <w:rPr>
                <w:rFonts w:ascii="宋体" w:eastAsia="宋体" w:hAnsi="宋体" w:cs="宋体" w:hint="eastAsia"/>
              </w:rPr>
              <w:t>1、远航投资公司（AAA）</w:t>
            </w:r>
          </w:p>
        </w:tc>
        <w:tc>
          <w:tcPr>
            <w:tcW w:w="1119" w:type="dxa"/>
            <w:vAlign w:val="center"/>
          </w:tcPr>
          <w:p w14:paraId="55B92040"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3A1714D6" w14:textId="77777777" w:rsidR="00F97310" w:rsidRDefault="00DE3C50" w:rsidP="00563D44">
            <w:pPr>
              <w:widowControl w:val="0"/>
              <w:jc w:val="center"/>
              <w:rPr>
                <w:rFonts w:ascii="宋体" w:eastAsia="宋体" w:hAnsi="宋体" w:cs="宋体"/>
              </w:rPr>
            </w:pPr>
            <w:r>
              <w:rPr>
                <w:rFonts w:ascii="宋体" w:eastAsia="宋体" w:hAnsi="宋体" w:cs="宋体" w:hint="eastAsia"/>
              </w:rPr>
              <w:t>19643.97</w:t>
            </w:r>
          </w:p>
        </w:tc>
        <w:tc>
          <w:tcPr>
            <w:tcW w:w="2631" w:type="dxa"/>
            <w:vAlign w:val="center"/>
          </w:tcPr>
          <w:p w14:paraId="22872A90" w14:textId="77777777" w:rsidR="00F97310" w:rsidRDefault="00F97310" w:rsidP="00563D44">
            <w:pPr>
              <w:widowControl w:val="0"/>
              <w:jc w:val="center"/>
              <w:rPr>
                <w:rFonts w:ascii="宋体" w:eastAsia="宋体" w:hAnsi="宋体" w:cs="宋体"/>
              </w:rPr>
            </w:pPr>
          </w:p>
        </w:tc>
      </w:tr>
      <w:tr w:rsidR="00F97310" w14:paraId="1FAA7373" w14:textId="77777777">
        <w:trPr>
          <w:trHeight w:hRule="exact" w:val="340"/>
        </w:trPr>
        <w:tc>
          <w:tcPr>
            <w:tcW w:w="2895" w:type="dxa"/>
            <w:vAlign w:val="center"/>
          </w:tcPr>
          <w:p w14:paraId="4CD73330" w14:textId="77777777" w:rsidR="00F97310" w:rsidRDefault="00DE3C50" w:rsidP="00563D44">
            <w:pPr>
              <w:widowControl w:val="0"/>
              <w:jc w:val="center"/>
              <w:rPr>
                <w:rFonts w:ascii="宋体" w:eastAsia="宋体" w:hAnsi="宋体" w:cs="宋体"/>
              </w:rPr>
            </w:pPr>
            <w:r>
              <w:rPr>
                <w:rFonts w:ascii="宋体" w:eastAsia="宋体" w:hAnsi="宋体" w:cs="宋体" w:hint="eastAsia"/>
              </w:rPr>
              <w:lastRenderedPageBreak/>
              <w:t>2、利泰科技公司</w:t>
            </w:r>
          </w:p>
        </w:tc>
        <w:tc>
          <w:tcPr>
            <w:tcW w:w="1119" w:type="dxa"/>
            <w:vAlign w:val="center"/>
          </w:tcPr>
          <w:p w14:paraId="76D393EC"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2DDEBC9F" w14:textId="77777777" w:rsidR="00F97310" w:rsidRDefault="00DE3C50" w:rsidP="00563D44">
            <w:pPr>
              <w:widowControl w:val="0"/>
              <w:jc w:val="center"/>
              <w:rPr>
                <w:rFonts w:ascii="宋体" w:eastAsia="宋体" w:hAnsi="宋体" w:cs="宋体"/>
              </w:rPr>
            </w:pPr>
            <w:r>
              <w:rPr>
                <w:rFonts w:ascii="宋体" w:eastAsia="宋体" w:hAnsi="宋体" w:cs="宋体" w:hint="eastAsia"/>
              </w:rPr>
              <w:t>17639.48</w:t>
            </w:r>
          </w:p>
        </w:tc>
        <w:tc>
          <w:tcPr>
            <w:tcW w:w="2631" w:type="dxa"/>
            <w:vAlign w:val="center"/>
          </w:tcPr>
          <w:p w14:paraId="54F6EB37" w14:textId="77777777" w:rsidR="00F97310" w:rsidRDefault="00F97310" w:rsidP="00563D44">
            <w:pPr>
              <w:widowControl w:val="0"/>
              <w:jc w:val="center"/>
              <w:rPr>
                <w:rFonts w:ascii="宋体" w:eastAsia="宋体" w:hAnsi="宋体" w:cs="宋体"/>
              </w:rPr>
            </w:pPr>
          </w:p>
        </w:tc>
      </w:tr>
      <w:tr w:rsidR="00F97310" w14:paraId="38306AA1" w14:textId="77777777">
        <w:trPr>
          <w:trHeight w:hRule="exact" w:val="340"/>
        </w:trPr>
        <w:tc>
          <w:tcPr>
            <w:tcW w:w="2895" w:type="dxa"/>
            <w:vAlign w:val="center"/>
          </w:tcPr>
          <w:p w14:paraId="691BCDC7" w14:textId="77777777" w:rsidR="00F97310" w:rsidRDefault="00DE3C50" w:rsidP="00563D44">
            <w:pPr>
              <w:widowControl w:val="0"/>
              <w:jc w:val="center"/>
              <w:rPr>
                <w:rFonts w:ascii="宋体" w:eastAsia="宋体" w:hAnsi="宋体" w:cs="宋体"/>
              </w:rPr>
            </w:pPr>
            <w:r>
              <w:rPr>
                <w:rFonts w:ascii="宋体" w:eastAsia="宋体" w:hAnsi="宋体" w:cs="宋体" w:hint="eastAsia"/>
              </w:rPr>
              <w:t>3、龙辉科技公司</w:t>
            </w:r>
          </w:p>
        </w:tc>
        <w:tc>
          <w:tcPr>
            <w:tcW w:w="1119" w:type="dxa"/>
            <w:vAlign w:val="center"/>
          </w:tcPr>
          <w:p w14:paraId="6AB244AD"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54018494" w14:textId="77777777" w:rsidR="00F97310" w:rsidRDefault="00DE3C50" w:rsidP="00563D44">
            <w:pPr>
              <w:widowControl w:val="0"/>
              <w:jc w:val="center"/>
              <w:rPr>
                <w:rFonts w:ascii="宋体" w:eastAsia="宋体" w:hAnsi="宋体" w:cs="宋体"/>
              </w:rPr>
            </w:pPr>
            <w:r>
              <w:rPr>
                <w:rFonts w:ascii="宋体" w:eastAsia="宋体" w:hAnsi="宋体" w:cs="宋体" w:hint="eastAsia"/>
              </w:rPr>
              <w:t>10423.33</w:t>
            </w:r>
          </w:p>
        </w:tc>
        <w:tc>
          <w:tcPr>
            <w:tcW w:w="2631" w:type="dxa"/>
            <w:vAlign w:val="center"/>
          </w:tcPr>
          <w:p w14:paraId="5947F289" w14:textId="77777777" w:rsidR="00F97310" w:rsidRDefault="00F97310" w:rsidP="00563D44">
            <w:pPr>
              <w:widowControl w:val="0"/>
              <w:jc w:val="center"/>
              <w:rPr>
                <w:rFonts w:ascii="宋体" w:eastAsia="宋体" w:hAnsi="宋体" w:cs="宋体"/>
              </w:rPr>
            </w:pPr>
          </w:p>
        </w:tc>
      </w:tr>
      <w:tr w:rsidR="00F97310" w14:paraId="6F00B7B1" w14:textId="77777777">
        <w:trPr>
          <w:trHeight w:hRule="exact" w:val="340"/>
        </w:trPr>
        <w:tc>
          <w:tcPr>
            <w:tcW w:w="2895" w:type="dxa"/>
            <w:vAlign w:val="center"/>
          </w:tcPr>
          <w:p w14:paraId="34777BCE" w14:textId="77777777" w:rsidR="00F97310" w:rsidRDefault="00DE3C50" w:rsidP="00563D44">
            <w:pPr>
              <w:widowControl w:val="0"/>
              <w:jc w:val="center"/>
              <w:rPr>
                <w:rFonts w:ascii="宋体" w:eastAsia="宋体" w:hAnsi="宋体" w:cs="宋体"/>
              </w:rPr>
            </w:pPr>
            <w:r>
              <w:rPr>
                <w:rFonts w:ascii="宋体" w:eastAsia="宋体" w:hAnsi="宋体" w:cs="宋体" w:hint="eastAsia"/>
              </w:rPr>
              <w:t>4、环创实业发展公司</w:t>
            </w:r>
          </w:p>
        </w:tc>
        <w:tc>
          <w:tcPr>
            <w:tcW w:w="1119" w:type="dxa"/>
            <w:vAlign w:val="center"/>
          </w:tcPr>
          <w:p w14:paraId="66D55517"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212E4998" w14:textId="77777777" w:rsidR="00F97310" w:rsidRDefault="00DE3C50" w:rsidP="00563D44">
            <w:pPr>
              <w:widowControl w:val="0"/>
              <w:jc w:val="center"/>
              <w:rPr>
                <w:rFonts w:ascii="宋体" w:eastAsia="宋体" w:hAnsi="宋体" w:cs="宋体"/>
              </w:rPr>
            </w:pPr>
            <w:r>
              <w:rPr>
                <w:rFonts w:ascii="宋体" w:eastAsia="宋体" w:hAnsi="宋体" w:cs="宋体" w:hint="eastAsia"/>
              </w:rPr>
              <w:t>8819.74</w:t>
            </w:r>
          </w:p>
        </w:tc>
        <w:tc>
          <w:tcPr>
            <w:tcW w:w="2631" w:type="dxa"/>
            <w:vAlign w:val="center"/>
          </w:tcPr>
          <w:p w14:paraId="07CA17D3" w14:textId="77777777" w:rsidR="00F97310" w:rsidRDefault="00F97310" w:rsidP="00563D44">
            <w:pPr>
              <w:widowControl w:val="0"/>
              <w:jc w:val="center"/>
              <w:rPr>
                <w:rFonts w:ascii="宋体" w:eastAsia="宋体" w:hAnsi="宋体" w:cs="宋体"/>
              </w:rPr>
            </w:pPr>
          </w:p>
        </w:tc>
      </w:tr>
      <w:tr w:rsidR="00F97310" w14:paraId="112DA292" w14:textId="77777777">
        <w:trPr>
          <w:trHeight w:hRule="exact" w:val="340"/>
        </w:trPr>
        <w:tc>
          <w:tcPr>
            <w:tcW w:w="2895" w:type="dxa"/>
            <w:vAlign w:val="center"/>
          </w:tcPr>
          <w:p w14:paraId="0993EA6E" w14:textId="77777777" w:rsidR="00F97310" w:rsidRDefault="00DE3C50" w:rsidP="00563D44">
            <w:pPr>
              <w:widowControl w:val="0"/>
              <w:jc w:val="center"/>
              <w:rPr>
                <w:rFonts w:ascii="宋体" w:eastAsia="宋体" w:hAnsi="宋体" w:cs="宋体"/>
              </w:rPr>
            </w:pPr>
            <w:r>
              <w:rPr>
                <w:rFonts w:ascii="宋体" w:eastAsia="宋体" w:hAnsi="宋体" w:cs="宋体" w:hint="eastAsia"/>
              </w:rPr>
              <w:t>5、天隆投资公司</w:t>
            </w:r>
          </w:p>
        </w:tc>
        <w:tc>
          <w:tcPr>
            <w:tcW w:w="1119" w:type="dxa"/>
            <w:vAlign w:val="center"/>
          </w:tcPr>
          <w:p w14:paraId="0A952B72"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17B071B5" w14:textId="77777777" w:rsidR="00F97310" w:rsidRDefault="00DE3C50" w:rsidP="00563D44">
            <w:pPr>
              <w:widowControl w:val="0"/>
              <w:jc w:val="center"/>
              <w:rPr>
                <w:rFonts w:ascii="宋体" w:eastAsia="宋体" w:hAnsi="宋体" w:cs="宋体"/>
              </w:rPr>
            </w:pPr>
            <w:r>
              <w:rPr>
                <w:rFonts w:ascii="宋体" w:eastAsia="宋体" w:hAnsi="宋体" w:cs="宋体" w:hint="eastAsia"/>
              </w:rPr>
              <w:t>5612.56</w:t>
            </w:r>
          </w:p>
        </w:tc>
        <w:tc>
          <w:tcPr>
            <w:tcW w:w="2631" w:type="dxa"/>
            <w:vAlign w:val="center"/>
          </w:tcPr>
          <w:p w14:paraId="6706F68E" w14:textId="77777777" w:rsidR="00F97310" w:rsidRDefault="00F97310" w:rsidP="00563D44">
            <w:pPr>
              <w:widowControl w:val="0"/>
              <w:jc w:val="center"/>
              <w:rPr>
                <w:rFonts w:ascii="宋体" w:eastAsia="宋体" w:hAnsi="宋体" w:cs="宋体"/>
              </w:rPr>
            </w:pPr>
          </w:p>
        </w:tc>
      </w:tr>
      <w:tr w:rsidR="00F97310" w14:paraId="1A7D8C0A" w14:textId="77777777">
        <w:trPr>
          <w:trHeight w:hRule="exact" w:val="340"/>
        </w:trPr>
        <w:tc>
          <w:tcPr>
            <w:tcW w:w="2895" w:type="dxa"/>
            <w:vAlign w:val="center"/>
          </w:tcPr>
          <w:p w14:paraId="1EC26D9E" w14:textId="77777777" w:rsidR="00F97310" w:rsidRDefault="00DE3C50" w:rsidP="00563D44">
            <w:pPr>
              <w:widowControl w:val="0"/>
              <w:jc w:val="center"/>
              <w:rPr>
                <w:rFonts w:ascii="宋体" w:eastAsia="宋体" w:hAnsi="宋体" w:cs="宋体"/>
              </w:rPr>
            </w:pPr>
            <w:r>
              <w:rPr>
                <w:rFonts w:ascii="宋体" w:eastAsia="宋体" w:hAnsi="宋体" w:cs="宋体" w:hint="eastAsia"/>
              </w:rPr>
              <w:t>6、元雅投资公司</w:t>
            </w:r>
          </w:p>
        </w:tc>
        <w:tc>
          <w:tcPr>
            <w:tcW w:w="1119" w:type="dxa"/>
            <w:vAlign w:val="center"/>
          </w:tcPr>
          <w:p w14:paraId="23F4112E"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6543CFD3" w14:textId="77777777" w:rsidR="00F97310" w:rsidRDefault="00DE3C50" w:rsidP="00563D44">
            <w:pPr>
              <w:widowControl w:val="0"/>
              <w:jc w:val="center"/>
              <w:rPr>
                <w:rFonts w:ascii="宋体" w:eastAsia="宋体" w:hAnsi="宋体" w:cs="宋体"/>
              </w:rPr>
            </w:pPr>
            <w:r>
              <w:rPr>
                <w:rFonts w:ascii="宋体" w:eastAsia="宋体" w:hAnsi="宋体" w:cs="宋体" w:hint="eastAsia"/>
              </w:rPr>
              <w:t>5211.66</w:t>
            </w:r>
          </w:p>
        </w:tc>
        <w:tc>
          <w:tcPr>
            <w:tcW w:w="2631" w:type="dxa"/>
            <w:vAlign w:val="center"/>
          </w:tcPr>
          <w:p w14:paraId="7588C1BE" w14:textId="77777777" w:rsidR="00F97310" w:rsidRDefault="00F97310" w:rsidP="00563D44">
            <w:pPr>
              <w:widowControl w:val="0"/>
              <w:jc w:val="center"/>
              <w:rPr>
                <w:rFonts w:ascii="宋体" w:eastAsia="宋体" w:hAnsi="宋体" w:cs="宋体"/>
              </w:rPr>
            </w:pPr>
          </w:p>
        </w:tc>
      </w:tr>
      <w:tr w:rsidR="00F97310" w14:paraId="03AECCAB" w14:textId="77777777">
        <w:trPr>
          <w:trHeight w:hRule="exact" w:val="340"/>
        </w:trPr>
        <w:tc>
          <w:tcPr>
            <w:tcW w:w="2895" w:type="dxa"/>
            <w:vAlign w:val="center"/>
          </w:tcPr>
          <w:p w14:paraId="5D721267" w14:textId="77777777" w:rsidR="00F97310" w:rsidRDefault="00DE3C50" w:rsidP="00563D44">
            <w:pPr>
              <w:widowControl w:val="0"/>
              <w:jc w:val="center"/>
              <w:rPr>
                <w:rFonts w:ascii="宋体" w:eastAsia="宋体" w:hAnsi="宋体" w:cs="宋体"/>
              </w:rPr>
            </w:pPr>
            <w:r>
              <w:rPr>
                <w:rFonts w:ascii="宋体" w:eastAsia="宋体" w:hAnsi="宋体" w:cs="宋体" w:hint="eastAsia"/>
              </w:rPr>
              <w:t>7、卓瑞科技公司</w:t>
            </w:r>
          </w:p>
        </w:tc>
        <w:tc>
          <w:tcPr>
            <w:tcW w:w="1119" w:type="dxa"/>
            <w:vAlign w:val="center"/>
          </w:tcPr>
          <w:p w14:paraId="7C38F126"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2F88490C" w14:textId="77777777" w:rsidR="00F97310" w:rsidRDefault="00DE3C50" w:rsidP="00563D44">
            <w:pPr>
              <w:widowControl w:val="0"/>
              <w:jc w:val="center"/>
              <w:rPr>
                <w:rFonts w:ascii="宋体" w:eastAsia="宋体" w:hAnsi="宋体" w:cs="宋体"/>
              </w:rPr>
            </w:pPr>
            <w:r>
              <w:rPr>
                <w:rFonts w:ascii="宋体" w:eastAsia="宋体" w:hAnsi="宋体" w:cs="宋体" w:hint="eastAsia"/>
              </w:rPr>
              <w:t>4000.90</w:t>
            </w:r>
          </w:p>
        </w:tc>
        <w:tc>
          <w:tcPr>
            <w:tcW w:w="2631" w:type="dxa"/>
            <w:vAlign w:val="center"/>
          </w:tcPr>
          <w:p w14:paraId="1A673025" w14:textId="77777777" w:rsidR="00F97310" w:rsidRDefault="00F97310" w:rsidP="00563D44">
            <w:pPr>
              <w:widowControl w:val="0"/>
              <w:jc w:val="center"/>
              <w:rPr>
                <w:rFonts w:ascii="宋体" w:eastAsia="宋体" w:hAnsi="宋体" w:cs="宋体"/>
              </w:rPr>
            </w:pPr>
          </w:p>
        </w:tc>
      </w:tr>
      <w:tr w:rsidR="00F97310" w14:paraId="63D83A6B" w14:textId="77777777">
        <w:trPr>
          <w:trHeight w:hRule="exact" w:val="340"/>
        </w:trPr>
        <w:tc>
          <w:tcPr>
            <w:tcW w:w="2895" w:type="dxa"/>
            <w:vAlign w:val="center"/>
          </w:tcPr>
          <w:p w14:paraId="63EE6BB3" w14:textId="77777777" w:rsidR="00F97310" w:rsidRDefault="00DE3C50" w:rsidP="00563D44">
            <w:pPr>
              <w:widowControl w:val="0"/>
              <w:jc w:val="center"/>
              <w:rPr>
                <w:rFonts w:ascii="宋体" w:eastAsia="宋体" w:hAnsi="宋体" w:cs="宋体"/>
              </w:rPr>
            </w:pPr>
            <w:r>
              <w:rPr>
                <w:rFonts w:ascii="宋体" w:eastAsia="宋体" w:hAnsi="宋体" w:cs="宋体" w:hint="eastAsia"/>
              </w:rPr>
              <w:t>8、盛光实业发展公司</w:t>
            </w:r>
          </w:p>
        </w:tc>
        <w:tc>
          <w:tcPr>
            <w:tcW w:w="1119" w:type="dxa"/>
            <w:vAlign w:val="center"/>
          </w:tcPr>
          <w:p w14:paraId="4CA698FA"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2E479EB1" w14:textId="77777777" w:rsidR="00F97310" w:rsidRDefault="00DE3C50" w:rsidP="00563D44">
            <w:pPr>
              <w:widowControl w:val="0"/>
              <w:jc w:val="center"/>
              <w:rPr>
                <w:rFonts w:ascii="宋体" w:eastAsia="宋体" w:hAnsi="宋体" w:cs="宋体"/>
              </w:rPr>
            </w:pPr>
            <w:r>
              <w:rPr>
                <w:rFonts w:ascii="宋体" w:eastAsia="宋体" w:hAnsi="宋体" w:cs="宋体" w:hint="eastAsia"/>
              </w:rPr>
              <w:t>3287.36</w:t>
            </w:r>
          </w:p>
        </w:tc>
        <w:tc>
          <w:tcPr>
            <w:tcW w:w="2631" w:type="dxa"/>
            <w:vAlign w:val="center"/>
          </w:tcPr>
          <w:p w14:paraId="0C9FA70C" w14:textId="77777777" w:rsidR="00F97310" w:rsidRDefault="00F97310" w:rsidP="00563D44">
            <w:pPr>
              <w:widowControl w:val="0"/>
              <w:jc w:val="center"/>
              <w:rPr>
                <w:rFonts w:ascii="宋体" w:eastAsia="宋体" w:hAnsi="宋体" w:cs="宋体"/>
              </w:rPr>
            </w:pPr>
          </w:p>
        </w:tc>
      </w:tr>
      <w:tr w:rsidR="00F97310" w14:paraId="40C18B8D" w14:textId="77777777">
        <w:trPr>
          <w:trHeight w:hRule="exact" w:val="340"/>
        </w:trPr>
        <w:tc>
          <w:tcPr>
            <w:tcW w:w="2895" w:type="dxa"/>
            <w:vAlign w:val="center"/>
          </w:tcPr>
          <w:p w14:paraId="79460A83" w14:textId="77777777" w:rsidR="00F97310" w:rsidRDefault="00DE3C50" w:rsidP="00563D44">
            <w:pPr>
              <w:widowControl w:val="0"/>
              <w:jc w:val="center"/>
              <w:rPr>
                <w:rFonts w:ascii="宋体" w:eastAsia="宋体" w:hAnsi="宋体" w:cs="宋体"/>
              </w:rPr>
            </w:pPr>
            <w:r>
              <w:rPr>
                <w:rFonts w:ascii="宋体" w:eastAsia="宋体" w:hAnsi="宋体" w:cs="宋体" w:hint="eastAsia"/>
              </w:rPr>
              <w:t>9、聚龙投资公司</w:t>
            </w:r>
          </w:p>
        </w:tc>
        <w:tc>
          <w:tcPr>
            <w:tcW w:w="1119" w:type="dxa"/>
            <w:vAlign w:val="center"/>
          </w:tcPr>
          <w:p w14:paraId="0F0E3629"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2F406C08" w14:textId="77777777" w:rsidR="00F97310" w:rsidRDefault="00DE3C50" w:rsidP="00563D44">
            <w:pPr>
              <w:widowControl w:val="0"/>
              <w:jc w:val="center"/>
              <w:rPr>
                <w:rFonts w:ascii="宋体" w:eastAsia="宋体" w:hAnsi="宋体" w:cs="宋体"/>
              </w:rPr>
            </w:pPr>
            <w:r>
              <w:rPr>
                <w:rFonts w:ascii="宋体" w:eastAsia="宋体" w:hAnsi="宋体" w:cs="宋体" w:hint="eastAsia"/>
              </w:rPr>
              <w:t>3127.00</w:t>
            </w:r>
          </w:p>
        </w:tc>
        <w:tc>
          <w:tcPr>
            <w:tcW w:w="2631" w:type="dxa"/>
            <w:vAlign w:val="center"/>
          </w:tcPr>
          <w:p w14:paraId="557D3E08" w14:textId="77777777" w:rsidR="00F97310" w:rsidRDefault="00F97310" w:rsidP="00563D44">
            <w:pPr>
              <w:widowControl w:val="0"/>
              <w:jc w:val="center"/>
              <w:rPr>
                <w:rFonts w:ascii="宋体" w:eastAsia="宋体" w:hAnsi="宋体" w:cs="宋体"/>
              </w:rPr>
            </w:pPr>
          </w:p>
        </w:tc>
      </w:tr>
      <w:tr w:rsidR="00F97310" w14:paraId="0ECDFCE4" w14:textId="77777777">
        <w:trPr>
          <w:trHeight w:hRule="exact" w:val="340"/>
        </w:trPr>
        <w:tc>
          <w:tcPr>
            <w:tcW w:w="2895" w:type="dxa"/>
            <w:vAlign w:val="center"/>
          </w:tcPr>
          <w:p w14:paraId="5C138779" w14:textId="77777777" w:rsidR="00F97310" w:rsidRDefault="00DE3C50" w:rsidP="00563D44">
            <w:pPr>
              <w:widowControl w:val="0"/>
              <w:jc w:val="center"/>
              <w:rPr>
                <w:rFonts w:ascii="宋体" w:eastAsia="宋体" w:hAnsi="宋体" w:cs="宋体"/>
              </w:rPr>
            </w:pPr>
            <w:r>
              <w:rPr>
                <w:rFonts w:ascii="宋体" w:eastAsia="宋体" w:hAnsi="宋体" w:cs="宋体" w:hint="eastAsia"/>
              </w:rPr>
              <w:t>10、昂达投资公司</w:t>
            </w:r>
          </w:p>
        </w:tc>
        <w:tc>
          <w:tcPr>
            <w:tcW w:w="1119" w:type="dxa"/>
            <w:vAlign w:val="center"/>
          </w:tcPr>
          <w:p w14:paraId="74411255"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665" w:type="dxa"/>
            <w:vAlign w:val="center"/>
          </w:tcPr>
          <w:p w14:paraId="7F693DDD" w14:textId="77777777" w:rsidR="00F97310" w:rsidRDefault="00DE3C50" w:rsidP="00563D44">
            <w:pPr>
              <w:widowControl w:val="0"/>
              <w:jc w:val="center"/>
              <w:rPr>
                <w:rFonts w:ascii="宋体" w:eastAsia="宋体" w:hAnsi="宋体" w:cs="宋体"/>
              </w:rPr>
            </w:pPr>
            <w:r>
              <w:rPr>
                <w:rFonts w:ascii="宋体" w:eastAsia="宋体" w:hAnsi="宋体" w:cs="宋体" w:hint="eastAsia"/>
              </w:rPr>
              <w:t>2405.38</w:t>
            </w:r>
          </w:p>
        </w:tc>
        <w:tc>
          <w:tcPr>
            <w:tcW w:w="2631" w:type="dxa"/>
            <w:vAlign w:val="center"/>
          </w:tcPr>
          <w:p w14:paraId="03773236" w14:textId="77777777" w:rsidR="00F97310" w:rsidRDefault="00F97310" w:rsidP="00563D44">
            <w:pPr>
              <w:widowControl w:val="0"/>
              <w:jc w:val="center"/>
              <w:rPr>
                <w:rFonts w:ascii="宋体" w:eastAsia="宋体" w:hAnsi="宋体" w:cs="宋体"/>
              </w:rPr>
            </w:pPr>
          </w:p>
        </w:tc>
      </w:tr>
    </w:tbl>
    <w:tbl>
      <w:tblPr>
        <w:tblStyle w:val="TableNormal"/>
        <w:tblpPr w:leftFromText="180" w:rightFromText="180" w:vertAnchor="text" w:horzAnchor="page" w:tblpXSpec="center" w:tblpY="570"/>
        <w:tblOverlap w:val="never"/>
        <w:tblW w:w="4998"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5"/>
        <w:gridCol w:w="2158"/>
        <w:gridCol w:w="1807"/>
        <w:gridCol w:w="2973"/>
      </w:tblGrid>
      <w:tr w:rsidR="00F97310" w14:paraId="69E0AA7E" w14:textId="77777777">
        <w:trPr>
          <w:trHeight w:hRule="exact" w:val="397"/>
          <w:tblHeader/>
          <w:jc w:val="center"/>
        </w:trPr>
        <w:tc>
          <w:tcPr>
            <w:tcW w:w="827" w:type="pct"/>
            <w:vAlign w:val="center"/>
          </w:tcPr>
          <w:p w14:paraId="0F6B5DF2" w14:textId="77777777" w:rsidR="00F97310" w:rsidRDefault="00DE3C50" w:rsidP="00563D44">
            <w:pPr>
              <w:widowControl w:val="0"/>
              <w:jc w:val="center"/>
              <w:rPr>
                <w:rFonts w:ascii="宋体" w:eastAsia="宋体" w:hAnsi="宋体" w:cs="宋体"/>
              </w:rPr>
            </w:pPr>
            <w:r>
              <w:rPr>
                <w:rFonts w:ascii="宋体" w:eastAsia="宋体" w:hAnsi="宋体" w:cs="宋体" w:hint="eastAsia"/>
              </w:rPr>
              <w:t>序号</w:t>
            </w:r>
          </w:p>
        </w:tc>
        <w:tc>
          <w:tcPr>
            <w:tcW w:w="1297" w:type="pct"/>
            <w:vAlign w:val="center"/>
          </w:tcPr>
          <w:p w14:paraId="24FFB959" w14:textId="77777777" w:rsidR="00F97310" w:rsidRDefault="00DE3C50" w:rsidP="00563D44">
            <w:pPr>
              <w:widowControl w:val="0"/>
              <w:jc w:val="center"/>
              <w:rPr>
                <w:rFonts w:ascii="宋体" w:eastAsia="宋体" w:hAnsi="宋体" w:cs="宋体"/>
              </w:rPr>
            </w:pPr>
            <w:r>
              <w:rPr>
                <w:rFonts w:ascii="宋体" w:eastAsia="宋体" w:hAnsi="宋体" w:cs="宋体" w:hint="eastAsia"/>
              </w:rPr>
              <w:t>项目</w:t>
            </w:r>
          </w:p>
        </w:tc>
        <w:tc>
          <w:tcPr>
            <w:tcW w:w="1087" w:type="pct"/>
            <w:vAlign w:val="center"/>
          </w:tcPr>
          <w:p w14:paraId="01765A29" w14:textId="77777777" w:rsidR="00F97310" w:rsidRDefault="00DE3C50" w:rsidP="00563D44">
            <w:pPr>
              <w:widowControl w:val="0"/>
              <w:jc w:val="center"/>
              <w:rPr>
                <w:rFonts w:ascii="宋体" w:eastAsia="宋体" w:hAnsi="宋体" w:cs="宋体"/>
              </w:rPr>
            </w:pPr>
            <w:r>
              <w:rPr>
                <w:rFonts w:ascii="宋体" w:eastAsia="宋体" w:hAnsi="宋体" w:cs="宋体" w:hint="eastAsia"/>
              </w:rPr>
              <w:t>单位</w:t>
            </w:r>
          </w:p>
        </w:tc>
        <w:tc>
          <w:tcPr>
            <w:tcW w:w="1787" w:type="pct"/>
            <w:vAlign w:val="center"/>
          </w:tcPr>
          <w:p w14:paraId="346D8DAB" w14:textId="77777777" w:rsidR="00F97310" w:rsidRDefault="00DE3C50" w:rsidP="00563D44">
            <w:pPr>
              <w:widowControl w:val="0"/>
              <w:jc w:val="center"/>
              <w:rPr>
                <w:rFonts w:ascii="宋体" w:eastAsia="宋体" w:hAnsi="宋体" w:cs="宋体"/>
              </w:rPr>
            </w:pPr>
            <w:r>
              <w:rPr>
                <w:rFonts w:ascii="宋体" w:eastAsia="宋体" w:hAnsi="宋体" w:cs="宋体" w:hint="eastAsia"/>
              </w:rPr>
              <w:t>指标</w:t>
            </w:r>
          </w:p>
        </w:tc>
      </w:tr>
      <w:tr w:rsidR="00F97310" w14:paraId="44F60D90" w14:textId="77777777">
        <w:trPr>
          <w:trHeight w:hRule="exact" w:val="397"/>
          <w:jc w:val="center"/>
        </w:trPr>
        <w:tc>
          <w:tcPr>
            <w:tcW w:w="827" w:type="pct"/>
            <w:vAlign w:val="center"/>
          </w:tcPr>
          <w:p w14:paraId="6AF99327" w14:textId="77777777" w:rsidR="00F97310" w:rsidRDefault="00DE3C50" w:rsidP="00563D44">
            <w:pPr>
              <w:widowControl w:val="0"/>
              <w:jc w:val="center"/>
              <w:rPr>
                <w:rFonts w:ascii="宋体" w:eastAsia="宋体" w:hAnsi="宋体" w:cs="宋体"/>
              </w:rPr>
            </w:pPr>
            <w:r>
              <w:rPr>
                <w:rFonts w:ascii="宋体" w:eastAsia="宋体" w:hAnsi="宋体" w:cs="宋体" w:hint="eastAsia"/>
              </w:rPr>
              <w:t>1</w:t>
            </w:r>
          </w:p>
        </w:tc>
        <w:tc>
          <w:tcPr>
            <w:tcW w:w="1297" w:type="pct"/>
            <w:vAlign w:val="center"/>
          </w:tcPr>
          <w:p w14:paraId="038F2C91" w14:textId="77777777" w:rsidR="00F97310" w:rsidRDefault="00DE3C50" w:rsidP="00563D44">
            <w:pPr>
              <w:widowControl w:val="0"/>
              <w:jc w:val="center"/>
              <w:rPr>
                <w:rFonts w:ascii="宋体" w:eastAsia="宋体" w:hAnsi="宋体" w:cs="宋体"/>
              </w:rPr>
            </w:pPr>
            <w:r>
              <w:rPr>
                <w:rFonts w:ascii="宋体" w:eastAsia="宋体" w:hAnsi="宋体" w:cs="宋体" w:hint="eastAsia"/>
              </w:rPr>
              <w:t>行业工业增加值</w:t>
            </w:r>
          </w:p>
        </w:tc>
        <w:tc>
          <w:tcPr>
            <w:tcW w:w="1087" w:type="pct"/>
            <w:vAlign w:val="center"/>
          </w:tcPr>
          <w:p w14:paraId="26AD71A5"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66ED9EE8" w14:textId="77777777" w:rsidR="00F97310" w:rsidRDefault="00DE3C50" w:rsidP="00563D44">
            <w:pPr>
              <w:widowControl w:val="0"/>
              <w:jc w:val="center"/>
              <w:rPr>
                <w:rFonts w:ascii="宋体" w:eastAsia="宋体" w:hAnsi="宋体" w:cs="宋体"/>
              </w:rPr>
            </w:pPr>
            <w:r>
              <w:rPr>
                <w:rFonts w:ascii="宋体" w:eastAsia="宋体" w:hAnsi="宋体" w:cs="宋体" w:hint="eastAsia"/>
              </w:rPr>
              <w:t>83817.82</w:t>
            </w:r>
          </w:p>
        </w:tc>
      </w:tr>
      <w:tr w:rsidR="00F97310" w14:paraId="2E8B77EB" w14:textId="77777777">
        <w:trPr>
          <w:trHeight w:hRule="exact" w:val="397"/>
          <w:jc w:val="center"/>
        </w:trPr>
        <w:tc>
          <w:tcPr>
            <w:tcW w:w="827" w:type="pct"/>
            <w:vAlign w:val="center"/>
          </w:tcPr>
          <w:p w14:paraId="2E731AA4" w14:textId="77777777" w:rsidR="00F97310" w:rsidRDefault="00DE3C50" w:rsidP="00563D44">
            <w:pPr>
              <w:widowControl w:val="0"/>
              <w:jc w:val="center"/>
              <w:rPr>
                <w:rFonts w:ascii="宋体" w:eastAsia="宋体" w:hAnsi="宋体" w:cs="宋体"/>
              </w:rPr>
            </w:pPr>
            <w:r>
              <w:rPr>
                <w:rFonts w:ascii="宋体" w:eastAsia="宋体" w:hAnsi="宋体" w:cs="宋体" w:hint="eastAsia"/>
              </w:rPr>
              <w:t>1.1</w:t>
            </w:r>
          </w:p>
        </w:tc>
        <w:tc>
          <w:tcPr>
            <w:tcW w:w="1297" w:type="pct"/>
            <w:vAlign w:val="center"/>
          </w:tcPr>
          <w:p w14:paraId="10D1CA71" w14:textId="77777777" w:rsidR="00F97310" w:rsidRDefault="00DE3C50" w:rsidP="00563D44">
            <w:pPr>
              <w:widowControl w:val="0"/>
              <w:jc w:val="center"/>
              <w:rPr>
                <w:rFonts w:ascii="宋体" w:eastAsia="宋体" w:hAnsi="宋体" w:cs="宋体"/>
              </w:rPr>
            </w:pPr>
            <w:r>
              <w:rPr>
                <w:rFonts w:ascii="宋体" w:eastAsia="宋体" w:hAnsi="宋体" w:cs="宋体" w:hint="eastAsia"/>
              </w:rPr>
              <w:t>— 同期增加值</w:t>
            </w:r>
          </w:p>
        </w:tc>
        <w:tc>
          <w:tcPr>
            <w:tcW w:w="1087" w:type="pct"/>
            <w:vAlign w:val="center"/>
          </w:tcPr>
          <w:p w14:paraId="5B5001C1"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27602580" w14:textId="77777777" w:rsidR="00F97310" w:rsidRDefault="00DE3C50" w:rsidP="00563D44">
            <w:pPr>
              <w:widowControl w:val="0"/>
              <w:jc w:val="center"/>
              <w:rPr>
                <w:rFonts w:ascii="宋体" w:eastAsia="宋体" w:hAnsi="宋体" w:cs="宋体"/>
              </w:rPr>
            </w:pPr>
            <w:r>
              <w:rPr>
                <w:rFonts w:ascii="宋体" w:eastAsia="宋体" w:hAnsi="宋体" w:cs="宋体" w:hint="eastAsia"/>
              </w:rPr>
              <w:t>76184.17</w:t>
            </w:r>
          </w:p>
        </w:tc>
      </w:tr>
      <w:tr w:rsidR="00F97310" w14:paraId="12223754" w14:textId="77777777">
        <w:trPr>
          <w:trHeight w:hRule="exact" w:val="397"/>
          <w:jc w:val="center"/>
        </w:trPr>
        <w:tc>
          <w:tcPr>
            <w:tcW w:w="827" w:type="pct"/>
            <w:vAlign w:val="center"/>
          </w:tcPr>
          <w:p w14:paraId="378432BC" w14:textId="77777777" w:rsidR="00F97310" w:rsidRDefault="00DE3C50" w:rsidP="00563D44">
            <w:pPr>
              <w:widowControl w:val="0"/>
              <w:jc w:val="center"/>
              <w:rPr>
                <w:rFonts w:ascii="宋体" w:eastAsia="宋体" w:hAnsi="宋体" w:cs="宋体"/>
              </w:rPr>
            </w:pPr>
            <w:r>
              <w:rPr>
                <w:rFonts w:ascii="宋体" w:eastAsia="宋体" w:hAnsi="宋体" w:cs="宋体" w:hint="eastAsia"/>
              </w:rPr>
              <w:t>1.2</w:t>
            </w:r>
          </w:p>
        </w:tc>
        <w:tc>
          <w:tcPr>
            <w:tcW w:w="1297" w:type="pct"/>
            <w:vAlign w:val="center"/>
          </w:tcPr>
          <w:p w14:paraId="659B3142" w14:textId="77777777" w:rsidR="00F97310" w:rsidRDefault="00DE3C50" w:rsidP="00563D44">
            <w:pPr>
              <w:widowControl w:val="0"/>
              <w:jc w:val="center"/>
              <w:rPr>
                <w:rFonts w:ascii="宋体" w:eastAsia="宋体" w:hAnsi="宋体" w:cs="宋体"/>
              </w:rPr>
            </w:pPr>
            <w:r>
              <w:rPr>
                <w:rFonts w:ascii="宋体" w:eastAsia="宋体" w:hAnsi="宋体" w:cs="宋体" w:hint="eastAsia"/>
              </w:rPr>
              <w:t>—增长率</w:t>
            </w:r>
          </w:p>
        </w:tc>
        <w:tc>
          <w:tcPr>
            <w:tcW w:w="1087" w:type="pct"/>
            <w:vAlign w:val="center"/>
          </w:tcPr>
          <w:p w14:paraId="0DBD9E73" w14:textId="77777777" w:rsidR="00F97310" w:rsidRDefault="00F97310" w:rsidP="00563D44">
            <w:pPr>
              <w:widowControl w:val="0"/>
              <w:jc w:val="center"/>
              <w:rPr>
                <w:rFonts w:ascii="宋体" w:eastAsia="宋体" w:hAnsi="宋体" w:cs="宋体"/>
              </w:rPr>
            </w:pPr>
          </w:p>
        </w:tc>
        <w:tc>
          <w:tcPr>
            <w:tcW w:w="1787" w:type="pct"/>
            <w:vAlign w:val="center"/>
          </w:tcPr>
          <w:p w14:paraId="3E7463B7" w14:textId="77777777" w:rsidR="00F97310" w:rsidRDefault="00DE3C50" w:rsidP="00563D44">
            <w:pPr>
              <w:widowControl w:val="0"/>
              <w:jc w:val="center"/>
              <w:rPr>
                <w:rFonts w:ascii="宋体" w:eastAsia="宋体" w:hAnsi="宋体" w:cs="宋体"/>
              </w:rPr>
            </w:pPr>
            <w:r>
              <w:rPr>
                <w:rFonts w:ascii="宋体" w:eastAsia="宋体" w:hAnsi="宋体" w:cs="宋体" w:hint="eastAsia"/>
              </w:rPr>
              <w:t>10.02%</w:t>
            </w:r>
          </w:p>
        </w:tc>
      </w:tr>
      <w:tr w:rsidR="00F97310" w14:paraId="2BDE0968" w14:textId="77777777">
        <w:trPr>
          <w:trHeight w:hRule="exact" w:val="397"/>
          <w:jc w:val="center"/>
        </w:trPr>
        <w:tc>
          <w:tcPr>
            <w:tcW w:w="827" w:type="pct"/>
            <w:vAlign w:val="center"/>
          </w:tcPr>
          <w:p w14:paraId="45B14ECF" w14:textId="77777777" w:rsidR="00F97310" w:rsidRDefault="00DE3C50" w:rsidP="00563D44">
            <w:pPr>
              <w:widowControl w:val="0"/>
              <w:jc w:val="center"/>
              <w:rPr>
                <w:rFonts w:ascii="宋体" w:eastAsia="宋体" w:hAnsi="宋体" w:cs="宋体"/>
              </w:rPr>
            </w:pPr>
            <w:r>
              <w:rPr>
                <w:rFonts w:ascii="宋体" w:eastAsia="宋体" w:hAnsi="宋体" w:cs="宋体" w:hint="eastAsia"/>
              </w:rPr>
              <w:t>2</w:t>
            </w:r>
          </w:p>
        </w:tc>
        <w:tc>
          <w:tcPr>
            <w:tcW w:w="1297" w:type="pct"/>
            <w:vAlign w:val="center"/>
          </w:tcPr>
          <w:p w14:paraId="3E292501" w14:textId="77777777" w:rsidR="00F97310" w:rsidRDefault="00DE3C50" w:rsidP="00563D44">
            <w:pPr>
              <w:widowControl w:val="0"/>
              <w:jc w:val="center"/>
              <w:rPr>
                <w:rFonts w:ascii="宋体" w:eastAsia="宋体" w:hAnsi="宋体" w:cs="宋体"/>
              </w:rPr>
            </w:pPr>
            <w:r>
              <w:rPr>
                <w:rFonts w:ascii="宋体" w:eastAsia="宋体" w:hAnsi="宋体" w:cs="宋体" w:hint="eastAsia"/>
              </w:rPr>
              <w:t>行业净利润</w:t>
            </w:r>
          </w:p>
        </w:tc>
        <w:tc>
          <w:tcPr>
            <w:tcW w:w="1087" w:type="pct"/>
            <w:vAlign w:val="center"/>
          </w:tcPr>
          <w:p w14:paraId="4B7D6DFB"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25F10F20" w14:textId="77777777" w:rsidR="00F97310" w:rsidRDefault="00DE3C50" w:rsidP="00563D44">
            <w:pPr>
              <w:widowControl w:val="0"/>
              <w:jc w:val="center"/>
              <w:rPr>
                <w:rFonts w:ascii="宋体" w:eastAsia="宋体" w:hAnsi="宋体" w:cs="宋体"/>
              </w:rPr>
            </w:pPr>
            <w:r>
              <w:rPr>
                <w:rFonts w:ascii="宋体" w:eastAsia="宋体" w:hAnsi="宋体" w:cs="宋体" w:hint="eastAsia"/>
              </w:rPr>
              <w:t>16410.72</w:t>
            </w:r>
          </w:p>
        </w:tc>
      </w:tr>
      <w:tr w:rsidR="00F97310" w14:paraId="15AF5E26" w14:textId="77777777">
        <w:trPr>
          <w:trHeight w:hRule="exact" w:val="397"/>
          <w:jc w:val="center"/>
        </w:trPr>
        <w:tc>
          <w:tcPr>
            <w:tcW w:w="827" w:type="pct"/>
            <w:vAlign w:val="center"/>
          </w:tcPr>
          <w:p w14:paraId="001B98E7" w14:textId="77777777" w:rsidR="00F97310" w:rsidRDefault="00DE3C50" w:rsidP="00563D44">
            <w:pPr>
              <w:widowControl w:val="0"/>
              <w:jc w:val="center"/>
              <w:rPr>
                <w:rFonts w:ascii="宋体" w:eastAsia="宋体" w:hAnsi="宋体" w:cs="宋体"/>
              </w:rPr>
            </w:pPr>
            <w:r>
              <w:rPr>
                <w:rFonts w:ascii="宋体" w:eastAsia="宋体" w:hAnsi="宋体" w:cs="宋体" w:hint="eastAsia"/>
              </w:rPr>
              <w:t>2.1</w:t>
            </w:r>
          </w:p>
        </w:tc>
        <w:tc>
          <w:tcPr>
            <w:tcW w:w="1297" w:type="pct"/>
            <w:vAlign w:val="center"/>
          </w:tcPr>
          <w:p w14:paraId="3DC57949" w14:textId="77777777" w:rsidR="00F97310" w:rsidRDefault="00DE3C50" w:rsidP="00563D44">
            <w:pPr>
              <w:widowControl w:val="0"/>
              <w:jc w:val="center"/>
              <w:rPr>
                <w:rFonts w:ascii="宋体" w:eastAsia="宋体" w:hAnsi="宋体" w:cs="宋体"/>
              </w:rPr>
            </w:pPr>
            <w:r>
              <w:rPr>
                <w:rFonts w:ascii="宋体" w:eastAsia="宋体" w:hAnsi="宋体" w:cs="宋体" w:hint="eastAsia"/>
              </w:rPr>
              <w:t>—2019年净利润</w:t>
            </w:r>
          </w:p>
        </w:tc>
        <w:tc>
          <w:tcPr>
            <w:tcW w:w="1087" w:type="pct"/>
            <w:vAlign w:val="center"/>
          </w:tcPr>
          <w:p w14:paraId="5BCAB52B"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0A951E12" w14:textId="77777777" w:rsidR="00F97310" w:rsidRDefault="00DE3C50" w:rsidP="00563D44">
            <w:pPr>
              <w:widowControl w:val="0"/>
              <w:jc w:val="center"/>
              <w:rPr>
                <w:rFonts w:ascii="宋体" w:eastAsia="宋体" w:hAnsi="宋体" w:cs="宋体"/>
              </w:rPr>
            </w:pPr>
            <w:r>
              <w:rPr>
                <w:rFonts w:ascii="宋体" w:eastAsia="宋体" w:hAnsi="宋体" w:cs="宋体" w:hint="eastAsia"/>
              </w:rPr>
              <w:t>13879.16</w:t>
            </w:r>
          </w:p>
        </w:tc>
      </w:tr>
      <w:tr w:rsidR="00F97310" w14:paraId="4BDB8411" w14:textId="77777777">
        <w:trPr>
          <w:trHeight w:hRule="exact" w:val="397"/>
          <w:jc w:val="center"/>
        </w:trPr>
        <w:tc>
          <w:tcPr>
            <w:tcW w:w="827" w:type="pct"/>
            <w:vAlign w:val="center"/>
          </w:tcPr>
          <w:p w14:paraId="03BBA7D5" w14:textId="77777777" w:rsidR="00F97310" w:rsidRDefault="00DE3C50" w:rsidP="00563D44">
            <w:pPr>
              <w:widowControl w:val="0"/>
              <w:jc w:val="center"/>
              <w:rPr>
                <w:rFonts w:ascii="宋体" w:eastAsia="宋体" w:hAnsi="宋体" w:cs="宋体"/>
              </w:rPr>
            </w:pPr>
            <w:r>
              <w:rPr>
                <w:rFonts w:ascii="宋体" w:eastAsia="宋体" w:hAnsi="宋体" w:cs="宋体" w:hint="eastAsia"/>
              </w:rPr>
              <w:t>2.2</w:t>
            </w:r>
          </w:p>
        </w:tc>
        <w:tc>
          <w:tcPr>
            <w:tcW w:w="1297" w:type="pct"/>
            <w:vAlign w:val="center"/>
          </w:tcPr>
          <w:p w14:paraId="5122498E" w14:textId="77777777" w:rsidR="00F97310" w:rsidRDefault="00DE3C50" w:rsidP="00563D44">
            <w:pPr>
              <w:widowControl w:val="0"/>
              <w:jc w:val="center"/>
              <w:rPr>
                <w:rFonts w:ascii="宋体" w:eastAsia="宋体" w:hAnsi="宋体" w:cs="宋体"/>
              </w:rPr>
            </w:pPr>
            <w:r>
              <w:rPr>
                <w:rFonts w:ascii="宋体" w:eastAsia="宋体" w:hAnsi="宋体" w:cs="宋体" w:hint="eastAsia"/>
              </w:rPr>
              <w:t>—增长率</w:t>
            </w:r>
          </w:p>
        </w:tc>
        <w:tc>
          <w:tcPr>
            <w:tcW w:w="1087" w:type="pct"/>
            <w:vAlign w:val="center"/>
          </w:tcPr>
          <w:p w14:paraId="2B6CA8C0" w14:textId="77777777" w:rsidR="00F97310" w:rsidRDefault="00F97310" w:rsidP="00563D44">
            <w:pPr>
              <w:widowControl w:val="0"/>
              <w:jc w:val="center"/>
              <w:rPr>
                <w:rFonts w:ascii="宋体" w:eastAsia="宋体" w:hAnsi="宋体" w:cs="宋体"/>
              </w:rPr>
            </w:pPr>
          </w:p>
        </w:tc>
        <w:tc>
          <w:tcPr>
            <w:tcW w:w="1787" w:type="pct"/>
            <w:vAlign w:val="center"/>
          </w:tcPr>
          <w:p w14:paraId="02929144" w14:textId="77777777" w:rsidR="00F97310" w:rsidRDefault="00DE3C50" w:rsidP="00563D44">
            <w:pPr>
              <w:widowControl w:val="0"/>
              <w:jc w:val="center"/>
              <w:rPr>
                <w:rFonts w:ascii="宋体" w:eastAsia="宋体" w:hAnsi="宋体" w:cs="宋体"/>
              </w:rPr>
            </w:pPr>
            <w:r>
              <w:rPr>
                <w:rFonts w:ascii="宋体" w:eastAsia="宋体" w:hAnsi="宋体" w:cs="宋体" w:hint="eastAsia"/>
              </w:rPr>
              <w:t>18.24%</w:t>
            </w:r>
          </w:p>
        </w:tc>
      </w:tr>
      <w:tr w:rsidR="00F97310" w14:paraId="281F964A" w14:textId="77777777">
        <w:trPr>
          <w:trHeight w:hRule="exact" w:val="397"/>
          <w:jc w:val="center"/>
        </w:trPr>
        <w:tc>
          <w:tcPr>
            <w:tcW w:w="827" w:type="pct"/>
            <w:vAlign w:val="center"/>
          </w:tcPr>
          <w:p w14:paraId="3F665A04" w14:textId="77777777" w:rsidR="00F97310" w:rsidRDefault="00DE3C50" w:rsidP="00563D44">
            <w:pPr>
              <w:widowControl w:val="0"/>
              <w:jc w:val="center"/>
              <w:rPr>
                <w:rFonts w:ascii="宋体" w:eastAsia="宋体" w:hAnsi="宋体" w:cs="宋体"/>
              </w:rPr>
            </w:pPr>
            <w:r>
              <w:rPr>
                <w:rFonts w:ascii="宋体" w:eastAsia="宋体" w:hAnsi="宋体" w:cs="宋体" w:hint="eastAsia"/>
              </w:rPr>
              <w:t>3</w:t>
            </w:r>
          </w:p>
        </w:tc>
        <w:tc>
          <w:tcPr>
            <w:tcW w:w="1297" w:type="pct"/>
            <w:vAlign w:val="center"/>
          </w:tcPr>
          <w:p w14:paraId="54983421" w14:textId="77777777" w:rsidR="00F97310" w:rsidRDefault="00DE3C50" w:rsidP="00563D44">
            <w:pPr>
              <w:widowControl w:val="0"/>
              <w:jc w:val="center"/>
              <w:rPr>
                <w:rFonts w:ascii="宋体" w:eastAsia="宋体" w:hAnsi="宋体" w:cs="宋体"/>
              </w:rPr>
            </w:pPr>
            <w:r>
              <w:rPr>
                <w:rFonts w:ascii="宋体" w:eastAsia="宋体" w:hAnsi="宋体" w:cs="宋体" w:hint="eastAsia"/>
              </w:rPr>
              <w:t>行业纳税总额</w:t>
            </w:r>
          </w:p>
        </w:tc>
        <w:tc>
          <w:tcPr>
            <w:tcW w:w="1087" w:type="pct"/>
            <w:vAlign w:val="center"/>
          </w:tcPr>
          <w:p w14:paraId="6E14A64F"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293D1A1D" w14:textId="77777777" w:rsidR="00F97310" w:rsidRDefault="00DE3C50" w:rsidP="00563D44">
            <w:pPr>
              <w:widowControl w:val="0"/>
              <w:jc w:val="center"/>
              <w:rPr>
                <w:rFonts w:ascii="宋体" w:eastAsia="宋体" w:hAnsi="宋体" w:cs="宋体"/>
              </w:rPr>
            </w:pPr>
            <w:r>
              <w:rPr>
                <w:rFonts w:ascii="宋体" w:eastAsia="宋体" w:hAnsi="宋体" w:cs="宋体" w:hint="eastAsia"/>
              </w:rPr>
              <w:t>51504.20</w:t>
            </w:r>
          </w:p>
        </w:tc>
      </w:tr>
      <w:tr w:rsidR="00F97310" w14:paraId="2D847F78" w14:textId="77777777">
        <w:trPr>
          <w:trHeight w:hRule="exact" w:val="397"/>
          <w:jc w:val="center"/>
        </w:trPr>
        <w:tc>
          <w:tcPr>
            <w:tcW w:w="827" w:type="pct"/>
            <w:vAlign w:val="center"/>
          </w:tcPr>
          <w:p w14:paraId="5ED560DC" w14:textId="77777777" w:rsidR="00F97310" w:rsidRDefault="00DE3C50" w:rsidP="00563D44">
            <w:pPr>
              <w:widowControl w:val="0"/>
              <w:jc w:val="center"/>
              <w:rPr>
                <w:rFonts w:ascii="宋体" w:eastAsia="宋体" w:hAnsi="宋体" w:cs="宋体"/>
              </w:rPr>
            </w:pPr>
            <w:r>
              <w:rPr>
                <w:rFonts w:ascii="宋体" w:eastAsia="宋体" w:hAnsi="宋体" w:cs="宋体" w:hint="eastAsia"/>
              </w:rPr>
              <w:t>3.1</w:t>
            </w:r>
          </w:p>
        </w:tc>
        <w:tc>
          <w:tcPr>
            <w:tcW w:w="1297" w:type="pct"/>
            <w:vAlign w:val="center"/>
          </w:tcPr>
          <w:p w14:paraId="3AF1B8CE" w14:textId="77777777" w:rsidR="00F97310" w:rsidRDefault="00DE3C50" w:rsidP="00563D44">
            <w:pPr>
              <w:widowControl w:val="0"/>
              <w:jc w:val="center"/>
              <w:rPr>
                <w:rFonts w:ascii="宋体" w:eastAsia="宋体" w:hAnsi="宋体" w:cs="宋体"/>
              </w:rPr>
            </w:pPr>
            <w:r>
              <w:rPr>
                <w:rFonts w:ascii="宋体" w:eastAsia="宋体" w:hAnsi="宋体" w:cs="宋体" w:hint="eastAsia"/>
              </w:rPr>
              <w:t>—2019纳税总额</w:t>
            </w:r>
          </w:p>
        </w:tc>
        <w:tc>
          <w:tcPr>
            <w:tcW w:w="1087" w:type="pct"/>
            <w:vAlign w:val="center"/>
          </w:tcPr>
          <w:p w14:paraId="664B8B5A"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7B2DF7B3" w14:textId="77777777" w:rsidR="00F97310" w:rsidRDefault="00DE3C50" w:rsidP="00563D44">
            <w:pPr>
              <w:widowControl w:val="0"/>
              <w:jc w:val="center"/>
              <w:rPr>
                <w:rFonts w:ascii="宋体" w:eastAsia="宋体" w:hAnsi="宋体" w:cs="宋体"/>
              </w:rPr>
            </w:pPr>
            <w:r>
              <w:rPr>
                <w:rFonts w:ascii="宋体" w:eastAsia="宋体" w:hAnsi="宋体" w:cs="宋体" w:hint="eastAsia"/>
              </w:rPr>
              <w:t>46295.91</w:t>
            </w:r>
          </w:p>
        </w:tc>
      </w:tr>
      <w:tr w:rsidR="00F97310" w14:paraId="573127CB" w14:textId="77777777">
        <w:trPr>
          <w:trHeight w:hRule="exact" w:val="397"/>
          <w:jc w:val="center"/>
        </w:trPr>
        <w:tc>
          <w:tcPr>
            <w:tcW w:w="827" w:type="pct"/>
            <w:vAlign w:val="center"/>
          </w:tcPr>
          <w:p w14:paraId="4F1AF8BB" w14:textId="77777777" w:rsidR="00F97310" w:rsidRDefault="00DE3C50" w:rsidP="00563D44">
            <w:pPr>
              <w:widowControl w:val="0"/>
              <w:jc w:val="center"/>
              <w:rPr>
                <w:rFonts w:ascii="宋体" w:eastAsia="宋体" w:hAnsi="宋体" w:cs="宋体"/>
              </w:rPr>
            </w:pPr>
            <w:r>
              <w:rPr>
                <w:rFonts w:ascii="宋体" w:eastAsia="宋体" w:hAnsi="宋体" w:cs="宋体" w:hint="eastAsia"/>
              </w:rPr>
              <w:t>3.2</w:t>
            </w:r>
          </w:p>
        </w:tc>
        <w:tc>
          <w:tcPr>
            <w:tcW w:w="1297" w:type="pct"/>
            <w:vAlign w:val="center"/>
          </w:tcPr>
          <w:p w14:paraId="58C50B7A" w14:textId="77777777" w:rsidR="00F97310" w:rsidRDefault="00DE3C50" w:rsidP="00563D44">
            <w:pPr>
              <w:widowControl w:val="0"/>
              <w:jc w:val="center"/>
              <w:rPr>
                <w:rFonts w:ascii="宋体" w:eastAsia="宋体" w:hAnsi="宋体" w:cs="宋体"/>
              </w:rPr>
            </w:pPr>
            <w:r>
              <w:rPr>
                <w:rFonts w:ascii="宋体" w:eastAsia="宋体" w:hAnsi="宋体" w:cs="宋体" w:hint="eastAsia"/>
              </w:rPr>
              <w:t>—增长率</w:t>
            </w:r>
          </w:p>
        </w:tc>
        <w:tc>
          <w:tcPr>
            <w:tcW w:w="1087" w:type="pct"/>
            <w:vAlign w:val="center"/>
          </w:tcPr>
          <w:p w14:paraId="1A563697" w14:textId="77777777" w:rsidR="00F97310" w:rsidRDefault="00F97310" w:rsidP="00563D44">
            <w:pPr>
              <w:widowControl w:val="0"/>
              <w:jc w:val="center"/>
              <w:rPr>
                <w:rFonts w:ascii="宋体" w:eastAsia="宋体" w:hAnsi="宋体" w:cs="宋体"/>
              </w:rPr>
            </w:pPr>
          </w:p>
        </w:tc>
        <w:tc>
          <w:tcPr>
            <w:tcW w:w="1787" w:type="pct"/>
            <w:vAlign w:val="center"/>
          </w:tcPr>
          <w:p w14:paraId="78790E93" w14:textId="77777777" w:rsidR="00F97310" w:rsidRDefault="00DE3C50" w:rsidP="00563D44">
            <w:pPr>
              <w:widowControl w:val="0"/>
              <w:jc w:val="center"/>
              <w:rPr>
                <w:rFonts w:ascii="宋体" w:eastAsia="宋体" w:hAnsi="宋体" w:cs="宋体"/>
              </w:rPr>
            </w:pPr>
            <w:r>
              <w:rPr>
                <w:rFonts w:ascii="宋体" w:eastAsia="宋体" w:hAnsi="宋体" w:cs="宋体" w:hint="eastAsia"/>
              </w:rPr>
              <w:t>11.25%</w:t>
            </w:r>
          </w:p>
        </w:tc>
      </w:tr>
      <w:tr w:rsidR="00F97310" w14:paraId="1EE09426" w14:textId="77777777">
        <w:trPr>
          <w:trHeight w:hRule="exact" w:val="397"/>
          <w:jc w:val="center"/>
        </w:trPr>
        <w:tc>
          <w:tcPr>
            <w:tcW w:w="827" w:type="pct"/>
            <w:vAlign w:val="center"/>
          </w:tcPr>
          <w:p w14:paraId="13D08378" w14:textId="77777777" w:rsidR="00F97310" w:rsidRDefault="00DE3C50" w:rsidP="00563D44">
            <w:pPr>
              <w:widowControl w:val="0"/>
              <w:jc w:val="center"/>
              <w:rPr>
                <w:rFonts w:ascii="宋体" w:eastAsia="宋体" w:hAnsi="宋体" w:cs="宋体"/>
              </w:rPr>
            </w:pPr>
            <w:r>
              <w:rPr>
                <w:rFonts w:ascii="宋体" w:eastAsia="宋体" w:hAnsi="宋体" w:cs="宋体" w:hint="eastAsia"/>
              </w:rPr>
              <w:t>4</w:t>
            </w:r>
          </w:p>
        </w:tc>
        <w:tc>
          <w:tcPr>
            <w:tcW w:w="1297" w:type="pct"/>
            <w:vAlign w:val="center"/>
          </w:tcPr>
          <w:p w14:paraId="41505B93" w14:textId="77777777" w:rsidR="00F97310" w:rsidRDefault="00DE3C50" w:rsidP="00563D44">
            <w:pPr>
              <w:widowControl w:val="0"/>
              <w:jc w:val="center"/>
              <w:rPr>
                <w:rFonts w:ascii="宋体" w:eastAsia="宋体" w:hAnsi="宋体" w:cs="宋体"/>
              </w:rPr>
            </w:pPr>
            <w:r>
              <w:rPr>
                <w:rFonts w:ascii="宋体" w:eastAsia="宋体" w:hAnsi="宋体" w:cs="宋体" w:hint="eastAsia"/>
              </w:rPr>
              <w:t>2020完成投资</w:t>
            </w:r>
          </w:p>
        </w:tc>
        <w:tc>
          <w:tcPr>
            <w:tcW w:w="1087" w:type="pct"/>
            <w:vAlign w:val="center"/>
          </w:tcPr>
          <w:p w14:paraId="42D5ED18"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23F591A1" w14:textId="77777777" w:rsidR="00F97310" w:rsidRDefault="00DE3C50" w:rsidP="00563D44">
            <w:pPr>
              <w:widowControl w:val="0"/>
              <w:jc w:val="center"/>
              <w:rPr>
                <w:rFonts w:ascii="宋体" w:eastAsia="宋体" w:hAnsi="宋体" w:cs="宋体"/>
              </w:rPr>
            </w:pPr>
            <w:r>
              <w:rPr>
                <w:rFonts w:ascii="宋体" w:eastAsia="宋体" w:hAnsi="宋体" w:cs="宋体" w:hint="eastAsia"/>
              </w:rPr>
              <w:t>55702.60</w:t>
            </w:r>
          </w:p>
        </w:tc>
      </w:tr>
      <w:tr w:rsidR="00F97310" w14:paraId="170DA5BA" w14:textId="77777777">
        <w:trPr>
          <w:trHeight w:hRule="exact" w:val="397"/>
          <w:jc w:val="center"/>
        </w:trPr>
        <w:tc>
          <w:tcPr>
            <w:tcW w:w="827" w:type="pct"/>
            <w:vAlign w:val="center"/>
          </w:tcPr>
          <w:p w14:paraId="28A0344C" w14:textId="77777777" w:rsidR="00F97310" w:rsidRDefault="00DE3C50" w:rsidP="00563D44">
            <w:pPr>
              <w:widowControl w:val="0"/>
              <w:jc w:val="center"/>
              <w:rPr>
                <w:rFonts w:ascii="宋体" w:eastAsia="宋体" w:hAnsi="宋体" w:cs="宋体"/>
              </w:rPr>
            </w:pPr>
            <w:r>
              <w:rPr>
                <w:rFonts w:ascii="宋体" w:eastAsia="宋体" w:hAnsi="宋体" w:cs="宋体" w:hint="eastAsia"/>
              </w:rPr>
              <w:t>4.1</w:t>
            </w:r>
          </w:p>
        </w:tc>
        <w:tc>
          <w:tcPr>
            <w:tcW w:w="1297" w:type="pct"/>
            <w:vAlign w:val="center"/>
          </w:tcPr>
          <w:p w14:paraId="25030DD2" w14:textId="77777777" w:rsidR="00F97310" w:rsidRDefault="00DE3C50" w:rsidP="00563D44">
            <w:pPr>
              <w:widowControl w:val="0"/>
              <w:jc w:val="center"/>
              <w:rPr>
                <w:rFonts w:ascii="宋体" w:eastAsia="宋体" w:hAnsi="宋体" w:cs="宋体"/>
              </w:rPr>
            </w:pPr>
            <w:r>
              <w:rPr>
                <w:rFonts w:ascii="宋体" w:eastAsia="宋体" w:hAnsi="宋体" w:cs="宋体" w:hint="eastAsia"/>
              </w:rPr>
              <w:t>—2019行业投资</w:t>
            </w:r>
          </w:p>
        </w:tc>
        <w:tc>
          <w:tcPr>
            <w:tcW w:w="1087" w:type="pct"/>
            <w:vAlign w:val="center"/>
          </w:tcPr>
          <w:p w14:paraId="0135EC56"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787" w:type="pct"/>
            <w:vAlign w:val="center"/>
          </w:tcPr>
          <w:p w14:paraId="0CB857D1" w14:textId="77777777" w:rsidR="00F97310" w:rsidRDefault="00DE3C50" w:rsidP="00563D44">
            <w:pPr>
              <w:widowControl w:val="0"/>
              <w:jc w:val="center"/>
              <w:rPr>
                <w:rFonts w:ascii="宋体" w:eastAsia="宋体" w:hAnsi="宋体" w:cs="宋体"/>
              </w:rPr>
            </w:pPr>
            <w:r>
              <w:rPr>
                <w:rFonts w:ascii="宋体" w:eastAsia="宋体" w:hAnsi="宋体" w:cs="宋体" w:hint="eastAsia"/>
              </w:rPr>
              <w:t>18.43%</w:t>
            </w:r>
          </w:p>
        </w:tc>
      </w:tr>
    </w:tbl>
    <w:p w14:paraId="019B836A" w14:textId="77777777" w:rsidR="00F97310" w:rsidRDefault="00F97310" w:rsidP="00563D44">
      <w:pPr>
        <w:widowControl w:val="0"/>
        <w:kinsoku/>
        <w:autoSpaceDE/>
        <w:autoSpaceDN/>
        <w:adjustRightInd/>
        <w:snapToGrid/>
        <w:spacing w:before="78" w:line="460" w:lineRule="atLeast"/>
        <w:ind w:right="113"/>
        <w:jc w:val="both"/>
        <w:rPr>
          <w:rFonts w:ascii="仿宋" w:eastAsia="仿宋" w:hAnsi="仿宋" w:cs="仿宋"/>
          <w:b/>
          <w:bCs/>
          <w:color w:val="auto"/>
          <w:sz w:val="24"/>
          <w:szCs w:val="24"/>
        </w:rPr>
      </w:pPr>
    </w:p>
    <w:tbl>
      <w:tblPr>
        <w:tblStyle w:val="TableNormal"/>
        <w:tblpPr w:leftFromText="180" w:rightFromText="180" w:vertAnchor="text" w:horzAnchor="page" w:tblpX="1789" w:tblpY="5136"/>
        <w:tblOverlap w:val="never"/>
        <w:tblW w:w="83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3"/>
        <w:gridCol w:w="1557"/>
        <w:gridCol w:w="1538"/>
        <w:gridCol w:w="1558"/>
        <w:gridCol w:w="2364"/>
      </w:tblGrid>
      <w:tr w:rsidR="00F97310" w14:paraId="7F522F97" w14:textId="77777777">
        <w:trPr>
          <w:trHeight w:val="454"/>
        </w:trPr>
        <w:tc>
          <w:tcPr>
            <w:tcW w:w="1293" w:type="dxa"/>
            <w:vAlign w:val="center"/>
          </w:tcPr>
          <w:p w14:paraId="460D2321" w14:textId="77777777" w:rsidR="00F97310" w:rsidRDefault="00DE3C50" w:rsidP="00563D44">
            <w:pPr>
              <w:widowControl w:val="0"/>
              <w:kinsoku/>
              <w:autoSpaceDE/>
              <w:autoSpaceDN/>
              <w:adjustRightInd/>
              <w:snapToGrid/>
              <w:spacing w:before="19" w:line="460" w:lineRule="atLeast"/>
              <w:ind w:left="27"/>
              <w:jc w:val="center"/>
              <w:rPr>
                <w:rFonts w:ascii="宋体" w:eastAsia="宋体" w:hAnsi="宋体" w:cs="宋体"/>
                <w:color w:val="auto"/>
              </w:rPr>
            </w:pPr>
            <w:r>
              <w:rPr>
                <w:rFonts w:ascii="宋体" w:eastAsia="宋体" w:hAnsi="宋体" w:cs="宋体" w:hint="eastAsia"/>
                <w:b/>
                <w:bCs/>
                <w:color w:val="auto"/>
                <w:spacing w:val="-3"/>
              </w:rPr>
              <w:t>序号</w:t>
            </w:r>
          </w:p>
        </w:tc>
        <w:tc>
          <w:tcPr>
            <w:tcW w:w="1557" w:type="dxa"/>
            <w:vAlign w:val="center"/>
          </w:tcPr>
          <w:p w14:paraId="0109923B" w14:textId="77777777" w:rsidR="00F97310" w:rsidRDefault="00DE3C50" w:rsidP="00563D44">
            <w:pPr>
              <w:widowControl w:val="0"/>
              <w:kinsoku/>
              <w:autoSpaceDE/>
              <w:autoSpaceDN/>
              <w:adjustRightInd/>
              <w:snapToGrid/>
              <w:spacing w:before="19" w:line="460" w:lineRule="atLeast"/>
              <w:ind w:left="73"/>
              <w:jc w:val="center"/>
              <w:rPr>
                <w:rFonts w:ascii="宋体" w:eastAsia="宋体" w:hAnsi="宋体" w:cs="宋体"/>
                <w:color w:val="auto"/>
              </w:rPr>
            </w:pPr>
            <w:r>
              <w:rPr>
                <w:rFonts w:ascii="宋体" w:eastAsia="宋体" w:hAnsi="宋体" w:cs="宋体" w:hint="eastAsia"/>
                <w:b/>
                <w:bCs/>
                <w:color w:val="auto"/>
                <w:spacing w:val="10"/>
              </w:rPr>
              <w:t>项目</w:t>
            </w:r>
          </w:p>
        </w:tc>
        <w:tc>
          <w:tcPr>
            <w:tcW w:w="1538" w:type="dxa"/>
            <w:vAlign w:val="center"/>
          </w:tcPr>
          <w:p w14:paraId="673B919C" w14:textId="77777777" w:rsidR="00F97310" w:rsidRDefault="00DE3C50" w:rsidP="00563D44">
            <w:pPr>
              <w:widowControl w:val="0"/>
              <w:kinsoku/>
              <w:autoSpaceDE/>
              <w:autoSpaceDN/>
              <w:adjustRightInd/>
              <w:snapToGrid/>
              <w:spacing w:before="28" w:line="460" w:lineRule="atLeast"/>
              <w:ind w:left="66"/>
              <w:jc w:val="center"/>
              <w:rPr>
                <w:rFonts w:ascii="宋体" w:eastAsia="宋体" w:hAnsi="宋体" w:cs="宋体"/>
                <w:color w:val="auto"/>
              </w:rPr>
            </w:pPr>
            <w:r>
              <w:rPr>
                <w:rFonts w:ascii="宋体" w:eastAsia="宋体" w:hAnsi="宋体" w:cs="宋体" w:hint="eastAsia"/>
                <w:b/>
                <w:bCs/>
                <w:color w:val="auto"/>
                <w:spacing w:val="-3"/>
              </w:rPr>
              <w:t>2018年</w:t>
            </w:r>
          </w:p>
        </w:tc>
        <w:tc>
          <w:tcPr>
            <w:tcW w:w="1558" w:type="dxa"/>
            <w:vAlign w:val="center"/>
          </w:tcPr>
          <w:p w14:paraId="734E0601" w14:textId="77777777" w:rsidR="00F97310" w:rsidRDefault="00DE3C50" w:rsidP="00563D44">
            <w:pPr>
              <w:widowControl w:val="0"/>
              <w:kinsoku/>
              <w:autoSpaceDE/>
              <w:autoSpaceDN/>
              <w:adjustRightInd/>
              <w:snapToGrid/>
              <w:spacing w:before="28" w:line="460" w:lineRule="atLeast"/>
              <w:ind w:left="68"/>
              <w:jc w:val="center"/>
              <w:rPr>
                <w:rFonts w:ascii="宋体" w:eastAsia="宋体" w:hAnsi="宋体" w:cs="宋体"/>
                <w:color w:val="auto"/>
              </w:rPr>
            </w:pPr>
            <w:r>
              <w:rPr>
                <w:rFonts w:ascii="宋体" w:eastAsia="宋体" w:hAnsi="宋体" w:cs="宋体" w:hint="eastAsia"/>
                <w:b/>
                <w:bCs/>
                <w:color w:val="auto"/>
                <w:spacing w:val="-3"/>
              </w:rPr>
              <w:t>2019年</w:t>
            </w:r>
          </w:p>
        </w:tc>
        <w:tc>
          <w:tcPr>
            <w:tcW w:w="2364" w:type="dxa"/>
            <w:vAlign w:val="center"/>
          </w:tcPr>
          <w:p w14:paraId="13495518" w14:textId="77777777" w:rsidR="00F97310" w:rsidRDefault="00DE3C50" w:rsidP="00563D44">
            <w:pPr>
              <w:widowControl w:val="0"/>
              <w:kinsoku/>
              <w:autoSpaceDE/>
              <w:autoSpaceDN/>
              <w:adjustRightInd/>
              <w:snapToGrid/>
              <w:spacing w:before="28" w:line="460" w:lineRule="atLeast"/>
              <w:ind w:left="50"/>
              <w:jc w:val="center"/>
              <w:rPr>
                <w:rFonts w:ascii="宋体" w:eastAsia="宋体" w:hAnsi="宋体" w:cs="宋体"/>
                <w:color w:val="auto"/>
              </w:rPr>
            </w:pPr>
            <w:r>
              <w:rPr>
                <w:rFonts w:ascii="宋体" w:eastAsia="宋体" w:hAnsi="宋体" w:cs="宋体" w:hint="eastAsia"/>
                <w:b/>
                <w:bCs/>
                <w:color w:val="auto"/>
                <w:spacing w:val="-3"/>
              </w:rPr>
              <w:t>2020年</w:t>
            </w:r>
          </w:p>
        </w:tc>
      </w:tr>
      <w:tr w:rsidR="00F97310" w14:paraId="7EF29996" w14:textId="77777777">
        <w:trPr>
          <w:trHeight w:val="454"/>
        </w:trPr>
        <w:tc>
          <w:tcPr>
            <w:tcW w:w="1293" w:type="dxa"/>
            <w:vAlign w:val="center"/>
          </w:tcPr>
          <w:p w14:paraId="0EF8A4B3" w14:textId="77777777" w:rsidR="00F97310" w:rsidRDefault="00DE3C50" w:rsidP="00563D44">
            <w:pPr>
              <w:widowControl w:val="0"/>
              <w:jc w:val="center"/>
              <w:rPr>
                <w:rFonts w:ascii="宋体" w:eastAsia="宋体" w:hAnsi="宋体" w:cs="宋体"/>
              </w:rPr>
            </w:pPr>
            <w:r>
              <w:rPr>
                <w:rFonts w:ascii="宋体" w:eastAsia="宋体" w:hAnsi="宋体" w:cs="宋体" w:hint="eastAsia"/>
              </w:rPr>
              <w:t>1</w:t>
            </w:r>
          </w:p>
        </w:tc>
        <w:tc>
          <w:tcPr>
            <w:tcW w:w="1557" w:type="dxa"/>
            <w:vAlign w:val="center"/>
          </w:tcPr>
          <w:p w14:paraId="73D32FC8" w14:textId="77777777" w:rsidR="00F97310" w:rsidRDefault="00DE3C50" w:rsidP="00563D44">
            <w:pPr>
              <w:widowControl w:val="0"/>
              <w:jc w:val="center"/>
              <w:rPr>
                <w:rFonts w:ascii="宋体" w:eastAsia="宋体" w:hAnsi="宋体" w:cs="宋体"/>
              </w:rPr>
            </w:pPr>
            <w:r>
              <w:rPr>
                <w:rFonts w:ascii="宋体" w:eastAsia="宋体" w:hAnsi="宋体" w:cs="宋体" w:hint="eastAsia"/>
              </w:rPr>
              <w:t>产值</w:t>
            </w:r>
          </w:p>
        </w:tc>
        <w:tc>
          <w:tcPr>
            <w:tcW w:w="1538" w:type="dxa"/>
            <w:vAlign w:val="center"/>
          </w:tcPr>
          <w:p w14:paraId="07DCF3CF" w14:textId="77777777" w:rsidR="00F97310" w:rsidRDefault="00DE3C50" w:rsidP="00563D44">
            <w:pPr>
              <w:widowControl w:val="0"/>
              <w:jc w:val="center"/>
              <w:rPr>
                <w:rFonts w:ascii="宋体" w:eastAsia="宋体" w:hAnsi="宋体" w:cs="宋体"/>
              </w:rPr>
            </w:pPr>
            <w:r>
              <w:rPr>
                <w:rFonts w:ascii="宋体" w:eastAsia="宋体" w:hAnsi="宋体" w:cs="宋体" w:hint="eastAsia"/>
              </w:rPr>
              <w:t>200130.89</w:t>
            </w:r>
          </w:p>
        </w:tc>
        <w:tc>
          <w:tcPr>
            <w:tcW w:w="1558" w:type="dxa"/>
            <w:vAlign w:val="center"/>
          </w:tcPr>
          <w:p w14:paraId="42821242" w14:textId="77777777" w:rsidR="00F97310" w:rsidRDefault="00DE3C50" w:rsidP="00563D44">
            <w:pPr>
              <w:widowControl w:val="0"/>
              <w:jc w:val="center"/>
              <w:rPr>
                <w:rFonts w:ascii="宋体" w:eastAsia="宋体" w:hAnsi="宋体" w:cs="宋体"/>
              </w:rPr>
            </w:pPr>
            <w:r>
              <w:rPr>
                <w:rFonts w:ascii="宋体" w:eastAsia="宋体" w:hAnsi="宋体" w:cs="宋体" w:hint="eastAsia"/>
              </w:rPr>
              <w:t>227421.47</w:t>
            </w:r>
          </w:p>
        </w:tc>
        <w:tc>
          <w:tcPr>
            <w:tcW w:w="2364" w:type="dxa"/>
            <w:vAlign w:val="center"/>
          </w:tcPr>
          <w:p w14:paraId="13034173" w14:textId="77777777" w:rsidR="00F97310" w:rsidRDefault="00DE3C50" w:rsidP="00563D44">
            <w:pPr>
              <w:widowControl w:val="0"/>
              <w:jc w:val="center"/>
              <w:rPr>
                <w:rFonts w:ascii="宋体" w:eastAsia="宋体" w:hAnsi="宋体" w:cs="宋体"/>
              </w:rPr>
            </w:pPr>
            <w:r>
              <w:rPr>
                <w:rFonts w:ascii="宋体" w:eastAsia="宋体" w:hAnsi="宋体" w:cs="宋体" w:hint="eastAsia"/>
              </w:rPr>
              <w:t>258433.49</w:t>
            </w:r>
          </w:p>
        </w:tc>
      </w:tr>
      <w:tr w:rsidR="00F97310" w14:paraId="61AA2616" w14:textId="77777777">
        <w:trPr>
          <w:trHeight w:val="454"/>
        </w:trPr>
        <w:tc>
          <w:tcPr>
            <w:tcW w:w="1293" w:type="dxa"/>
            <w:vAlign w:val="center"/>
          </w:tcPr>
          <w:p w14:paraId="3BFB1444" w14:textId="77777777" w:rsidR="00F97310" w:rsidRDefault="00DE3C50" w:rsidP="00563D44">
            <w:pPr>
              <w:widowControl w:val="0"/>
              <w:jc w:val="center"/>
              <w:rPr>
                <w:rFonts w:ascii="宋体" w:eastAsia="宋体" w:hAnsi="宋体" w:cs="宋体"/>
              </w:rPr>
            </w:pPr>
            <w:r>
              <w:rPr>
                <w:rFonts w:ascii="宋体" w:eastAsia="宋体" w:hAnsi="宋体" w:cs="宋体" w:hint="eastAsia"/>
              </w:rPr>
              <w:t>2</w:t>
            </w:r>
          </w:p>
        </w:tc>
        <w:tc>
          <w:tcPr>
            <w:tcW w:w="1557" w:type="dxa"/>
            <w:vAlign w:val="center"/>
          </w:tcPr>
          <w:p w14:paraId="2A454973" w14:textId="77777777" w:rsidR="00F97310" w:rsidRDefault="00DE3C50" w:rsidP="00563D44">
            <w:pPr>
              <w:widowControl w:val="0"/>
              <w:jc w:val="center"/>
              <w:rPr>
                <w:rFonts w:ascii="宋体" w:eastAsia="宋体" w:hAnsi="宋体" w:cs="宋体"/>
              </w:rPr>
            </w:pPr>
            <w:r>
              <w:rPr>
                <w:rFonts w:ascii="宋体" w:eastAsia="宋体" w:hAnsi="宋体" w:cs="宋体" w:hint="eastAsia"/>
              </w:rPr>
              <w:t>利润总额</w:t>
            </w:r>
          </w:p>
        </w:tc>
        <w:tc>
          <w:tcPr>
            <w:tcW w:w="1538" w:type="dxa"/>
            <w:vAlign w:val="center"/>
          </w:tcPr>
          <w:p w14:paraId="3F1F84F6" w14:textId="77777777" w:rsidR="00F97310" w:rsidRDefault="00DE3C50" w:rsidP="00563D44">
            <w:pPr>
              <w:widowControl w:val="0"/>
              <w:jc w:val="center"/>
              <w:rPr>
                <w:rFonts w:ascii="宋体" w:eastAsia="宋体" w:hAnsi="宋体" w:cs="宋体"/>
              </w:rPr>
            </w:pPr>
            <w:r>
              <w:rPr>
                <w:rFonts w:ascii="宋体" w:eastAsia="宋体" w:hAnsi="宋体" w:cs="宋体" w:hint="eastAsia"/>
              </w:rPr>
              <w:t>65938.41</w:t>
            </w:r>
          </w:p>
        </w:tc>
        <w:tc>
          <w:tcPr>
            <w:tcW w:w="1558" w:type="dxa"/>
            <w:vAlign w:val="center"/>
          </w:tcPr>
          <w:p w14:paraId="373CB672" w14:textId="77777777" w:rsidR="00F97310" w:rsidRDefault="00DE3C50" w:rsidP="00563D44">
            <w:pPr>
              <w:widowControl w:val="0"/>
              <w:jc w:val="center"/>
              <w:rPr>
                <w:rFonts w:ascii="宋体" w:eastAsia="宋体" w:hAnsi="宋体" w:cs="宋体"/>
              </w:rPr>
            </w:pPr>
            <w:r>
              <w:rPr>
                <w:rFonts w:ascii="宋体" w:eastAsia="宋体" w:hAnsi="宋体" w:cs="宋体" w:hint="eastAsia"/>
              </w:rPr>
              <w:t>74930.01</w:t>
            </w:r>
          </w:p>
        </w:tc>
        <w:tc>
          <w:tcPr>
            <w:tcW w:w="2364" w:type="dxa"/>
            <w:vAlign w:val="center"/>
          </w:tcPr>
          <w:p w14:paraId="2F300E87" w14:textId="77777777" w:rsidR="00F97310" w:rsidRDefault="00DE3C50" w:rsidP="00563D44">
            <w:pPr>
              <w:widowControl w:val="0"/>
              <w:jc w:val="center"/>
              <w:rPr>
                <w:rFonts w:ascii="宋体" w:eastAsia="宋体" w:hAnsi="宋体" w:cs="宋体"/>
              </w:rPr>
            </w:pPr>
            <w:r>
              <w:rPr>
                <w:rFonts w:ascii="宋体" w:eastAsia="宋体" w:hAnsi="宋体" w:cs="宋体" w:hint="eastAsia"/>
              </w:rPr>
              <w:t>85147.74</w:t>
            </w:r>
          </w:p>
        </w:tc>
      </w:tr>
      <w:tr w:rsidR="00F97310" w14:paraId="1282CE6F" w14:textId="77777777">
        <w:trPr>
          <w:trHeight w:val="454"/>
        </w:trPr>
        <w:tc>
          <w:tcPr>
            <w:tcW w:w="1293" w:type="dxa"/>
            <w:vAlign w:val="center"/>
          </w:tcPr>
          <w:p w14:paraId="5783FA0D" w14:textId="77777777" w:rsidR="00F97310" w:rsidRDefault="00DE3C50" w:rsidP="00563D44">
            <w:pPr>
              <w:widowControl w:val="0"/>
              <w:jc w:val="center"/>
              <w:rPr>
                <w:rFonts w:ascii="宋体" w:eastAsia="宋体" w:hAnsi="宋体" w:cs="宋体"/>
              </w:rPr>
            </w:pPr>
            <w:r>
              <w:rPr>
                <w:rFonts w:ascii="宋体" w:eastAsia="宋体" w:hAnsi="宋体" w:cs="宋体" w:hint="eastAsia"/>
              </w:rPr>
              <w:t>3</w:t>
            </w:r>
          </w:p>
        </w:tc>
        <w:tc>
          <w:tcPr>
            <w:tcW w:w="1557" w:type="dxa"/>
            <w:vAlign w:val="center"/>
          </w:tcPr>
          <w:p w14:paraId="7D1C9950" w14:textId="77777777" w:rsidR="00F97310" w:rsidRDefault="00DE3C50" w:rsidP="00563D44">
            <w:pPr>
              <w:widowControl w:val="0"/>
              <w:jc w:val="center"/>
              <w:rPr>
                <w:rFonts w:ascii="宋体" w:eastAsia="宋体" w:hAnsi="宋体" w:cs="宋体"/>
              </w:rPr>
            </w:pPr>
            <w:r>
              <w:rPr>
                <w:rFonts w:ascii="宋体" w:eastAsia="宋体" w:hAnsi="宋体" w:cs="宋体" w:hint="eastAsia"/>
              </w:rPr>
              <w:t>净利润</w:t>
            </w:r>
          </w:p>
        </w:tc>
        <w:tc>
          <w:tcPr>
            <w:tcW w:w="1538" w:type="dxa"/>
            <w:vAlign w:val="center"/>
          </w:tcPr>
          <w:p w14:paraId="4D329509" w14:textId="77777777" w:rsidR="00F97310" w:rsidRDefault="00DE3C50" w:rsidP="00563D44">
            <w:pPr>
              <w:widowControl w:val="0"/>
              <w:jc w:val="center"/>
              <w:rPr>
                <w:rFonts w:ascii="宋体" w:eastAsia="宋体" w:hAnsi="宋体" w:cs="宋体"/>
              </w:rPr>
            </w:pPr>
            <w:r>
              <w:rPr>
                <w:rFonts w:ascii="宋体" w:eastAsia="宋体" w:hAnsi="宋体" w:cs="宋体" w:hint="eastAsia"/>
              </w:rPr>
              <w:t>27148.34</w:t>
            </w:r>
          </w:p>
        </w:tc>
        <w:tc>
          <w:tcPr>
            <w:tcW w:w="1558" w:type="dxa"/>
            <w:vAlign w:val="center"/>
          </w:tcPr>
          <w:p w14:paraId="288C6797" w14:textId="77777777" w:rsidR="00F97310" w:rsidRDefault="00DE3C50" w:rsidP="00563D44">
            <w:pPr>
              <w:widowControl w:val="0"/>
              <w:jc w:val="center"/>
              <w:rPr>
                <w:rFonts w:ascii="宋体" w:eastAsia="宋体" w:hAnsi="宋体" w:cs="宋体"/>
              </w:rPr>
            </w:pPr>
            <w:r>
              <w:rPr>
                <w:rFonts w:ascii="宋体" w:eastAsia="宋体" w:hAnsi="宋体" w:cs="宋体" w:hint="eastAsia"/>
              </w:rPr>
              <w:t>30850.39</w:t>
            </w:r>
          </w:p>
        </w:tc>
        <w:tc>
          <w:tcPr>
            <w:tcW w:w="2364" w:type="dxa"/>
            <w:vAlign w:val="center"/>
          </w:tcPr>
          <w:p w14:paraId="2D6EE638" w14:textId="77777777" w:rsidR="00F97310" w:rsidRDefault="00DE3C50" w:rsidP="00563D44">
            <w:pPr>
              <w:widowControl w:val="0"/>
              <w:jc w:val="center"/>
              <w:rPr>
                <w:rFonts w:ascii="宋体" w:eastAsia="宋体" w:hAnsi="宋体" w:cs="宋体"/>
              </w:rPr>
            </w:pPr>
            <w:r>
              <w:rPr>
                <w:rFonts w:ascii="宋体" w:eastAsia="宋体" w:hAnsi="宋体" w:cs="宋体" w:hint="eastAsia"/>
              </w:rPr>
              <w:t>35057.26</w:t>
            </w:r>
          </w:p>
        </w:tc>
      </w:tr>
      <w:tr w:rsidR="00F97310" w14:paraId="3558AD78" w14:textId="77777777">
        <w:trPr>
          <w:trHeight w:val="454"/>
        </w:trPr>
        <w:tc>
          <w:tcPr>
            <w:tcW w:w="1293" w:type="dxa"/>
            <w:vAlign w:val="center"/>
          </w:tcPr>
          <w:p w14:paraId="3F3634DE" w14:textId="77777777" w:rsidR="00F97310" w:rsidRDefault="00DE3C50" w:rsidP="00563D44">
            <w:pPr>
              <w:widowControl w:val="0"/>
              <w:jc w:val="center"/>
              <w:rPr>
                <w:rFonts w:ascii="宋体" w:eastAsia="宋体" w:hAnsi="宋体" w:cs="宋体"/>
              </w:rPr>
            </w:pPr>
            <w:r>
              <w:rPr>
                <w:rFonts w:ascii="宋体" w:eastAsia="宋体" w:hAnsi="宋体" w:cs="宋体" w:hint="eastAsia"/>
              </w:rPr>
              <w:t>4</w:t>
            </w:r>
          </w:p>
        </w:tc>
        <w:tc>
          <w:tcPr>
            <w:tcW w:w="1557" w:type="dxa"/>
            <w:vAlign w:val="center"/>
          </w:tcPr>
          <w:p w14:paraId="1D96F980" w14:textId="77777777" w:rsidR="00F97310" w:rsidRDefault="00DE3C50" w:rsidP="00563D44">
            <w:pPr>
              <w:widowControl w:val="0"/>
              <w:jc w:val="center"/>
              <w:rPr>
                <w:rFonts w:ascii="宋体" w:eastAsia="宋体" w:hAnsi="宋体" w:cs="宋体"/>
              </w:rPr>
            </w:pPr>
            <w:r>
              <w:rPr>
                <w:rFonts w:ascii="宋体" w:eastAsia="宋体" w:hAnsi="宋体" w:cs="宋体" w:hint="eastAsia"/>
              </w:rPr>
              <w:t>纳税总额</w:t>
            </w:r>
          </w:p>
        </w:tc>
        <w:tc>
          <w:tcPr>
            <w:tcW w:w="1538" w:type="dxa"/>
            <w:vAlign w:val="center"/>
          </w:tcPr>
          <w:p w14:paraId="43EE569A" w14:textId="77777777" w:rsidR="00F97310" w:rsidRDefault="00DE3C50" w:rsidP="00563D44">
            <w:pPr>
              <w:widowControl w:val="0"/>
              <w:jc w:val="center"/>
              <w:rPr>
                <w:rFonts w:ascii="宋体" w:eastAsia="宋体" w:hAnsi="宋体" w:cs="宋体"/>
              </w:rPr>
            </w:pPr>
            <w:r>
              <w:rPr>
                <w:rFonts w:ascii="宋体" w:eastAsia="宋体" w:hAnsi="宋体" w:cs="宋体" w:hint="eastAsia"/>
              </w:rPr>
              <w:t>13220.64</w:t>
            </w:r>
          </w:p>
        </w:tc>
        <w:tc>
          <w:tcPr>
            <w:tcW w:w="1558" w:type="dxa"/>
            <w:vAlign w:val="center"/>
          </w:tcPr>
          <w:p w14:paraId="297D2724" w14:textId="77777777" w:rsidR="00F97310" w:rsidRDefault="00DE3C50" w:rsidP="00563D44">
            <w:pPr>
              <w:widowControl w:val="0"/>
              <w:jc w:val="center"/>
              <w:rPr>
                <w:rFonts w:ascii="宋体" w:eastAsia="宋体" w:hAnsi="宋体" w:cs="宋体"/>
              </w:rPr>
            </w:pPr>
            <w:r>
              <w:rPr>
                <w:rFonts w:ascii="宋体" w:eastAsia="宋体" w:hAnsi="宋体" w:cs="宋体" w:hint="eastAsia"/>
              </w:rPr>
              <w:t>15023.46</w:t>
            </w:r>
          </w:p>
        </w:tc>
        <w:tc>
          <w:tcPr>
            <w:tcW w:w="2364" w:type="dxa"/>
            <w:vAlign w:val="center"/>
          </w:tcPr>
          <w:p w14:paraId="415357B6" w14:textId="77777777" w:rsidR="00F97310" w:rsidRDefault="00DE3C50" w:rsidP="00563D44">
            <w:pPr>
              <w:widowControl w:val="0"/>
              <w:jc w:val="center"/>
              <w:rPr>
                <w:rFonts w:ascii="宋体" w:eastAsia="宋体" w:hAnsi="宋体" w:cs="宋体"/>
              </w:rPr>
            </w:pPr>
            <w:r>
              <w:rPr>
                <w:rFonts w:ascii="宋体" w:eastAsia="宋体" w:hAnsi="宋体" w:cs="宋体" w:hint="eastAsia"/>
              </w:rPr>
              <w:t>17072.11</w:t>
            </w:r>
          </w:p>
        </w:tc>
      </w:tr>
      <w:tr w:rsidR="00F97310" w14:paraId="4C191E3D" w14:textId="77777777">
        <w:trPr>
          <w:trHeight w:val="454"/>
        </w:trPr>
        <w:tc>
          <w:tcPr>
            <w:tcW w:w="1293" w:type="dxa"/>
            <w:vAlign w:val="center"/>
          </w:tcPr>
          <w:p w14:paraId="2603B1F5" w14:textId="77777777" w:rsidR="00F97310" w:rsidRDefault="00DE3C50" w:rsidP="00563D44">
            <w:pPr>
              <w:widowControl w:val="0"/>
              <w:jc w:val="center"/>
              <w:rPr>
                <w:rFonts w:ascii="宋体" w:eastAsia="宋体" w:hAnsi="宋体" w:cs="宋体"/>
              </w:rPr>
            </w:pPr>
            <w:r>
              <w:rPr>
                <w:rFonts w:ascii="宋体" w:eastAsia="宋体" w:hAnsi="宋体" w:cs="宋体" w:hint="eastAsia"/>
              </w:rPr>
              <w:t>5</w:t>
            </w:r>
          </w:p>
        </w:tc>
        <w:tc>
          <w:tcPr>
            <w:tcW w:w="1557" w:type="dxa"/>
            <w:vAlign w:val="center"/>
          </w:tcPr>
          <w:p w14:paraId="76CEC3EA" w14:textId="77777777" w:rsidR="00F97310" w:rsidRDefault="00DE3C50" w:rsidP="00563D44">
            <w:pPr>
              <w:widowControl w:val="0"/>
              <w:jc w:val="center"/>
              <w:rPr>
                <w:rFonts w:ascii="宋体" w:eastAsia="宋体" w:hAnsi="宋体" w:cs="宋体"/>
              </w:rPr>
            </w:pPr>
            <w:r>
              <w:rPr>
                <w:rFonts w:ascii="宋体" w:eastAsia="宋体" w:hAnsi="宋体" w:cs="宋体" w:hint="eastAsia"/>
              </w:rPr>
              <w:t>工业增加值</w:t>
            </w:r>
          </w:p>
        </w:tc>
        <w:tc>
          <w:tcPr>
            <w:tcW w:w="1538" w:type="dxa"/>
            <w:vAlign w:val="center"/>
          </w:tcPr>
          <w:p w14:paraId="753EE5E2" w14:textId="77777777" w:rsidR="00F97310" w:rsidRDefault="00DE3C50" w:rsidP="00563D44">
            <w:pPr>
              <w:widowControl w:val="0"/>
              <w:jc w:val="center"/>
              <w:rPr>
                <w:rFonts w:ascii="宋体" w:eastAsia="宋体" w:hAnsi="宋体" w:cs="宋体"/>
              </w:rPr>
            </w:pPr>
            <w:r>
              <w:rPr>
                <w:rFonts w:ascii="宋体" w:eastAsia="宋体" w:hAnsi="宋体" w:cs="宋体" w:hint="eastAsia"/>
              </w:rPr>
              <w:t>68781.45</w:t>
            </w:r>
          </w:p>
        </w:tc>
        <w:tc>
          <w:tcPr>
            <w:tcW w:w="1558" w:type="dxa"/>
            <w:vAlign w:val="center"/>
          </w:tcPr>
          <w:p w14:paraId="0906154D" w14:textId="77777777" w:rsidR="00F97310" w:rsidRDefault="00DE3C50" w:rsidP="00563D44">
            <w:pPr>
              <w:widowControl w:val="0"/>
              <w:jc w:val="center"/>
              <w:rPr>
                <w:rFonts w:ascii="宋体" w:eastAsia="宋体" w:hAnsi="宋体" w:cs="宋体"/>
              </w:rPr>
            </w:pPr>
            <w:r>
              <w:rPr>
                <w:rFonts w:ascii="宋体" w:eastAsia="宋体" w:hAnsi="宋体" w:cs="宋体" w:hint="eastAsia"/>
              </w:rPr>
              <w:t>78160.74</w:t>
            </w:r>
          </w:p>
        </w:tc>
        <w:tc>
          <w:tcPr>
            <w:tcW w:w="2364" w:type="dxa"/>
            <w:vAlign w:val="center"/>
          </w:tcPr>
          <w:p w14:paraId="496BEABD" w14:textId="77777777" w:rsidR="00F97310" w:rsidRDefault="00DE3C50" w:rsidP="00563D44">
            <w:pPr>
              <w:widowControl w:val="0"/>
              <w:jc w:val="center"/>
              <w:rPr>
                <w:rFonts w:ascii="宋体" w:eastAsia="宋体" w:hAnsi="宋体" w:cs="宋体"/>
              </w:rPr>
            </w:pPr>
            <w:r>
              <w:rPr>
                <w:rFonts w:ascii="宋体" w:eastAsia="宋体" w:hAnsi="宋体" w:cs="宋体" w:hint="eastAsia"/>
              </w:rPr>
              <w:t>88819.02</w:t>
            </w:r>
          </w:p>
        </w:tc>
      </w:tr>
      <w:tr w:rsidR="00F97310" w14:paraId="63F9B13A" w14:textId="77777777">
        <w:trPr>
          <w:trHeight w:val="454"/>
        </w:trPr>
        <w:tc>
          <w:tcPr>
            <w:tcW w:w="1293" w:type="dxa"/>
            <w:vAlign w:val="center"/>
          </w:tcPr>
          <w:p w14:paraId="7AA9F23B" w14:textId="77777777" w:rsidR="00F97310" w:rsidRDefault="00DE3C50" w:rsidP="00563D44">
            <w:pPr>
              <w:widowControl w:val="0"/>
              <w:jc w:val="center"/>
              <w:rPr>
                <w:rFonts w:ascii="宋体" w:eastAsia="宋体" w:hAnsi="宋体" w:cs="宋体"/>
              </w:rPr>
            </w:pPr>
            <w:r>
              <w:rPr>
                <w:rFonts w:ascii="宋体" w:eastAsia="宋体" w:hAnsi="宋体" w:cs="宋体" w:hint="eastAsia"/>
              </w:rPr>
              <w:t>6</w:t>
            </w:r>
          </w:p>
        </w:tc>
        <w:tc>
          <w:tcPr>
            <w:tcW w:w="1557" w:type="dxa"/>
            <w:vAlign w:val="center"/>
          </w:tcPr>
          <w:p w14:paraId="64BECD19" w14:textId="77777777" w:rsidR="00F97310" w:rsidRDefault="00DE3C50" w:rsidP="00563D44">
            <w:pPr>
              <w:widowControl w:val="0"/>
              <w:jc w:val="center"/>
              <w:rPr>
                <w:rFonts w:ascii="宋体" w:eastAsia="宋体" w:hAnsi="宋体" w:cs="宋体"/>
              </w:rPr>
            </w:pPr>
            <w:r>
              <w:rPr>
                <w:rFonts w:ascii="宋体" w:eastAsia="宋体" w:hAnsi="宋体" w:cs="宋体" w:hint="eastAsia"/>
              </w:rPr>
              <w:t>产业贡献率</w:t>
            </w:r>
          </w:p>
        </w:tc>
        <w:tc>
          <w:tcPr>
            <w:tcW w:w="1538" w:type="dxa"/>
            <w:vAlign w:val="center"/>
          </w:tcPr>
          <w:p w14:paraId="06CF281B" w14:textId="77777777" w:rsidR="00F97310" w:rsidRDefault="00DE3C50" w:rsidP="00563D44">
            <w:pPr>
              <w:widowControl w:val="0"/>
              <w:jc w:val="center"/>
              <w:rPr>
                <w:rFonts w:ascii="宋体" w:eastAsia="宋体" w:hAnsi="宋体" w:cs="宋体"/>
              </w:rPr>
            </w:pPr>
            <w:r>
              <w:rPr>
                <w:rFonts w:ascii="宋体" w:eastAsia="宋体" w:hAnsi="宋体" w:cs="宋体" w:hint="eastAsia"/>
              </w:rPr>
              <w:t>5.00%</w:t>
            </w:r>
          </w:p>
        </w:tc>
        <w:tc>
          <w:tcPr>
            <w:tcW w:w="1558" w:type="dxa"/>
            <w:vAlign w:val="center"/>
          </w:tcPr>
          <w:p w14:paraId="54423620" w14:textId="77777777" w:rsidR="00F97310" w:rsidRDefault="00DE3C50" w:rsidP="00563D44">
            <w:pPr>
              <w:widowControl w:val="0"/>
              <w:jc w:val="center"/>
              <w:rPr>
                <w:rFonts w:ascii="宋体" w:eastAsia="宋体" w:hAnsi="宋体" w:cs="宋体"/>
              </w:rPr>
            </w:pPr>
            <w:r>
              <w:rPr>
                <w:rFonts w:ascii="宋体" w:eastAsia="宋体" w:hAnsi="宋体" w:cs="宋体" w:hint="eastAsia"/>
              </w:rPr>
              <w:t>9.00%</w:t>
            </w:r>
          </w:p>
        </w:tc>
        <w:tc>
          <w:tcPr>
            <w:tcW w:w="2364" w:type="dxa"/>
            <w:vAlign w:val="center"/>
          </w:tcPr>
          <w:p w14:paraId="0B234ACF" w14:textId="77777777" w:rsidR="00F97310" w:rsidRDefault="00DE3C50" w:rsidP="00563D44">
            <w:pPr>
              <w:widowControl w:val="0"/>
              <w:jc w:val="center"/>
              <w:rPr>
                <w:rFonts w:ascii="宋体" w:eastAsia="宋体" w:hAnsi="宋体" w:cs="宋体"/>
              </w:rPr>
            </w:pPr>
            <w:r>
              <w:rPr>
                <w:rFonts w:ascii="宋体" w:eastAsia="宋体" w:hAnsi="宋体" w:cs="宋体" w:hint="eastAsia"/>
              </w:rPr>
              <w:t>10.70%</w:t>
            </w:r>
          </w:p>
        </w:tc>
      </w:tr>
      <w:tr w:rsidR="00F97310" w14:paraId="32BF420A" w14:textId="77777777">
        <w:trPr>
          <w:trHeight w:val="454"/>
        </w:trPr>
        <w:tc>
          <w:tcPr>
            <w:tcW w:w="1293" w:type="dxa"/>
            <w:vAlign w:val="center"/>
          </w:tcPr>
          <w:p w14:paraId="7D10E997" w14:textId="77777777" w:rsidR="00F97310" w:rsidRDefault="00DE3C50" w:rsidP="00563D44">
            <w:pPr>
              <w:widowControl w:val="0"/>
              <w:jc w:val="center"/>
              <w:rPr>
                <w:rFonts w:ascii="宋体" w:eastAsia="宋体" w:hAnsi="宋体" w:cs="宋体"/>
              </w:rPr>
            </w:pPr>
            <w:r>
              <w:rPr>
                <w:rFonts w:ascii="宋体" w:eastAsia="宋体" w:hAnsi="宋体" w:cs="宋体" w:hint="eastAsia"/>
              </w:rPr>
              <w:t>7</w:t>
            </w:r>
          </w:p>
        </w:tc>
        <w:tc>
          <w:tcPr>
            <w:tcW w:w="1557" w:type="dxa"/>
            <w:vAlign w:val="center"/>
          </w:tcPr>
          <w:p w14:paraId="0CDE38CD" w14:textId="77777777" w:rsidR="00F97310" w:rsidRDefault="00DE3C50" w:rsidP="00563D44">
            <w:pPr>
              <w:widowControl w:val="0"/>
              <w:jc w:val="center"/>
              <w:rPr>
                <w:rFonts w:ascii="宋体" w:eastAsia="宋体" w:hAnsi="宋体" w:cs="宋体"/>
              </w:rPr>
            </w:pPr>
            <w:r>
              <w:rPr>
                <w:rFonts w:ascii="宋体" w:eastAsia="宋体" w:hAnsi="宋体" w:cs="宋体" w:hint="eastAsia"/>
              </w:rPr>
              <w:t>企业数量</w:t>
            </w:r>
          </w:p>
        </w:tc>
        <w:tc>
          <w:tcPr>
            <w:tcW w:w="1538" w:type="dxa"/>
            <w:vAlign w:val="center"/>
          </w:tcPr>
          <w:p w14:paraId="4435B629" w14:textId="77777777" w:rsidR="00F97310" w:rsidRDefault="00DE3C50" w:rsidP="00563D44">
            <w:pPr>
              <w:widowControl w:val="0"/>
              <w:jc w:val="center"/>
              <w:rPr>
                <w:rFonts w:ascii="宋体" w:eastAsia="宋体" w:hAnsi="宋体" w:cs="宋体"/>
              </w:rPr>
            </w:pPr>
            <w:r>
              <w:rPr>
                <w:rFonts w:ascii="宋体" w:eastAsia="宋体" w:hAnsi="宋体" w:cs="宋体" w:hint="eastAsia"/>
              </w:rPr>
              <w:t>954</w:t>
            </w:r>
          </w:p>
        </w:tc>
        <w:tc>
          <w:tcPr>
            <w:tcW w:w="1558" w:type="dxa"/>
            <w:vAlign w:val="center"/>
          </w:tcPr>
          <w:p w14:paraId="5B9A2ABE" w14:textId="77777777" w:rsidR="00F97310" w:rsidRDefault="00DE3C50" w:rsidP="00563D44">
            <w:pPr>
              <w:widowControl w:val="0"/>
              <w:jc w:val="center"/>
              <w:rPr>
                <w:rFonts w:ascii="宋体" w:eastAsia="宋体" w:hAnsi="宋体" w:cs="宋体"/>
              </w:rPr>
            </w:pPr>
            <w:r>
              <w:rPr>
                <w:rFonts w:ascii="宋体" w:eastAsia="宋体" w:hAnsi="宋体" w:cs="宋体" w:hint="eastAsia"/>
              </w:rPr>
              <w:t>1164</w:t>
            </w:r>
          </w:p>
        </w:tc>
        <w:tc>
          <w:tcPr>
            <w:tcW w:w="2364" w:type="dxa"/>
            <w:vAlign w:val="center"/>
          </w:tcPr>
          <w:p w14:paraId="4466B1C9" w14:textId="77777777" w:rsidR="00F97310" w:rsidRDefault="00DE3C50" w:rsidP="00563D44">
            <w:pPr>
              <w:widowControl w:val="0"/>
              <w:jc w:val="center"/>
              <w:rPr>
                <w:rFonts w:ascii="宋体" w:eastAsia="宋体" w:hAnsi="宋体" w:cs="宋体"/>
              </w:rPr>
            </w:pPr>
            <w:r>
              <w:rPr>
                <w:rFonts w:ascii="宋体" w:eastAsia="宋体" w:hAnsi="宋体" w:cs="宋体" w:hint="eastAsia"/>
              </w:rPr>
              <w:t>1490</w:t>
            </w:r>
          </w:p>
        </w:tc>
      </w:tr>
    </w:tbl>
    <w:p w14:paraId="6E554130" w14:textId="77777777" w:rsidR="00F97310" w:rsidRDefault="00F97310" w:rsidP="00563D44">
      <w:pPr>
        <w:pStyle w:val="Bodytext1"/>
        <w:kinsoku/>
        <w:autoSpaceDE/>
        <w:autoSpaceDN/>
        <w:adjustRightInd/>
        <w:snapToGrid/>
        <w:spacing w:line="460" w:lineRule="atLeast"/>
        <w:ind w:firstLine="0"/>
        <w:jc w:val="both"/>
        <w:rPr>
          <w:rFonts w:ascii="仿宋" w:eastAsia="仿宋" w:hAnsi="仿宋" w:cs="仿宋"/>
          <w:b/>
          <w:bCs/>
          <w:color w:val="auto"/>
          <w:sz w:val="24"/>
          <w:szCs w:val="24"/>
          <w:lang w:val="en-US" w:eastAsia="zh-CN"/>
        </w:rPr>
        <w:sectPr w:rsidR="00F97310">
          <w:pgSz w:w="11906" w:h="16838"/>
          <w:pgMar w:top="1440" w:right="1800" w:bottom="1440" w:left="1800" w:header="851" w:footer="992" w:gutter="0"/>
          <w:cols w:space="425"/>
          <w:docGrid w:type="lines" w:linePitch="312"/>
        </w:sectPr>
      </w:pPr>
    </w:p>
    <w:p w14:paraId="57B2BA2F" w14:textId="77777777" w:rsidR="00F97310" w:rsidRDefault="00DE3C50" w:rsidP="00563D44">
      <w:pPr>
        <w:pStyle w:val="Bodytext1"/>
        <w:kinsoku/>
        <w:autoSpaceDE/>
        <w:autoSpaceDN/>
        <w:adjustRightInd/>
        <w:snapToGrid/>
        <w:spacing w:line="460" w:lineRule="atLeast"/>
        <w:ind w:firstLine="560"/>
        <w:jc w:val="both"/>
        <w:rPr>
          <w:rFonts w:ascii="仿宋" w:eastAsia="仿宋" w:hAnsi="仿宋" w:cs="仿宋"/>
          <w:b/>
          <w:bCs/>
          <w:color w:val="auto"/>
          <w:sz w:val="24"/>
          <w:szCs w:val="24"/>
          <w:lang w:eastAsia="zh-CN"/>
        </w:rPr>
      </w:pPr>
      <w:r>
        <w:rPr>
          <w:rFonts w:ascii="仿宋" w:eastAsia="仿宋" w:hAnsi="仿宋" w:cs="仿宋" w:hint="eastAsia"/>
          <w:b/>
          <w:bCs/>
          <w:color w:val="auto"/>
          <w:sz w:val="24"/>
          <w:szCs w:val="24"/>
          <w:lang w:val="en-US" w:eastAsia="zh-CN"/>
        </w:rPr>
        <w:lastRenderedPageBreak/>
        <w:t>第</w:t>
      </w:r>
      <w:r>
        <w:rPr>
          <w:rFonts w:ascii="仿宋" w:eastAsia="仿宋" w:hAnsi="仿宋" w:cs="仿宋" w:hint="eastAsia"/>
          <w:b/>
          <w:bCs/>
          <w:color w:val="auto"/>
          <w:sz w:val="24"/>
          <w:szCs w:val="24"/>
          <w:lang w:eastAsia="zh-CN"/>
        </w:rPr>
        <w:t>三部分</w:t>
      </w:r>
      <w:r>
        <w:rPr>
          <w:rFonts w:ascii="仿宋" w:eastAsia="仿宋" w:hAnsi="仿宋" w:cs="仿宋" w:hint="eastAsia"/>
          <w:b/>
          <w:bCs/>
          <w:color w:val="auto"/>
          <w:sz w:val="24"/>
          <w:szCs w:val="24"/>
          <w:lang w:val="en-US" w:eastAsia="zh-CN"/>
        </w:rPr>
        <w:t xml:space="preserve">  项目</w:t>
      </w:r>
      <w:r>
        <w:rPr>
          <w:rFonts w:ascii="仿宋" w:eastAsia="仿宋" w:hAnsi="仿宋" w:cs="仿宋" w:hint="eastAsia"/>
          <w:b/>
          <w:bCs/>
          <w:color w:val="auto"/>
          <w:sz w:val="24"/>
          <w:szCs w:val="24"/>
          <w:lang w:eastAsia="zh-CN"/>
        </w:rPr>
        <w:t>财务状况</w:t>
      </w:r>
    </w:p>
    <w:p w14:paraId="7E9D7EB4" w14:textId="77777777" w:rsidR="00F97310" w:rsidRDefault="00DE3C50" w:rsidP="00563D44">
      <w:pPr>
        <w:pStyle w:val="Bodytext1"/>
        <w:kinsoku/>
        <w:autoSpaceDE/>
        <w:autoSpaceDN/>
        <w:adjustRightInd/>
        <w:snapToGrid/>
        <w:spacing w:line="460" w:lineRule="atLeast"/>
        <w:ind w:firstLine="560"/>
        <w:jc w:val="both"/>
        <w:rPr>
          <w:rFonts w:ascii="仿宋" w:eastAsia="仿宋" w:hAnsi="仿宋" w:cs="仿宋"/>
          <w:color w:val="auto"/>
          <w:sz w:val="24"/>
          <w:szCs w:val="24"/>
          <w:lang w:val="en-US" w:eastAsia="zh-CN"/>
        </w:rPr>
      </w:pPr>
      <w:r>
        <w:rPr>
          <w:rFonts w:ascii="仿宋" w:eastAsia="仿宋" w:hAnsi="仿宋" w:cs="仿宋" w:hint="eastAsia"/>
          <w:color w:val="auto"/>
          <w:sz w:val="24"/>
          <w:szCs w:val="24"/>
        </w:rPr>
        <w:t>根据</w:t>
      </w:r>
      <w:r>
        <w:rPr>
          <w:rFonts w:ascii="仿宋" w:eastAsia="仿宋" w:hAnsi="仿宋" w:cs="仿宋" w:hint="eastAsia"/>
          <w:color w:val="auto"/>
          <w:sz w:val="24"/>
          <w:szCs w:val="24"/>
          <w:lang w:eastAsia="zh-CN"/>
        </w:rPr>
        <w:t>立中</w:t>
      </w:r>
      <w:r>
        <w:rPr>
          <w:rFonts w:ascii="仿宋" w:eastAsia="仿宋" w:hAnsi="仿宋" w:cs="仿宋" w:hint="eastAsia"/>
          <w:color w:val="auto"/>
          <w:sz w:val="24"/>
          <w:szCs w:val="24"/>
        </w:rPr>
        <w:t>会计师事务所（特殊普通合伙）审计后</w:t>
      </w:r>
      <w:r>
        <w:rPr>
          <w:rFonts w:ascii="仿宋" w:eastAsia="仿宋" w:hAnsi="仿宋" w:cs="仿宋" w:hint="eastAsia"/>
          <w:color w:val="auto"/>
          <w:sz w:val="24"/>
          <w:szCs w:val="24"/>
          <w:lang w:val="en-US" w:eastAsia="zh-CN"/>
        </w:rPr>
        <w:t>.上一年度瑞通投资公司实现营业收入5247.03万元，同比增长27.77%（1140.44万元）。其中，主营业务建筑用骨料生产及销售收入为4377.03万元，占营业收入的</w:t>
      </w:r>
    </w:p>
    <w:tbl>
      <w:tblPr>
        <w:tblW w:w="1080" w:type="dxa"/>
        <w:tblInd w:w="93" w:type="dxa"/>
        <w:tblLook w:val="04A0" w:firstRow="1" w:lastRow="0" w:firstColumn="1" w:lastColumn="0" w:noHBand="0" w:noVBand="1"/>
      </w:tblPr>
      <w:tblGrid>
        <w:gridCol w:w="1080"/>
      </w:tblGrid>
      <w:tr w:rsidR="00F97310" w14:paraId="1772B162" w14:textId="77777777">
        <w:trPr>
          <w:trHeight w:val="450"/>
        </w:trPr>
        <w:tc>
          <w:tcPr>
            <w:tcW w:w="1080" w:type="dxa"/>
            <w:tcBorders>
              <w:top w:val="nil"/>
              <w:left w:val="nil"/>
              <w:bottom w:val="single" w:sz="4" w:space="0" w:color="000000"/>
              <w:right w:val="nil"/>
            </w:tcBorders>
            <w:shd w:val="clear" w:color="auto" w:fill="E0EAFF"/>
            <w:noWrap/>
            <w:vAlign w:val="center"/>
          </w:tcPr>
          <w:p w14:paraId="7B12B33A" w14:textId="77777777" w:rsidR="00F97310" w:rsidRDefault="00DE3C50" w:rsidP="00563D44">
            <w:pPr>
              <w:widowControl w:val="0"/>
              <w:jc w:val="center"/>
              <w:textAlignment w:val="center"/>
              <w:rPr>
                <w:rFonts w:ascii="宋体" w:eastAsia="宋体" w:hAnsi="宋体" w:cs="宋体"/>
                <w:sz w:val="24"/>
                <w:szCs w:val="24"/>
              </w:rPr>
            </w:pPr>
            <w:r>
              <w:rPr>
                <w:rFonts w:ascii="宋体" w:eastAsia="宋体" w:hAnsi="宋体" w:cs="宋体" w:hint="eastAsia"/>
                <w:sz w:val="24"/>
                <w:szCs w:val="24"/>
                <w:lang w:bidi="ar"/>
              </w:rPr>
              <w:t>④</w:t>
            </w:r>
          </w:p>
        </w:tc>
      </w:tr>
    </w:tbl>
    <w:p w14:paraId="260BB314" w14:textId="77777777" w:rsidR="00F97310" w:rsidRDefault="00DE3C50" w:rsidP="00563D44">
      <w:pPr>
        <w:widowControl w:val="0"/>
        <w:kinsoku/>
        <w:autoSpaceDE/>
        <w:autoSpaceDN/>
        <w:adjustRightInd/>
        <w:snapToGrid/>
        <w:spacing w:before="69" w:line="460" w:lineRule="atLeast"/>
        <w:jc w:val="center"/>
        <w:rPr>
          <w:rFonts w:ascii="宋体" w:eastAsia="宋体" w:hAnsi="宋体" w:cs="宋体"/>
          <w:b/>
          <w:bCs/>
          <w:color w:val="auto"/>
          <w:sz w:val="24"/>
          <w:szCs w:val="24"/>
        </w:rPr>
      </w:pPr>
      <w:r>
        <w:rPr>
          <w:rFonts w:ascii="宋体" w:eastAsia="宋体" w:hAnsi="宋体" w:cs="宋体" w:hint="eastAsia"/>
          <w:b/>
          <w:bCs/>
          <w:color w:val="auto"/>
          <w:spacing w:val="-18"/>
          <w:sz w:val="24"/>
          <w:szCs w:val="24"/>
        </w:rPr>
        <w:t>上年度营收情况一览表</w:t>
      </w:r>
    </w:p>
    <w:tbl>
      <w:tblPr>
        <w:tblStyle w:val="TableNormal"/>
        <w:tblpPr w:leftFromText="180" w:rightFromText="180" w:vertAnchor="text" w:horzAnchor="page" w:tblpXSpec="center" w:tblpY="159"/>
        <w:tblOverlap w:val="never"/>
        <w:tblW w:w="82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7"/>
        <w:gridCol w:w="1727"/>
        <w:gridCol w:w="1026"/>
        <w:gridCol w:w="1170"/>
        <w:gridCol w:w="1065"/>
        <w:gridCol w:w="1111"/>
        <w:gridCol w:w="1163"/>
      </w:tblGrid>
      <w:tr w:rsidR="00F97310" w14:paraId="296D48EB" w14:textId="77777777">
        <w:trPr>
          <w:trHeight w:val="454"/>
          <w:jc w:val="center"/>
        </w:trPr>
        <w:tc>
          <w:tcPr>
            <w:tcW w:w="957" w:type="dxa"/>
            <w:vAlign w:val="center"/>
          </w:tcPr>
          <w:p w14:paraId="29E1BBC4" w14:textId="77777777" w:rsidR="00F97310" w:rsidRDefault="00DE3C50" w:rsidP="00563D44">
            <w:pPr>
              <w:widowControl w:val="0"/>
              <w:kinsoku/>
              <w:autoSpaceDE/>
              <w:autoSpaceDN/>
              <w:adjustRightInd/>
              <w:snapToGrid/>
              <w:spacing w:before="10" w:line="460" w:lineRule="atLeast"/>
              <w:ind w:left="37"/>
              <w:jc w:val="center"/>
              <w:rPr>
                <w:rFonts w:ascii="宋体" w:eastAsia="宋体" w:hAnsi="宋体" w:cs="宋体"/>
                <w:color w:val="auto"/>
              </w:rPr>
            </w:pPr>
            <w:r>
              <w:rPr>
                <w:rFonts w:ascii="宋体" w:eastAsia="宋体" w:hAnsi="宋体" w:cs="宋体" w:hint="eastAsia"/>
                <w:b/>
                <w:bCs/>
                <w:color w:val="auto"/>
                <w:spacing w:val="-4"/>
              </w:rPr>
              <w:t>序号</w:t>
            </w:r>
          </w:p>
        </w:tc>
        <w:tc>
          <w:tcPr>
            <w:tcW w:w="1727" w:type="dxa"/>
            <w:vAlign w:val="center"/>
          </w:tcPr>
          <w:p w14:paraId="53ED1C34" w14:textId="77777777" w:rsidR="00F97310" w:rsidRDefault="00DE3C50" w:rsidP="00563D44">
            <w:pPr>
              <w:widowControl w:val="0"/>
              <w:kinsoku/>
              <w:autoSpaceDE/>
              <w:autoSpaceDN/>
              <w:adjustRightInd/>
              <w:snapToGrid/>
              <w:spacing w:before="9" w:line="460" w:lineRule="atLeast"/>
              <w:ind w:left="63"/>
              <w:jc w:val="center"/>
              <w:rPr>
                <w:rFonts w:ascii="宋体" w:eastAsia="宋体" w:hAnsi="宋体" w:cs="宋体"/>
                <w:color w:val="auto"/>
              </w:rPr>
            </w:pPr>
            <w:r>
              <w:rPr>
                <w:rFonts w:ascii="宋体" w:eastAsia="宋体" w:hAnsi="宋体" w:cs="宋体" w:hint="eastAsia"/>
                <w:b/>
                <w:bCs/>
                <w:color w:val="auto"/>
                <w:spacing w:val="11"/>
              </w:rPr>
              <w:t>项目</w:t>
            </w:r>
          </w:p>
        </w:tc>
        <w:tc>
          <w:tcPr>
            <w:tcW w:w="1026" w:type="dxa"/>
            <w:vAlign w:val="center"/>
          </w:tcPr>
          <w:p w14:paraId="4A5FD41A" w14:textId="77777777" w:rsidR="00F97310" w:rsidRDefault="00DE3C50" w:rsidP="00563D44">
            <w:pPr>
              <w:widowControl w:val="0"/>
              <w:kinsoku/>
              <w:autoSpaceDE/>
              <w:autoSpaceDN/>
              <w:adjustRightInd/>
              <w:snapToGrid/>
              <w:spacing w:before="9" w:line="460" w:lineRule="atLeast"/>
              <w:ind w:left="56"/>
              <w:jc w:val="center"/>
              <w:rPr>
                <w:rFonts w:ascii="宋体" w:eastAsia="宋体" w:hAnsi="宋体" w:cs="宋体"/>
                <w:color w:val="auto"/>
              </w:rPr>
            </w:pPr>
            <w:r>
              <w:rPr>
                <w:rFonts w:ascii="宋体" w:eastAsia="宋体" w:hAnsi="宋体" w:cs="宋体" w:hint="eastAsia"/>
                <w:b/>
                <w:bCs/>
                <w:color w:val="auto"/>
                <w:spacing w:val="-3"/>
              </w:rPr>
              <w:t>第一季度</w:t>
            </w:r>
          </w:p>
        </w:tc>
        <w:tc>
          <w:tcPr>
            <w:tcW w:w="1170" w:type="dxa"/>
            <w:vAlign w:val="center"/>
          </w:tcPr>
          <w:p w14:paraId="5958C1C9" w14:textId="77777777" w:rsidR="00F97310" w:rsidRDefault="00DE3C50" w:rsidP="00563D44">
            <w:pPr>
              <w:widowControl w:val="0"/>
              <w:kinsoku/>
              <w:autoSpaceDE/>
              <w:autoSpaceDN/>
              <w:adjustRightInd/>
              <w:snapToGrid/>
              <w:spacing w:before="9" w:line="460" w:lineRule="atLeast"/>
              <w:ind w:left="148"/>
              <w:jc w:val="center"/>
              <w:rPr>
                <w:rFonts w:ascii="宋体" w:eastAsia="宋体" w:hAnsi="宋体" w:cs="宋体"/>
                <w:color w:val="auto"/>
              </w:rPr>
            </w:pPr>
            <w:r>
              <w:rPr>
                <w:rFonts w:ascii="宋体" w:eastAsia="宋体" w:hAnsi="宋体" w:cs="宋体" w:hint="eastAsia"/>
                <w:b/>
                <w:bCs/>
                <w:color w:val="auto"/>
                <w:spacing w:val="-3"/>
              </w:rPr>
              <w:t>第二季度</w:t>
            </w:r>
          </w:p>
        </w:tc>
        <w:tc>
          <w:tcPr>
            <w:tcW w:w="1065" w:type="dxa"/>
            <w:vAlign w:val="center"/>
          </w:tcPr>
          <w:p w14:paraId="3D0F1BC7" w14:textId="77777777" w:rsidR="00F97310" w:rsidRDefault="00DE3C50" w:rsidP="00563D44">
            <w:pPr>
              <w:widowControl w:val="0"/>
              <w:kinsoku/>
              <w:autoSpaceDE/>
              <w:autoSpaceDN/>
              <w:adjustRightInd/>
              <w:snapToGrid/>
              <w:spacing w:before="9" w:line="460" w:lineRule="atLeast"/>
              <w:ind w:left="69"/>
              <w:jc w:val="center"/>
              <w:rPr>
                <w:rFonts w:ascii="宋体" w:eastAsia="宋体" w:hAnsi="宋体" w:cs="宋体"/>
                <w:color w:val="auto"/>
              </w:rPr>
            </w:pPr>
            <w:r>
              <w:rPr>
                <w:rFonts w:ascii="宋体" w:eastAsia="宋体" w:hAnsi="宋体" w:cs="宋体" w:hint="eastAsia"/>
                <w:b/>
                <w:bCs/>
                <w:color w:val="auto"/>
                <w:spacing w:val="-3"/>
              </w:rPr>
              <w:t>第三季度</w:t>
            </w:r>
          </w:p>
        </w:tc>
        <w:tc>
          <w:tcPr>
            <w:tcW w:w="1111" w:type="dxa"/>
            <w:vAlign w:val="center"/>
          </w:tcPr>
          <w:p w14:paraId="07A98061" w14:textId="77777777" w:rsidR="00F97310" w:rsidRDefault="00DE3C50" w:rsidP="00563D44">
            <w:pPr>
              <w:widowControl w:val="0"/>
              <w:kinsoku/>
              <w:autoSpaceDE/>
              <w:autoSpaceDN/>
              <w:adjustRightInd/>
              <w:snapToGrid/>
              <w:spacing w:before="9" w:line="460" w:lineRule="atLeast"/>
              <w:ind w:left="150"/>
              <w:jc w:val="center"/>
              <w:rPr>
                <w:rFonts w:ascii="宋体" w:eastAsia="宋体" w:hAnsi="宋体" w:cs="宋体"/>
                <w:color w:val="auto"/>
              </w:rPr>
            </w:pPr>
            <w:r>
              <w:rPr>
                <w:rFonts w:ascii="宋体" w:eastAsia="宋体" w:hAnsi="宋体" w:cs="宋体" w:hint="eastAsia"/>
                <w:b/>
                <w:bCs/>
                <w:color w:val="auto"/>
                <w:spacing w:val="-3"/>
              </w:rPr>
              <w:t>第四季度</w:t>
            </w:r>
          </w:p>
        </w:tc>
        <w:tc>
          <w:tcPr>
            <w:tcW w:w="1163" w:type="dxa"/>
            <w:vAlign w:val="center"/>
          </w:tcPr>
          <w:p w14:paraId="0CAECFF9" w14:textId="77777777" w:rsidR="00F97310" w:rsidRDefault="00DE3C50" w:rsidP="00563D44">
            <w:pPr>
              <w:widowControl w:val="0"/>
              <w:kinsoku/>
              <w:autoSpaceDE/>
              <w:autoSpaceDN/>
              <w:adjustRightInd/>
              <w:snapToGrid/>
              <w:spacing w:before="10" w:line="460" w:lineRule="atLeast"/>
              <w:ind w:left="282"/>
              <w:jc w:val="center"/>
              <w:rPr>
                <w:rFonts w:ascii="宋体" w:eastAsia="宋体" w:hAnsi="宋体" w:cs="宋体"/>
                <w:color w:val="auto"/>
              </w:rPr>
            </w:pPr>
            <w:r>
              <w:rPr>
                <w:rFonts w:ascii="宋体" w:eastAsia="宋体" w:hAnsi="宋体" w:cs="宋体" w:hint="eastAsia"/>
                <w:b/>
                <w:bCs/>
                <w:color w:val="auto"/>
                <w:spacing w:val="-4"/>
              </w:rPr>
              <w:t>合计</w:t>
            </w:r>
          </w:p>
        </w:tc>
      </w:tr>
      <w:tr w:rsidR="00F97310" w14:paraId="03426837" w14:textId="77777777">
        <w:trPr>
          <w:trHeight w:val="454"/>
          <w:jc w:val="center"/>
        </w:trPr>
        <w:tc>
          <w:tcPr>
            <w:tcW w:w="957" w:type="dxa"/>
            <w:vAlign w:val="center"/>
          </w:tcPr>
          <w:p w14:paraId="60932175" w14:textId="77777777" w:rsidR="00F97310" w:rsidRDefault="00F97310" w:rsidP="00563D44">
            <w:pPr>
              <w:widowControl w:val="0"/>
              <w:kinsoku/>
              <w:autoSpaceDE/>
              <w:autoSpaceDN/>
              <w:adjustRightInd/>
              <w:snapToGrid/>
              <w:spacing w:line="460" w:lineRule="atLeast"/>
              <w:jc w:val="center"/>
              <w:rPr>
                <w:rFonts w:ascii="宋体" w:eastAsia="宋体" w:hAnsi="宋体" w:cs="宋体"/>
                <w:color w:val="auto"/>
              </w:rPr>
            </w:pPr>
          </w:p>
        </w:tc>
        <w:tc>
          <w:tcPr>
            <w:tcW w:w="1727" w:type="dxa"/>
            <w:vAlign w:val="center"/>
          </w:tcPr>
          <w:p w14:paraId="0777674A" w14:textId="77777777" w:rsidR="00F97310" w:rsidRDefault="00DE3C50" w:rsidP="00563D44">
            <w:pPr>
              <w:widowControl w:val="0"/>
              <w:kinsoku/>
              <w:autoSpaceDE/>
              <w:autoSpaceDN/>
              <w:adjustRightInd/>
              <w:snapToGrid/>
              <w:spacing w:before="47" w:line="460" w:lineRule="atLeast"/>
              <w:ind w:left="60"/>
              <w:jc w:val="center"/>
              <w:rPr>
                <w:rFonts w:ascii="宋体" w:eastAsia="宋体" w:hAnsi="宋体" w:cs="宋体"/>
                <w:color w:val="auto"/>
              </w:rPr>
            </w:pPr>
            <w:r>
              <w:rPr>
                <w:rFonts w:ascii="宋体" w:eastAsia="宋体" w:hAnsi="宋体" w:cs="宋体" w:hint="eastAsia"/>
                <w:color w:val="auto"/>
                <w:spacing w:val="-3"/>
              </w:rPr>
              <w:t>营业收入</w:t>
            </w:r>
          </w:p>
        </w:tc>
        <w:tc>
          <w:tcPr>
            <w:tcW w:w="1026" w:type="dxa"/>
            <w:vAlign w:val="center"/>
          </w:tcPr>
          <w:p w14:paraId="0AC236F0" w14:textId="77777777" w:rsidR="00F97310" w:rsidRDefault="00DE3C50" w:rsidP="00563D44">
            <w:pPr>
              <w:widowControl w:val="0"/>
              <w:kinsoku/>
              <w:autoSpaceDE/>
              <w:autoSpaceDN/>
              <w:adjustRightInd/>
              <w:snapToGrid/>
              <w:spacing w:before="69" w:line="460" w:lineRule="atLeast"/>
              <w:ind w:left="54"/>
              <w:jc w:val="center"/>
              <w:rPr>
                <w:rFonts w:ascii="宋体" w:eastAsia="宋体" w:hAnsi="宋体" w:cs="宋体"/>
                <w:color w:val="auto"/>
              </w:rPr>
            </w:pPr>
            <w:r>
              <w:rPr>
                <w:rFonts w:ascii="宋体" w:eastAsia="宋体" w:hAnsi="宋体" w:cs="宋体" w:hint="eastAsia"/>
                <w:color w:val="auto"/>
                <w:spacing w:val="-3"/>
              </w:rPr>
              <w:t>1101,88</w:t>
            </w:r>
          </w:p>
        </w:tc>
        <w:tc>
          <w:tcPr>
            <w:tcW w:w="1170" w:type="dxa"/>
            <w:vAlign w:val="center"/>
          </w:tcPr>
          <w:p w14:paraId="57C23960" w14:textId="77777777" w:rsidR="00F97310" w:rsidRDefault="00DE3C50" w:rsidP="00563D44">
            <w:pPr>
              <w:widowControl w:val="0"/>
              <w:kinsoku/>
              <w:autoSpaceDE/>
              <w:autoSpaceDN/>
              <w:adjustRightInd/>
              <w:snapToGrid/>
              <w:spacing w:before="88" w:line="460" w:lineRule="atLeast"/>
              <w:ind w:left="55"/>
              <w:jc w:val="center"/>
              <w:rPr>
                <w:rFonts w:ascii="宋体" w:eastAsia="宋体" w:hAnsi="宋体" w:cs="宋体"/>
                <w:color w:val="auto"/>
              </w:rPr>
            </w:pPr>
            <w:r>
              <w:rPr>
                <w:rFonts w:ascii="宋体" w:eastAsia="宋体" w:hAnsi="宋体" w:cs="宋体" w:hint="eastAsia"/>
                <w:color w:val="auto"/>
                <w:spacing w:val="-3"/>
              </w:rPr>
              <w:t>1469.17</w:t>
            </w:r>
          </w:p>
        </w:tc>
        <w:tc>
          <w:tcPr>
            <w:tcW w:w="1065" w:type="dxa"/>
            <w:vAlign w:val="center"/>
          </w:tcPr>
          <w:p w14:paraId="51200DD0" w14:textId="77777777" w:rsidR="00F97310" w:rsidRDefault="00DE3C50" w:rsidP="00563D44">
            <w:pPr>
              <w:widowControl w:val="0"/>
              <w:kinsoku/>
              <w:autoSpaceDE/>
              <w:autoSpaceDN/>
              <w:adjustRightInd/>
              <w:snapToGrid/>
              <w:spacing w:before="88" w:line="460" w:lineRule="atLeast"/>
              <w:ind w:left="66"/>
              <w:jc w:val="center"/>
              <w:rPr>
                <w:rFonts w:ascii="宋体" w:eastAsia="宋体" w:hAnsi="宋体" w:cs="宋体"/>
                <w:color w:val="auto"/>
              </w:rPr>
            </w:pPr>
            <w:r>
              <w:rPr>
                <w:rFonts w:ascii="宋体" w:eastAsia="宋体" w:hAnsi="宋体" w:cs="宋体" w:hint="eastAsia"/>
                <w:color w:val="auto"/>
                <w:spacing w:val="-3"/>
              </w:rPr>
              <w:t>1364.23</w:t>
            </w:r>
          </w:p>
        </w:tc>
        <w:tc>
          <w:tcPr>
            <w:tcW w:w="1111" w:type="dxa"/>
            <w:vAlign w:val="center"/>
          </w:tcPr>
          <w:p w14:paraId="55BEBAA7" w14:textId="77777777" w:rsidR="00F97310" w:rsidRDefault="00DE3C50" w:rsidP="00563D44">
            <w:pPr>
              <w:widowControl w:val="0"/>
              <w:kinsoku/>
              <w:autoSpaceDE/>
              <w:autoSpaceDN/>
              <w:adjustRightInd/>
              <w:snapToGrid/>
              <w:spacing w:before="88" w:line="460" w:lineRule="atLeast"/>
              <w:ind w:left="58"/>
              <w:jc w:val="center"/>
              <w:rPr>
                <w:rFonts w:ascii="宋体" w:eastAsia="宋体" w:hAnsi="宋体" w:cs="宋体"/>
                <w:color w:val="auto"/>
              </w:rPr>
            </w:pPr>
            <w:r>
              <w:rPr>
                <w:rFonts w:ascii="宋体" w:eastAsia="宋体" w:hAnsi="宋体" w:cs="宋体" w:hint="eastAsia"/>
                <w:color w:val="auto"/>
                <w:spacing w:val="-3"/>
              </w:rPr>
              <w:t>1311.76</w:t>
            </w:r>
          </w:p>
        </w:tc>
        <w:tc>
          <w:tcPr>
            <w:tcW w:w="1163" w:type="dxa"/>
            <w:vAlign w:val="center"/>
          </w:tcPr>
          <w:p w14:paraId="110B8D8F" w14:textId="77777777" w:rsidR="00F97310" w:rsidRDefault="00DE3C50" w:rsidP="00563D44">
            <w:pPr>
              <w:widowControl w:val="0"/>
              <w:kinsoku/>
              <w:autoSpaceDE/>
              <w:autoSpaceDN/>
              <w:adjustRightInd/>
              <w:snapToGrid/>
              <w:spacing w:before="88" w:line="460" w:lineRule="atLeast"/>
              <w:ind w:left="69"/>
              <w:jc w:val="center"/>
              <w:rPr>
                <w:rFonts w:ascii="宋体" w:eastAsia="宋体" w:hAnsi="宋体" w:cs="宋体"/>
                <w:color w:val="auto"/>
              </w:rPr>
            </w:pPr>
            <w:r>
              <w:rPr>
                <w:rFonts w:ascii="宋体" w:eastAsia="宋体" w:hAnsi="宋体" w:cs="宋体" w:hint="eastAsia"/>
                <w:color w:val="auto"/>
                <w:spacing w:val="-2"/>
              </w:rPr>
              <w:t>5247.03</w:t>
            </w:r>
          </w:p>
        </w:tc>
      </w:tr>
      <w:tr w:rsidR="00F97310" w14:paraId="5DA46BF1" w14:textId="77777777">
        <w:trPr>
          <w:trHeight w:val="454"/>
          <w:jc w:val="center"/>
        </w:trPr>
        <w:tc>
          <w:tcPr>
            <w:tcW w:w="957" w:type="dxa"/>
            <w:vAlign w:val="center"/>
          </w:tcPr>
          <w:p w14:paraId="25A4C17A" w14:textId="77777777" w:rsidR="00F97310" w:rsidRDefault="00DE3C50" w:rsidP="00563D44">
            <w:pPr>
              <w:widowControl w:val="0"/>
              <w:kinsoku/>
              <w:autoSpaceDE/>
              <w:autoSpaceDN/>
              <w:adjustRightInd/>
              <w:snapToGrid/>
              <w:spacing w:before="79" w:line="460" w:lineRule="atLeast"/>
              <w:ind w:left="35"/>
              <w:jc w:val="center"/>
              <w:rPr>
                <w:rFonts w:ascii="宋体" w:eastAsia="宋体" w:hAnsi="宋体" w:cs="宋体"/>
                <w:color w:val="auto"/>
              </w:rPr>
            </w:pPr>
            <w:r>
              <w:rPr>
                <w:rFonts w:ascii="宋体" w:eastAsia="宋体" w:hAnsi="宋体" w:cs="宋体" w:hint="eastAsia"/>
                <w:color w:val="auto"/>
              </w:rPr>
              <w:t>2</w:t>
            </w:r>
          </w:p>
        </w:tc>
        <w:tc>
          <w:tcPr>
            <w:tcW w:w="1727" w:type="dxa"/>
            <w:vAlign w:val="center"/>
          </w:tcPr>
          <w:p w14:paraId="3C9F2157" w14:textId="77777777" w:rsidR="00F97310" w:rsidRDefault="00DE3C50" w:rsidP="00563D44">
            <w:pPr>
              <w:widowControl w:val="0"/>
              <w:kinsoku/>
              <w:autoSpaceDE/>
              <w:autoSpaceDN/>
              <w:adjustRightInd/>
              <w:snapToGrid/>
              <w:spacing w:before="18" w:line="460" w:lineRule="atLeast"/>
              <w:ind w:left="60"/>
              <w:jc w:val="center"/>
              <w:rPr>
                <w:rFonts w:ascii="宋体" w:eastAsia="宋体" w:hAnsi="宋体" w:cs="宋体"/>
                <w:color w:val="auto"/>
              </w:rPr>
            </w:pPr>
            <w:r>
              <w:rPr>
                <w:rFonts w:ascii="宋体" w:eastAsia="宋体" w:hAnsi="宋体" w:cs="宋体" w:hint="eastAsia"/>
                <w:color w:val="auto"/>
                <w:spacing w:val="-2"/>
              </w:rPr>
              <w:t>主营业务收入</w:t>
            </w:r>
          </w:p>
        </w:tc>
        <w:tc>
          <w:tcPr>
            <w:tcW w:w="1026" w:type="dxa"/>
            <w:vAlign w:val="center"/>
          </w:tcPr>
          <w:p w14:paraId="3FCEE40B" w14:textId="77777777" w:rsidR="00F97310" w:rsidRDefault="00DE3C50" w:rsidP="00563D44">
            <w:pPr>
              <w:widowControl w:val="0"/>
              <w:kinsoku/>
              <w:autoSpaceDE/>
              <w:autoSpaceDN/>
              <w:adjustRightInd/>
              <w:snapToGrid/>
              <w:spacing w:before="119" w:line="460" w:lineRule="atLeast"/>
              <w:ind w:left="54"/>
              <w:jc w:val="center"/>
              <w:rPr>
                <w:rFonts w:ascii="宋体" w:eastAsia="宋体" w:hAnsi="宋体" w:cs="宋体"/>
                <w:color w:val="auto"/>
              </w:rPr>
            </w:pPr>
            <w:r>
              <w:rPr>
                <w:rFonts w:ascii="宋体" w:eastAsia="宋体" w:hAnsi="宋体" w:cs="宋体" w:hint="eastAsia"/>
                <w:color w:val="auto"/>
                <w:spacing w:val="-1"/>
              </w:rPr>
              <w:t>919.18</w:t>
            </w:r>
          </w:p>
        </w:tc>
        <w:tc>
          <w:tcPr>
            <w:tcW w:w="1170" w:type="dxa"/>
            <w:vAlign w:val="center"/>
          </w:tcPr>
          <w:p w14:paraId="7F0F40E0" w14:textId="77777777" w:rsidR="00F97310" w:rsidRDefault="00DE3C50" w:rsidP="00563D44">
            <w:pPr>
              <w:widowControl w:val="0"/>
              <w:kinsoku/>
              <w:autoSpaceDE/>
              <w:autoSpaceDN/>
              <w:adjustRightInd/>
              <w:snapToGrid/>
              <w:spacing w:before="119" w:line="460" w:lineRule="atLeast"/>
              <w:ind w:left="55"/>
              <w:jc w:val="center"/>
              <w:rPr>
                <w:rFonts w:ascii="宋体" w:eastAsia="宋体" w:hAnsi="宋体" w:cs="宋体"/>
                <w:color w:val="auto"/>
              </w:rPr>
            </w:pPr>
            <w:r>
              <w:rPr>
                <w:rFonts w:ascii="宋体" w:eastAsia="宋体" w:hAnsi="宋体" w:cs="宋体" w:hint="eastAsia"/>
                <w:color w:val="auto"/>
                <w:spacing w:val="-3"/>
              </w:rPr>
              <w:t>1225.57</w:t>
            </w:r>
          </w:p>
        </w:tc>
        <w:tc>
          <w:tcPr>
            <w:tcW w:w="1065" w:type="dxa"/>
            <w:vAlign w:val="center"/>
          </w:tcPr>
          <w:p w14:paraId="0738CB23" w14:textId="77777777" w:rsidR="00F97310" w:rsidRDefault="00DE3C50" w:rsidP="00563D44">
            <w:pPr>
              <w:widowControl w:val="0"/>
              <w:kinsoku/>
              <w:autoSpaceDE/>
              <w:autoSpaceDN/>
              <w:adjustRightInd/>
              <w:snapToGrid/>
              <w:spacing w:before="119" w:line="460" w:lineRule="atLeast"/>
              <w:ind w:left="66"/>
              <w:jc w:val="center"/>
              <w:rPr>
                <w:rFonts w:ascii="宋体" w:eastAsia="宋体" w:hAnsi="宋体" w:cs="宋体"/>
                <w:color w:val="auto"/>
              </w:rPr>
            </w:pPr>
            <w:r>
              <w:rPr>
                <w:rFonts w:ascii="宋体" w:eastAsia="宋体" w:hAnsi="宋体" w:cs="宋体" w:hint="eastAsia"/>
                <w:color w:val="auto"/>
                <w:spacing w:val="-3"/>
              </w:rPr>
              <w:t>1138.03</w:t>
            </w:r>
          </w:p>
        </w:tc>
        <w:tc>
          <w:tcPr>
            <w:tcW w:w="1111" w:type="dxa"/>
            <w:vAlign w:val="center"/>
          </w:tcPr>
          <w:p w14:paraId="28D5B7A3" w14:textId="77777777" w:rsidR="00F97310" w:rsidRDefault="00DE3C50" w:rsidP="00563D44">
            <w:pPr>
              <w:widowControl w:val="0"/>
              <w:kinsoku/>
              <w:autoSpaceDE/>
              <w:autoSpaceDN/>
              <w:adjustRightInd/>
              <w:snapToGrid/>
              <w:spacing w:before="119" w:line="460" w:lineRule="atLeast"/>
              <w:ind w:left="58"/>
              <w:jc w:val="center"/>
              <w:rPr>
                <w:rFonts w:ascii="宋体" w:eastAsia="宋体" w:hAnsi="宋体" w:cs="宋体"/>
                <w:color w:val="auto"/>
              </w:rPr>
            </w:pPr>
            <w:r>
              <w:rPr>
                <w:rFonts w:ascii="宋体" w:eastAsia="宋体" w:hAnsi="宋体" w:cs="宋体" w:hint="eastAsia"/>
                <w:color w:val="auto"/>
                <w:spacing w:val="-3"/>
              </w:rPr>
              <w:t>1094.26</w:t>
            </w:r>
          </w:p>
        </w:tc>
        <w:tc>
          <w:tcPr>
            <w:tcW w:w="1163" w:type="dxa"/>
            <w:vAlign w:val="center"/>
          </w:tcPr>
          <w:p w14:paraId="29F2AB5A" w14:textId="77777777" w:rsidR="00F97310" w:rsidRDefault="00DE3C50" w:rsidP="00563D44">
            <w:pPr>
              <w:widowControl w:val="0"/>
              <w:kinsoku/>
              <w:autoSpaceDE/>
              <w:autoSpaceDN/>
              <w:adjustRightInd/>
              <w:snapToGrid/>
              <w:spacing w:before="119" w:line="460" w:lineRule="atLeast"/>
              <w:ind w:left="69"/>
              <w:jc w:val="center"/>
              <w:rPr>
                <w:rFonts w:ascii="宋体" w:eastAsia="宋体" w:hAnsi="宋体" w:cs="宋体"/>
                <w:color w:val="auto"/>
              </w:rPr>
            </w:pPr>
            <w:r>
              <w:rPr>
                <w:rFonts w:ascii="宋体" w:eastAsia="宋体" w:hAnsi="宋体" w:cs="宋体" w:hint="eastAsia"/>
                <w:color w:val="auto"/>
                <w:spacing w:val="-1"/>
              </w:rPr>
              <w:t>4377.03</w:t>
            </w:r>
          </w:p>
        </w:tc>
      </w:tr>
      <w:tr w:rsidR="00F97310" w14:paraId="4F568FB6" w14:textId="77777777">
        <w:trPr>
          <w:trHeight w:val="454"/>
          <w:jc w:val="center"/>
        </w:trPr>
        <w:tc>
          <w:tcPr>
            <w:tcW w:w="957" w:type="dxa"/>
            <w:vAlign w:val="center"/>
          </w:tcPr>
          <w:p w14:paraId="07CDEB00" w14:textId="77777777" w:rsidR="00F97310" w:rsidRDefault="00DE3C50" w:rsidP="00563D44">
            <w:pPr>
              <w:widowControl w:val="0"/>
              <w:kinsoku/>
              <w:autoSpaceDE/>
              <w:autoSpaceDN/>
              <w:adjustRightInd/>
              <w:snapToGrid/>
              <w:spacing w:before="70" w:line="460" w:lineRule="atLeast"/>
              <w:ind w:left="35"/>
              <w:jc w:val="center"/>
              <w:rPr>
                <w:rFonts w:ascii="宋体" w:eastAsia="宋体" w:hAnsi="宋体" w:cs="宋体"/>
                <w:color w:val="auto"/>
              </w:rPr>
            </w:pPr>
            <w:r>
              <w:rPr>
                <w:rFonts w:ascii="宋体" w:eastAsia="宋体" w:hAnsi="宋体" w:cs="宋体" w:hint="eastAsia"/>
                <w:color w:val="auto"/>
                <w:spacing w:val="-2"/>
              </w:rPr>
              <w:t>2.1</w:t>
            </w:r>
          </w:p>
        </w:tc>
        <w:tc>
          <w:tcPr>
            <w:tcW w:w="1727" w:type="dxa"/>
            <w:vAlign w:val="center"/>
          </w:tcPr>
          <w:p w14:paraId="01BD0871" w14:textId="77777777" w:rsidR="00F97310" w:rsidRDefault="00DE3C50" w:rsidP="00563D44">
            <w:pPr>
              <w:widowControl w:val="0"/>
              <w:kinsoku/>
              <w:autoSpaceDE/>
              <w:autoSpaceDN/>
              <w:adjustRightInd/>
              <w:snapToGrid/>
              <w:spacing w:before="19"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建筑用骨料（A）</w:t>
            </w:r>
          </w:p>
        </w:tc>
        <w:tc>
          <w:tcPr>
            <w:tcW w:w="1026" w:type="dxa"/>
            <w:vAlign w:val="center"/>
          </w:tcPr>
          <w:p w14:paraId="4BF97552" w14:textId="77777777" w:rsidR="00F97310" w:rsidRDefault="00DE3C50" w:rsidP="00563D44">
            <w:pPr>
              <w:widowControl w:val="0"/>
              <w:kinsoku/>
              <w:autoSpaceDE/>
              <w:autoSpaceDN/>
              <w:adjustRightInd/>
              <w:snapToGrid/>
              <w:spacing w:before="60" w:line="460" w:lineRule="atLeast"/>
              <w:ind w:left="54"/>
              <w:jc w:val="center"/>
              <w:rPr>
                <w:rFonts w:ascii="宋体" w:eastAsia="宋体" w:hAnsi="宋体" w:cs="宋体"/>
                <w:color w:val="auto"/>
              </w:rPr>
            </w:pPr>
            <w:r>
              <w:rPr>
                <w:rFonts w:ascii="宋体" w:eastAsia="宋体" w:hAnsi="宋体" w:cs="宋体" w:hint="eastAsia"/>
                <w:color w:val="auto"/>
                <w:spacing w:val="-2"/>
              </w:rPr>
              <w:t>303.33</w:t>
            </w:r>
          </w:p>
        </w:tc>
        <w:tc>
          <w:tcPr>
            <w:tcW w:w="1170" w:type="dxa"/>
            <w:vAlign w:val="center"/>
          </w:tcPr>
          <w:p w14:paraId="3C16B351" w14:textId="77777777" w:rsidR="00F97310" w:rsidRDefault="00DE3C50" w:rsidP="00563D44">
            <w:pPr>
              <w:widowControl w:val="0"/>
              <w:kinsoku/>
              <w:autoSpaceDE/>
              <w:autoSpaceDN/>
              <w:adjustRightInd/>
              <w:snapToGrid/>
              <w:spacing w:before="60" w:line="460" w:lineRule="atLeast"/>
              <w:ind w:left="55"/>
              <w:jc w:val="center"/>
              <w:rPr>
                <w:rFonts w:ascii="宋体" w:eastAsia="宋体" w:hAnsi="宋体" w:cs="宋体"/>
                <w:color w:val="auto"/>
              </w:rPr>
            </w:pPr>
            <w:r>
              <w:rPr>
                <w:rFonts w:ascii="宋体" w:eastAsia="宋体" w:hAnsi="宋体" w:cs="宋体" w:hint="eastAsia"/>
                <w:color w:val="auto"/>
                <w:spacing w:val="-1"/>
              </w:rPr>
              <w:t>404.44</w:t>
            </w:r>
          </w:p>
        </w:tc>
        <w:tc>
          <w:tcPr>
            <w:tcW w:w="1065" w:type="dxa"/>
            <w:vAlign w:val="center"/>
          </w:tcPr>
          <w:p w14:paraId="4DEA03D1" w14:textId="77777777" w:rsidR="00F97310" w:rsidRDefault="00DE3C50" w:rsidP="00563D44">
            <w:pPr>
              <w:widowControl w:val="0"/>
              <w:kinsoku/>
              <w:autoSpaceDE/>
              <w:autoSpaceDN/>
              <w:adjustRightInd/>
              <w:snapToGrid/>
              <w:spacing w:before="60" w:line="460" w:lineRule="atLeast"/>
              <w:ind w:left="66"/>
              <w:jc w:val="center"/>
              <w:rPr>
                <w:rFonts w:ascii="宋体" w:eastAsia="宋体" w:hAnsi="宋体" w:cs="宋体"/>
                <w:color w:val="auto"/>
              </w:rPr>
            </w:pPr>
            <w:r>
              <w:rPr>
                <w:rFonts w:ascii="宋体" w:eastAsia="宋体" w:hAnsi="宋体" w:cs="宋体" w:hint="eastAsia"/>
                <w:color w:val="auto"/>
                <w:spacing w:val="-2"/>
              </w:rPr>
              <w:t>375.55</w:t>
            </w:r>
          </w:p>
        </w:tc>
        <w:tc>
          <w:tcPr>
            <w:tcW w:w="1111" w:type="dxa"/>
            <w:vAlign w:val="center"/>
          </w:tcPr>
          <w:p w14:paraId="25A13727" w14:textId="77777777" w:rsidR="00F97310" w:rsidRDefault="00DE3C50" w:rsidP="00563D44">
            <w:pPr>
              <w:widowControl w:val="0"/>
              <w:kinsoku/>
              <w:autoSpaceDE/>
              <w:autoSpaceDN/>
              <w:adjustRightInd/>
              <w:snapToGrid/>
              <w:spacing w:before="59" w:line="460" w:lineRule="atLeast"/>
              <w:ind w:left="58"/>
              <w:jc w:val="center"/>
              <w:rPr>
                <w:rFonts w:ascii="宋体" w:eastAsia="宋体" w:hAnsi="宋体" w:cs="宋体"/>
                <w:color w:val="auto"/>
              </w:rPr>
            </w:pPr>
            <w:r>
              <w:rPr>
                <w:rFonts w:ascii="宋体" w:eastAsia="宋体" w:hAnsi="宋体" w:cs="宋体" w:hint="eastAsia"/>
                <w:color w:val="auto"/>
                <w:spacing w:val="-2"/>
              </w:rPr>
              <w:t>361.10</w:t>
            </w:r>
          </w:p>
        </w:tc>
        <w:tc>
          <w:tcPr>
            <w:tcW w:w="1163" w:type="dxa"/>
            <w:vAlign w:val="center"/>
          </w:tcPr>
          <w:p w14:paraId="34CD9EEC" w14:textId="77777777" w:rsidR="00F97310" w:rsidRDefault="00DE3C50" w:rsidP="00563D44">
            <w:pPr>
              <w:widowControl w:val="0"/>
              <w:kinsoku/>
              <w:autoSpaceDE/>
              <w:autoSpaceDN/>
              <w:adjustRightInd/>
              <w:snapToGrid/>
              <w:spacing w:before="59" w:line="460" w:lineRule="atLeast"/>
              <w:ind w:left="69"/>
              <w:jc w:val="center"/>
              <w:rPr>
                <w:rFonts w:ascii="宋体" w:eastAsia="宋体" w:hAnsi="宋体" w:cs="宋体"/>
                <w:color w:val="auto"/>
              </w:rPr>
            </w:pPr>
            <w:r>
              <w:rPr>
                <w:rFonts w:ascii="宋体" w:eastAsia="宋体" w:hAnsi="宋体" w:cs="宋体" w:hint="eastAsia"/>
                <w:color w:val="auto"/>
                <w:spacing w:val="-3"/>
              </w:rPr>
              <w:t>1444.42</w:t>
            </w:r>
          </w:p>
        </w:tc>
      </w:tr>
      <w:tr w:rsidR="00F97310" w14:paraId="690975AE" w14:textId="77777777">
        <w:trPr>
          <w:trHeight w:val="454"/>
          <w:jc w:val="center"/>
        </w:trPr>
        <w:tc>
          <w:tcPr>
            <w:tcW w:w="957" w:type="dxa"/>
            <w:vAlign w:val="center"/>
          </w:tcPr>
          <w:p w14:paraId="46D41A00" w14:textId="77777777" w:rsidR="00F97310" w:rsidRDefault="00DE3C50" w:rsidP="00563D44">
            <w:pPr>
              <w:widowControl w:val="0"/>
              <w:kinsoku/>
              <w:autoSpaceDE/>
              <w:autoSpaceDN/>
              <w:adjustRightInd/>
              <w:snapToGrid/>
              <w:spacing w:before="111" w:line="460" w:lineRule="atLeast"/>
              <w:ind w:left="35"/>
              <w:jc w:val="center"/>
              <w:rPr>
                <w:rFonts w:ascii="宋体" w:eastAsia="宋体" w:hAnsi="宋体" w:cs="宋体"/>
                <w:color w:val="auto"/>
              </w:rPr>
            </w:pPr>
            <w:r>
              <w:rPr>
                <w:rFonts w:ascii="宋体" w:eastAsia="宋体" w:hAnsi="宋体" w:cs="宋体" w:hint="eastAsia"/>
                <w:color w:val="auto"/>
                <w:spacing w:val="-2"/>
              </w:rPr>
              <w:t>2.2</w:t>
            </w:r>
          </w:p>
        </w:tc>
        <w:tc>
          <w:tcPr>
            <w:tcW w:w="1727" w:type="dxa"/>
            <w:vAlign w:val="center"/>
          </w:tcPr>
          <w:p w14:paraId="51F64685" w14:textId="77777777" w:rsidR="00F97310" w:rsidRDefault="00DE3C50" w:rsidP="00563D44">
            <w:pPr>
              <w:widowControl w:val="0"/>
              <w:kinsoku/>
              <w:autoSpaceDE/>
              <w:autoSpaceDN/>
              <w:adjustRightInd/>
              <w:snapToGrid/>
              <w:spacing w:before="30"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建筑用骨料（B）</w:t>
            </w:r>
          </w:p>
        </w:tc>
        <w:tc>
          <w:tcPr>
            <w:tcW w:w="1026" w:type="dxa"/>
            <w:vAlign w:val="center"/>
          </w:tcPr>
          <w:p w14:paraId="6FFC31F5" w14:textId="77777777" w:rsidR="00F97310" w:rsidRDefault="00DE3C50" w:rsidP="00563D44">
            <w:pPr>
              <w:widowControl w:val="0"/>
              <w:kinsoku/>
              <w:autoSpaceDE/>
              <w:autoSpaceDN/>
              <w:adjustRightInd/>
              <w:snapToGrid/>
              <w:spacing w:before="51" w:line="460" w:lineRule="atLeast"/>
              <w:ind w:left="54"/>
              <w:jc w:val="center"/>
              <w:rPr>
                <w:rFonts w:ascii="宋体" w:eastAsia="宋体" w:hAnsi="宋体" w:cs="宋体"/>
                <w:color w:val="auto"/>
              </w:rPr>
            </w:pPr>
            <w:r>
              <w:rPr>
                <w:rFonts w:ascii="宋体" w:eastAsia="宋体" w:hAnsi="宋体" w:cs="宋体" w:hint="eastAsia"/>
                <w:color w:val="auto"/>
                <w:spacing w:val="-2"/>
              </w:rPr>
              <w:t>211.41</w:t>
            </w:r>
          </w:p>
        </w:tc>
        <w:tc>
          <w:tcPr>
            <w:tcW w:w="1170" w:type="dxa"/>
            <w:vAlign w:val="center"/>
          </w:tcPr>
          <w:p w14:paraId="39157572" w14:textId="77777777" w:rsidR="00F97310" w:rsidRDefault="00DE3C50" w:rsidP="00563D44">
            <w:pPr>
              <w:widowControl w:val="0"/>
              <w:kinsoku/>
              <w:autoSpaceDE/>
              <w:autoSpaceDN/>
              <w:adjustRightInd/>
              <w:snapToGrid/>
              <w:spacing w:before="90" w:line="460" w:lineRule="atLeast"/>
              <w:ind w:left="55"/>
              <w:jc w:val="center"/>
              <w:rPr>
                <w:rFonts w:ascii="宋体" w:eastAsia="宋体" w:hAnsi="宋体" w:cs="宋体"/>
                <w:color w:val="auto"/>
              </w:rPr>
            </w:pPr>
            <w:r>
              <w:rPr>
                <w:rFonts w:ascii="宋体" w:eastAsia="宋体" w:hAnsi="宋体" w:cs="宋体" w:hint="eastAsia"/>
                <w:color w:val="auto"/>
                <w:spacing w:val="-2"/>
              </w:rPr>
              <w:t>281.88</w:t>
            </w:r>
          </w:p>
        </w:tc>
        <w:tc>
          <w:tcPr>
            <w:tcW w:w="1065" w:type="dxa"/>
            <w:vAlign w:val="center"/>
          </w:tcPr>
          <w:p w14:paraId="0747708E" w14:textId="77777777" w:rsidR="00F97310" w:rsidRDefault="00DE3C50" w:rsidP="00563D44">
            <w:pPr>
              <w:widowControl w:val="0"/>
              <w:kinsoku/>
              <w:autoSpaceDE/>
              <w:autoSpaceDN/>
              <w:adjustRightInd/>
              <w:snapToGrid/>
              <w:spacing w:before="51" w:line="460" w:lineRule="atLeast"/>
              <w:ind w:left="66"/>
              <w:jc w:val="center"/>
              <w:rPr>
                <w:rFonts w:ascii="宋体" w:eastAsia="宋体" w:hAnsi="宋体" w:cs="宋体"/>
                <w:color w:val="auto"/>
              </w:rPr>
            </w:pPr>
            <w:r>
              <w:rPr>
                <w:rFonts w:ascii="宋体" w:eastAsia="宋体" w:hAnsi="宋体" w:cs="宋体" w:hint="eastAsia"/>
                <w:color w:val="auto"/>
                <w:spacing w:val="-2"/>
              </w:rPr>
              <w:t>261.75</w:t>
            </w:r>
          </w:p>
        </w:tc>
        <w:tc>
          <w:tcPr>
            <w:tcW w:w="1111" w:type="dxa"/>
            <w:vAlign w:val="center"/>
          </w:tcPr>
          <w:p w14:paraId="5AB5BEC4" w14:textId="77777777" w:rsidR="00F97310" w:rsidRDefault="00DE3C50" w:rsidP="00563D44">
            <w:pPr>
              <w:widowControl w:val="0"/>
              <w:kinsoku/>
              <w:autoSpaceDE/>
              <w:autoSpaceDN/>
              <w:adjustRightInd/>
              <w:snapToGrid/>
              <w:spacing w:before="51" w:line="460" w:lineRule="atLeast"/>
              <w:ind w:left="58"/>
              <w:jc w:val="center"/>
              <w:rPr>
                <w:rFonts w:ascii="宋体" w:eastAsia="宋体" w:hAnsi="宋体" w:cs="宋体"/>
                <w:color w:val="auto"/>
              </w:rPr>
            </w:pPr>
            <w:r>
              <w:rPr>
                <w:rFonts w:ascii="宋体" w:eastAsia="宋体" w:hAnsi="宋体" w:cs="宋体" w:hint="eastAsia"/>
                <w:color w:val="auto"/>
                <w:spacing w:val="-2"/>
              </w:rPr>
              <w:t>251.68</w:t>
            </w:r>
          </w:p>
        </w:tc>
        <w:tc>
          <w:tcPr>
            <w:tcW w:w="1163" w:type="dxa"/>
            <w:vAlign w:val="center"/>
          </w:tcPr>
          <w:p w14:paraId="0964547A" w14:textId="77777777" w:rsidR="00F97310" w:rsidRDefault="00DE3C50" w:rsidP="00563D44">
            <w:pPr>
              <w:widowControl w:val="0"/>
              <w:kinsoku/>
              <w:autoSpaceDE/>
              <w:autoSpaceDN/>
              <w:adjustRightInd/>
              <w:snapToGrid/>
              <w:spacing w:before="51" w:line="460" w:lineRule="atLeast"/>
              <w:ind w:left="69"/>
              <w:jc w:val="center"/>
              <w:rPr>
                <w:rFonts w:ascii="宋体" w:eastAsia="宋体" w:hAnsi="宋体" w:cs="宋体"/>
                <w:color w:val="auto"/>
              </w:rPr>
            </w:pPr>
            <w:r>
              <w:rPr>
                <w:rFonts w:ascii="宋体" w:eastAsia="宋体" w:hAnsi="宋体" w:cs="宋体" w:hint="eastAsia"/>
                <w:color w:val="auto"/>
                <w:spacing w:val="-3"/>
              </w:rPr>
              <w:t>1006.72</w:t>
            </w:r>
          </w:p>
        </w:tc>
      </w:tr>
      <w:tr w:rsidR="00F97310" w14:paraId="53B43C96" w14:textId="77777777">
        <w:trPr>
          <w:trHeight w:val="454"/>
          <w:jc w:val="center"/>
        </w:trPr>
        <w:tc>
          <w:tcPr>
            <w:tcW w:w="957" w:type="dxa"/>
            <w:vAlign w:val="center"/>
          </w:tcPr>
          <w:p w14:paraId="2AF4783E" w14:textId="77777777" w:rsidR="00F97310" w:rsidRDefault="00DE3C50" w:rsidP="00563D44">
            <w:pPr>
              <w:widowControl w:val="0"/>
              <w:kinsoku/>
              <w:autoSpaceDE/>
              <w:autoSpaceDN/>
              <w:adjustRightInd/>
              <w:snapToGrid/>
              <w:spacing w:before="82" w:line="460" w:lineRule="atLeast"/>
              <w:ind w:left="35"/>
              <w:jc w:val="center"/>
              <w:rPr>
                <w:rFonts w:ascii="宋体" w:eastAsia="宋体" w:hAnsi="宋体" w:cs="宋体"/>
                <w:color w:val="auto"/>
              </w:rPr>
            </w:pPr>
            <w:r>
              <w:rPr>
                <w:rFonts w:ascii="宋体" w:eastAsia="宋体" w:hAnsi="宋体" w:cs="宋体" w:hint="eastAsia"/>
                <w:color w:val="auto"/>
                <w:spacing w:val="-2"/>
              </w:rPr>
              <w:t>2.3</w:t>
            </w:r>
          </w:p>
        </w:tc>
        <w:tc>
          <w:tcPr>
            <w:tcW w:w="1727" w:type="dxa"/>
            <w:vAlign w:val="center"/>
          </w:tcPr>
          <w:p w14:paraId="7FB5A8CD" w14:textId="77777777" w:rsidR="00F97310" w:rsidRDefault="00DE3C50" w:rsidP="00563D44">
            <w:pPr>
              <w:widowControl w:val="0"/>
              <w:kinsoku/>
              <w:autoSpaceDE/>
              <w:autoSpaceDN/>
              <w:adjustRightInd/>
              <w:snapToGrid/>
              <w:spacing w:before="41"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建筑用骨料（C）</w:t>
            </w:r>
          </w:p>
        </w:tc>
        <w:tc>
          <w:tcPr>
            <w:tcW w:w="1026" w:type="dxa"/>
            <w:vAlign w:val="center"/>
          </w:tcPr>
          <w:p w14:paraId="7719CF35" w14:textId="77777777" w:rsidR="00F97310" w:rsidRDefault="00DE3C50" w:rsidP="00563D44">
            <w:pPr>
              <w:widowControl w:val="0"/>
              <w:kinsoku/>
              <w:autoSpaceDE/>
              <w:autoSpaceDN/>
              <w:adjustRightInd/>
              <w:snapToGrid/>
              <w:spacing w:before="72" w:line="460" w:lineRule="atLeast"/>
              <w:ind w:left="54"/>
              <w:jc w:val="center"/>
              <w:rPr>
                <w:rFonts w:ascii="宋体" w:eastAsia="宋体" w:hAnsi="宋体" w:cs="宋体"/>
                <w:color w:val="auto"/>
              </w:rPr>
            </w:pPr>
            <w:r>
              <w:rPr>
                <w:rFonts w:ascii="宋体" w:eastAsia="宋体" w:hAnsi="宋体" w:cs="宋体" w:hint="eastAsia"/>
                <w:color w:val="auto"/>
                <w:spacing w:val="-3"/>
              </w:rPr>
              <w:t>156.26</w:t>
            </w:r>
          </w:p>
        </w:tc>
        <w:tc>
          <w:tcPr>
            <w:tcW w:w="1170" w:type="dxa"/>
            <w:vAlign w:val="center"/>
          </w:tcPr>
          <w:p w14:paraId="342F2582" w14:textId="77777777" w:rsidR="00F97310" w:rsidRDefault="00DE3C50" w:rsidP="00563D44">
            <w:pPr>
              <w:widowControl w:val="0"/>
              <w:kinsoku/>
              <w:autoSpaceDE/>
              <w:autoSpaceDN/>
              <w:adjustRightInd/>
              <w:snapToGrid/>
              <w:spacing w:before="72" w:line="460" w:lineRule="atLeast"/>
              <w:ind w:left="55"/>
              <w:jc w:val="center"/>
              <w:rPr>
                <w:rFonts w:ascii="宋体" w:eastAsia="宋体" w:hAnsi="宋体" w:cs="宋体"/>
                <w:color w:val="auto"/>
              </w:rPr>
            </w:pPr>
            <w:r>
              <w:rPr>
                <w:rFonts w:ascii="宋体" w:eastAsia="宋体" w:hAnsi="宋体" w:cs="宋体" w:hint="eastAsia"/>
                <w:color w:val="auto"/>
                <w:spacing w:val="-2"/>
              </w:rPr>
              <w:t>208.35</w:t>
            </w:r>
          </w:p>
        </w:tc>
        <w:tc>
          <w:tcPr>
            <w:tcW w:w="1065" w:type="dxa"/>
            <w:vAlign w:val="center"/>
          </w:tcPr>
          <w:p w14:paraId="0FBEAC72" w14:textId="77777777" w:rsidR="00F97310" w:rsidRDefault="00DE3C50" w:rsidP="00563D44">
            <w:pPr>
              <w:widowControl w:val="0"/>
              <w:kinsoku/>
              <w:autoSpaceDE/>
              <w:autoSpaceDN/>
              <w:adjustRightInd/>
              <w:snapToGrid/>
              <w:spacing w:before="72" w:line="460" w:lineRule="atLeast"/>
              <w:ind w:left="66"/>
              <w:jc w:val="center"/>
              <w:rPr>
                <w:rFonts w:ascii="宋体" w:eastAsia="宋体" w:hAnsi="宋体" w:cs="宋体"/>
                <w:color w:val="auto"/>
              </w:rPr>
            </w:pPr>
            <w:r>
              <w:rPr>
                <w:rFonts w:ascii="宋体" w:eastAsia="宋体" w:hAnsi="宋体" w:cs="宋体" w:hint="eastAsia"/>
                <w:color w:val="auto"/>
                <w:spacing w:val="-3"/>
              </w:rPr>
              <w:t>193.46</w:t>
            </w:r>
          </w:p>
        </w:tc>
        <w:tc>
          <w:tcPr>
            <w:tcW w:w="1111" w:type="dxa"/>
            <w:vAlign w:val="center"/>
          </w:tcPr>
          <w:p w14:paraId="20EA3814" w14:textId="77777777" w:rsidR="00F97310" w:rsidRDefault="00DE3C50" w:rsidP="00563D44">
            <w:pPr>
              <w:widowControl w:val="0"/>
              <w:kinsoku/>
              <w:autoSpaceDE/>
              <w:autoSpaceDN/>
              <w:adjustRightInd/>
              <w:snapToGrid/>
              <w:spacing w:before="72" w:line="460" w:lineRule="atLeast"/>
              <w:ind w:left="58"/>
              <w:jc w:val="center"/>
              <w:rPr>
                <w:rFonts w:ascii="宋体" w:eastAsia="宋体" w:hAnsi="宋体" w:cs="宋体"/>
                <w:color w:val="auto"/>
              </w:rPr>
            </w:pPr>
            <w:r>
              <w:rPr>
                <w:rFonts w:ascii="宋体" w:eastAsia="宋体" w:hAnsi="宋体" w:cs="宋体" w:hint="eastAsia"/>
                <w:color w:val="auto"/>
                <w:spacing w:val="-3"/>
              </w:rPr>
              <w:t>186.02</w:t>
            </w:r>
          </w:p>
        </w:tc>
        <w:tc>
          <w:tcPr>
            <w:tcW w:w="1163" w:type="dxa"/>
            <w:vAlign w:val="center"/>
          </w:tcPr>
          <w:p w14:paraId="5476269D" w14:textId="77777777" w:rsidR="00F97310" w:rsidRDefault="00DE3C50" w:rsidP="00563D44">
            <w:pPr>
              <w:widowControl w:val="0"/>
              <w:kinsoku/>
              <w:autoSpaceDE/>
              <w:autoSpaceDN/>
              <w:adjustRightInd/>
              <w:snapToGrid/>
              <w:spacing w:before="72" w:line="460" w:lineRule="atLeast"/>
              <w:ind w:left="69"/>
              <w:jc w:val="center"/>
              <w:rPr>
                <w:rFonts w:ascii="宋体" w:eastAsia="宋体" w:hAnsi="宋体" w:cs="宋体"/>
                <w:color w:val="auto"/>
              </w:rPr>
            </w:pPr>
            <w:r>
              <w:rPr>
                <w:rFonts w:ascii="宋体" w:eastAsia="宋体" w:hAnsi="宋体" w:cs="宋体" w:hint="eastAsia"/>
                <w:color w:val="auto"/>
                <w:spacing w:val="-2"/>
              </w:rPr>
              <w:t>744.10</w:t>
            </w:r>
          </w:p>
        </w:tc>
      </w:tr>
      <w:tr w:rsidR="00F97310" w14:paraId="5E77EE31" w14:textId="77777777">
        <w:trPr>
          <w:trHeight w:val="454"/>
          <w:jc w:val="center"/>
        </w:trPr>
        <w:tc>
          <w:tcPr>
            <w:tcW w:w="957" w:type="dxa"/>
            <w:vAlign w:val="center"/>
          </w:tcPr>
          <w:p w14:paraId="44852161" w14:textId="77777777" w:rsidR="00F97310" w:rsidRDefault="00DE3C50" w:rsidP="00563D44">
            <w:pPr>
              <w:widowControl w:val="0"/>
              <w:kinsoku/>
              <w:autoSpaceDE/>
              <w:autoSpaceDN/>
              <w:adjustRightInd/>
              <w:snapToGrid/>
              <w:spacing w:before="63" w:line="460" w:lineRule="atLeast"/>
              <w:ind w:left="35"/>
              <w:jc w:val="center"/>
              <w:rPr>
                <w:rFonts w:ascii="宋体" w:eastAsia="宋体" w:hAnsi="宋体" w:cs="宋体"/>
                <w:color w:val="auto"/>
              </w:rPr>
            </w:pPr>
            <w:r>
              <w:rPr>
                <w:rFonts w:ascii="宋体" w:eastAsia="宋体" w:hAnsi="宋体" w:cs="宋体" w:hint="eastAsia"/>
                <w:color w:val="auto"/>
                <w:spacing w:val="-2"/>
              </w:rPr>
              <w:t>2.4</w:t>
            </w:r>
          </w:p>
        </w:tc>
        <w:tc>
          <w:tcPr>
            <w:tcW w:w="1727" w:type="dxa"/>
            <w:vAlign w:val="center"/>
          </w:tcPr>
          <w:p w14:paraId="425E6CBE" w14:textId="77777777" w:rsidR="00F97310" w:rsidRDefault="00DE3C50" w:rsidP="00563D44">
            <w:pPr>
              <w:widowControl w:val="0"/>
              <w:kinsoku/>
              <w:autoSpaceDE/>
              <w:autoSpaceDN/>
              <w:adjustRightInd/>
              <w:snapToGrid/>
              <w:spacing w:before="42"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建筑用骨料（D）</w:t>
            </w:r>
          </w:p>
        </w:tc>
        <w:tc>
          <w:tcPr>
            <w:tcW w:w="1026" w:type="dxa"/>
            <w:vAlign w:val="center"/>
          </w:tcPr>
          <w:p w14:paraId="3B7E7B15" w14:textId="77777777" w:rsidR="00F97310" w:rsidRDefault="00DE3C50" w:rsidP="00563D44">
            <w:pPr>
              <w:widowControl w:val="0"/>
              <w:kinsoku/>
              <w:autoSpaceDE/>
              <w:autoSpaceDN/>
              <w:adjustRightInd/>
              <w:snapToGrid/>
              <w:spacing w:before="82" w:line="460" w:lineRule="atLeast"/>
              <w:ind w:left="54"/>
              <w:jc w:val="center"/>
              <w:rPr>
                <w:rFonts w:ascii="宋体" w:eastAsia="宋体" w:hAnsi="宋体" w:cs="宋体"/>
                <w:color w:val="auto"/>
              </w:rPr>
            </w:pPr>
            <w:r>
              <w:rPr>
                <w:rFonts w:ascii="宋体" w:eastAsia="宋体" w:hAnsi="宋体" w:cs="宋体" w:hint="eastAsia"/>
                <w:color w:val="auto"/>
                <w:spacing w:val="-3"/>
              </w:rPr>
              <w:t>110.30</w:t>
            </w:r>
          </w:p>
        </w:tc>
        <w:tc>
          <w:tcPr>
            <w:tcW w:w="1170" w:type="dxa"/>
            <w:vAlign w:val="center"/>
          </w:tcPr>
          <w:p w14:paraId="7E44A818" w14:textId="77777777" w:rsidR="00F97310" w:rsidRDefault="00DE3C50" w:rsidP="00563D44">
            <w:pPr>
              <w:widowControl w:val="0"/>
              <w:kinsoku/>
              <w:autoSpaceDE/>
              <w:autoSpaceDN/>
              <w:adjustRightInd/>
              <w:snapToGrid/>
              <w:spacing w:before="82" w:line="460" w:lineRule="atLeast"/>
              <w:ind w:left="55"/>
              <w:jc w:val="center"/>
              <w:rPr>
                <w:rFonts w:ascii="宋体" w:eastAsia="宋体" w:hAnsi="宋体" w:cs="宋体"/>
                <w:color w:val="auto"/>
              </w:rPr>
            </w:pPr>
            <w:r>
              <w:rPr>
                <w:rFonts w:ascii="宋体" w:eastAsia="宋体" w:hAnsi="宋体" w:cs="宋体" w:hint="eastAsia"/>
                <w:color w:val="auto"/>
                <w:spacing w:val="-3"/>
              </w:rPr>
              <w:t>147.07</w:t>
            </w:r>
          </w:p>
        </w:tc>
        <w:tc>
          <w:tcPr>
            <w:tcW w:w="1065" w:type="dxa"/>
            <w:vAlign w:val="center"/>
          </w:tcPr>
          <w:p w14:paraId="2AF1AE43" w14:textId="77777777" w:rsidR="00F97310" w:rsidRDefault="00DE3C50" w:rsidP="00563D44">
            <w:pPr>
              <w:widowControl w:val="0"/>
              <w:kinsoku/>
              <w:autoSpaceDE/>
              <w:autoSpaceDN/>
              <w:adjustRightInd/>
              <w:snapToGrid/>
              <w:spacing w:before="82" w:line="460" w:lineRule="atLeast"/>
              <w:ind w:left="66"/>
              <w:jc w:val="center"/>
              <w:rPr>
                <w:rFonts w:ascii="宋体" w:eastAsia="宋体" w:hAnsi="宋体" w:cs="宋体"/>
                <w:color w:val="auto"/>
              </w:rPr>
            </w:pPr>
            <w:r>
              <w:rPr>
                <w:rFonts w:ascii="宋体" w:eastAsia="宋体" w:hAnsi="宋体" w:cs="宋体" w:hint="eastAsia"/>
                <w:color w:val="auto"/>
                <w:spacing w:val="-3"/>
              </w:rPr>
              <w:t>136.56</w:t>
            </w:r>
          </w:p>
        </w:tc>
        <w:tc>
          <w:tcPr>
            <w:tcW w:w="1111" w:type="dxa"/>
            <w:vAlign w:val="center"/>
          </w:tcPr>
          <w:p w14:paraId="14B6F877" w14:textId="77777777" w:rsidR="00F97310" w:rsidRDefault="00DE3C50" w:rsidP="00563D44">
            <w:pPr>
              <w:widowControl w:val="0"/>
              <w:kinsoku/>
              <w:autoSpaceDE/>
              <w:autoSpaceDN/>
              <w:adjustRightInd/>
              <w:snapToGrid/>
              <w:spacing w:before="82" w:line="460" w:lineRule="atLeast"/>
              <w:ind w:left="58"/>
              <w:jc w:val="center"/>
              <w:rPr>
                <w:rFonts w:ascii="宋体" w:eastAsia="宋体" w:hAnsi="宋体" w:cs="宋体"/>
                <w:color w:val="auto"/>
              </w:rPr>
            </w:pPr>
            <w:r>
              <w:rPr>
                <w:rFonts w:ascii="宋体" w:eastAsia="宋体" w:hAnsi="宋体" w:cs="宋体" w:hint="eastAsia"/>
                <w:color w:val="auto"/>
                <w:spacing w:val="-3"/>
              </w:rPr>
              <w:t>131.31</w:t>
            </w:r>
          </w:p>
        </w:tc>
        <w:tc>
          <w:tcPr>
            <w:tcW w:w="1163" w:type="dxa"/>
            <w:vAlign w:val="center"/>
          </w:tcPr>
          <w:p w14:paraId="4A66A294" w14:textId="77777777" w:rsidR="00F97310" w:rsidRDefault="00DE3C50" w:rsidP="00563D44">
            <w:pPr>
              <w:widowControl w:val="0"/>
              <w:kinsoku/>
              <w:autoSpaceDE/>
              <w:autoSpaceDN/>
              <w:adjustRightInd/>
              <w:snapToGrid/>
              <w:spacing w:before="83" w:line="460" w:lineRule="atLeast"/>
              <w:ind w:left="69"/>
              <w:jc w:val="center"/>
              <w:rPr>
                <w:rFonts w:ascii="宋体" w:eastAsia="宋体" w:hAnsi="宋体" w:cs="宋体"/>
                <w:color w:val="auto"/>
              </w:rPr>
            </w:pPr>
            <w:r>
              <w:rPr>
                <w:rFonts w:ascii="宋体" w:eastAsia="宋体" w:hAnsi="宋体" w:cs="宋体" w:hint="eastAsia"/>
                <w:color w:val="auto"/>
                <w:spacing w:val="-2"/>
              </w:rPr>
              <w:t>525.24</w:t>
            </w:r>
          </w:p>
        </w:tc>
      </w:tr>
      <w:tr w:rsidR="00F97310" w14:paraId="2EA43CF1" w14:textId="77777777">
        <w:trPr>
          <w:trHeight w:val="454"/>
          <w:jc w:val="center"/>
        </w:trPr>
        <w:tc>
          <w:tcPr>
            <w:tcW w:w="957" w:type="dxa"/>
            <w:vAlign w:val="center"/>
          </w:tcPr>
          <w:p w14:paraId="39F9B341" w14:textId="77777777" w:rsidR="00F97310" w:rsidRDefault="00DE3C50" w:rsidP="00563D44">
            <w:pPr>
              <w:widowControl w:val="0"/>
              <w:kinsoku/>
              <w:autoSpaceDE/>
              <w:autoSpaceDN/>
              <w:adjustRightInd/>
              <w:snapToGrid/>
              <w:spacing w:before="74" w:line="460" w:lineRule="atLeast"/>
              <w:ind w:left="35"/>
              <w:jc w:val="center"/>
              <w:rPr>
                <w:rFonts w:ascii="宋体" w:eastAsia="宋体" w:hAnsi="宋体" w:cs="宋体"/>
                <w:color w:val="auto"/>
              </w:rPr>
            </w:pPr>
            <w:r>
              <w:rPr>
                <w:rFonts w:ascii="宋体" w:eastAsia="宋体" w:hAnsi="宋体" w:cs="宋体" w:hint="eastAsia"/>
                <w:color w:val="auto"/>
                <w:spacing w:val="-2"/>
              </w:rPr>
              <w:t>2.5</w:t>
            </w:r>
          </w:p>
        </w:tc>
        <w:tc>
          <w:tcPr>
            <w:tcW w:w="1727" w:type="dxa"/>
            <w:vAlign w:val="center"/>
          </w:tcPr>
          <w:p w14:paraId="3B5E9C34" w14:textId="77777777" w:rsidR="00F97310" w:rsidRDefault="00DE3C50" w:rsidP="00563D44">
            <w:pPr>
              <w:widowControl w:val="0"/>
              <w:kinsoku/>
              <w:autoSpaceDE/>
              <w:autoSpaceDN/>
              <w:adjustRightInd/>
              <w:snapToGrid/>
              <w:spacing w:before="23"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建筑用骨料（E）</w:t>
            </w:r>
          </w:p>
        </w:tc>
        <w:tc>
          <w:tcPr>
            <w:tcW w:w="1026" w:type="dxa"/>
            <w:vAlign w:val="center"/>
          </w:tcPr>
          <w:p w14:paraId="379B5DB1" w14:textId="77777777" w:rsidR="00F97310" w:rsidRDefault="00DE3C50" w:rsidP="00563D44">
            <w:pPr>
              <w:widowControl w:val="0"/>
              <w:kinsoku/>
              <w:autoSpaceDE/>
              <w:autoSpaceDN/>
              <w:adjustRightInd/>
              <w:snapToGrid/>
              <w:spacing w:before="74" w:line="460" w:lineRule="atLeast"/>
              <w:ind w:left="54"/>
              <w:jc w:val="center"/>
              <w:rPr>
                <w:rFonts w:ascii="宋体" w:eastAsia="宋体" w:hAnsi="宋体" w:cs="宋体"/>
                <w:color w:val="auto"/>
              </w:rPr>
            </w:pPr>
            <w:r>
              <w:rPr>
                <w:rFonts w:ascii="宋体" w:eastAsia="宋体" w:hAnsi="宋体" w:cs="宋体" w:hint="eastAsia"/>
                <w:color w:val="auto"/>
                <w:spacing w:val="-2"/>
              </w:rPr>
              <w:t>73.53</w:t>
            </w:r>
          </w:p>
        </w:tc>
        <w:tc>
          <w:tcPr>
            <w:tcW w:w="1170" w:type="dxa"/>
            <w:vAlign w:val="center"/>
          </w:tcPr>
          <w:p w14:paraId="5E66313B" w14:textId="77777777" w:rsidR="00F97310" w:rsidRDefault="00DE3C50" w:rsidP="00563D44">
            <w:pPr>
              <w:widowControl w:val="0"/>
              <w:kinsoku/>
              <w:autoSpaceDE/>
              <w:autoSpaceDN/>
              <w:adjustRightInd/>
              <w:snapToGrid/>
              <w:spacing w:before="74" w:line="460" w:lineRule="atLeast"/>
              <w:ind w:left="55"/>
              <w:jc w:val="center"/>
              <w:rPr>
                <w:rFonts w:ascii="宋体" w:eastAsia="宋体" w:hAnsi="宋体" w:cs="宋体"/>
                <w:color w:val="auto"/>
              </w:rPr>
            </w:pPr>
            <w:r>
              <w:rPr>
                <w:rFonts w:ascii="宋体" w:eastAsia="宋体" w:hAnsi="宋体" w:cs="宋体" w:hint="eastAsia"/>
                <w:color w:val="auto"/>
                <w:spacing w:val="-2"/>
              </w:rPr>
              <w:t>98.05</w:t>
            </w:r>
          </w:p>
        </w:tc>
        <w:tc>
          <w:tcPr>
            <w:tcW w:w="1065" w:type="dxa"/>
            <w:vAlign w:val="center"/>
          </w:tcPr>
          <w:p w14:paraId="117B8DC9" w14:textId="77777777" w:rsidR="00F97310" w:rsidRDefault="00DE3C50" w:rsidP="00563D44">
            <w:pPr>
              <w:widowControl w:val="0"/>
              <w:kinsoku/>
              <w:autoSpaceDE/>
              <w:autoSpaceDN/>
              <w:adjustRightInd/>
              <w:snapToGrid/>
              <w:spacing w:before="63" w:line="460" w:lineRule="atLeast"/>
              <w:ind w:left="66"/>
              <w:jc w:val="center"/>
              <w:rPr>
                <w:rFonts w:ascii="宋体" w:eastAsia="宋体" w:hAnsi="宋体" w:cs="宋体"/>
                <w:color w:val="auto"/>
              </w:rPr>
            </w:pPr>
            <w:r>
              <w:rPr>
                <w:rFonts w:ascii="宋体" w:eastAsia="宋体" w:hAnsi="宋体" w:cs="宋体" w:hint="eastAsia"/>
                <w:color w:val="auto"/>
                <w:spacing w:val="-2"/>
              </w:rPr>
              <w:t>91.04</w:t>
            </w:r>
          </w:p>
        </w:tc>
        <w:tc>
          <w:tcPr>
            <w:tcW w:w="1111" w:type="dxa"/>
            <w:vAlign w:val="center"/>
          </w:tcPr>
          <w:p w14:paraId="4BFB1A55" w14:textId="77777777" w:rsidR="00F97310" w:rsidRDefault="00DE3C50" w:rsidP="00563D44">
            <w:pPr>
              <w:widowControl w:val="0"/>
              <w:kinsoku/>
              <w:autoSpaceDE/>
              <w:autoSpaceDN/>
              <w:adjustRightInd/>
              <w:snapToGrid/>
              <w:spacing w:before="64" w:line="460" w:lineRule="atLeast"/>
              <w:ind w:left="58"/>
              <w:jc w:val="center"/>
              <w:rPr>
                <w:rFonts w:ascii="宋体" w:eastAsia="宋体" w:hAnsi="宋体" w:cs="宋体"/>
                <w:color w:val="auto"/>
              </w:rPr>
            </w:pPr>
            <w:r>
              <w:rPr>
                <w:rFonts w:ascii="宋体" w:eastAsia="宋体" w:hAnsi="宋体" w:cs="宋体" w:hint="eastAsia"/>
                <w:color w:val="auto"/>
                <w:spacing w:val="-2"/>
              </w:rPr>
              <w:t>87.54</w:t>
            </w:r>
          </w:p>
        </w:tc>
        <w:tc>
          <w:tcPr>
            <w:tcW w:w="1163" w:type="dxa"/>
            <w:vAlign w:val="center"/>
          </w:tcPr>
          <w:p w14:paraId="7B2DFF33" w14:textId="77777777" w:rsidR="00F97310" w:rsidRDefault="00DE3C50" w:rsidP="00563D44">
            <w:pPr>
              <w:widowControl w:val="0"/>
              <w:kinsoku/>
              <w:autoSpaceDE/>
              <w:autoSpaceDN/>
              <w:adjustRightInd/>
              <w:snapToGrid/>
              <w:spacing w:before="63" w:line="460" w:lineRule="atLeast"/>
              <w:ind w:left="69"/>
              <w:jc w:val="center"/>
              <w:rPr>
                <w:rFonts w:ascii="宋体" w:eastAsia="宋体" w:hAnsi="宋体" w:cs="宋体"/>
                <w:color w:val="auto"/>
              </w:rPr>
            </w:pPr>
            <w:r>
              <w:rPr>
                <w:rFonts w:ascii="宋体" w:eastAsia="宋体" w:hAnsi="宋体" w:cs="宋体" w:hint="eastAsia"/>
                <w:color w:val="auto"/>
                <w:spacing w:val="-2"/>
              </w:rPr>
              <w:t>350.16</w:t>
            </w:r>
          </w:p>
        </w:tc>
      </w:tr>
      <w:tr w:rsidR="00F97310" w14:paraId="0AC602C6" w14:textId="77777777">
        <w:trPr>
          <w:trHeight w:val="454"/>
          <w:jc w:val="center"/>
        </w:trPr>
        <w:tc>
          <w:tcPr>
            <w:tcW w:w="957" w:type="dxa"/>
            <w:vAlign w:val="center"/>
          </w:tcPr>
          <w:p w14:paraId="6DC2B54D" w14:textId="77777777" w:rsidR="00F97310" w:rsidRDefault="00DE3C50" w:rsidP="00563D44">
            <w:pPr>
              <w:widowControl w:val="0"/>
              <w:kinsoku/>
              <w:autoSpaceDE/>
              <w:autoSpaceDN/>
              <w:adjustRightInd/>
              <w:snapToGrid/>
              <w:spacing w:before="125" w:line="460" w:lineRule="atLeast"/>
              <w:ind w:left="35"/>
              <w:jc w:val="center"/>
              <w:rPr>
                <w:rFonts w:ascii="宋体" w:eastAsia="宋体" w:hAnsi="宋体" w:cs="宋体"/>
                <w:color w:val="auto"/>
              </w:rPr>
            </w:pPr>
            <w:r>
              <w:rPr>
                <w:rFonts w:ascii="宋体" w:eastAsia="宋体" w:hAnsi="宋体" w:cs="宋体" w:hint="eastAsia"/>
                <w:color w:val="auto"/>
                <w:spacing w:val="-2"/>
              </w:rPr>
              <w:t>2.6</w:t>
            </w:r>
          </w:p>
        </w:tc>
        <w:tc>
          <w:tcPr>
            <w:tcW w:w="1727" w:type="dxa"/>
            <w:vAlign w:val="center"/>
          </w:tcPr>
          <w:p w14:paraId="61B23D50" w14:textId="77777777" w:rsidR="00F97310" w:rsidRDefault="00DE3C50" w:rsidP="00563D44">
            <w:pPr>
              <w:widowControl w:val="0"/>
              <w:kinsoku/>
              <w:autoSpaceDE/>
              <w:autoSpaceDN/>
              <w:adjustRightInd/>
              <w:snapToGrid/>
              <w:spacing w:before="34"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建筑用骨料（F）</w:t>
            </w:r>
          </w:p>
        </w:tc>
        <w:tc>
          <w:tcPr>
            <w:tcW w:w="1026" w:type="dxa"/>
            <w:vAlign w:val="center"/>
          </w:tcPr>
          <w:p w14:paraId="0DE70719" w14:textId="77777777" w:rsidR="00F97310" w:rsidRDefault="00DE3C50" w:rsidP="00563D44">
            <w:pPr>
              <w:widowControl w:val="0"/>
              <w:kinsoku/>
              <w:autoSpaceDE/>
              <w:autoSpaceDN/>
              <w:adjustRightInd/>
              <w:snapToGrid/>
              <w:spacing w:before="85" w:line="460" w:lineRule="atLeast"/>
              <w:ind w:left="54"/>
              <w:jc w:val="center"/>
              <w:rPr>
                <w:rFonts w:ascii="宋体" w:eastAsia="宋体" w:hAnsi="宋体" w:cs="宋体"/>
                <w:color w:val="auto"/>
              </w:rPr>
            </w:pPr>
            <w:r>
              <w:rPr>
                <w:rFonts w:ascii="宋体" w:eastAsia="宋体" w:hAnsi="宋体" w:cs="宋体" w:hint="eastAsia"/>
                <w:color w:val="auto"/>
                <w:spacing w:val="-1"/>
              </w:rPr>
              <w:t>45.96</w:t>
            </w:r>
          </w:p>
        </w:tc>
        <w:tc>
          <w:tcPr>
            <w:tcW w:w="1170" w:type="dxa"/>
            <w:vAlign w:val="center"/>
          </w:tcPr>
          <w:p w14:paraId="7308062C" w14:textId="77777777" w:rsidR="00F97310" w:rsidRDefault="00DE3C50" w:rsidP="00563D44">
            <w:pPr>
              <w:widowControl w:val="0"/>
              <w:kinsoku/>
              <w:autoSpaceDE/>
              <w:autoSpaceDN/>
              <w:adjustRightInd/>
              <w:snapToGrid/>
              <w:spacing w:before="85" w:line="460" w:lineRule="atLeast"/>
              <w:ind w:left="55"/>
              <w:jc w:val="center"/>
              <w:rPr>
                <w:rFonts w:ascii="宋体" w:eastAsia="宋体" w:hAnsi="宋体" w:cs="宋体"/>
                <w:color w:val="auto"/>
              </w:rPr>
            </w:pPr>
            <w:r>
              <w:rPr>
                <w:rFonts w:ascii="宋体" w:eastAsia="宋体" w:hAnsi="宋体" w:cs="宋体" w:hint="eastAsia"/>
                <w:color w:val="auto"/>
                <w:spacing w:val="-2"/>
              </w:rPr>
              <w:t>61.28</w:t>
            </w:r>
          </w:p>
        </w:tc>
        <w:tc>
          <w:tcPr>
            <w:tcW w:w="1065" w:type="dxa"/>
            <w:vAlign w:val="center"/>
          </w:tcPr>
          <w:p w14:paraId="15E1B9C0" w14:textId="77777777" w:rsidR="00F97310" w:rsidRDefault="00DE3C50" w:rsidP="00563D44">
            <w:pPr>
              <w:widowControl w:val="0"/>
              <w:kinsoku/>
              <w:autoSpaceDE/>
              <w:autoSpaceDN/>
              <w:adjustRightInd/>
              <w:snapToGrid/>
              <w:spacing w:before="85" w:line="460" w:lineRule="atLeast"/>
              <w:ind w:left="66"/>
              <w:jc w:val="center"/>
              <w:rPr>
                <w:rFonts w:ascii="宋体" w:eastAsia="宋体" w:hAnsi="宋体" w:cs="宋体"/>
                <w:color w:val="auto"/>
              </w:rPr>
            </w:pPr>
            <w:r>
              <w:rPr>
                <w:rFonts w:ascii="宋体" w:eastAsia="宋体" w:hAnsi="宋体" w:cs="宋体" w:hint="eastAsia"/>
                <w:color w:val="auto"/>
                <w:spacing w:val="-2"/>
              </w:rPr>
              <w:t>56.90</w:t>
            </w:r>
          </w:p>
        </w:tc>
        <w:tc>
          <w:tcPr>
            <w:tcW w:w="1111" w:type="dxa"/>
            <w:vAlign w:val="center"/>
          </w:tcPr>
          <w:p w14:paraId="0F9FC6A8" w14:textId="77777777" w:rsidR="00F97310" w:rsidRDefault="00DE3C50" w:rsidP="00563D44">
            <w:pPr>
              <w:widowControl w:val="0"/>
              <w:kinsoku/>
              <w:autoSpaceDE/>
              <w:autoSpaceDN/>
              <w:adjustRightInd/>
              <w:snapToGrid/>
              <w:spacing w:before="85" w:line="460" w:lineRule="atLeast"/>
              <w:ind w:left="58"/>
              <w:jc w:val="center"/>
              <w:rPr>
                <w:rFonts w:ascii="宋体" w:eastAsia="宋体" w:hAnsi="宋体" w:cs="宋体"/>
                <w:color w:val="auto"/>
              </w:rPr>
            </w:pPr>
            <w:r>
              <w:rPr>
                <w:rFonts w:ascii="宋体" w:eastAsia="宋体" w:hAnsi="宋体" w:cs="宋体" w:hint="eastAsia"/>
                <w:color w:val="auto"/>
                <w:spacing w:val="-2"/>
              </w:rPr>
              <w:t>54.71</w:t>
            </w:r>
          </w:p>
        </w:tc>
        <w:tc>
          <w:tcPr>
            <w:tcW w:w="1163" w:type="dxa"/>
            <w:vAlign w:val="center"/>
          </w:tcPr>
          <w:p w14:paraId="7F94CE94" w14:textId="77777777" w:rsidR="00F97310" w:rsidRDefault="00DE3C50" w:rsidP="00563D44">
            <w:pPr>
              <w:widowControl w:val="0"/>
              <w:kinsoku/>
              <w:autoSpaceDE/>
              <w:autoSpaceDN/>
              <w:adjustRightInd/>
              <w:snapToGrid/>
              <w:spacing w:before="75" w:line="460" w:lineRule="atLeast"/>
              <w:ind w:left="69"/>
              <w:jc w:val="center"/>
              <w:rPr>
                <w:rFonts w:ascii="宋体" w:eastAsia="宋体" w:hAnsi="宋体" w:cs="宋体"/>
                <w:color w:val="auto"/>
              </w:rPr>
            </w:pPr>
            <w:r>
              <w:rPr>
                <w:rFonts w:ascii="宋体" w:eastAsia="宋体" w:hAnsi="宋体" w:cs="宋体" w:hint="eastAsia"/>
                <w:color w:val="auto"/>
                <w:spacing w:val="-2"/>
              </w:rPr>
              <w:t>218.85</w:t>
            </w:r>
          </w:p>
        </w:tc>
      </w:tr>
      <w:tr w:rsidR="00F97310" w14:paraId="64AF1D4F" w14:textId="77777777">
        <w:trPr>
          <w:trHeight w:val="454"/>
          <w:jc w:val="center"/>
        </w:trPr>
        <w:tc>
          <w:tcPr>
            <w:tcW w:w="957" w:type="dxa"/>
            <w:vAlign w:val="center"/>
          </w:tcPr>
          <w:p w14:paraId="696514E8" w14:textId="77777777" w:rsidR="00F97310" w:rsidRDefault="00DE3C50" w:rsidP="00563D44">
            <w:pPr>
              <w:widowControl w:val="0"/>
              <w:kinsoku/>
              <w:autoSpaceDE/>
              <w:autoSpaceDN/>
              <w:adjustRightInd/>
              <w:snapToGrid/>
              <w:spacing w:before="66" w:line="460" w:lineRule="atLeast"/>
              <w:ind w:left="35"/>
              <w:jc w:val="center"/>
              <w:rPr>
                <w:rFonts w:ascii="宋体" w:eastAsia="宋体" w:hAnsi="宋体" w:cs="宋体"/>
                <w:color w:val="auto"/>
              </w:rPr>
            </w:pPr>
            <w:r>
              <w:rPr>
                <w:rFonts w:ascii="宋体" w:eastAsia="宋体" w:hAnsi="宋体" w:cs="宋体" w:hint="eastAsia"/>
                <w:color w:val="auto"/>
                <w:spacing w:val="-2"/>
              </w:rPr>
              <w:t>2.7</w:t>
            </w:r>
          </w:p>
        </w:tc>
        <w:tc>
          <w:tcPr>
            <w:tcW w:w="1727" w:type="dxa"/>
            <w:vAlign w:val="center"/>
          </w:tcPr>
          <w:p w14:paraId="65E00436" w14:textId="77777777" w:rsidR="00F97310" w:rsidRDefault="00DE3C50" w:rsidP="00563D44">
            <w:pPr>
              <w:widowControl w:val="0"/>
              <w:kinsoku/>
              <w:autoSpaceDE/>
              <w:autoSpaceDN/>
              <w:adjustRightInd/>
              <w:snapToGrid/>
              <w:spacing w:before="25" w:line="460" w:lineRule="atLeast"/>
              <w:ind w:left="60"/>
              <w:jc w:val="center"/>
              <w:rPr>
                <w:rFonts w:ascii="宋体" w:eastAsia="宋体" w:hAnsi="宋体" w:cs="宋体"/>
                <w:color w:val="auto"/>
              </w:rPr>
            </w:pPr>
            <w:r>
              <w:rPr>
                <w:rFonts w:ascii="宋体" w:eastAsia="宋体" w:hAnsi="宋体" w:cs="宋体" w:hint="eastAsia"/>
                <w:color w:val="auto"/>
                <w:spacing w:val="4"/>
              </w:rPr>
              <w:t>建筑用骨料（...）</w:t>
            </w:r>
          </w:p>
        </w:tc>
        <w:tc>
          <w:tcPr>
            <w:tcW w:w="1026" w:type="dxa"/>
            <w:vAlign w:val="center"/>
          </w:tcPr>
          <w:p w14:paraId="5E0E7617" w14:textId="77777777" w:rsidR="00F97310" w:rsidRDefault="00DE3C50" w:rsidP="00563D44">
            <w:pPr>
              <w:widowControl w:val="0"/>
              <w:kinsoku/>
              <w:autoSpaceDE/>
              <w:autoSpaceDN/>
              <w:adjustRightInd/>
              <w:snapToGrid/>
              <w:spacing w:before="85" w:line="460" w:lineRule="atLeast"/>
              <w:ind w:left="54"/>
              <w:jc w:val="center"/>
              <w:rPr>
                <w:rFonts w:ascii="宋体" w:eastAsia="宋体" w:hAnsi="宋体" w:cs="宋体"/>
                <w:color w:val="auto"/>
              </w:rPr>
            </w:pPr>
            <w:r>
              <w:rPr>
                <w:rFonts w:ascii="宋体" w:eastAsia="宋体" w:hAnsi="宋体" w:cs="宋体" w:hint="eastAsia"/>
                <w:color w:val="auto"/>
                <w:spacing w:val="-3"/>
              </w:rPr>
              <w:t>18.38</w:t>
            </w:r>
          </w:p>
        </w:tc>
        <w:tc>
          <w:tcPr>
            <w:tcW w:w="1170" w:type="dxa"/>
            <w:vAlign w:val="center"/>
          </w:tcPr>
          <w:p w14:paraId="6BD52E77" w14:textId="77777777" w:rsidR="00F97310" w:rsidRDefault="00DE3C50" w:rsidP="00563D44">
            <w:pPr>
              <w:widowControl w:val="0"/>
              <w:kinsoku/>
              <w:autoSpaceDE/>
              <w:autoSpaceDN/>
              <w:adjustRightInd/>
              <w:snapToGrid/>
              <w:spacing w:before="85" w:line="460" w:lineRule="atLeast"/>
              <w:ind w:left="55"/>
              <w:jc w:val="center"/>
              <w:rPr>
                <w:rFonts w:ascii="宋体" w:eastAsia="宋体" w:hAnsi="宋体" w:cs="宋体"/>
                <w:color w:val="auto"/>
              </w:rPr>
            </w:pPr>
            <w:r>
              <w:rPr>
                <w:rFonts w:ascii="宋体" w:eastAsia="宋体" w:hAnsi="宋体" w:cs="宋体" w:hint="eastAsia"/>
                <w:color w:val="auto"/>
                <w:spacing w:val="-2"/>
              </w:rPr>
              <w:t>24.51</w:t>
            </w:r>
          </w:p>
        </w:tc>
        <w:tc>
          <w:tcPr>
            <w:tcW w:w="1065" w:type="dxa"/>
            <w:vAlign w:val="center"/>
          </w:tcPr>
          <w:p w14:paraId="6C646A76" w14:textId="77777777" w:rsidR="00F97310" w:rsidRDefault="00DE3C50" w:rsidP="00563D44">
            <w:pPr>
              <w:widowControl w:val="0"/>
              <w:kinsoku/>
              <w:autoSpaceDE/>
              <w:autoSpaceDN/>
              <w:adjustRightInd/>
              <w:snapToGrid/>
              <w:spacing w:before="86" w:line="460" w:lineRule="atLeast"/>
              <w:ind w:left="66"/>
              <w:jc w:val="center"/>
              <w:rPr>
                <w:rFonts w:ascii="宋体" w:eastAsia="宋体" w:hAnsi="宋体" w:cs="宋体"/>
                <w:color w:val="auto"/>
              </w:rPr>
            </w:pPr>
            <w:r>
              <w:rPr>
                <w:rFonts w:ascii="宋体" w:eastAsia="宋体" w:hAnsi="宋体" w:cs="宋体" w:hint="eastAsia"/>
                <w:color w:val="auto"/>
                <w:spacing w:val="-2"/>
              </w:rPr>
              <w:t>22.76</w:t>
            </w:r>
          </w:p>
        </w:tc>
        <w:tc>
          <w:tcPr>
            <w:tcW w:w="1111" w:type="dxa"/>
            <w:vAlign w:val="center"/>
          </w:tcPr>
          <w:p w14:paraId="63552BF9" w14:textId="77777777" w:rsidR="00F97310" w:rsidRDefault="00DE3C50" w:rsidP="00563D44">
            <w:pPr>
              <w:widowControl w:val="0"/>
              <w:kinsoku/>
              <w:autoSpaceDE/>
              <w:autoSpaceDN/>
              <w:adjustRightInd/>
              <w:snapToGrid/>
              <w:spacing w:before="85" w:line="460" w:lineRule="atLeast"/>
              <w:ind w:left="58"/>
              <w:jc w:val="center"/>
              <w:rPr>
                <w:rFonts w:ascii="宋体" w:eastAsia="宋体" w:hAnsi="宋体" w:cs="宋体"/>
                <w:color w:val="auto"/>
              </w:rPr>
            </w:pPr>
            <w:r>
              <w:rPr>
                <w:rFonts w:ascii="宋体" w:eastAsia="宋体" w:hAnsi="宋体" w:cs="宋体" w:hint="eastAsia"/>
                <w:color w:val="auto"/>
                <w:spacing w:val="-2"/>
              </w:rPr>
              <w:t>21.89</w:t>
            </w:r>
          </w:p>
        </w:tc>
        <w:tc>
          <w:tcPr>
            <w:tcW w:w="1163" w:type="dxa"/>
            <w:vAlign w:val="center"/>
          </w:tcPr>
          <w:p w14:paraId="5584DA14" w14:textId="77777777" w:rsidR="00F97310" w:rsidRDefault="00DE3C50" w:rsidP="00563D44">
            <w:pPr>
              <w:widowControl w:val="0"/>
              <w:kinsoku/>
              <w:autoSpaceDE/>
              <w:autoSpaceDN/>
              <w:adjustRightInd/>
              <w:snapToGrid/>
              <w:spacing w:before="86" w:line="460" w:lineRule="atLeast"/>
              <w:ind w:left="69"/>
              <w:jc w:val="center"/>
              <w:rPr>
                <w:rFonts w:ascii="宋体" w:eastAsia="宋体" w:hAnsi="宋体" w:cs="宋体"/>
                <w:color w:val="auto"/>
              </w:rPr>
            </w:pPr>
            <w:r>
              <w:rPr>
                <w:rFonts w:ascii="宋体" w:eastAsia="宋体" w:hAnsi="宋体" w:cs="宋体" w:hint="eastAsia"/>
                <w:color w:val="auto"/>
                <w:spacing w:val="-2"/>
              </w:rPr>
              <w:t>87.54</w:t>
            </w:r>
          </w:p>
        </w:tc>
      </w:tr>
      <w:tr w:rsidR="00F97310" w14:paraId="3310A947" w14:textId="77777777">
        <w:trPr>
          <w:trHeight w:val="454"/>
          <w:jc w:val="center"/>
        </w:trPr>
        <w:tc>
          <w:tcPr>
            <w:tcW w:w="957" w:type="dxa"/>
            <w:vAlign w:val="center"/>
          </w:tcPr>
          <w:p w14:paraId="2D045D0E" w14:textId="77777777" w:rsidR="00F97310" w:rsidRDefault="00DE3C50" w:rsidP="00563D44">
            <w:pPr>
              <w:widowControl w:val="0"/>
              <w:kinsoku/>
              <w:autoSpaceDE/>
              <w:autoSpaceDN/>
              <w:adjustRightInd/>
              <w:snapToGrid/>
              <w:spacing w:before="67" w:line="460" w:lineRule="atLeast"/>
              <w:ind w:left="35"/>
              <w:jc w:val="center"/>
              <w:rPr>
                <w:rFonts w:ascii="宋体" w:eastAsia="宋体" w:hAnsi="宋体" w:cs="宋体"/>
                <w:color w:val="auto"/>
              </w:rPr>
            </w:pPr>
            <w:r>
              <w:rPr>
                <w:rFonts w:ascii="宋体" w:eastAsia="宋体" w:hAnsi="宋体" w:cs="宋体" w:hint="eastAsia"/>
                <w:color w:val="auto"/>
              </w:rPr>
              <w:t>3</w:t>
            </w:r>
          </w:p>
        </w:tc>
        <w:tc>
          <w:tcPr>
            <w:tcW w:w="1727" w:type="dxa"/>
            <w:vAlign w:val="center"/>
          </w:tcPr>
          <w:p w14:paraId="1B72B782" w14:textId="77777777" w:rsidR="00F97310" w:rsidRDefault="00DE3C50" w:rsidP="00563D44">
            <w:pPr>
              <w:widowControl w:val="0"/>
              <w:kinsoku/>
              <w:autoSpaceDE/>
              <w:autoSpaceDN/>
              <w:adjustRightInd/>
              <w:snapToGrid/>
              <w:spacing w:before="26" w:line="460" w:lineRule="atLeast"/>
              <w:ind w:left="60"/>
              <w:jc w:val="center"/>
              <w:rPr>
                <w:rFonts w:ascii="宋体" w:eastAsia="宋体" w:hAnsi="宋体" w:cs="宋体"/>
                <w:color w:val="auto"/>
              </w:rPr>
            </w:pPr>
            <w:r>
              <w:rPr>
                <w:rFonts w:ascii="宋体" w:eastAsia="宋体" w:hAnsi="宋体" w:cs="宋体" w:hint="eastAsia"/>
                <w:color w:val="auto"/>
                <w:spacing w:val="-1"/>
              </w:rPr>
              <w:t>其他业务收入</w:t>
            </w:r>
          </w:p>
        </w:tc>
        <w:tc>
          <w:tcPr>
            <w:tcW w:w="1026" w:type="dxa"/>
            <w:vAlign w:val="center"/>
          </w:tcPr>
          <w:p w14:paraId="1AF6AC67" w14:textId="77777777" w:rsidR="00F97310" w:rsidRDefault="00DE3C50" w:rsidP="00563D44">
            <w:pPr>
              <w:widowControl w:val="0"/>
              <w:kinsoku/>
              <w:autoSpaceDE/>
              <w:autoSpaceDN/>
              <w:adjustRightInd/>
              <w:snapToGrid/>
              <w:spacing w:before="86" w:line="460" w:lineRule="atLeast"/>
              <w:ind w:left="54"/>
              <w:jc w:val="center"/>
              <w:rPr>
                <w:rFonts w:ascii="宋体" w:eastAsia="宋体" w:hAnsi="宋体" w:cs="宋体"/>
                <w:color w:val="auto"/>
              </w:rPr>
            </w:pPr>
            <w:r>
              <w:rPr>
                <w:rFonts w:ascii="宋体" w:eastAsia="宋体" w:hAnsi="宋体" w:cs="宋体" w:hint="eastAsia"/>
                <w:color w:val="auto"/>
                <w:spacing w:val="-3"/>
              </w:rPr>
              <w:t>182.70</w:t>
            </w:r>
          </w:p>
        </w:tc>
        <w:tc>
          <w:tcPr>
            <w:tcW w:w="1170" w:type="dxa"/>
            <w:vAlign w:val="center"/>
          </w:tcPr>
          <w:p w14:paraId="0440AB69" w14:textId="77777777" w:rsidR="00F97310" w:rsidRDefault="00DE3C50" w:rsidP="00563D44">
            <w:pPr>
              <w:widowControl w:val="0"/>
              <w:kinsoku/>
              <w:autoSpaceDE/>
              <w:autoSpaceDN/>
              <w:adjustRightInd/>
              <w:snapToGrid/>
              <w:spacing w:before="87" w:line="460" w:lineRule="atLeast"/>
              <w:ind w:left="55"/>
              <w:jc w:val="center"/>
              <w:rPr>
                <w:rFonts w:ascii="宋体" w:eastAsia="宋体" w:hAnsi="宋体" w:cs="宋体"/>
                <w:color w:val="auto"/>
              </w:rPr>
            </w:pPr>
            <w:r>
              <w:rPr>
                <w:rFonts w:ascii="宋体" w:eastAsia="宋体" w:hAnsi="宋体" w:cs="宋体" w:hint="eastAsia"/>
                <w:color w:val="auto"/>
                <w:spacing w:val="-2"/>
              </w:rPr>
              <w:t>243.60</w:t>
            </w:r>
          </w:p>
        </w:tc>
        <w:tc>
          <w:tcPr>
            <w:tcW w:w="1065" w:type="dxa"/>
            <w:vAlign w:val="center"/>
          </w:tcPr>
          <w:p w14:paraId="3FFC9344" w14:textId="77777777" w:rsidR="00F97310" w:rsidRDefault="00DE3C50" w:rsidP="00563D44">
            <w:pPr>
              <w:widowControl w:val="0"/>
              <w:kinsoku/>
              <w:autoSpaceDE/>
              <w:autoSpaceDN/>
              <w:adjustRightInd/>
              <w:snapToGrid/>
              <w:spacing w:before="87" w:line="460" w:lineRule="atLeast"/>
              <w:ind w:left="66"/>
              <w:jc w:val="center"/>
              <w:rPr>
                <w:rFonts w:ascii="宋体" w:eastAsia="宋体" w:hAnsi="宋体" w:cs="宋体"/>
                <w:color w:val="auto"/>
              </w:rPr>
            </w:pPr>
            <w:r>
              <w:rPr>
                <w:rFonts w:ascii="宋体" w:eastAsia="宋体" w:hAnsi="宋体" w:cs="宋体" w:hint="eastAsia"/>
                <w:color w:val="auto"/>
                <w:spacing w:val="-2"/>
              </w:rPr>
              <w:t>226.20</w:t>
            </w:r>
          </w:p>
        </w:tc>
        <w:tc>
          <w:tcPr>
            <w:tcW w:w="1111" w:type="dxa"/>
            <w:vAlign w:val="center"/>
          </w:tcPr>
          <w:p w14:paraId="57AA736A" w14:textId="77777777" w:rsidR="00F97310" w:rsidRDefault="00DE3C50" w:rsidP="00563D44">
            <w:pPr>
              <w:widowControl w:val="0"/>
              <w:kinsoku/>
              <w:autoSpaceDE/>
              <w:autoSpaceDN/>
              <w:adjustRightInd/>
              <w:snapToGrid/>
              <w:spacing w:before="86" w:line="460" w:lineRule="atLeast"/>
              <w:ind w:left="58"/>
              <w:jc w:val="center"/>
              <w:rPr>
                <w:rFonts w:ascii="宋体" w:eastAsia="宋体" w:hAnsi="宋体" w:cs="宋体"/>
                <w:color w:val="auto"/>
              </w:rPr>
            </w:pPr>
            <w:r>
              <w:rPr>
                <w:rFonts w:ascii="宋体" w:eastAsia="宋体" w:hAnsi="宋体" w:cs="宋体" w:hint="eastAsia"/>
                <w:color w:val="auto"/>
                <w:spacing w:val="-2"/>
              </w:rPr>
              <w:t>217.50</w:t>
            </w:r>
          </w:p>
        </w:tc>
        <w:tc>
          <w:tcPr>
            <w:tcW w:w="1163" w:type="dxa"/>
            <w:vAlign w:val="center"/>
          </w:tcPr>
          <w:p w14:paraId="411A8FEF" w14:textId="77777777" w:rsidR="00F97310" w:rsidRDefault="00DE3C50" w:rsidP="00563D44">
            <w:pPr>
              <w:widowControl w:val="0"/>
              <w:kinsoku/>
              <w:autoSpaceDE/>
              <w:autoSpaceDN/>
              <w:adjustRightInd/>
              <w:snapToGrid/>
              <w:spacing w:before="87" w:line="460" w:lineRule="atLeast"/>
              <w:ind w:left="69"/>
              <w:jc w:val="center"/>
              <w:rPr>
                <w:rFonts w:ascii="宋体" w:eastAsia="宋体" w:hAnsi="宋体" w:cs="宋体"/>
                <w:color w:val="auto"/>
              </w:rPr>
            </w:pPr>
            <w:r>
              <w:rPr>
                <w:rFonts w:ascii="宋体" w:eastAsia="宋体" w:hAnsi="宋体" w:cs="宋体" w:hint="eastAsia"/>
                <w:color w:val="auto"/>
                <w:spacing w:val="-1"/>
              </w:rPr>
              <w:t>870.00</w:t>
            </w:r>
          </w:p>
        </w:tc>
      </w:tr>
    </w:tbl>
    <w:p w14:paraId="213AE063" w14:textId="77777777" w:rsidR="00F97310" w:rsidRDefault="00DE3C50" w:rsidP="00563D44">
      <w:pPr>
        <w:pStyle w:val="Bodytext1"/>
        <w:kinsoku/>
        <w:autoSpaceDE/>
        <w:autoSpaceDN/>
        <w:adjustRightInd/>
        <w:snapToGrid/>
        <w:spacing w:line="460" w:lineRule="atLeast"/>
        <w:ind w:firstLineChars="200" w:firstLine="480"/>
        <w:jc w:val="both"/>
        <w:textAlignment w:val="auto"/>
        <w:rPr>
          <w:rFonts w:ascii="仿宋" w:eastAsia="仿宋" w:hAnsi="仿宋" w:cs="仿宋"/>
          <w:color w:val="auto"/>
          <w:sz w:val="24"/>
          <w:szCs w:val="24"/>
          <w:lang w:eastAsia="zh-CN"/>
        </w:rPr>
      </w:pPr>
      <w:r>
        <w:rPr>
          <w:rFonts w:ascii="仿宋" w:eastAsia="仿宋" w:hAnsi="仿宋" w:cs="仿宋" w:hint="eastAsia"/>
          <w:color w:val="auto"/>
          <w:sz w:val="24"/>
          <w:szCs w:val="24"/>
        </w:rPr>
        <w:t>根据初步统计测算，公司实现利润总额1245.67万元，较去年同期相比增长309.86万元，增长率33.11%;实现净利润934.25万元，较去年同期相比增长119.93万元，增长率14.73%</w:t>
      </w:r>
      <w:r>
        <w:rPr>
          <w:rFonts w:ascii="仿宋" w:eastAsia="仿宋" w:hAnsi="仿宋" w:cs="仿宋" w:hint="eastAsia"/>
          <w:color w:val="auto"/>
          <w:sz w:val="24"/>
          <w:szCs w:val="24"/>
          <w:lang w:eastAsia="zh-CN"/>
        </w:rPr>
        <w:t>。</w:t>
      </w:r>
    </w:p>
    <w:p w14:paraId="6ABEF667" w14:textId="77777777" w:rsidR="00F97310" w:rsidRDefault="00F97310" w:rsidP="00563D44">
      <w:pPr>
        <w:pStyle w:val="11"/>
        <w:widowControl w:val="0"/>
        <w:kinsoku/>
        <w:autoSpaceDE/>
        <w:autoSpaceDN/>
        <w:adjustRightInd/>
        <w:snapToGrid/>
        <w:spacing w:line="460" w:lineRule="atLeast"/>
        <w:ind w:firstLineChars="0" w:firstLine="0"/>
        <w:rPr>
          <w:rFonts w:ascii="仿宋" w:eastAsia="仿宋" w:hAnsi="仿宋" w:cs="仿宋"/>
          <w:b/>
          <w:color w:val="auto"/>
          <w:sz w:val="24"/>
          <w:szCs w:val="24"/>
        </w:rPr>
      </w:pPr>
    </w:p>
    <w:p w14:paraId="3AFFAF5A" w14:textId="77777777" w:rsidR="00F97310" w:rsidRDefault="00F97310" w:rsidP="00563D44">
      <w:pPr>
        <w:widowControl w:val="0"/>
        <w:kinsoku/>
        <w:autoSpaceDE/>
        <w:autoSpaceDN/>
        <w:adjustRightInd/>
        <w:snapToGrid/>
        <w:spacing w:afterLines="50" w:after="156" w:line="460" w:lineRule="atLeast"/>
        <w:jc w:val="both"/>
        <w:outlineLvl w:val="3"/>
        <w:rPr>
          <w:rFonts w:ascii="仿宋" w:hAnsi="仿宋" w:cs="仿宋"/>
          <w:b/>
          <w:bCs/>
          <w:color w:val="auto"/>
          <w:sz w:val="24"/>
          <w:szCs w:val="32"/>
        </w:rPr>
        <w:sectPr w:rsidR="00F97310">
          <w:pgSz w:w="11906" w:h="16838"/>
          <w:pgMar w:top="1440" w:right="1800" w:bottom="1440" w:left="1800" w:header="851" w:footer="992" w:gutter="0"/>
          <w:cols w:space="425"/>
          <w:docGrid w:type="lines" w:linePitch="312"/>
        </w:sectPr>
      </w:pPr>
      <w:bookmarkStart w:id="97" w:name="_Toc18739"/>
      <w:bookmarkStart w:id="98" w:name="_Toc14573"/>
    </w:p>
    <w:p w14:paraId="7DF6D2AE" w14:textId="77777777" w:rsidR="00F97310" w:rsidRDefault="00DE3C50" w:rsidP="00563D44">
      <w:pPr>
        <w:widowControl w:val="0"/>
        <w:kinsoku/>
        <w:autoSpaceDE/>
        <w:autoSpaceDN/>
        <w:adjustRightInd/>
        <w:snapToGrid/>
        <w:spacing w:afterLines="50" w:after="156" w:line="460" w:lineRule="atLeast"/>
        <w:jc w:val="both"/>
        <w:outlineLvl w:val="3"/>
        <w:rPr>
          <w:rFonts w:ascii="仿宋" w:hAnsi="仿宋" w:cs="仿宋"/>
          <w:b/>
          <w:bCs/>
          <w:color w:val="auto"/>
          <w:sz w:val="24"/>
          <w:szCs w:val="24"/>
          <w:shd w:val="clear" w:color="auto" w:fill="FFFFFF"/>
        </w:rPr>
      </w:pPr>
      <w:r>
        <w:rPr>
          <w:rFonts w:ascii="仿宋" w:hAnsi="仿宋" w:cs="仿宋" w:hint="eastAsia"/>
          <w:b/>
          <w:bCs/>
          <w:color w:val="auto"/>
          <w:sz w:val="24"/>
          <w:szCs w:val="32"/>
        </w:rPr>
        <w:lastRenderedPageBreak/>
        <w:t>任务</w:t>
      </w:r>
      <w:r>
        <w:rPr>
          <w:rFonts w:ascii="仿宋" w:eastAsia="仿宋" w:hAnsi="仿宋" w:cs="仿宋" w:hint="eastAsia"/>
          <w:b/>
          <w:bCs/>
          <w:color w:val="auto"/>
          <w:sz w:val="24"/>
          <w:szCs w:val="32"/>
        </w:rPr>
        <w:t>3：</w:t>
      </w:r>
      <w:r>
        <w:rPr>
          <w:rFonts w:ascii="仿宋" w:eastAsia="仿宋" w:hAnsi="仿宋" w:cs="仿宋" w:hint="eastAsia"/>
          <w:b/>
          <w:bCs/>
          <w:color w:val="auto"/>
          <w:sz w:val="24"/>
          <w:szCs w:val="24"/>
          <w:shd w:val="clear" w:color="auto" w:fill="FFFFFF"/>
        </w:rPr>
        <w:t>建筑用骨料项目可行性研究报告</w:t>
      </w:r>
      <w:bookmarkEnd w:id="97"/>
      <w:bookmarkEnd w:id="98"/>
    </w:p>
    <w:p w14:paraId="00FD45E4" w14:textId="77777777" w:rsidR="00F97310" w:rsidRDefault="00DE3C50" w:rsidP="00563D44">
      <w:pPr>
        <w:pStyle w:val="11"/>
        <w:widowControl w:val="0"/>
      </w:pPr>
      <w:r>
        <w:rPr>
          <w:rFonts w:hint="eastAsia"/>
        </w:rPr>
        <w:t>请根据</w:t>
      </w:r>
      <w:r>
        <w:t>建筑用骨料项目</w:t>
      </w:r>
      <w:r>
        <w:rPr>
          <w:rFonts w:hint="eastAsia"/>
        </w:rPr>
        <w:t>的相关信息补充填写《</w:t>
      </w:r>
      <w:r>
        <w:t>可行性研究报告</w:t>
      </w:r>
      <w:r>
        <w:rPr>
          <w:rFonts w:hint="eastAsia"/>
        </w:rPr>
        <w:t>》</w:t>
      </w:r>
      <w:r>
        <w:t>，请在标蓝空白处作答。</w:t>
      </w:r>
    </w:p>
    <w:p w14:paraId="0F6EE5DE" w14:textId="77777777" w:rsidR="00F97310" w:rsidRDefault="00F97310" w:rsidP="00563D44">
      <w:pPr>
        <w:pStyle w:val="11"/>
        <w:widowControl w:val="0"/>
        <w:kinsoku/>
        <w:autoSpaceDE/>
        <w:autoSpaceDN/>
        <w:adjustRightInd/>
        <w:snapToGrid/>
        <w:spacing w:line="460" w:lineRule="atLeast"/>
        <w:ind w:firstLineChars="0" w:firstLine="0"/>
        <w:rPr>
          <w:rFonts w:ascii="仿宋" w:eastAsia="仿宋" w:hAnsi="仿宋" w:cs="仿宋"/>
          <w:color w:val="auto"/>
          <w:sz w:val="24"/>
          <w:szCs w:val="24"/>
          <w:shd w:val="clear" w:color="auto" w:fill="FFFFFF"/>
        </w:rPr>
      </w:pPr>
    </w:p>
    <w:p w14:paraId="2C75254E" w14:textId="77777777" w:rsidR="00F97310" w:rsidRDefault="00DE3C50" w:rsidP="00563D44">
      <w:pPr>
        <w:widowControl w:val="0"/>
        <w:tabs>
          <w:tab w:val="center" w:pos="210"/>
        </w:tabs>
        <w:kinsoku/>
        <w:autoSpaceDE/>
        <w:autoSpaceDN/>
        <w:adjustRightInd/>
        <w:snapToGrid/>
        <w:spacing w:line="460" w:lineRule="atLeast"/>
        <w:jc w:val="center"/>
        <w:rPr>
          <w:rFonts w:ascii="仿宋" w:eastAsia="仿宋" w:hAnsi="仿宋" w:cs="仿宋"/>
          <w:b/>
          <w:color w:val="auto"/>
          <w:sz w:val="28"/>
          <w:szCs w:val="28"/>
        </w:rPr>
      </w:pPr>
      <w:r>
        <w:rPr>
          <w:rFonts w:ascii="仿宋" w:hAnsi="仿宋" w:cs="仿宋" w:hint="eastAsia"/>
          <w:b/>
          <w:color w:val="auto"/>
          <w:sz w:val="28"/>
          <w:szCs w:val="28"/>
        </w:rPr>
        <w:t>某水泥有限责任公司</w:t>
      </w:r>
    </w:p>
    <w:p w14:paraId="2524F465" w14:textId="77777777" w:rsidR="00F97310" w:rsidRDefault="00DE3C50" w:rsidP="00563D44">
      <w:pPr>
        <w:widowControl w:val="0"/>
        <w:kinsoku/>
        <w:autoSpaceDE/>
        <w:autoSpaceDN/>
        <w:adjustRightInd/>
        <w:snapToGrid/>
        <w:spacing w:line="460" w:lineRule="atLeast"/>
        <w:jc w:val="center"/>
        <w:rPr>
          <w:rFonts w:ascii="仿宋" w:eastAsia="仿宋" w:hAnsi="仿宋" w:cs="仿宋"/>
          <w:b/>
          <w:color w:val="auto"/>
          <w:sz w:val="28"/>
          <w:szCs w:val="28"/>
        </w:rPr>
      </w:pPr>
      <w:r>
        <w:rPr>
          <w:rFonts w:ascii="仿宋" w:eastAsia="仿宋" w:hAnsi="仿宋" w:cs="仿宋" w:hint="eastAsia"/>
          <w:b/>
          <w:color w:val="auto"/>
          <w:sz w:val="28"/>
          <w:szCs w:val="28"/>
        </w:rPr>
        <w:t>建筑用骨料项目</w:t>
      </w:r>
    </w:p>
    <w:p w14:paraId="15C09ABA" w14:textId="77777777" w:rsidR="00F97310" w:rsidRDefault="00DE3C50" w:rsidP="00563D44">
      <w:pPr>
        <w:widowControl w:val="0"/>
        <w:kinsoku/>
        <w:autoSpaceDE/>
        <w:autoSpaceDN/>
        <w:adjustRightInd/>
        <w:snapToGrid/>
        <w:spacing w:line="460" w:lineRule="atLeast"/>
        <w:jc w:val="center"/>
        <w:rPr>
          <w:rFonts w:ascii="仿宋" w:eastAsia="仿宋" w:hAnsi="仿宋" w:cs="仿宋"/>
          <w:color w:val="auto"/>
          <w:sz w:val="28"/>
          <w:szCs w:val="28"/>
        </w:rPr>
      </w:pPr>
      <w:r>
        <w:rPr>
          <w:rFonts w:ascii="仿宋" w:eastAsia="仿宋" w:hAnsi="仿宋" w:cs="仿宋" w:hint="eastAsia"/>
          <w:b/>
          <w:color w:val="auto"/>
          <w:sz w:val="28"/>
          <w:szCs w:val="28"/>
        </w:rPr>
        <w:t>可行性研究报告</w:t>
      </w:r>
    </w:p>
    <w:p w14:paraId="18FC8D1B" w14:textId="77777777" w:rsidR="00F97310" w:rsidRDefault="00F97310" w:rsidP="00563D44">
      <w:pPr>
        <w:widowControl w:val="0"/>
        <w:kinsoku/>
        <w:autoSpaceDE/>
        <w:autoSpaceDN/>
        <w:adjustRightInd/>
        <w:snapToGrid/>
        <w:spacing w:line="460" w:lineRule="atLeast"/>
        <w:rPr>
          <w:rFonts w:ascii="仿宋" w:eastAsia="仿宋" w:hAnsi="仿宋" w:cs="仿宋"/>
          <w:color w:val="auto"/>
          <w:sz w:val="24"/>
          <w:szCs w:val="24"/>
        </w:rPr>
      </w:pPr>
    </w:p>
    <w:p w14:paraId="2BBDF121" w14:textId="77777777" w:rsidR="00F97310" w:rsidRDefault="00DE3C50" w:rsidP="00563D44">
      <w:pPr>
        <w:widowControl w:val="0"/>
        <w:kinsoku/>
        <w:autoSpaceDE/>
        <w:autoSpaceDN/>
        <w:adjustRightInd/>
        <w:snapToGrid/>
        <w:spacing w:line="460" w:lineRule="atLeast"/>
        <w:jc w:val="center"/>
        <w:rPr>
          <w:rFonts w:ascii="仿宋" w:eastAsia="仿宋" w:hAnsi="仿宋" w:cs="仿宋"/>
          <w:b/>
          <w:color w:val="auto"/>
          <w:sz w:val="24"/>
          <w:szCs w:val="24"/>
        </w:rPr>
      </w:pPr>
      <w:r>
        <w:rPr>
          <w:rFonts w:ascii="仿宋" w:hAnsi="仿宋" w:cs="仿宋" w:hint="eastAsia"/>
          <w:b/>
          <w:color w:val="auto"/>
          <w:sz w:val="24"/>
          <w:szCs w:val="24"/>
        </w:rPr>
        <w:t>某水泥有限责任公司</w:t>
      </w:r>
    </w:p>
    <w:p w14:paraId="30D8568B" w14:textId="77777777" w:rsidR="00F97310" w:rsidRDefault="00DE3C50" w:rsidP="00563D44">
      <w:pPr>
        <w:widowControl w:val="0"/>
        <w:kinsoku/>
        <w:autoSpaceDE/>
        <w:autoSpaceDN/>
        <w:adjustRightInd/>
        <w:snapToGrid/>
        <w:spacing w:line="460" w:lineRule="atLeast"/>
        <w:jc w:val="center"/>
        <w:rPr>
          <w:rFonts w:ascii="仿宋" w:eastAsia="仿宋" w:hAnsi="仿宋" w:cs="仿宋"/>
          <w:b/>
          <w:color w:val="auto"/>
          <w:sz w:val="24"/>
          <w:szCs w:val="24"/>
        </w:rPr>
      </w:pPr>
      <w:r>
        <w:rPr>
          <w:rFonts w:ascii="仿宋" w:eastAsia="仿宋" w:hAnsi="仿宋" w:cs="仿宋" w:hint="eastAsia"/>
          <w:b/>
          <w:color w:val="auto"/>
          <w:sz w:val="24"/>
          <w:szCs w:val="24"/>
        </w:rPr>
        <w:t>2022年5月</w:t>
      </w:r>
    </w:p>
    <w:p w14:paraId="767CE2A1" w14:textId="77777777" w:rsidR="00F97310" w:rsidRDefault="00DE3C50" w:rsidP="00563D44">
      <w:pPr>
        <w:widowControl w:val="0"/>
        <w:kinsoku/>
        <w:autoSpaceDE/>
        <w:autoSpaceDN/>
        <w:adjustRightInd/>
        <w:snapToGrid/>
        <w:spacing w:line="400" w:lineRule="exact"/>
        <w:textAlignment w:val="auto"/>
      </w:pPr>
      <w:r>
        <w:rPr>
          <w:rFonts w:hint="eastAsia"/>
        </w:rPr>
        <w:t>一、总论</w:t>
      </w:r>
    </w:p>
    <w:p w14:paraId="300F31AA" w14:textId="77777777" w:rsidR="00F97310" w:rsidRDefault="00DE3C50" w:rsidP="00563D44">
      <w:pPr>
        <w:widowControl w:val="0"/>
        <w:kinsoku/>
        <w:autoSpaceDE/>
        <w:autoSpaceDN/>
        <w:adjustRightInd/>
        <w:snapToGrid/>
        <w:spacing w:line="400" w:lineRule="exact"/>
        <w:textAlignment w:val="auto"/>
      </w:pPr>
      <w:r>
        <w:rPr>
          <w:rFonts w:hint="eastAsia"/>
        </w:rPr>
        <w:t>（一）项目名称</w:t>
      </w:r>
    </w:p>
    <w:p w14:paraId="51F109AB" w14:textId="77777777" w:rsidR="00F97310" w:rsidRDefault="00DE3C50" w:rsidP="00563D44">
      <w:pPr>
        <w:widowControl w:val="0"/>
        <w:kinsoku/>
        <w:autoSpaceDE/>
        <w:autoSpaceDN/>
        <w:adjustRightInd/>
        <w:snapToGrid/>
        <w:spacing w:line="400" w:lineRule="exact"/>
        <w:textAlignment w:val="auto"/>
      </w:pPr>
      <w:r>
        <w:rPr>
          <w:rFonts w:hint="eastAsia"/>
        </w:rPr>
        <w:t xml:space="preserve">  </w:t>
      </w:r>
    </w:p>
    <w:tbl>
      <w:tblPr>
        <w:tblW w:w="1080" w:type="dxa"/>
        <w:tblInd w:w="93" w:type="dxa"/>
        <w:tblLook w:val="04A0" w:firstRow="1" w:lastRow="0" w:firstColumn="1" w:lastColumn="0" w:noHBand="0" w:noVBand="1"/>
      </w:tblPr>
      <w:tblGrid>
        <w:gridCol w:w="1080"/>
      </w:tblGrid>
      <w:tr w:rsidR="00F97310" w14:paraId="30348776" w14:textId="77777777">
        <w:trPr>
          <w:trHeight w:val="285"/>
        </w:trPr>
        <w:tc>
          <w:tcPr>
            <w:tcW w:w="1080" w:type="dxa"/>
            <w:tcBorders>
              <w:top w:val="nil"/>
              <w:left w:val="nil"/>
              <w:bottom w:val="single" w:sz="4" w:space="0" w:color="000000"/>
              <w:right w:val="nil"/>
            </w:tcBorders>
            <w:shd w:val="clear" w:color="auto" w:fill="E0EAFF"/>
            <w:noWrap/>
            <w:vAlign w:val="center"/>
          </w:tcPr>
          <w:p w14:paraId="270CC6D4" w14:textId="77777777" w:rsidR="00F97310" w:rsidRDefault="00F97310" w:rsidP="00563D44">
            <w:pPr>
              <w:widowControl w:val="0"/>
              <w:kinsoku/>
              <w:autoSpaceDE/>
              <w:autoSpaceDN/>
              <w:adjustRightInd/>
              <w:snapToGrid/>
              <w:spacing w:line="400" w:lineRule="exact"/>
              <w:textAlignment w:val="auto"/>
            </w:pPr>
          </w:p>
        </w:tc>
      </w:tr>
    </w:tbl>
    <w:p w14:paraId="6A3D888A" w14:textId="77777777" w:rsidR="00F97310" w:rsidRDefault="00DE3C50" w:rsidP="00563D44">
      <w:pPr>
        <w:widowControl w:val="0"/>
        <w:kinsoku/>
        <w:autoSpaceDE/>
        <w:autoSpaceDN/>
        <w:adjustRightInd/>
        <w:snapToGrid/>
        <w:spacing w:line="400" w:lineRule="exact"/>
        <w:textAlignment w:val="auto"/>
      </w:pPr>
      <w:r>
        <w:rPr>
          <w:rFonts w:hint="eastAsia"/>
        </w:rPr>
        <w:t>（二）项目用地规模</w:t>
      </w:r>
    </w:p>
    <w:p w14:paraId="55AC0BB2" w14:textId="77777777" w:rsidR="00F97310" w:rsidRDefault="00DE3C50" w:rsidP="00563D44">
      <w:pPr>
        <w:widowControl w:val="0"/>
        <w:kinsoku/>
        <w:autoSpaceDE/>
        <w:autoSpaceDN/>
        <w:adjustRightInd/>
        <w:snapToGrid/>
        <w:spacing w:line="400" w:lineRule="exact"/>
        <w:textAlignment w:val="auto"/>
      </w:pPr>
      <w:r>
        <w:rPr>
          <w:rFonts w:hint="eastAsia"/>
        </w:rPr>
        <w:t>项目总用地面积10745.37平方米（折合约16.11亩）。</w:t>
      </w:r>
    </w:p>
    <w:p w14:paraId="44498547" w14:textId="77777777" w:rsidR="00F97310" w:rsidRDefault="00DE3C50" w:rsidP="00563D44">
      <w:pPr>
        <w:widowControl w:val="0"/>
        <w:kinsoku/>
        <w:autoSpaceDE/>
        <w:autoSpaceDN/>
        <w:adjustRightInd/>
        <w:snapToGrid/>
        <w:spacing w:line="400" w:lineRule="exact"/>
        <w:textAlignment w:val="auto"/>
      </w:pPr>
      <w:r>
        <w:rPr>
          <w:rFonts w:hint="eastAsia"/>
        </w:rPr>
        <w:t>（三）项目用地控制指标</w:t>
      </w:r>
    </w:p>
    <w:p w14:paraId="538AD7EC" w14:textId="77777777" w:rsidR="00F97310" w:rsidRDefault="00DE3C50" w:rsidP="00563D44">
      <w:pPr>
        <w:widowControl w:val="0"/>
        <w:kinsoku/>
        <w:autoSpaceDE/>
        <w:autoSpaceDN/>
        <w:adjustRightInd/>
        <w:snapToGrid/>
        <w:spacing w:line="400" w:lineRule="exact"/>
        <w:textAlignment w:val="auto"/>
      </w:pPr>
      <w:r>
        <w:rPr>
          <w:rFonts w:hint="eastAsia"/>
        </w:rPr>
        <w:t>该工程规划建筑系数52.01%,建筑容积率1.30,建设区域绿化覆盖率</w:t>
      </w:r>
    </w:p>
    <w:p w14:paraId="108A5E7D" w14:textId="77777777" w:rsidR="00F97310" w:rsidRDefault="00DE3C50" w:rsidP="00563D44">
      <w:pPr>
        <w:widowControl w:val="0"/>
        <w:kinsoku/>
        <w:autoSpaceDE/>
        <w:autoSpaceDN/>
        <w:adjustRightInd/>
        <w:snapToGrid/>
        <w:spacing w:line="400" w:lineRule="exact"/>
        <w:textAlignment w:val="auto"/>
      </w:pPr>
      <w:r>
        <w:rPr>
          <w:rFonts w:hint="eastAsia"/>
        </w:rPr>
        <w:t>6.26%,固定资产投资强度198.58万元/亩。</w:t>
      </w:r>
    </w:p>
    <w:p w14:paraId="2757AE83" w14:textId="77777777" w:rsidR="00F97310" w:rsidRDefault="00DE3C50" w:rsidP="00563D44">
      <w:pPr>
        <w:widowControl w:val="0"/>
        <w:kinsoku/>
        <w:autoSpaceDE/>
        <w:autoSpaceDN/>
        <w:adjustRightInd/>
        <w:snapToGrid/>
        <w:spacing w:line="400" w:lineRule="exact"/>
        <w:textAlignment w:val="auto"/>
      </w:pPr>
      <w:r>
        <w:rPr>
          <w:rFonts w:hint="eastAsia"/>
        </w:rPr>
        <w:t>（四）土建工程指标</w:t>
      </w:r>
    </w:p>
    <w:p w14:paraId="69CEADE8" w14:textId="77777777" w:rsidR="00F97310" w:rsidRDefault="00DE3C50" w:rsidP="00563D44">
      <w:pPr>
        <w:widowControl w:val="0"/>
        <w:kinsoku/>
        <w:autoSpaceDE/>
        <w:autoSpaceDN/>
        <w:adjustRightInd/>
        <w:snapToGrid/>
        <w:spacing w:line="400" w:lineRule="exact"/>
        <w:textAlignment w:val="auto"/>
      </w:pPr>
      <w:r>
        <w:rPr>
          <w:rFonts w:hint="eastAsia"/>
        </w:rPr>
        <w:t>项目净用地面积10745.37平方米，建筑物基底占地面积5588.67平方米，总建筑面积13968.98平方米，其中：规划建设主体工程9609.97平方米，项目规划绿化面积875.05平方米。</w:t>
      </w:r>
    </w:p>
    <w:p w14:paraId="38F280B6" w14:textId="77777777" w:rsidR="00F97310" w:rsidRDefault="00DE3C50" w:rsidP="00563D44">
      <w:pPr>
        <w:widowControl w:val="0"/>
        <w:kinsoku/>
        <w:autoSpaceDE/>
        <w:autoSpaceDN/>
        <w:adjustRightInd/>
        <w:snapToGrid/>
        <w:spacing w:line="400" w:lineRule="exact"/>
        <w:textAlignment w:val="auto"/>
      </w:pPr>
      <w:r>
        <w:rPr>
          <w:rFonts w:hint="eastAsia"/>
        </w:rPr>
        <w:t>（五）设备选型方案</w:t>
      </w:r>
    </w:p>
    <w:p w14:paraId="4A40A161" w14:textId="77777777" w:rsidR="00F97310" w:rsidRDefault="00DE3C50" w:rsidP="00563D44">
      <w:pPr>
        <w:widowControl w:val="0"/>
        <w:kinsoku/>
        <w:autoSpaceDE/>
        <w:autoSpaceDN/>
        <w:adjustRightInd/>
        <w:snapToGrid/>
        <w:spacing w:line="400" w:lineRule="exact"/>
        <w:textAlignment w:val="auto"/>
      </w:pPr>
      <w:r>
        <w:rPr>
          <w:rFonts w:hint="eastAsia"/>
        </w:rPr>
        <w:t>项目计划购置设备共计67台（套）,设备购置费967.70万元。</w:t>
      </w:r>
    </w:p>
    <w:p w14:paraId="2C7BE938" w14:textId="77777777" w:rsidR="00F97310" w:rsidRDefault="00DE3C50" w:rsidP="00563D44">
      <w:pPr>
        <w:widowControl w:val="0"/>
        <w:kinsoku/>
        <w:autoSpaceDE/>
        <w:autoSpaceDN/>
        <w:adjustRightInd/>
        <w:snapToGrid/>
        <w:spacing w:line="400" w:lineRule="exact"/>
        <w:textAlignment w:val="auto"/>
      </w:pPr>
      <w:r>
        <w:rPr>
          <w:rFonts w:hint="eastAsia"/>
        </w:rPr>
        <w:t>（六）节能分析</w:t>
      </w:r>
    </w:p>
    <w:p w14:paraId="28AEE129" w14:textId="77777777" w:rsidR="00F97310" w:rsidRDefault="00DE3C50" w:rsidP="00563D44">
      <w:pPr>
        <w:widowControl w:val="0"/>
        <w:kinsoku/>
        <w:autoSpaceDE/>
        <w:autoSpaceDN/>
        <w:adjustRightInd/>
        <w:snapToGrid/>
        <w:spacing w:line="400" w:lineRule="exact"/>
        <w:textAlignment w:val="auto"/>
      </w:pPr>
      <w:r>
        <w:rPr>
          <w:rFonts w:hint="eastAsia"/>
        </w:rPr>
        <w:t>1、项目年用电量1139286.73千瓦时，折合140.02吨标准煤。</w:t>
      </w:r>
    </w:p>
    <w:p w14:paraId="5800B73D" w14:textId="77777777" w:rsidR="00F97310" w:rsidRDefault="00DE3C50" w:rsidP="00563D44">
      <w:pPr>
        <w:widowControl w:val="0"/>
        <w:kinsoku/>
        <w:autoSpaceDE/>
        <w:autoSpaceDN/>
        <w:adjustRightInd/>
        <w:snapToGrid/>
        <w:spacing w:line="400" w:lineRule="exact"/>
        <w:textAlignment w:val="auto"/>
      </w:pPr>
      <w:r>
        <w:rPr>
          <w:rFonts w:hint="eastAsia"/>
        </w:rPr>
        <w:t>2、项目年总用水量4826.49立方米，折合0.41吨标准煤。</w:t>
      </w:r>
    </w:p>
    <w:p w14:paraId="2E8274BB" w14:textId="77777777" w:rsidR="00F97310" w:rsidRDefault="00DE3C50" w:rsidP="00563D44">
      <w:pPr>
        <w:widowControl w:val="0"/>
        <w:kinsoku/>
        <w:autoSpaceDE/>
        <w:autoSpaceDN/>
        <w:adjustRightInd/>
        <w:snapToGrid/>
        <w:spacing w:line="400" w:lineRule="exact"/>
        <w:textAlignment w:val="auto"/>
      </w:pPr>
      <w:r>
        <w:rPr>
          <w:rFonts w:hint="eastAsia"/>
        </w:rPr>
        <w:t>3、“建筑用骨料项目投资建设项目”,年用电量1139286.73 千瓦时，年总用水量4826.49立方米，项目年综合总耗能量（当量值）140.43吨标 准煤/年。达产年综合节能量39.61吨标准煤/年，项目总节能率27.92%,能源利用效果良好。</w:t>
      </w:r>
    </w:p>
    <w:p w14:paraId="5DC4EE0B"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（七）项目总投资及资金构成</w:t>
      </w:r>
    </w:p>
    <w:p w14:paraId="66ECFA1B" w14:textId="77777777" w:rsidR="00F97310" w:rsidRDefault="00DE3C50" w:rsidP="00563D44">
      <w:pPr>
        <w:widowControl w:val="0"/>
        <w:kinsoku/>
        <w:autoSpaceDE/>
        <w:autoSpaceDN/>
        <w:adjustRightInd/>
        <w:snapToGrid/>
        <w:spacing w:line="400" w:lineRule="exact"/>
        <w:ind w:firstLineChars="300" w:firstLine="723"/>
        <w:jc w:val="both"/>
        <w:textAlignment w:val="auto"/>
        <w:rPr>
          <w:rFonts w:ascii="仿宋" w:eastAsia="仿宋" w:hAnsi="仿宋" w:cs="仿宋"/>
          <w:color w:val="auto"/>
          <w:sz w:val="24"/>
          <w:szCs w:val="24"/>
        </w:rPr>
      </w:pPr>
      <w:r>
        <w:rPr>
          <w:rFonts w:ascii="仿宋" w:eastAsia="仿宋" w:hAnsi="仿宋" w:cs="仿宋" w:hint="eastAsia"/>
          <w:color w:val="auto"/>
          <w:spacing w:val="1"/>
          <w:sz w:val="24"/>
          <w:szCs w:val="24"/>
        </w:rPr>
        <w:lastRenderedPageBreak/>
        <w:t>项目预计总投资3988.97万元，其中：固定资产投资3199.12万元，</w:t>
      </w:r>
    </w:p>
    <w:p w14:paraId="2C43BD0B"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color w:val="auto"/>
          <w:spacing w:val="7"/>
          <w:sz w:val="24"/>
          <w:szCs w:val="24"/>
        </w:rPr>
      </w:pPr>
      <w:r>
        <w:rPr>
          <w:rFonts w:ascii="仿宋" w:eastAsia="仿宋" w:hAnsi="仿宋" w:cs="仿宋" w:hint="eastAsia"/>
          <w:color w:val="auto"/>
          <w:spacing w:val="7"/>
          <w:sz w:val="24"/>
          <w:szCs w:val="24"/>
        </w:rPr>
        <w:t>占项目总投资的</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7"/>
          <w:sz w:val="24"/>
          <w:szCs w:val="24"/>
        </w:rPr>
        <w:t>;流动资金789.85万元，占项目总投资的</w:t>
      </w:r>
      <w:r>
        <w:rPr>
          <w:rFonts w:ascii="仿宋" w:hAnsi="仿宋" w:cs="仿宋" w:hint="eastAsia"/>
          <w:color w:val="auto"/>
          <w:spacing w:val="7"/>
          <w:sz w:val="24"/>
          <w:szCs w:val="24"/>
          <w:u w:val="single"/>
          <w:shd w:val="clear" w:color="auto" w:fill="E0EAFF"/>
        </w:rPr>
        <w:t xml:space="preserve">       </w:t>
      </w:r>
    </w:p>
    <w:p w14:paraId="3DB823AA"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（八）资金筹措</w:t>
      </w:r>
    </w:p>
    <w:p w14:paraId="5C3D1456" w14:textId="77777777" w:rsidR="00F97310" w:rsidRDefault="00DE3C50" w:rsidP="00563D44">
      <w:pPr>
        <w:widowControl w:val="0"/>
        <w:kinsoku/>
        <w:autoSpaceDE/>
        <w:autoSpaceDN/>
        <w:adjustRightInd/>
        <w:snapToGrid/>
        <w:spacing w:line="400" w:lineRule="exact"/>
        <w:ind w:firstLineChars="300" w:firstLine="699"/>
        <w:jc w:val="both"/>
        <w:textAlignment w:val="auto"/>
        <w:rPr>
          <w:rFonts w:ascii="仿宋" w:eastAsia="仿宋" w:hAnsi="仿宋" w:cs="仿宋"/>
          <w:color w:val="auto"/>
          <w:sz w:val="24"/>
          <w:szCs w:val="24"/>
        </w:rPr>
      </w:pPr>
      <w:r>
        <w:rPr>
          <w:rFonts w:ascii="仿宋" w:eastAsia="仿宋" w:hAnsi="仿宋" w:cs="仿宋" w:hint="eastAsia"/>
          <w:color w:val="auto"/>
          <w:spacing w:val="-7"/>
          <w:sz w:val="24"/>
          <w:szCs w:val="24"/>
        </w:rPr>
        <w:t>该项目现阶段投资均由企业自筹。</w:t>
      </w:r>
    </w:p>
    <w:p w14:paraId="2E421071"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（九）项目预期经济效益规划目标</w:t>
      </w:r>
    </w:p>
    <w:p w14:paraId="377D99CA" w14:textId="77777777" w:rsidR="00F97310" w:rsidRDefault="00DE3C50" w:rsidP="00563D44">
      <w:pPr>
        <w:widowControl w:val="0"/>
        <w:kinsoku/>
        <w:autoSpaceDE/>
        <w:autoSpaceDN/>
        <w:adjustRightInd/>
        <w:snapToGrid/>
        <w:spacing w:line="400" w:lineRule="exact"/>
        <w:ind w:right="888"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预期达产年营业收入6145.00万元，总成本费用48</w:t>
      </w:r>
      <w:r>
        <w:rPr>
          <w:rFonts w:ascii="仿宋" w:eastAsia="仿宋" w:hAnsi="仿宋" w:cs="仿宋" w:hint="eastAsia"/>
          <w:color w:val="auto"/>
          <w:spacing w:val="-1"/>
          <w:sz w:val="24"/>
          <w:szCs w:val="24"/>
        </w:rPr>
        <w:t>06.85万元，税金</w:t>
      </w:r>
      <w:r>
        <w:rPr>
          <w:rFonts w:ascii="仿宋" w:eastAsia="仿宋" w:hAnsi="仿宋" w:cs="仿宋" w:hint="eastAsia"/>
          <w:color w:val="auto"/>
          <w:spacing w:val="2"/>
          <w:sz w:val="24"/>
          <w:szCs w:val="24"/>
        </w:rPr>
        <w:t>及附加65.13万元，利润总额1338.15万元，利税总额1587.85万元，税</w:t>
      </w:r>
      <w:r>
        <w:rPr>
          <w:rFonts w:ascii="仿宋" w:eastAsia="仿宋" w:hAnsi="仿宋" w:cs="仿宋" w:hint="eastAsia"/>
          <w:color w:val="auto"/>
          <w:sz w:val="24"/>
          <w:szCs w:val="24"/>
        </w:rPr>
        <w:t>后净利润1003.61万元，达产年纳税总额584.24万</w:t>
      </w:r>
      <w:r>
        <w:rPr>
          <w:rFonts w:ascii="仿宋" w:eastAsia="仿宋" w:hAnsi="仿宋" w:cs="仿宋" w:hint="eastAsia"/>
          <w:color w:val="auto"/>
          <w:spacing w:val="-1"/>
          <w:sz w:val="24"/>
          <w:szCs w:val="24"/>
        </w:rPr>
        <w:t>元；达产年投资利润率</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7"/>
          <w:sz w:val="24"/>
          <w:szCs w:val="24"/>
        </w:rPr>
        <w:t>,投资利税率</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7"/>
          <w:sz w:val="24"/>
          <w:szCs w:val="24"/>
        </w:rPr>
        <w:t>,投资回报率</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7"/>
          <w:sz w:val="24"/>
          <w:szCs w:val="24"/>
        </w:rPr>
        <w:t>,全部投资回收期5.47</w:t>
      </w:r>
      <w:r>
        <w:rPr>
          <w:rFonts w:ascii="仿宋" w:eastAsia="仿宋" w:hAnsi="仿宋" w:cs="仿宋" w:hint="eastAsia"/>
          <w:color w:val="auto"/>
          <w:spacing w:val="-2"/>
          <w:sz w:val="24"/>
          <w:szCs w:val="24"/>
        </w:rPr>
        <w:t>年，提供就业职位96个。</w:t>
      </w:r>
    </w:p>
    <w:p w14:paraId="6881B2F2"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（十）进度规划</w:t>
      </w:r>
    </w:p>
    <w:p w14:paraId="52BAE294" w14:textId="77777777" w:rsidR="00F97310" w:rsidRDefault="00DE3C50" w:rsidP="00563D44">
      <w:pPr>
        <w:widowControl w:val="0"/>
        <w:kinsoku/>
        <w:autoSpaceDE/>
        <w:autoSpaceDN/>
        <w:adjustRightInd/>
        <w:snapToGrid/>
        <w:spacing w:line="400" w:lineRule="exact"/>
        <w:ind w:firstLineChars="300" w:firstLine="705"/>
        <w:jc w:val="both"/>
        <w:textAlignment w:val="auto"/>
        <w:rPr>
          <w:rFonts w:ascii="仿宋" w:eastAsia="仿宋" w:hAnsi="仿宋" w:cs="仿宋"/>
          <w:color w:val="auto"/>
          <w:sz w:val="24"/>
          <w:szCs w:val="24"/>
        </w:rPr>
      </w:pPr>
      <w:r>
        <w:rPr>
          <w:rFonts w:ascii="仿宋" w:eastAsia="仿宋" w:hAnsi="仿宋" w:cs="仿宋" w:hint="eastAsia"/>
          <w:color w:val="auto"/>
          <w:spacing w:val="-5"/>
          <w:sz w:val="24"/>
          <w:szCs w:val="24"/>
        </w:rPr>
        <w:t>本期工程项目建设期限规划12个月。</w:t>
      </w:r>
    </w:p>
    <w:p w14:paraId="66931A7C"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二、 项目评价</w:t>
      </w:r>
    </w:p>
    <w:p w14:paraId="346BF544" w14:textId="77777777" w:rsidR="00F97310" w:rsidRDefault="00DE3C50" w:rsidP="00563D44">
      <w:pPr>
        <w:widowControl w:val="0"/>
        <w:kinsoku/>
        <w:autoSpaceDE/>
        <w:autoSpaceDN/>
        <w:adjustRightInd/>
        <w:snapToGrid/>
        <w:spacing w:line="400" w:lineRule="exact"/>
        <w:ind w:right="944" w:firstLineChars="300" w:firstLine="729"/>
        <w:jc w:val="both"/>
        <w:textAlignment w:val="auto"/>
        <w:rPr>
          <w:rFonts w:ascii="仿宋" w:eastAsia="仿宋" w:hAnsi="仿宋" w:cs="仿宋"/>
          <w:color w:val="auto"/>
          <w:sz w:val="24"/>
          <w:szCs w:val="24"/>
        </w:rPr>
      </w:pPr>
      <w:r>
        <w:rPr>
          <w:rFonts w:ascii="仿宋" w:eastAsia="仿宋" w:hAnsi="仿宋" w:cs="仿宋" w:hint="eastAsia"/>
          <w:color w:val="auto"/>
          <w:spacing w:val="3"/>
          <w:sz w:val="24"/>
          <w:szCs w:val="24"/>
        </w:rPr>
        <w:t>项目达产年投资利润率</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3"/>
          <w:sz w:val="24"/>
          <w:szCs w:val="24"/>
        </w:rPr>
        <w:t>,投资利税率</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3"/>
          <w:sz w:val="24"/>
          <w:szCs w:val="24"/>
        </w:rPr>
        <w:t>,全部投资回</w:t>
      </w:r>
      <w:r>
        <w:rPr>
          <w:rFonts w:ascii="仿宋" w:eastAsia="仿宋" w:hAnsi="仿宋" w:cs="仿宋" w:hint="eastAsia"/>
          <w:color w:val="auto"/>
          <w:spacing w:val="7"/>
          <w:sz w:val="24"/>
          <w:szCs w:val="24"/>
        </w:rPr>
        <w:t>报率</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7"/>
          <w:sz w:val="24"/>
          <w:szCs w:val="24"/>
        </w:rPr>
        <w:t>,全部投资回收期5.47年</w:t>
      </w:r>
      <w:r>
        <w:rPr>
          <w:rFonts w:ascii="仿宋" w:eastAsia="仿宋" w:hAnsi="仿宋" w:cs="仿宋" w:hint="eastAsia"/>
          <w:color w:val="auto"/>
          <w:spacing w:val="6"/>
          <w:sz w:val="24"/>
          <w:szCs w:val="24"/>
        </w:rPr>
        <w:t>，固定资产投资回收期5.47年（含</w:t>
      </w:r>
      <w:r>
        <w:rPr>
          <w:rFonts w:ascii="仿宋" w:eastAsia="仿宋" w:hAnsi="仿宋" w:cs="仿宋" w:hint="eastAsia"/>
          <w:color w:val="auto"/>
          <w:spacing w:val="2"/>
          <w:sz w:val="24"/>
          <w:szCs w:val="24"/>
        </w:rPr>
        <w:t>建设期）,项目具有较强的盈利能力和抗风险能力</w:t>
      </w:r>
      <w:r>
        <w:rPr>
          <w:rFonts w:ascii="仿宋" w:eastAsia="仿宋" w:hAnsi="仿宋" w:cs="仿宋" w:hint="eastAsia"/>
          <w:color w:val="auto"/>
          <w:spacing w:val="1"/>
          <w:sz w:val="24"/>
          <w:szCs w:val="24"/>
        </w:rPr>
        <w:t>。</w:t>
      </w:r>
    </w:p>
    <w:p w14:paraId="2CAD12F6" w14:textId="77777777" w:rsidR="00F97310" w:rsidRDefault="00DE3C50" w:rsidP="00563D44">
      <w:pPr>
        <w:widowControl w:val="0"/>
        <w:kinsoku/>
        <w:autoSpaceDE/>
        <w:autoSpaceDN/>
        <w:adjustRightInd/>
        <w:snapToGrid/>
        <w:spacing w:before="68" w:line="460" w:lineRule="atLeast"/>
        <w:jc w:val="both"/>
        <w:rPr>
          <w:rFonts w:ascii="仿宋" w:eastAsia="仿宋" w:hAnsi="仿宋" w:cs="仿宋"/>
          <w:b/>
          <w:color w:val="auto"/>
          <w:sz w:val="24"/>
          <w:szCs w:val="24"/>
        </w:rPr>
      </w:pPr>
      <w:r>
        <w:rPr>
          <w:rFonts w:ascii="仿宋" w:eastAsia="仿宋" w:hAnsi="仿宋" w:cs="仿宋" w:hint="eastAsia"/>
          <w:b/>
          <w:color w:val="auto"/>
          <w:sz w:val="24"/>
          <w:szCs w:val="24"/>
        </w:rPr>
        <w:t>三、主要经济指标</w:t>
      </w:r>
    </w:p>
    <w:tbl>
      <w:tblPr>
        <w:tblStyle w:val="TableNormal"/>
        <w:tblW w:w="79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5"/>
        <w:gridCol w:w="2057"/>
        <w:gridCol w:w="1388"/>
        <w:gridCol w:w="1398"/>
        <w:gridCol w:w="1716"/>
      </w:tblGrid>
      <w:tr w:rsidR="00F97310" w14:paraId="7E57681C" w14:textId="77777777">
        <w:trPr>
          <w:trHeight w:hRule="exact" w:val="454"/>
          <w:jc w:val="center"/>
        </w:trPr>
        <w:tc>
          <w:tcPr>
            <w:tcW w:w="1405" w:type="dxa"/>
            <w:vAlign w:val="center"/>
          </w:tcPr>
          <w:p w14:paraId="06BD385E" w14:textId="77777777" w:rsidR="00F97310" w:rsidRDefault="00DE3C50" w:rsidP="00563D44">
            <w:pPr>
              <w:widowControl w:val="0"/>
              <w:jc w:val="center"/>
              <w:rPr>
                <w:rFonts w:ascii="宋体" w:eastAsia="宋体" w:hAnsi="宋体" w:cs="宋体"/>
              </w:rPr>
            </w:pPr>
            <w:r>
              <w:rPr>
                <w:rFonts w:ascii="宋体" w:eastAsia="宋体" w:hAnsi="宋体" w:cs="宋体" w:hint="eastAsia"/>
              </w:rPr>
              <w:t>序号</w:t>
            </w:r>
          </w:p>
        </w:tc>
        <w:tc>
          <w:tcPr>
            <w:tcW w:w="2057" w:type="dxa"/>
            <w:vAlign w:val="center"/>
          </w:tcPr>
          <w:p w14:paraId="24282F30" w14:textId="77777777" w:rsidR="00F97310" w:rsidRDefault="00DE3C50" w:rsidP="00563D44">
            <w:pPr>
              <w:widowControl w:val="0"/>
              <w:jc w:val="center"/>
              <w:rPr>
                <w:rFonts w:ascii="宋体" w:eastAsia="宋体" w:hAnsi="宋体" w:cs="宋体"/>
              </w:rPr>
            </w:pPr>
            <w:r>
              <w:rPr>
                <w:rFonts w:ascii="宋体" w:eastAsia="宋体" w:hAnsi="宋体" w:cs="宋体" w:hint="eastAsia"/>
              </w:rPr>
              <w:t>项目</w:t>
            </w:r>
          </w:p>
        </w:tc>
        <w:tc>
          <w:tcPr>
            <w:tcW w:w="1388" w:type="dxa"/>
            <w:vAlign w:val="center"/>
          </w:tcPr>
          <w:p w14:paraId="34A71164" w14:textId="77777777" w:rsidR="00F97310" w:rsidRDefault="00DE3C50" w:rsidP="00563D44">
            <w:pPr>
              <w:widowControl w:val="0"/>
              <w:jc w:val="center"/>
              <w:rPr>
                <w:rFonts w:ascii="宋体" w:eastAsia="宋体" w:hAnsi="宋体" w:cs="宋体"/>
              </w:rPr>
            </w:pPr>
            <w:r>
              <w:rPr>
                <w:rFonts w:ascii="宋体" w:eastAsia="宋体" w:hAnsi="宋体" w:cs="宋体" w:hint="eastAsia"/>
              </w:rPr>
              <w:t>单位</w:t>
            </w:r>
          </w:p>
        </w:tc>
        <w:tc>
          <w:tcPr>
            <w:tcW w:w="1398" w:type="dxa"/>
            <w:vAlign w:val="center"/>
          </w:tcPr>
          <w:p w14:paraId="0852F1B6" w14:textId="77777777" w:rsidR="00F97310" w:rsidRDefault="00DE3C50" w:rsidP="00563D44">
            <w:pPr>
              <w:widowControl w:val="0"/>
              <w:jc w:val="center"/>
              <w:rPr>
                <w:rFonts w:ascii="宋体" w:eastAsia="宋体" w:hAnsi="宋体" w:cs="宋体"/>
              </w:rPr>
            </w:pPr>
            <w:r>
              <w:rPr>
                <w:rFonts w:ascii="宋体" w:eastAsia="宋体" w:hAnsi="宋体" w:cs="宋体" w:hint="eastAsia"/>
              </w:rPr>
              <w:t>指标</w:t>
            </w:r>
          </w:p>
        </w:tc>
        <w:tc>
          <w:tcPr>
            <w:tcW w:w="1716" w:type="dxa"/>
            <w:vAlign w:val="center"/>
          </w:tcPr>
          <w:p w14:paraId="710F986C" w14:textId="77777777" w:rsidR="00F97310" w:rsidRDefault="00DE3C50" w:rsidP="00563D44">
            <w:pPr>
              <w:widowControl w:val="0"/>
              <w:jc w:val="center"/>
              <w:rPr>
                <w:rFonts w:ascii="宋体" w:eastAsia="宋体" w:hAnsi="宋体" w:cs="宋体"/>
              </w:rPr>
            </w:pPr>
            <w:r>
              <w:rPr>
                <w:rFonts w:ascii="宋体" w:eastAsia="宋体" w:hAnsi="宋体" w:cs="宋体" w:hint="eastAsia"/>
              </w:rPr>
              <w:t>备注</w:t>
            </w:r>
          </w:p>
        </w:tc>
      </w:tr>
      <w:tr w:rsidR="00F97310" w14:paraId="613F0B25" w14:textId="77777777">
        <w:trPr>
          <w:trHeight w:hRule="exact" w:val="454"/>
          <w:jc w:val="center"/>
        </w:trPr>
        <w:tc>
          <w:tcPr>
            <w:tcW w:w="1405" w:type="dxa"/>
            <w:vAlign w:val="center"/>
          </w:tcPr>
          <w:p w14:paraId="7A41E431" w14:textId="77777777" w:rsidR="00F97310" w:rsidRDefault="00F97310" w:rsidP="00563D44">
            <w:pPr>
              <w:widowControl w:val="0"/>
              <w:jc w:val="center"/>
              <w:rPr>
                <w:rFonts w:ascii="宋体" w:eastAsia="宋体" w:hAnsi="宋体" w:cs="宋体"/>
              </w:rPr>
            </w:pPr>
          </w:p>
        </w:tc>
        <w:tc>
          <w:tcPr>
            <w:tcW w:w="2057" w:type="dxa"/>
            <w:vAlign w:val="center"/>
          </w:tcPr>
          <w:p w14:paraId="4CDC2CE7" w14:textId="77777777" w:rsidR="00F97310" w:rsidRDefault="00DE3C50" w:rsidP="00563D44">
            <w:pPr>
              <w:widowControl w:val="0"/>
              <w:jc w:val="center"/>
              <w:rPr>
                <w:rFonts w:ascii="宋体" w:eastAsia="宋体" w:hAnsi="宋体" w:cs="宋体"/>
              </w:rPr>
            </w:pPr>
            <w:r>
              <w:rPr>
                <w:rFonts w:ascii="宋体" w:eastAsia="宋体" w:hAnsi="宋体" w:cs="宋体" w:hint="eastAsia"/>
              </w:rPr>
              <w:t>占地面积</w:t>
            </w:r>
          </w:p>
        </w:tc>
        <w:tc>
          <w:tcPr>
            <w:tcW w:w="1388" w:type="dxa"/>
            <w:vAlign w:val="center"/>
          </w:tcPr>
          <w:p w14:paraId="35B3728F" w14:textId="77777777" w:rsidR="00F97310" w:rsidRDefault="00DE3C50" w:rsidP="00563D44">
            <w:pPr>
              <w:widowControl w:val="0"/>
              <w:jc w:val="center"/>
              <w:rPr>
                <w:rFonts w:ascii="宋体" w:eastAsia="宋体" w:hAnsi="宋体" w:cs="宋体"/>
              </w:rPr>
            </w:pPr>
            <w:r>
              <w:rPr>
                <w:rFonts w:ascii="宋体" w:eastAsia="宋体" w:hAnsi="宋体" w:cs="宋体" w:hint="eastAsia"/>
              </w:rPr>
              <w:t>平方米</w:t>
            </w:r>
          </w:p>
        </w:tc>
        <w:tc>
          <w:tcPr>
            <w:tcW w:w="1398" w:type="dxa"/>
            <w:vAlign w:val="center"/>
          </w:tcPr>
          <w:p w14:paraId="403EAD38" w14:textId="77777777" w:rsidR="00F97310" w:rsidRDefault="00DE3C50" w:rsidP="00563D44">
            <w:pPr>
              <w:widowControl w:val="0"/>
              <w:jc w:val="center"/>
              <w:rPr>
                <w:rFonts w:ascii="宋体" w:eastAsia="宋体" w:hAnsi="宋体" w:cs="宋体"/>
              </w:rPr>
            </w:pPr>
            <w:r>
              <w:rPr>
                <w:rFonts w:ascii="宋体" w:eastAsia="宋体" w:hAnsi="宋体" w:cs="宋体" w:hint="eastAsia"/>
              </w:rPr>
              <w:t>10745.37</w:t>
            </w:r>
          </w:p>
        </w:tc>
        <w:tc>
          <w:tcPr>
            <w:tcW w:w="1716" w:type="dxa"/>
            <w:vAlign w:val="center"/>
          </w:tcPr>
          <w:p w14:paraId="3F880BF2" w14:textId="77777777" w:rsidR="00F97310" w:rsidRDefault="00DE3C50" w:rsidP="00563D44">
            <w:pPr>
              <w:widowControl w:val="0"/>
              <w:jc w:val="center"/>
              <w:rPr>
                <w:rFonts w:ascii="宋体" w:eastAsia="宋体" w:hAnsi="宋体" w:cs="宋体"/>
              </w:rPr>
            </w:pPr>
            <w:r>
              <w:rPr>
                <w:rFonts w:ascii="宋体" w:eastAsia="宋体" w:hAnsi="宋体" w:cs="宋体" w:hint="eastAsia"/>
              </w:rPr>
              <w:t>16.11亩</w:t>
            </w:r>
          </w:p>
        </w:tc>
      </w:tr>
      <w:tr w:rsidR="00F97310" w14:paraId="329242CC" w14:textId="77777777">
        <w:trPr>
          <w:trHeight w:hRule="exact" w:val="454"/>
          <w:jc w:val="center"/>
        </w:trPr>
        <w:tc>
          <w:tcPr>
            <w:tcW w:w="1405" w:type="dxa"/>
            <w:vAlign w:val="center"/>
          </w:tcPr>
          <w:p w14:paraId="4A9B682D" w14:textId="77777777" w:rsidR="00F97310" w:rsidRDefault="00DE3C50" w:rsidP="00563D44">
            <w:pPr>
              <w:widowControl w:val="0"/>
              <w:jc w:val="center"/>
              <w:rPr>
                <w:rFonts w:ascii="宋体" w:eastAsia="宋体" w:hAnsi="宋体" w:cs="宋体"/>
              </w:rPr>
            </w:pPr>
            <w:r>
              <w:rPr>
                <w:rFonts w:ascii="宋体" w:eastAsia="宋体" w:hAnsi="宋体" w:cs="宋体" w:hint="eastAsia"/>
              </w:rPr>
              <w:t>1.1</w:t>
            </w:r>
          </w:p>
        </w:tc>
        <w:tc>
          <w:tcPr>
            <w:tcW w:w="2057" w:type="dxa"/>
            <w:vAlign w:val="center"/>
          </w:tcPr>
          <w:p w14:paraId="46F8691A" w14:textId="77777777" w:rsidR="00F97310" w:rsidRDefault="00DE3C50" w:rsidP="00563D44">
            <w:pPr>
              <w:widowControl w:val="0"/>
              <w:jc w:val="center"/>
              <w:rPr>
                <w:rFonts w:ascii="宋体" w:eastAsia="宋体" w:hAnsi="宋体" w:cs="宋体"/>
              </w:rPr>
            </w:pPr>
            <w:r>
              <w:rPr>
                <w:rFonts w:ascii="宋体" w:eastAsia="宋体" w:hAnsi="宋体" w:cs="宋体" w:hint="eastAsia"/>
              </w:rPr>
              <w:t>容积率</w:t>
            </w:r>
          </w:p>
        </w:tc>
        <w:tc>
          <w:tcPr>
            <w:tcW w:w="1388" w:type="dxa"/>
            <w:vAlign w:val="center"/>
          </w:tcPr>
          <w:p w14:paraId="42E4F3B8" w14:textId="77777777" w:rsidR="00F97310" w:rsidRDefault="00F97310" w:rsidP="00563D44">
            <w:pPr>
              <w:widowControl w:val="0"/>
              <w:jc w:val="center"/>
              <w:rPr>
                <w:rFonts w:ascii="宋体" w:eastAsia="宋体" w:hAnsi="宋体" w:cs="宋体"/>
              </w:rPr>
            </w:pPr>
          </w:p>
        </w:tc>
        <w:tc>
          <w:tcPr>
            <w:tcW w:w="1398" w:type="dxa"/>
            <w:vAlign w:val="center"/>
          </w:tcPr>
          <w:p w14:paraId="6466BB8C" w14:textId="77777777" w:rsidR="00F97310" w:rsidRDefault="00DE3C50" w:rsidP="00563D44">
            <w:pPr>
              <w:widowControl w:val="0"/>
              <w:jc w:val="center"/>
              <w:rPr>
                <w:rFonts w:ascii="宋体" w:eastAsia="宋体" w:hAnsi="宋体" w:cs="宋体"/>
              </w:rPr>
            </w:pPr>
            <w:r>
              <w:rPr>
                <w:rFonts w:ascii="宋体" w:eastAsia="宋体" w:hAnsi="宋体" w:cs="宋体" w:hint="eastAsia"/>
              </w:rPr>
              <w:t>1.30</w:t>
            </w:r>
          </w:p>
        </w:tc>
        <w:tc>
          <w:tcPr>
            <w:tcW w:w="1716" w:type="dxa"/>
            <w:vAlign w:val="center"/>
          </w:tcPr>
          <w:p w14:paraId="5435E4AA" w14:textId="77777777" w:rsidR="00F97310" w:rsidRDefault="00F97310" w:rsidP="00563D44">
            <w:pPr>
              <w:widowControl w:val="0"/>
              <w:jc w:val="center"/>
              <w:rPr>
                <w:rFonts w:ascii="宋体" w:eastAsia="宋体" w:hAnsi="宋体" w:cs="宋体"/>
              </w:rPr>
            </w:pPr>
          </w:p>
        </w:tc>
      </w:tr>
      <w:tr w:rsidR="00F97310" w14:paraId="61346DFF" w14:textId="77777777">
        <w:trPr>
          <w:trHeight w:hRule="exact" w:val="454"/>
          <w:jc w:val="center"/>
        </w:trPr>
        <w:tc>
          <w:tcPr>
            <w:tcW w:w="1405" w:type="dxa"/>
            <w:vAlign w:val="center"/>
          </w:tcPr>
          <w:p w14:paraId="30195B4F" w14:textId="77777777" w:rsidR="00F97310" w:rsidRDefault="00DE3C50" w:rsidP="00563D44">
            <w:pPr>
              <w:widowControl w:val="0"/>
              <w:jc w:val="center"/>
              <w:rPr>
                <w:rFonts w:ascii="宋体" w:eastAsia="宋体" w:hAnsi="宋体" w:cs="宋体"/>
              </w:rPr>
            </w:pPr>
            <w:r>
              <w:rPr>
                <w:rFonts w:ascii="宋体" w:eastAsia="宋体" w:hAnsi="宋体" w:cs="宋体" w:hint="eastAsia"/>
              </w:rPr>
              <w:t>1.2</w:t>
            </w:r>
          </w:p>
        </w:tc>
        <w:tc>
          <w:tcPr>
            <w:tcW w:w="2057" w:type="dxa"/>
            <w:vAlign w:val="center"/>
          </w:tcPr>
          <w:p w14:paraId="57D0BF50" w14:textId="77777777" w:rsidR="00F97310" w:rsidRDefault="00DE3C50" w:rsidP="00563D44">
            <w:pPr>
              <w:widowControl w:val="0"/>
              <w:jc w:val="center"/>
              <w:rPr>
                <w:rFonts w:ascii="宋体" w:eastAsia="宋体" w:hAnsi="宋体" w:cs="宋体"/>
              </w:rPr>
            </w:pPr>
            <w:r>
              <w:rPr>
                <w:rFonts w:ascii="宋体" w:eastAsia="宋体" w:hAnsi="宋体" w:cs="宋体" w:hint="eastAsia"/>
              </w:rPr>
              <w:t>建筑系数</w:t>
            </w:r>
          </w:p>
        </w:tc>
        <w:tc>
          <w:tcPr>
            <w:tcW w:w="1388" w:type="dxa"/>
            <w:vAlign w:val="center"/>
          </w:tcPr>
          <w:p w14:paraId="7E484330" w14:textId="77777777" w:rsidR="00F97310" w:rsidRDefault="00F97310" w:rsidP="00563D44">
            <w:pPr>
              <w:widowControl w:val="0"/>
              <w:jc w:val="center"/>
              <w:rPr>
                <w:rFonts w:ascii="宋体" w:eastAsia="宋体" w:hAnsi="宋体" w:cs="宋体"/>
              </w:rPr>
            </w:pPr>
          </w:p>
        </w:tc>
        <w:tc>
          <w:tcPr>
            <w:tcW w:w="1398" w:type="dxa"/>
            <w:vAlign w:val="center"/>
          </w:tcPr>
          <w:p w14:paraId="3546948E" w14:textId="77777777" w:rsidR="00F97310" w:rsidRDefault="00DE3C50" w:rsidP="00563D44">
            <w:pPr>
              <w:widowControl w:val="0"/>
              <w:jc w:val="center"/>
              <w:rPr>
                <w:rFonts w:ascii="宋体" w:eastAsia="宋体" w:hAnsi="宋体" w:cs="宋体"/>
              </w:rPr>
            </w:pPr>
            <w:r>
              <w:rPr>
                <w:rFonts w:ascii="宋体" w:eastAsia="宋体" w:hAnsi="宋体" w:cs="宋体" w:hint="eastAsia"/>
              </w:rPr>
              <w:t>52.01%</w:t>
            </w:r>
          </w:p>
        </w:tc>
        <w:tc>
          <w:tcPr>
            <w:tcW w:w="1716" w:type="dxa"/>
            <w:vAlign w:val="center"/>
          </w:tcPr>
          <w:p w14:paraId="6FBDD8D6" w14:textId="77777777" w:rsidR="00F97310" w:rsidRDefault="00F97310" w:rsidP="00563D44">
            <w:pPr>
              <w:widowControl w:val="0"/>
              <w:jc w:val="center"/>
              <w:rPr>
                <w:rFonts w:ascii="宋体" w:eastAsia="宋体" w:hAnsi="宋体" w:cs="宋体"/>
              </w:rPr>
            </w:pPr>
          </w:p>
        </w:tc>
      </w:tr>
      <w:tr w:rsidR="00F97310" w14:paraId="069A16F9" w14:textId="77777777">
        <w:trPr>
          <w:trHeight w:hRule="exact" w:val="454"/>
          <w:jc w:val="center"/>
        </w:trPr>
        <w:tc>
          <w:tcPr>
            <w:tcW w:w="1405" w:type="dxa"/>
            <w:vAlign w:val="center"/>
          </w:tcPr>
          <w:p w14:paraId="336CAAFA" w14:textId="77777777" w:rsidR="00F97310" w:rsidRDefault="00DE3C50" w:rsidP="00563D44">
            <w:pPr>
              <w:widowControl w:val="0"/>
              <w:jc w:val="center"/>
              <w:rPr>
                <w:rFonts w:ascii="宋体" w:eastAsia="宋体" w:hAnsi="宋体" w:cs="宋体"/>
              </w:rPr>
            </w:pPr>
            <w:r>
              <w:rPr>
                <w:rFonts w:ascii="宋体" w:eastAsia="宋体" w:hAnsi="宋体" w:cs="宋体" w:hint="eastAsia"/>
              </w:rPr>
              <w:t>1.3</w:t>
            </w:r>
          </w:p>
        </w:tc>
        <w:tc>
          <w:tcPr>
            <w:tcW w:w="2057" w:type="dxa"/>
            <w:vAlign w:val="center"/>
          </w:tcPr>
          <w:p w14:paraId="6AE7FC67" w14:textId="77777777" w:rsidR="00F97310" w:rsidRDefault="00DE3C50" w:rsidP="00563D44">
            <w:pPr>
              <w:widowControl w:val="0"/>
              <w:jc w:val="center"/>
              <w:rPr>
                <w:rFonts w:ascii="宋体" w:eastAsia="宋体" w:hAnsi="宋体" w:cs="宋体"/>
              </w:rPr>
            </w:pPr>
            <w:r>
              <w:rPr>
                <w:rFonts w:ascii="宋体" w:eastAsia="宋体" w:hAnsi="宋体" w:cs="宋体" w:hint="eastAsia"/>
              </w:rPr>
              <w:t>投资强度</w:t>
            </w:r>
          </w:p>
        </w:tc>
        <w:tc>
          <w:tcPr>
            <w:tcW w:w="1388" w:type="dxa"/>
            <w:vAlign w:val="center"/>
          </w:tcPr>
          <w:p w14:paraId="60CAF579"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万元/亩</w:t>
            </w:r>
          </w:p>
        </w:tc>
        <w:tc>
          <w:tcPr>
            <w:tcW w:w="1398" w:type="dxa"/>
            <w:vAlign w:val="center"/>
          </w:tcPr>
          <w:p w14:paraId="65381F1C" w14:textId="77777777" w:rsidR="00F97310" w:rsidRDefault="00DE3C50" w:rsidP="00563D44">
            <w:pPr>
              <w:widowControl w:val="0"/>
              <w:jc w:val="center"/>
              <w:rPr>
                <w:rFonts w:ascii="宋体" w:eastAsia="宋体" w:hAnsi="宋体" w:cs="宋体"/>
              </w:rPr>
            </w:pPr>
            <w:r>
              <w:rPr>
                <w:rFonts w:ascii="宋体" w:eastAsia="宋体" w:hAnsi="宋体" w:cs="宋体" w:hint="eastAsia"/>
              </w:rPr>
              <w:t>198.58</w:t>
            </w:r>
          </w:p>
        </w:tc>
        <w:tc>
          <w:tcPr>
            <w:tcW w:w="1716" w:type="dxa"/>
            <w:vAlign w:val="center"/>
          </w:tcPr>
          <w:p w14:paraId="350E748D" w14:textId="77777777" w:rsidR="00F97310" w:rsidRDefault="00F97310" w:rsidP="00563D44">
            <w:pPr>
              <w:widowControl w:val="0"/>
              <w:jc w:val="center"/>
              <w:rPr>
                <w:rFonts w:ascii="宋体" w:eastAsia="宋体" w:hAnsi="宋体" w:cs="宋体"/>
              </w:rPr>
            </w:pPr>
          </w:p>
        </w:tc>
      </w:tr>
      <w:tr w:rsidR="00F97310" w14:paraId="00AC0022" w14:textId="77777777">
        <w:trPr>
          <w:trHeight w:hRule="exact" w:val="454"/>
          <w:jc w:val="center"/>
        </w:trPr>
        <w:tc>
          <w:tcPr>
            <w:tcW w:w="1405" w:type="dxa"/>
            <w:vAlign w:val="center"/>
          </w:tcPr>
          <w:p w14:paraId="60700873" w14:textId="77777777" w:rsidR="00F97310" w:rsidRDefault="00DE3C50" w:rsidP="00563D44">
            <w:pPr>
              <w:widowControl w:val="0"/>
              <w:jc w:val="center"/>
              <w:rPr>
                <w:rFonts w:ascii="宋体" w:eastAsia="宋体" w:hAnsi="宋体" w:cs="宋体"/>
              </w:rPr>
            </w:pPr>
            <w:r>
              <w:rPr>
                <w:rFonts w:ascii="宋体" w:eastAsia="宋体" w:hAnsi="宋体" w:cs="宋体" w:hint="eastAsia"/>
              </w:rPr>
              <w:t>1.4</w:t>
            </w:r>
          </w:p>
        </w:tc>
        <w:tc>
          <w:tcPr>
            <w:tcW w:w="2057" w:type="dxa"/>
            <w:vAlign w:val="center"/>
          </w:tcPr>
          <w:p w14:paraId="4501143F" w14:textId="77777777" w:rsidR="00F97310" w:rsidRDefault="00DE3C50" w:rsidP="00563D44">
            <w:pPr>
              <w:widowControl w:val="0"/>
              <w:jc w:val="center"/>
              <w:rPr>
                <w:rFonts w:ascii="宋体" w:eastAsia="宋体" w:hAnsi="宋体" w:cs="宋体"/>
              </w:rPr>
            </w:pPr>
            <w:r>
              <w:rPr>
                <w:rFonts w:ascii="宋体" w:eastAsia="宋体" w:hAnsi="宋体" w:cs="宋体" w:hint="eastAsia"/>
              </w:rPr>
              <w:t>基底面积</w:t>
            </w:r>
          </w:p>
        </w:tc>
        <w:tc>
          <w:tcPr>
            <w:tcW w:w="1388" w:type="dxa"/>
            <w:vAlign w:val="center"/>
          </w:tcPr>
          <w:p w14:paraId="55728103" w14:textId="77777777" w:rsidR="00F97310" w:rsidRDefault="00DE3C50" w:rsidP="00563D44">
            <w:pPr>
              <w:widowControl w:val="0"/>
              <w:jc w:val="center"/>
              <w:rPr>
                <w:rFonts w:ascii="宋体" w:eastAsia="宋体" w:hAnsi="宋体" w:cs="宋体"/>
              </w:rPr>
            </w:pPr>
            <w:r>
              <w:rPr>
                <w:rFonts w:ascii="宋体" w:eastAsia="宋体" w:hAnsi="宋体" w:cs="宋体" w:hint="eastAsia"/>
              </w:rPr>
              <w:t>平方米</w:t>
            </w:r>
          </w:p>
        </w:tc>
        <w:tc>
          <w:tcPr>
            <w:tcW w:w="1398" w:type="dxa"/>
            <w:vAlign w:val="center"/>
          </w:tcPr>
          <w:p w14:paraId="24CC3EE9" w14:textId="77777777" w:rsidR="00F97310" w:rsidRDefault="00DE3C50" w:rsidP="00563D44">
            <w:pPr>
              <w:widowControl w:val="0"/>
              <w:jc w:val="center"/>
              <w:rPr>
                <w:rFonts w:ascii="宋体" w:eastAsia="宋体" w:hAnsi="宋体" w:cs="宋体"/>
              </w:rPr>
            </w:pPr>
            <w:r>
              <w:rPr>
                <w:rFonts w:ascii="宋体" w:eastAsia="宋体" w:hAnsi="宋体" w:cs="宋体" w:hint="eastAsia"/>
              </w:rPr>
              <w:t>5588.67</w:t>
            </w:r>
          </w:p>
        </w:tc>
        <w:tc>
          <w:tcPr>
            <w:tcW w:w="1716" w:type="dxa"/>
            <w:vAlign w:val="center"/>
          </w:tcPr>
          <w:p w14:paraId="4A963CEC" w14:textId="77777777" w:rsidR="00F97310" w:rsidRDefault="00F97310" w:rsidP="00563D44">
            <w:pPr>
              <w:widowControl w:val="0"/>
              <w:jc w:val="center"/>
              <w:rPr>
                <w:rFonts w:ascii="宋体" w:eastAsia="宋体" w:hAnsi="宋体" w:cs="宋体"/>
              </w:rPr>
            </w:pPr>
          </w:p>
        </w:tc>
      </w:tr>
      <w:tr w:rsidR="00F97310" w14:paraId="59CCF942" w14:textId="77777777">
        <w:trPr>
          <w:trHeight w:hRule="exact" w:val="454"/>
          <w:jc w:val="center"/>
        </w:trPr>
        <w:tc>
          <w:tcPr>
            <w:tcW w:w="1405" w:type="dxa"/>
            <w:vAlign w:val="center"/>
          </w:tcPr>
          <w:p w14:paraId="618DB605" w14:textId="77777777" w:rsidR="00F97310" w:rsidRDefault="00DE3C50" w:rsidP="00563D44">
            <w:pPr>
              <w:widowControl w:val="0"/>
              <w:jc w:val="center"/>
              <w:rPr>
                <w:rFonts w:ascii="宋体" w:eastAsia="宋体" w:hAnsi="宋体" w:cs="宋体"/>
              </w:rPr>
            </w:pPr>
            <w:r>
              <w:rPr>
                <w:rFonts w:ascii="宋体" w:eastAsia="宋体" w:hAnsi="宋体" w:cs="宋体" w:hint="eastAsia"/>
              </w:rPr>
              <w:t>1.5</w:t>
            </w:r>
          </w:p>
        </w:tc>
        <w:tc>
          <w:tcPr>
            <w:tcW w:w="2057" w:type="dxa"/>
            <w:vAlign w:val="center"/>
          </w:tcPr>
          <w:p w14:paraId="148CDB53" w14:textId="77777777" w:rsidR="00F97310" w:rsidRDefault="00DE3C50" w:rsidP="00563D44">
            <w:pPr>
              <w:widowControl w:val="0"/>
              <w:jc w:val="center"/>
              <w:rPr>
                <w:rFonts w:ascii="宋体" w:eastAsia="宋体" w:hAnsi="宋体" w:cs="宋体"/>
              </w:rPr>
            </w:pPr>
            <w:r>
              <w:rPr>
                <w:rFonts w:ascii="宋体" w:eastAsia="宋体" w:hAnsi="宋体" w:cs="宋体" w:hint="eastAsia"/>
              </w:rPr>
              <w:t>总建筑面积</w:t>
            </w:r>
          </w:p>
        </w:tc>
        <w:tc>
          <w:tcPr>
            <w:tcW w:w="1388" w:type="dxa"/>
            <w:vAlign w:val="center"/>
          </w:tcPr>
          <w:p w14:paraId="7AC6C79B" w14:textId="77777777" w:rsidR="00F97310" w:rsidRDefault="00DE3C50" w:rsidP="00563D44">
            <w:pPr>
              <w:widowControl w:val="0"/>
              <w:jc w:val="center"/>
              <w:rPr>
                <w:rFonts w:ascii="宋体" w:eastAsia="宋体" w:hAnsi="宋体" w:cs="宋体"/>
              </w:rPr>
            </w:pPr>
            <w:r>
              <w:rPr>
                <w:rFonts w:ascii="宋体" w:eastAsia="宋体" w:hAnsi="宋体" w:cs="宋体" w:hint="eastAsia"/>
              </w:rPr>
              <w:t>平方米</w:t>
            </w:r>
          </w:p>
        </w:tc>
        <w:tc>
          <w:tcPr>
            <w:tcW w:w="1398" w:type="dxa"/>
            <w:vAlign w:val="center"/>
          </w:tcPr>
          <w:p w14:paraId="36E477F3" w14:textId="77777777" w:rsidR="00F97310" w:rsidRDefault="00DE3C50" w:rsidP="00563D44">
            <w:pPr>
              <w:widowControl w:val="0"/>
              <w:jc w:val="center"/>
              <w:rPr>
                <w:rFonts w:ascii="宋体" w:eastAsia="宋体" w:hAnsi="宋体" w:cs="宋体"/>
              </w:rPr>
            </w:pPr>
            <w:r>
              <w:rPr>
                <w:rFonts w:ascii="宋体" w:eastAsia="宋体" w:hAnsi="宋体" w:cs="宋体" w:hint="eastAsia"/>
              </w:rPr>
              <w:t>13968.98</w:t>
            </w:r>
          </w:p>
        </w:tc>
        <w:tc>
          <w:tcPr>
            <w:tcW w:w="1716" w:type="dxa"/>
            <w:vAlign w:val="center"/>
          </w:tcPr>
          <w:p w14:paraId="75DA7BD1" w14:textId="77777777" w:rsidR="00F97310" w:rsidRDefault="00F97310" w:rsidP="00563D44">
            <w:pPr>
              <w:widowControl w:val="0"/>
              <w:jc w:val="center"/>
              <w:rPr>
                <w:rFonts w:ascii="宋体" w:eastAsia="宋体" w:hAnsi="宋体" w:cs="宋体"/>
              </w:rPr>
            </w:pPr>
          </w:p>
        </w:tc>
      </w:tr>
      <w:tr w:rsidR="00F97310" w14:paraId="677813F4" w14:textId="77777777">
        <w:trPr>
          <w:trHeight w:hRule="exact" w:val="454"/>
          <w:jc w:val="center"/>
        </w:trPr>
        <w:tc>
          <w:tcPr>
            <w:tcW w:w="1405" w:type="dxa"/>
            <w:vAlign w:val="center"/>
          </w:tcPr>
          <w:p w14:paraId="27834E64" w14:textId="77777777" w:rsidR="00F97310" w:rsidRDefault="00DE3C50" w:rsidP="00563D44">
            <w:pPr>
              <w:widowControl w:val="0"/>
              <w:jc w:val="center"/>
              <w:rPr>
                <w:rFonts w:ascii="宋体" w:eastAsia="宋体" w:hAnsi="宋体" w:cs="宋体"/>
              </w:rPr>
            </w:pPr>
            <w:r>
              <w:rPr>
                <w:rFonts w:ascii="宋体" w:eastAsia="宋体" w:hAnsi="宋体" w:cs="宋体" w:hint="eastAsia"/>
              </w:rPr>
              <w:t>1.6</w:t>
            </w:r>
          </w:p>
        </w:tc>
        <w:tc>
          <w:tcPr>
            <w:tcW w:w="2057" w:type="dxa"/>
            <w:vAlign w:val="center"/>
          </w:tcPr>
          <w:p w14:paraId="73631E01" w14:textId="77777777" w:rsidR="00F97310" w:rsidRDefault="00DE3C50" w:rsidP="00563D44">
            <w:pPr>
              <w:widowControl w:val="0"/>
              <w:jc w:val="center"/>
              <w:rPr>
                <w:rFonts w:ascii="宋体" w:eastAsia="宋体" w:hAnsi="宋体" w:cs="宋体"/>
              </w:rPr>
            </w:pPr>
            <w:r>
              <w:rPr>
                <w:rFonts w:ascii="宋体" w:eastAsia="宋体" w:hAnsi="宋体" w:cs="宋体" w:hint="eastAsia"/>
              </w:rPr>
              <w:t>绿化面积</w:t>
            </w:r>
          </w:p>
        </w:tc>
        <w:tc>
          <w:tcPr>
            <w:tcW w:w="1388" w:type="dxa"/>
            <w:vAlign w:val="center"/>
          </w:tcPr>
          <w:p w14:paraId="3C82F7BC" w14:textId="77777777" w:rsidR="00F97310" w:rsidRDefault="00DE3C50" w:rsidP="00563D44">
            <w:pPr>
              <w:widowControl w:val="0"/>
              <w:jc w:val="center"/>
              <w:rPr>
                <w:rFonts w:ascii="宋体" w:eastAsia="宋体" w:hAnsi="宋体" w:cs="宋体"/>
              </w:rPr>
            </w:pPr>
            <w:r>
              <w:rPr>
                <w:rFonts w:ascii="宋体" w:eastAsia="宋体" w:hAnsi="宋体" w:cs="宋体" w:hint="eastAsia"/>
              </w:rPr>
              <w:t>平方米</w:t>
            </w:r>
          </w:p>
        </w:tc>
        <w:tc>
          <w:tcPr>
            <w:tcW w:w="1398" w:type="dxa"/>
            <w:vAlign w:val="center"/>
          </w:tcPr>
          <w:p w14:paraId="0766CC61" w14:textId="77777777" w:rsidR="00F97310" w:rsidRDefault="00DE3C50" w:rsidP="00563D44">
            <w:pPr>
              <w:widowControl w:val="0"/>
              <w:jc w:val="center"/>
              <w:rPr>
                <w:rFonts w:ascii="宋体" w:eastAsia="宋体" w:hAnsi="宋体" w:cs="宋体"/>
              </w:rPr>
            </w:pPr>
            <w:r>
              <w:rPr>
                <w:rFonts w:ascii="宋体" w:eastAsia="宋体" w:hAnsi="宋体" w:cs="宋体" w:hint="eastAsia"/>
              </w:rPr>
              <w:t>875.05</w:t>
            </w:r>
          </w:p>
        </w:tc>
        <w:tc>
          <w:tcPr>
            <w:tcW w:w="1716" w:type="dxa"/>
            <w:vAlign w:val="center"/>
          </w:tcPr>
          <w:p w14:paraId="0DBB59FE" w14:textId="77777777" w:rsidR="00F97310" w:rsidRDefault="00DE3C50" w:rsidP="00563D44">
            <w:pPr>
              <w:widowControl w:val="0"/>
              <w:jc w:val="center"/>
              <w:rPr>
                <w:rFonts w:ascii="宋体" w:eastAsia="宋体" w:hAnsi="宋体" w:cs="宋体"/>
              </w:rPr>
            </w:pPr>
            <w:r>
              <w:rPr>
                <w:rFonts w:ascii="宋体" w:eastAsia="宋体" w:hAnsi="宋体" w:cs="宋体" w:hint="eastAsia"/>
              </w:rPr>
              <w:t>绿化率6.26%</w:t>
            </w:r>
          </w:p>
        </w:tc>
      </w:tr>
      <w:tr w:rsidR="00F97310" w14:paraId="7139691C" w14:textId="77777777">
        <w:trPr>
          <w:trHeight w:hRule="exact" w:val="454"/>
          <w:jc w:val="center"/>
        </w:trPr>
        <w:tc>
          <w:tcPr>
            <w:tcW w:w="1405" w:type="dxa"/>
            <w:vAlign w:val="center"/>
          </w:tcPr>
          <w:p w14:paraId="04A257B4" w14:textId="77777777" w:rsidR="00F97310" w:rsidRDefault="00DE3C50" w:rsidP="00563D44">
            <w:pPr>
              <w:widowControl w:val="0"/>
              <w:jc w:val="center"/>
              <w:rPr>
                <w:rFonts w:ascii="宋体" w:eastAsia="宋体" w:hAnsi="宋体" w:cs="宋体"/>
              </w:rPr>
            </w:pPr>
            <w:r>
              <w:rPr>
                <w:rFonts w:ascii="宋体" w:eastAsia="宋体" w:hAnsi="宋体" w:cs="宋体" w:hint="eastAsia"/>
              </w:rPr>
              <w:t>2</w:t>
            </w:r>
          </w:p>
        </w:tc>
        <w:tc>
          <w:tcPr>
            <w:tcW w:w="2057" w:type="dxa"/>
            <w:vAlign w:val="center"/>
          </w:tcPr>
          <w:p w14:paraId="630B429F" w14:textId="77777777" w:rsidR="00F97310" w:rsidRDefault="00DE3C50" w:rsidP="00563D44">
            <w:pPr>
              <w:widowControl w:val="0"/>
              <w:jc w:val="center"/>
              <w:rPr>
                <w:rFonts w:ascii="宋体" w:eastAsia="宋体" w:hAnsi="宋体" w:cs="宋体"/>
              </w:rPr>
            </w:pPr>
            <w:r>
              <w:rPr>
                <w:rFonts w:ascii="宋体" w:eastAsia="宋体" w:hAnsi="宋体" w:cs="宋体" w:hint="eastAsia"/>
              </w:rPr>
              <w:t>总投资</w:t>
            </w:r>
          </w:p>
        </w:tc>
        <w:tc>
          <w:tcPr>
            <w:tcW w:w="1388" w:type="dxa"/>
            <w:vAlign w:val="center"/>
          </w:tcPr>
          <w:p w14:paraId="4207AA60"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3B1FEBD5" w14:textId="77777777" w:rsidR="00F97310" w:rsidRDefault="00DE3C50" w:rsidP="00563D44">
            <w:pPr>
              <w:widowControl w:val="0"/>
              <w:jc w:val="center"/>
              <w:rPr>
                <w:rFonts w:ascii="宋体" w:eastAsia="宋体" w:hAnsi="宋体" w:cs="宋体"/>
              </w:rPr>
            </w:pPr>
            <w:r>
              <w:rPr>
                <w:rFonts w:ascii="宋体" w:eastAsia="宋体" w:hAnsi="宋体" w:cs="宋体" w:hint="eastAsia"/>
              </w:rPr>
              <w:t>3988.97</w:t>
            </w:r>
          </w:p>
        </w:tc>
        <w:tc>
          <w:tcPr>
            <w:tcW w:w="1716" w:type="dxa"/>
            <w:vAlign w:val="center"/>
          </w:tcPr>
          <w:p w14:paraId="52A724BE" w14:textId="77777777" w:rsidR="00F97310" w:rsidRDefault="00F97310" w:rsidP="00563D44">
            <w:pPr>
              <w:widowControl w:val="0"/>
              <w:jc w:val="center"/>
              <w:rPr>
                <w:rFonts w:ascii="宋体" w:eastAsia="宋体" w:hAnsi="宋体" w:cs="宋体"/>
              </w:rPr>
            </w:pPr>
          </w:p>
        </w:tc>
      </w:tr>
      <w:tr w:rsidR="00F97310" w14:paraId="57440868" w14:textId="77777777">
        <w:trPr>
          <w:trHeight w:hRule="exact" w:val="454"/>
          <w:jc w:val="center"/>
        </w:trPr>
        <w:tc>
          <w:tcPr>
            <w:tcW w:w="1405" w:type="dxa"/>
            <w:vAlign w:val="center"/>
          </w:tcPr>
          <w:p w14:paraId="42823A14" w14:textId="77777777" w:rsidR="00F97310" w:rsidRDefault="00DE3C50" w:rsidP="00563D44">
            <w:pPr>
              <w:widowControl w:val="0"/>
              <w:jc w:val="center"/>
              <w:rPr>
                <w:rFonts w:ascii="宋体" w:eastAsia="宋体" w:hAnsi="宋体" w:cs="宋体"/>
              </w:rPr>
            </w:pPr>
            <w:r>
              <w:rPr>
                <w:rFonts w:ascii="宋体" w:eastAsia="宋体" w:hAnsi="宋体" w:cs="宋体" w:hint="eastAsia"/>
              </w:rPr>
              <w:t>2.1</w:t>
            </w:r>
          </w:p>
        </w:tc>
        <w:tc>
          <w:tcPr>
            <w:tcW w:w="2057" w:type="dxa"/>
            <w:vAlign w:val="center"/>
          </w:tcPr>
          <w:p w14:paraId="18FAE21E" w14:textId="77777777" w:rsidR="00F97310" w:rsidRDefault="00DE3C50" w:rsidP="00563D44">
            <w:pPr>
              <w:widowControl w:val="0"/>
              <w:jc w:val="center"/>
              <w:rPr>
                <w:rFonts w:ascii="宋体" w:eastAsia="宋体" w:hAnsi="宋体" w:cs="宋体"/>
              </w:rPr>
            </w:pPr>
            <w:r>
              <w:rPr>
                <w:rFonts w:ascii="宋体" w:eastAsia="宋体" w:hAnsi="宋体" w:cs="宋体" w:hint="eastAsia"/>
              </w:rPr>
              <w:t>固定资产投资</w:t>
            </w:r>
          </w:p>
        </w:tc>
        <w:tc>
          <w:tcPr>
            <w:tcW w:w="1388" w:type="dxa"/>
            <w:vAlign w:val="center"/>
          </w:tcPr>
          <w:p w14:paraId="6BC14BFF"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718D7131" w14:textId="77777777" w:rsidR="00F97310" w:rsidRDefault="00DE3C50" w:rsidP="00563D44">
            <w:pPr>
              <w:widowControl w:val="0"/>
              <w:jc w:val="center"/>
              <w:rPr>
                <w:rFonts w:ascii="宋体" w:eastAsia="宋体" w:hAnsi="宋体" w:cs="宋体"/>
              </w:rPr>
            </w:pPr>
            <w:r>
              <w:rPr>
                <w:rFonts w:ascii="宋体" w:eastAsia="宋体" w:hAnsi="宋体" w:cs="宋体" w:hint="eastAsia"/>
              </w:rPr>
              <w:t>3199.12</w:t>
            </w:r>
          </w:p>
        </w:tc>
        <w:tc>
          <w:tcPr>
            <w:tcW w:w="1716" w:type="dxa"/>
            <w:vAlign w:val="center"/>
          </w:tcPr>
          <w:p w14:paraId="5A3C52DF" w14:textId="77777777" w:rsidR="00F97310" w:rsidRDefault="00F97310" w:rsidP="00563D44">
            <w:pPr>
              <w:widowControl w:val="0"/>
              <w:jc w:val="center"/>
              <w:rPr>
                <w:rFonts w:ascii="宋体" w:eastAsia="宋体" w:hAnsi="宋体" w:cs="宋体"/>
              </w:rPr>
            </w:pPr>
          </w:p>
        </w:tc>
      </w:tr>
      <w:tr w:rsidR="00F97310" w14:paraId="13D30E41" w14:textId="77777777">
        <w:trPr>
          <w:trHeight w:hRule="exact" w:val="454"/>
          <w:jc w:val="center"/>
        </w:trPr>
        <w:tc>
          <w:tcPr>
            <w:tcW w:w="1405" w:type="dxa"/>
            <w:vAlign w:val="center"/>
          </w:tcPr>
          <w:p w14:paraId="68035DFD" w14:textId="77777777" w:rsidR="00F97310" w:rsidRDefault="00DE3C50" w:rsidP="00563D44">
            <w:pPr>
              <w:widowControl w:val="0"/>
              <w:jc w:val="center"/>
              <w:rPr>
                <w:rFonts w:ascii="宋体" w:eastAsia="宋体" w:hAnsi="宋体" w:cs="宋体"/>
              </w:rPr>
            </w:pPr>
            <w:r>
              <w:rPr>
                <w:rFonts w:ascii="宋体" w:eastAsia="宋体" w:hAnsi="宋体" w:cs="宋体" w:hint="eastAsia"/>
              </w:rPr>
              <w:t>2.1.1</w:t>
            </w:r>
          </w:p>
        </w:tc>
        <w:tc>
          <w:tcPr>
            <w:tcW w:w="2057" w:type="dxa"/>
            <w:vAlign w:val="center"/>
          </w:tcPr>
          <w:p w14:paraId="64399570" w14:textId="77777777" w:rsidR="00F97310" w:rsidRDefault="00DE3C50" w:rsidP="00563D44">
            <w:pPr>
              <w:widowControl w:val="0"/>
              <w:jc w:val="center"/>
              <w:rPr>
                <w:rFonts w:ascii="宋体" w:eastAsia="宋体" w:hAnsi="宋体" w:cs="宋体"/>
              </w:rPr>
            </w:pPr>
            <w:r>
              <w:rPr>
                <w:rFonts w:ascii="宋体" w:eastAsia="宋体" w:hAnsi="宋体" w:cs="宋体" w:hint="eastAsia"/>
              </w:rPr>
              <w:t>土建工程投资</w:t>
            </w:r>
          </w:p>
        </w:tc>
        <w:tc>
          <w:tcPr>
            <w:tcW w:w="1388" w:type="dxa"/>
            <w:vAlign w:val="center"/>
          </w:tcPr>
          <w:p w14:paraId="1026E46C"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3F15CAF1" w14:textId="77777777" w:rsidR="00F97310" w:rsidRDefault="00DE3C50" w:rsidP="00563D44">
            <w:pPr>
              <w:widowControl w:val="0"/>
              <w:jc w:val="center"/>
              <w:rPr>
                <w:rFonts w:ascii="宋体" w:eastAsia="宋体" w:hAnsi="宋体" w:cs="宋体"/>
              </w:rPr>
            </w:pPr>
            <w:r>
              <w:rPr>
                <w:rFonts w:ascii="宋体" w:eastAsia="宋体" w:hAnsi="宋体" w:cs="宋体" w:hint="eastAsia"/>
              </w:rPr>
              <w:t>1096.50</w:t>
            </w:r>
          </w:p>
        </w:tc>
        <w:tc>
          <w:tcPr>
            <w:tcW w:w="1716" w:type="dxa"/>
            <w:vAlign w:val="center"/>
          </w:tcPr>
          <w:p w14:paraId="421752DF" w14:textId="77777777" w:rsidR="00F97310" w:rsidRDefault="00F97310" w:rsidP="00563D44">
            <w:pPr>
              <w:widowControl w:val="0"/>
              <w:jc w:val="center"/>
              <w:rPr>
                <w:rFonts w:ascii="宋体" w:eastAsia="宋体" w:hAnsi="宋体" w:cs="宋体"/>
              </w:rPr>
            </w:pPr>
          </w:p>
        </w:tc>
      </w:tr>
      <w:tr w:rsidR="00F97310" w14:paraId="2E1F7A2C" w14:textId="77777777">
        <w:trPr>
          <w:trHeight w:hRule="exact" w:val="454"/>
          <w:jc w:val="center"/>
        </w:trPr>
        <w:tc>
          <w:tcPr>
            <w:tcW w:w="1405" w:type="dxa"/>
            <w:vAlign w:val="center"/>
          </w:tcPr>
          <w:p w14:paraId="22D693E7" w14:textId="77777777" w:rsidR="00F97310" w:rsidRDefault="00A52DCD" w:rsidP="00563D44">
            <w:pPr>
              <w:widowControl w:val="0"/>
              <w:jc w:val="center"/>
              <w:rPr>
                <w:rFonts w:ascii="宋体" w:eastAsia="宋体" w:hAnsi="宋体" w:cs="宋体"/>
              </w:rPr>
            </w:pPr>
            <w:hyperlink r:id="rId27" w:history="1">
              <w:r w:rsidR="00DE3C50">
                <w:rPr>
                  <w:rFonts w:ascii="宋体" w:eastAsia="宋体" w:hAnsi="宋体" w:cs="宋体" w:hint="eastAsia"/>
                </w:rPr>
                <w:t>2.1.1.1</w:t>
              </w:r>
            </w:hyperlink>
          </w:p>
        </w:tc>
        <w:tc>
          <w:tcPr>
            <w:tcW w:w="2057" w:type="dxa"/>
            <w:vAlign w:val="center"/>
          </w:tcPr>
          <w:p w14:paraId="1CF4D8EA" w14:textId="77777777" w:rsidR="00F97310" w:rsidRDefault="00DE3C50" w:rsidP="00563D44">
            <w:pPr>
              <w:widowControl w:val="0"/>
              <w:jc w:val="center"/>
              <w:rPr>
                <w:rFonts w:ascii="宋体" w:eastAsia="宋体" w:hAnsi="宋体" w:cs="宋体"/>
              </w:rPr>
            </w:pPr>
            <w:r>
              <w:rPr>
                <w:rFonts w:ascii="宋体" w:eastAsia="宋体" w:hAnsi="宋体" w:cs="宋体" w:hint="eastAsia"/>
              </w:rPr>
              <w:t>土建工程投资占比</w:t>
            </w:r>
          </w:p>
        </w:tc>
        <w:tc>
          <w:tcPr>
            <w:tcW w:w="1388" w:type="dxa"/>
            <w:vAlign w:val="center"/>
          </w:tcPr>
          <w:p w14:paraId="7832543C"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3DD669B9" w14:textId="77777777" w:rsidR="00F97310" w:rsidRDefault="00DE3C50" w:rsidP="00563D44">
            <w:pPr>
              <w:widowControl w:val="0"/>
              <w:jc w:val="center"/>
              <w:rPr>
                <w:rFonts w:ascii="宋体" w:eastAsia="宋体" w:hAnsi="宋体" w:cs="宋体"/>
              </w:rPr>
            </w:pPr>
            <w:r>
              <w:rPr>
                <w:rFonts w:ascii="宋体" w:eastAsia="宋体" w:hAnsi="宋体" w:cs="宋体" w:hint="eastAsia"/>
              </w:rPr>
              <w:t>27.49%</w:t>
            </w:r>
          </w:p>
        </w:tc>
        <w:tc>
          <w:tcPr>
            <w:tcW w:w="1716" w:type="dxa"/>
            <w:vAlign w:val="center"/>
          </w:tcPr>
          <w:p w14:paraId="65A2B5A5" w14:textId="77777777" w:rsidR="00F97310" w:rsidRDefault="00F97310" w:rsidP="00563D44">
            <w:pPr>
              <w:widowControl w:val="0"/>
              <w:jc w:val="center"/>
              <w:rPr>
                <w:rFonts w:ascii="宋体" w:eastAsia="宋体" w:hAnsi="宋体" w:cs="宋体"/>
              </w:rPr>
            </w:pPr>
          </w:p>
        </w:tc>
      </w:tr>
      <w:tr w:rsidR="00F97310" w14:paraId="771F5CD9" w14:textId="77777777">
        <w:trPr>
          <w:trHeight w:hRule="exact" w:val="454"/>
          <w:jc w:val="center"/>
        </w:trPr>
        <w:tc>
          <w:tcPr>
            <w:tcW w:w="1405" w:type="dxa"/>
            <w:vAlign w:val="center"/>
          </w:tcPr>
          <w:p w14:paraId="089EADCC" w14:textId="77777777" w:rsidR="00F97310" w:rsidRDefault="00DE3C50" w:rsidP="00563D44">
            <w:pPr>
              <w:widowControl w:val="0"/>
              <w:jc w:val="center"/>
              <w:rPr>
                <w:rFonts w:ascii="宋体" w:eastAsia="宋体" w:hAnsi="宋体" w:cs="宋体"/>
              </w:rPr>
            </w:pPr>
            <w:r>
              <w:rPr>
                <w:rFonts w:ascii="宋体" w:eastAsia="宋体" w:hAnsi="宋体" w:cs="宋体" w:hint="eastAsia"/>
              </w:rPr>
              <w:t>2.1.2</w:t>
            </w:r>
          </w:p>
        </w:tc>
        <w:tc>
          <w:tcPr>
            <w:tcW w:w="2057" w:type="dxa"/>
            <w:vAlign w:val="center"/>
          </w:tcPr>
          <w:p w14:paraId="4A7E2D58" w14:textId="77777777" w:rsidR="00F97310" w:rsidRDefault="00DE3C50" w:rsidP="00563D44">
            <w:pPr>
              <w:widowControl w:val="0"/>
              <w:jc w:val="center"/>
              <w:rPr>
                <w:rFonts w:ascii="宋体" w:eastAsia="宋体" w:hAnsi="宋体" w:cs="宋体"/>
              </w:rPr>
            </w:pPr>
            <w:r>
              <w:rPr>
                <w:rFonts w:ascii="宋体" w:eastAsia="宋体" w:hAnsi="宋体" w:cs="宋体" w:hint="eastAsia"/>
              </w:rPr>
              <w:t>设备投资</w:t>
            </w:r>
          </w:p>
        </w:tc>
        <w:tc>
          <w:tcPr>
            <w:tcW w:w="1388" w:type="dxa"/>
            <w:vAlign w:val="center"/>
          </w:tcPr>
          <w:p w14:paraId="659E78AF"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0B88CB1D" w14:textId="77777777" w:rsidR="00F97310" w:rsidRDefault="00DE3C50" w:rsidP="00563D44">
            <w:pPr>
              <w:widowControl w:val="0"/>
              <w:jc w:val="center"/>
              <w:rPr>
                <w:rFonts w:ascii="宋体" w:eastAsia="宋体" w:hAnsi="宋体" w:cs="宋体"/>
              </w:rPr>
            </w:pPr>
            <w:r>
              <w:rPr>
                <w:rFonts w:ascii="宋体" w:eastAsia="宋体" w:hAnsi="宋体" w:cs="宋体" w:hint="eastAsia"/>
              </w:rPr>
              <w:t>967.70</w:t>
            </w:r>
          </w:p>
        </w:tc>
        <w:tc>
          <w:tcPr>
            <w:tcW w:w="1716" w:type="dxa"/>
            <w:vAlign w:val="center"/>
          </w:tcPr>
          <w:p w14:paraId="19E4BC7A" w14:textId="77777777" w:rsidR="00F97310" w:rsidRDefault="00F97310" w:rsidP="00563D44">
            <w:pPr>
              <w:widowControl w:val="0"/>
              <w:jc w:val="center"/>
              <w:rPr>
                <w:rFonts w:ascii="宋体" w:eastAsia="宋体" w:hAnsi="宋体" w:cs="宋体"/>
              </w:rPr>
            </w:pPr>
          </w:p>
        </w:tc>
      </w:tr>
      <w:tr w:rsidR="00F97310" w14:paraId="359D6DCF" w14:textId="77777777">
        <w:trPr>
          <w:trHeight w:hRule="exact" w:val="454"/>
          <w:jc w:val="center"/>
        </w:trPr>
        <w:tc>
          <w:tcPr>
            <w:tcW w:w="1405" w:type="dxa"/>
            <w:vAlign w:val="center"/>
          </w:tcPr>
          <w:p w14:paraId="0939EA72" w14:textId="77777777" w:rsidR="00F97310" w:rsidRDefault="00A52DCD" w:rsidP="00563D44">
            <w:pPr>
              <w:widowControl w:val="0"/>
              <w:jc w:val="center"/>
              <w:rPr>
                <w:rFonts w:ascii="宋体" w:eastAsia="宋体" w:hAnsi="宋体" w:cs="宋体"/>
              </w:rPr>
            </w:pPr>
            <w:hyperlink r:id="rId28" w:history="1">
              <w:r w:rsidR="00DE3C50">
                <w:rPr>
                  <w:rFonts w:ascii="宋体" w:eastAsia="宋体" w:hAnsi="宋体" w:cs="宋体" w:hint="eastAsia"/>
                </w:rPr>
                <w:t>2.1.2.1</w:t>
              </w:r>
            </w:hyperlink>
          </w:p>
        </w:tc>
        <w:tc>
          <w:tcPr>
            <w:tcW w:w="2057" w:type="dxa"/>
            <w:vAlign w:val="center"/>
          </w:tcPr>
          <w:p w14:paraId="0DE3C366" w14:textId="77777777" w:rsidR="00F97310" w:rsidRDefault="00DE3C50" w:rsidP="00563D44">
            <w:pPr>
              <w:widowControl w:val="0"/>
              <w:jc w:val="center"/>
              <w:rPr>
                <w:rFonts w:ascii="宋体" w:eastAsia="宋体" w:hAnsi="宋体" w:cs="宋体"/>
              </w:rPr>
            </w:pPr>
            <w:r>
              <w:rPr>
                <w:rFonts w:ascii="宋体" w:eastAsia="宋体" w:hAnsi="宋体" w:cs="宋体" w:hint="eastAsia"/>
              </w:rPr>
              <w:t>设备投资占比</w:t>
            </w:r>
          </w:p>
        </w:tc>
        <w:tc>
          <w:tcPr>
            <w:tcW w:w="1388" w:type="dxa"/>
            <w:vAlign w:val="center"/>
          </w:tcPr>
          <w:p w14:paraId="75CBEB6E" w14:textId="77777777" w:rsidR="00F97310" w:rsidRDefault="00F97310" w:rsidP="00563D44">
            <w:pPr>
              <w:widowControl w:val="0"/>
              <w:jc w:val="center"/>
              <w:rPr>
                <w:rFonts w:ascii="宋体" w:eastAsia="宋体" w:hAnsi="宋体" w:cs="宋体"/>
              </w:rPr>
            </w:pPr>
          </w:p>
        </w:tc>
        <w:tc>
          <w:tcPr>
            <w:tcW w:w="1398" w:type="dxa"/>
            <w:vAlign w:val="center"/>
          </w:tcPr>
          <w:p w14:paraId="2B13D0D3" w14:textId="77777777" w:rsidR="00F97310" w:rsidRDefault="00DE3C50" w:rsidP="00563D44">
            <w:pPr>
              <w:widowControl w:val="0"/>
              <w:jc w:val="center"/>
              <w:rPr>
                <w:rFonts w:ascii="宋体" w:eastAsia="宋体" w:hAnsi="宋体" w:cs="宋体"/>
              </w:rPr>
            </w:pPr>
            <w:r>
              <w:rPr>
                <w:rFonts w:ascii="宋体" w:eastAsia="宋体" w:hAnsi="宋体" w:cs="宋体" w:hint="eastAsia"/>
              </w:rPr>
              <w:t>24.26%</w:t>
            </w:r>
          </w:p>
        </w:tc>
        <w:tc>
          <w:tcPr>
            <w:tcW w:w="1716" w:type="dxa"/>
            <w:vAlign w:val="center"/>
          </w:tcPr>
          <w:p w14:paraId="323EFDDA" w14:textId="77777777" w:rsidR="00F97310" w:rsidRDefault="00F97310" w:rsidP="00563D44">
            <w:pPr>
              <w:widowControl w:val="0"/>
              <w:jc w:val="center"/>
              <w:rPr>
                <w:rFonts w:ascii="宋体" w:eastAsia="宋体" w:hAnsi="宋体" w:cs="宋体"/>
              </w:rPr>
            </w:pPr>
          </w:p>
        </w:tc>
      </w:tr>
      <w:tr w:rsidR="00F97310" w14:paraId="3DA736CF" w14:textId="77777777">
        <w:trPr>
          <w:trHeight w:hRule="exact" w:val="454"/>
          <w:jc w:val="center"/>
        </w:trPr>
        <w:tc>
          <w:tcPr>
            <w:tcW w:w="1405" w:type="dxa"/>
            <w:vAlign w:val="center"/>
          </w:tcPr>
          <w:p w14:paraId="738A8154" w14:textId="77777777" w:rsidR="00F97310" w:rsidRDefault="00DE3C50" w:rsidP="00563D44">
            <w:pPr>
              <w:widowControl w:val="0"/>
              <w:jc w:val="center"/>
              <w:rPr>
                <w:rFonts w:ascii="宋体" w:eastAsia="宋体" w:hAnsi="宋体" w:cs="宋体"/>
              </w:rPr>
            </w:pPr>
            <w:r>
              <w:rPr>
                <w:rFonts w:ascii="宋体" w:eastAsia="宋体" w:hAnsi="宋体" w:cs="宋体" w:hint="eastAsia"/>
              </w:rPr>
              <w:t>2.1.3</w:t>
            </w:r>
          </w:p>
        </w:tc>
        <w:tc>
          <w:tcPr>
            <w:tcW w:w="2057" w:type="dxa"/>
            <w:vAlign w:val="center"/>
          </w:tcPr>
          <w:p w14:paraId="23905945" w14:textId="77777777" w:rsidR="00F97310" w:rsidRDefault="00DE3C50" w:rsidP="00563D44">
            <w:pPr>
              <w:widowControl w:val="0"/>
              <w:jc w:val="center"/>
              <w:rPr>
                <w:rFonts w:ascii="宋体" w:eastAsia="宋体" w:hAnsi="宋体" w:cs="宋体"/>
              </w:rPr>
            </w:pPr>
            <w:r>
              <w:rPr>
                <w:rFonts w:ascii="宋体" w:eastAsia="宋体" w:hAnsi="宋体" w:cs="宋体" w:hint="eastAsia"/>
              </w:rPr>
              <w:t>其它投资</w:t>
            </w:r>
          </w:p>
        </w:tc>
        <w:tc>
          <w:tcPr>
            <w:tcW w:w="1388" w:type="dxa"/>
            <w:vAlign w:val="center"/>
          </w:tcPr>
          <w:p w14:paraId="73BD7951"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46E3FCAE" w14:textId="77777777" w:rsidR="00F97310" w:rsidRDefault="00DE3C50" w:rsidP="00563D44">
            <w:pPr>
              <w:widowControl w:val="0"/>
              <w:jc w:val="center"/>
              <w:rPr>
                <w:rFonts w:ascii="宋体" w:eastAsia="宋体" w:hAnsi="宋体" w:cs="宋体"/>
              </w:rPr>
            </w:pPr>
            <w:r>
              <w:rPr>
                <w:rFonts w:ascii="宋体" w:eastAsia="宋体" w:hAnsi="宋体" w:cs="宋体" w:hint="eastAsia"/>
              </w:rPr>
              <w:t>1134.92</w:t>
            </w:r>
          </w:p>
        </w:tc>
        <w:tc>
          <w:tcPr>
            <w:tcW w:w="1716" w:type="dxa"/>
            <w:vAlign w:val="center"/>
          </w:tcPr>
          <w:p w14:paraId="33617A8D" w14:textId="77777777" w:rsidR="00F97310" w:rsidRDefault="00F97310" w:rsidP="00563D44">
            <w:pPr>
              <w:widowControl w:val="0"/>
              <w:jc w:val="center"/>
              <w:rPr>
                <w:rFonts w:ascii="宋体" w:eastAsia="宋体" w:hAnsi="宋体" w:cs="宋体"/>
              </w:rPr>
            </w:pPr>
          </w:p>
        </w:tc>
      </w:tr>
      <w:tr w:rsidR="00F97310" w14:paraId="1E03A0F0" w14:textId="77777777">
        <w:trPr>
          <w:trHeight w:hRule="exact" w:val="454"/>
          <w:jc w:val="center"/>
        </w:trPr>
        <w:tc>
          <w:tcPr>
            <w:tcW w:w="1405" w:type="dxa"/>
            <w:vAlign w:val="center"/>
          </w:tcPr>
          <w:p w14:paraId="52EE76E5" w14:textId="77777777" w:rsidR="00F97310" w:rsidRDefault="00A52DCD" w:rsidP="00563D44">
            <w:pPr>
              <w:widowControl w:val="0"/>
              <w:jc w:val="center"/>
              <w:rPr>
                <w:rFonts w:ascii="宋体" w:eastAsia="宋体" w:hAnsi="宋体" w:cs="宋体"/>
              </w:rPr>
            </w:pPr>
            <w:hyperlink r:id="rId29" w:history="1">
              <w:r w:rsidR="00DE3C50">
                <w:rPr>
                  <w:rFonts w:ascii="宋体" w:eastAsia="宋体" w:hAnsi="宋体" w:cs="宋体" w:hint="eastAsia"/>
                </w:rPr>
                <w:t>2.1.3.1</w:t>
              </w:r>
            </w:hyperlink>
          </w:p>
        </w:tc>
        <w:tc>
          <w:tcPr>
            <w:tcW w:w="2057" w:type="dxa"/>
            <w:vAlign w:val="center"/>
          </w:tcPr>
          <w:p w14:paraId="215404E9" w14:textId="77777777" w:rsidR="00F97310" w:rsidRDefault="00DE3C50" w:rsidP="00563D44">
            <w:pPr>
              <w:widowControl w:val="0"/>
              <w:jc w:val="center"/>
              <w:rPr>
                <w:rFonts w:ascii="宋体" w:eastAsia="宋体" w:hAnsi="宋体" w:cs="宋体"/>
              </w:rPr>
            </w:pPr>
            <w:r>
              <w:rPr>
                <w:rFonts w:ascii="宋体" w:eastAsia="宋体" w:hAnsi="宋体" w:cs="宋体" w:hint="eastAsia"/>
              </w:rPr>
              <w:t>其它投资占比</w:t>
            </w:r>
          </w:p>
        </w:tc>
        <w:tc>
          <w:tcPr>
            <w:tcW w:w="1388" w:type="dxa"/>
            <w:vAlign w:val="center"/>
          </w:tcPr>
          <w:p w14:paraId="2F4D30B1" w14:textId="77777777" w:rsidR="00F97310" w:rsidRDefault="00F97310" w:rsidP="00563D44">
            <w:pPr>
              <w:widowControl w:val="0"/>
              <w:jc w:val="center"/>
              <w:rPr>
                <w:rFonts w:ascii="宋体" w:eastAsia="宋体" w:hAnsi="宋体" w:cs="宋体"/>
              </w:rPr>
            </w:pPr>
          </w:p>
        </w:tc>
        <w:tc>
          <w:tcPr>
            <w:tcW w:w="1398" w:type="dxa"/>
            <w:vAlign w:val="center"/>
          </w:tcPr>
          <w:p w14:paraId="3F51CC2B" w14:textId="77777777" w:rsidR="00F97310" w:rsidRDefault="00DE3C50" w:rsidP="00563D44">
            <w:pPr>
              <w:widowControl w:val="0"/>
              <w:jc w:val="center"/>
              <w:rPr>
                <w:rFonts w:ascii="宋体" w:eastAsia="宋体" w:hAnsi="宋体" w:cs="宋体"/>
              </w:rPr>
            </w:pPr>
            <w:r>
              <w:rPr>
                <w:rFonts w:ascii="宋体" w:eastAsia="宋体" w:hAnsi="宋体" w:cs="宋体" w:hint="eastAsia"/>
              </w:rPr>
              <w:t>28.45%</w:t>
            </w:r>
          </w:p>
        </w:tc>
        <w:tc>
          <w:tcPr>
            <w:tcW w:w="1716" w:type="dxa"/>
            <w:vAlign w:val="center"/>
          </w:tcPr>
          <w:p w14:paraId="40126D9B" w14:textId="77777777" w:rsidR="00F97310" w:rsidRDefault="00F97310" w:rsidP="00563D44">
            <w:pPr>
              <w:widowControl w:val="0"/>
              <w:jc w:val="center"/>
              <w:rPr>
                <w:rFonts w:ascii="宋体" w:eastAsia="宋体" w:hAnsi="宋体" w:cs="宋体"/>
              </w:rPr>
            </w:pPr>
          </w:p>
        </w:tc>
      </w:tr>
      <w:tr w:rsidR="00F97310" w14:paraId="756577C7" w14:textId="77777777">
        <w:trPr>
          <w:trHeight w:hRule="exact" w:val="454"/>
          <w:jc w:val="center"/>
        </w:trPr>
        <w:tc>
          <w:tcPr>
            <w:tcW w:w="1405" w:type="dxa"/>
            <w:vAlign w:val="center"/>
          </w:tcPr>
          <w:p w14:paraId="0C41D18F" w14:textId="77777777" w:rsidR="00F97310" w:rsidRDefault="00DE3C50" w:rsidP="00563D44">
            <w:pPr>
              <w:widowControl w:val="0"/>
              <w:jc w:val="center"/>
              <w:rPr>
                <w:rFonts w:ascii="宋体" w:eastAsia="宋体" w:hAnsi="宋体" w:cs="宋体"/>
              </w:rPr>
            </w:pPr>
            <w:r>
              <w:rPr>
                <w:rFonts w:ascii="宋体" w:eastAsia="宋体" w:hAnsi="宋体" w:cs="宋体" w:hint="eastAsia"/>
              </w:rPr>
              <w:t>2.1.4</w:t>
            </w:r>
          </w:p>
        </w:tc>
        <w:tc>
          <w:tcPr>
            <w:tcW w:w="2057" w:type="dxa"/>
            <w:vAlign w:val="center"/>
          </w:tcPr>
          <w:p w14:paraId="54112188" w14:textId="77777777" w:rsidR="00F97310" w:rsidRDefault="00DE3C50" w:rsidP="00563D44">
            <w:pPr>
              <w:widowControl w:val="0"/>
              <w:jc w:val="center"/>
              <w:rPr>
                <w:rFonts w:ascii="宋体" w:eastAsia="宋体" w:hAnsi="宋体" w:cs="宋体"/>
              </w:rPr>
            </w:pPr>
            <w:r>
              <w:rPr>
                <w:rFonts w:ascii="宋体" w:eastAsia="宋体" w:hAnsi="宋体" w:cs="宋体" w:hint="eastAsia"/>
              </w:rPr>
              <w:t>固定资产投资占比</w:t>
            </w:r>
          </w:p>
        </w:tc>
        <w:tc>
          <w:tcPr>
            <w:tcW w:w="1388" w:type="dxa"/>
            <w:vAlign w:val="center"/>
          </w:tcPr>
          <w:p w14:paraId="30403C4B" w14:textId="77777777" w:rsidR="00F97310" w:rsidRDefault="00F97310" w:rsidP="00563D44">
            <w:pPr>
              <w:widowControl w:val="0"/>
              <w:jc w:val="center"/>
              <w:rPr>
                <w:rFonts w:ascii="宋体" w:eastAsia="宋体" w:hAnsi="宋体" w:cs="宋体"/>
              </w:rPr>
            </w:pPr>
          </w:p>
        </w:tc>
        <w:tc>
          <w:tcPr>
            <w:tcW w:w="1398" w:type="dxa"/>
            <w:vAlign w:val="center"/>
          </w:tcPr>
          <w:p w14:paraId="2B55D394" w14:textId="77777777" w:rsidR="00F97310" w:rsidRDefault="00DE3C50" w:rsidP="00563D44">
            <w:pPr>
              <w:widowControl w:val="0"/>
              <w:jc w:val="center"/>
              <w:rPr>
                <w:rFonts w:ascii="宋体" w:eastAsia="宋体" w:hAnsi="宋体" w:cs="宋体"/>
              </w:rPr>
            </w:pPr>
            <w:r>
              <w:rPr>
                <w:rFonts w:ascii="宋体" w:eastAsia="宋体" w:hAnsi="宋体" w:cs="宋体" w:hint="eastAsia"/>
              </w:rPr>
              <w:t>80.20%</w:t>
            </w:r>
          </w:p>
        </w:tc>
        <w:tc>
          <w:tcPr>
            <w:tcW w:w="1716" w:type="dxa"/>
            <w:vAlign w:val="center"/>
          </w:tcPr>
          <w:p w14:paraId="16A28F70" w14:textId="77777777" w:rsidR="00F97310" w:rsidRDefault="00F97310" w:rsidP="00563D44">
            <w:pPr>
              <w:widowControl w:val="0"/>
              <w:jc w:val="center"/>
              <w:rPr>
                <w:rFonts w:ascii="宋体" w:eastAsia="宋体" w:hAnsi="宋体" w:cs="宋体"/>
              </w:rPr>
            </w:pPr>
          </w:p>
        </w:tc>
      </w:tr>
      <w:tr w:rsidR="00F97310" w14:paraId="16D50C5A" w14:textId="77777777">
        <w:trPr>
          <w:trHeight w:hRule="exact" w:val="454"/>
          <w:jc w:val="center"/>
        </w:trPr>
        <w:tc>
          <w:tcPr>
            <w:tcW w:w="1405" w:type="dxa"/>
            <w:vAlign w:val="center"/>
          </w:tcPr>
          <w:p w14:paraId="50B1010E" w14:textId="77777777" w:rsidR="00F97310" w:rsidRDefault="00DE3C50" w:rsidP="00563D44">
            <w:pPr>
              <w:widowControl w:val="0"/>
              <w:jc w:val="center"/>
              <w:rPr>
                <w:rFonts w:ascii="宋体" w:eastAsia="宋体" w:hAnsi="宋体" w:cs="宋体"/>
              </w:rPr>
            </w:pPr>
            <w:r>
              <w:rPr>
                <w:rFonts w:ascii="宋体" w:eastAsia="宋体" w:hAnsi="宋体" w:cs="宋体" w:hint="eastAsia"/>
              </w:rPr>
              <w:t>2.2</w:t>
            </w:r>
          </w:p>
        </w:tc>
        <w:tc>
          <w:tcPr>
            <w:tcW w:w="2057" w:type="dxa"/>
            <w:vAlign w:val="center"/>
          </w:tcPr>
          <w:p w14:paraId="3182685A" w14:textId="77777777" w:rsidR="00F97310" w:rsidRDefault="00DE3C50" w:rsidP="00563D44">
            <w:pPr>
              <w:widowControl w:val="0"/>
              <w:jc w:val="center"/>
              <w:rPr>
                <w:rFonts w:ascii="宋体" w:eastAsia="宋体" w:hAnsi="宋体" w:cs="宋体"/>
              </w:rPr>
            </w:pPr>
            <w:r>
              <w:rPr>
                <w:rFonts w:ascii="宋体" w:eastAsia="宋体" w:hAnsi="宋体" w:cs="宋体" w:hint="eastAsia"/>
              </w:rPr>
              <w:t>流动资金</w:t>
            </w:r>
          </w:p>
        </w:tc>
        <w:tc>
          <w:tcPr>
            <w:tcW w:w="1388" w:type="dxa"/>
            <w:vAlign w:val="center"/>
          </w:tcPr>
          <w:p w14:paraId="72EA1E9B"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398" w:type="dxa"/>
            <w:vAlign w:val="center"/>
          </w:tcPr>
          <w:p w14:paraId="1AA51F51" w14:textId="77777777" w:rsidR="00F97310" w:rsidRDefault="00DE3C50" w:rsidP="00563D44">
            <w:pPr>
              <w:widowControl w:val="0"/>
              <w:jc w:val="center"/>
              <w:rPr>
                <w:rFonts w:ascii="宋体" w:eastAsia="宋体" w:hAnsi="宋体" w:cs="宋体"/>
              </w:rPr>
            </w:pPr>
            <w:r>
              <w:rPr>
                <w:rFonts w:ascii="宋体" w:eastAsia="宋体" w:hAnsi="宋体" w:cs="宋体" w:hint="eastAsia"/>
              </w:rPr>
              <w:t>789.85</w:t>
            </w:r>
          </w:p>
        </w:tc>
        <w:tc>
          <w:tcPr>
            <w:tcW w:w="1716" w:type="dxa"/>
            <w:vAlign w:val="center"/>
          </w:tcPr>
          <w:p w14:paraId="4BAF1568" w14:textId="77777777" w:rsidR="00F97310" w:rsidRDefault="00F97310" w:rsidP="00563D44">
            <w:pPr>
              <w:widowControl w:val="0"/>
              <w:jc w:val="center"/>
              <w:rPr>
                <w:rFonts w:ascii="宋体" w:eastAsia="宋体" w:hAnsi="宋体" w:cs="宋体"/>
              </w:rPr>
            </w:pPr>
          </w:p>
        </w:tc>
      </w:tr>
    </w:tbl>
    <w:tbl>
      <w:tblPr>
        <w:tblStyle w:val="TableNormal"/>
        <w:tblpPr w:leftFromText="180" w:rightFromText="180" w:vertAnchor="text" w:horzAnchor="page" w:tblpXSpec="center" w:tblpY="14"/>
        <w:tblOverlap w:val="never"/>
        <w:tblW w:w="79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0"/>
        <w:gridCol w:w="2055"/>
        <w:gridCol w:w="1380"/>
        <w:gridCol w:w="1410"/>
        <w:gridCol w:w="1709"/>
      </w:tblGrid>
      <w:tr w:rsidR="00F97310" w14:paraId="731F0EF7" w14:textId="77777777">
        <w:trPr>
          <w:trHeight w:val="454"/>
          <w:jc w:val="center"/>
        </w:trPr>
        <w:tc>
          <w:tcPr>
            <w:tcW w:w="1400" w:type="dxa"/>
            <w:vAlign w:val="center"/>
          </w:tcPr>
          <w:p w14:paraId="06479CCF" w14:textId="77777777" w:rsidR="00F97310" w:rsidRDefault="00DE3C50" w:rsidP="00563D44">
            <w:pPr>
              <w:widowControl w:val="0"/>
              <w:jc w:val="center"/>
              <w:rPr>
                <w:rFonts w:ascii="宋体" w:eastAsia="宋体" w:hAnsi="宋体" w:cs="宋体"/>
              </w:rPr>
            </w:pPr>
            <w:r>
              <w:rPr>
                <w:rFonts w:ascii="宋体" w:eastAsia="宋体" w:hAnsi="宋体" w:cs="宋体" w:hint="eastAsia"/>
              </w:rPr>
              <w:t>2.2.1</w:t>
            </w:r>
          </w:p>
        </w:tc>
        <w:tc>
          <w:tcPr>
            <w:tcW w:w="2055" w:type="dxa"/>
            <w:vAlign w:val="center"/>
          </w:tcPr>
          <w:p w14:paraId="045768F3" w14:textId="77777777" w:rsidR="00F97310" w:rsidRDefault="00DE3C50" w:rsidP="00563D44">
            <w:pPr>
              <w:widowControl w:val="0"/>
              <w:jc w:val="center"/>
              <w:rPr>
                <w:rFonts w:ascii="宋体" w:eastAsia="宋体" w:hAnsi="宋体" w:cs="宋体"/>
              </w:rPr>
            </w:pPr>
            <w:r>
              <w:rPr>
                <w:rFonts w:ascii="宋体" w:eastAsia="宋体" w:hAnsi="宋体" w:cs="宋体" w:hint="eastAsia"/>
              </w:rPr>
              <w:t>流动资金占比</w:t>
            </w:r>
          </w:p>
        </w:tc>
        <w:tc>
          <w:tcPr>
            <w:tcW w:w="1380" w:type="dxa"/>
            <w:vAlign w:val="center"/>
          </w:tcPr>
          <w:p w14:paraId="2861EB26" w14:textId="77777777" w:rsidR="00F97310" w:rsidRDefault="00F97310" w:rsidP="00563D44">
            <w:pPr>
              <w:widowControl w:val="0"/>
              <w:jc w:val="center"/>
              <w:rPr>
                <w:rFonts w:ascii="宋体" w:eastAsia="宋体" w:hAnsi="宋体" w:cs="宋体"/>
              </w:rPr>
            </w:pPr>
          </w:p>
        </w:tc>
        <w:tc>
          <w:tcPr>
            <w:tcW w:w="1410" w:type="dxa"/>
            <w:vAlign w:val="center"/>
          </w:tcPr>
          <w:p w14:paraId="4F86E579" w14:textId="77777777" w:rsidR="00F97310" w:rsidRDefault="00DE3C50" w:rsidP="00563D44">
            <w:pPr>
              <w:widowControl w:val="0"/>
              <w:jc w:val="center"/>
              <w:rPr>
                <w:rFonts w:ascii="宋体" w:eastAsia="宋体" w:hAnsi="宋体" w:cs="宋体"/>
              </w:rPr>
            </w:pPr>
            <w:r>
              <w:rPr>
                <w:rFonts w:ascii="宋体" w:eastAsia="宋体" w:hAnsi="宋体" w:cs="宋体" w:hint="eastAsia"/>
              </w:rPr>
              <w:t>19.80%</w:t>
            </w:r>
          </w:p>
        </w:tc>
        <w:tc>
          <w:tcPr>
            <w:tcW w:w="1709" w:type="dxa"/>
            <w:vAlign w:val="center"/>
          </w:tcPr>
          <w:p w14:paraId="051E368A" w14:textId="77777777" w:rsidR="00F97310" w:rsidRDefault="00F97310" w:rsidP="00563D44">
            <w:pPr>
              <w:widowControl w:val="0"/>
              <w:jc w:val="center"/>
              <w:rPr>
                <w:rFonts w:ascii="宋体" w:eastAsia="宋体" w:hAnsi="宋体" w:cs="宋体"/>
              </w:rPr>
            </w:pPr>
          </w:p>
        </w:tc>
      </w:tr>
      <w:tr w:rsidR="00F97310" w14:paraId="4BD65562" w14:textId="77777777">
        <w:trPr>
          <w:trHeight w:val="454"/>
          <w:jc w:val="center"/>
        </w:trPr>
        <w:tc>
          <w:tcPr>
            <w:tcW w:w="1400" w:type="dxa"/>
            <w:vAlign w:val="center"/>
          </w:tcPr>
          <w:p w14:paraId="098E1AD6" w14:textId="77777777" w:rsidR="00F97310" w:rsidRDefault="00DE3C50" w:rsidP="00563D44">
            <w:pPr>
              <w:widowControl w:val="0"/>
              <w:jc w:val="center"/>
              <w:rPr>
                <w:rFonts w:ascii="宋体" w:eastAsia="宋体" w:hAnsi="宋体" w:cs="宋体"/>
              </w:rPr>
            </w:pPr>
            <w:r>
              <w:rPr>
                <w:rFonts w:ascii="宋体" w:eastAsia="宋体" w:hAnsi="宋体" w:cs="宋体" w:hint="eastAsia"/>
              </w:rPr>
              <w:t>3</w:t>
            </w:r>
          </w:p>
        </w:tc>
        <w:tc>
          <w:tcPr>
            <w:tcW w:w="2055" w:type="dxa"/>
            <w:vAlign w:val="center"/>
          </w:tcPr>
          <w:p w14:paraId="2BA83605" w14:textId="77777777" w:rsidR="00F97310" w:rsidRDefault="00DE3C50" w:rsidP="00563D44">
            <w:pPr>
              <w:widowControl w:val="0"/>
              <w:jc w:val="center"/>
              <w:rPr>
                <w:rFonts w:ascii="宋体" w:eastAsia="宋体" w:hAnsi="宋体" w:cs="宋体"/>
              </w:rPr>
            </w:pPr>
            <w:r>
              <w:rPr>
                <w:rFonts w:ascii="宋体" w:eastAsia="宋体" w:hAnsi="宋体" w:cs="宋体" w:hint="eastAsia"/>
              </w:rPr>
              <w:t>收入</w:t>
            </w:r>
          </w:p>
        </w:tc>
        <w:tc>
          <w:tcPr>
            <w:tcW w:w="1380" w:type="dxa"/>
            <w:vAlign w:val="center"/>
          </w:tcPr>
          <w:p w14:paraId="6F2D3315"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340DA198" w14:textId="77777777" w:rsidR="00F97310" w:rsidRDefault="00DE3C50" w:rsidP="00563D44">
            <w:pPr>
              <w:widowControl w:val="0"/>
              <w:jc w:val="center"/>
              <w:rPr>
                <w:rFonts w:ascii="宋体" w:eastAsia="宋体" w:hAnsi="宋体" w:cs="宋体"/>
              </w:rPr>
            </w:pPr>
            <w:r>
              <w:rPr>
                <w:rFonts w:ascii="宋体" w:eastAsia="宋体" w:hAnsi="宋体" w:cs="宋体" w:hint="eastAsia"/>
              </w:rPr>
              <w:t>6145.00</w:t>
            </w:r>
          </w:p>
        </w:tc>
        <w:tc>
          <w:tcPr>
            <w:tcW w:w="1709" w:type="dxa"/>
            <w:vAlign w:val="center"/>
          </w:tcPr>
          <w:p w14:paraId="09FD0C87" w14:textId="77777777" w:rsidR="00F97310" w:rsidRDefault="00F97310" w:rsidP="00563D44">
            <w:pPr>
              <w:widowControl w:val="0"/>
              <w:jc w:val="center"/>
              <w:rPr>
                <w:rFonts w:ascii="宋体" w:eastAsia="宋体" w:hAnsi="宋体" w:cs="宋体"/>
              </w:rPr>
            </w:pPr>
          </w:p>
        </w:tc>
      </w:tr>
      <w:tr w:rsidR="00F97310" w14:paraId="20BED60A" w14:textId="77777777">
        <w:trPr>
          <w:trHeight w:val="454"/>
          <w:jc w:val="center"/>
        </w:trPr>
        <w:tc>
          <w:tcPr>
            <w:tcW w:w="1400" w:type="dxa"/>
            <w:vAlign w:val="center"/>
          </w:tcPr>
          <w:p w14:paraId="78966F3C" w14:textId="77777777" w:rsidR="00F97310" w:rsidRDefault="00DE3C50" w:rsidP="00563D44">
            <w:pPr>
              <w:widowControl w:val="0"/>
              <w:jc w:val="center"/>
              <w:rPr>
                <w:rFonts w:ascii="宋体" w:eastAsia="宋体" w:hAnsi="宋体" w:cs="宋体"/>
              </w:rPr>
            </w:pPr>
            <w:r>
              <w:rPr>
                <w:rFonts w:ascii="宋体" w:eastAsia="宋体" w:hAnsi="宋体" w:cs="宋体" w:hint="eastAsia"/>
              </w:rPr>
              <w:t>4</w:t>
            </w:r>
          </w:p>
        </w:tc>
        <w:tc>
          <w:tcPr>
            <w:tcW w:w="2055" w:type="dxa"/>
            <w:vAlign w:val="center"/>
          </w:tcPr>
          <w:p w14:paraId="3E363A72" w14:textId="77777777" w:rsidR="00F97310" w:rsidRDefault="00DE3C50" w:rsidP="00563D44">
            <w:pPr>
              <w:widowControl w:val="0"/>
              <w:jc w:val="center"/>
              <w:rPr>
                <w:rFonts w:ascii="宋体" w:eastAsia="宋体" w:hAnsi="宋体" w:cs="宋体"/>
              </w:rPr>
            </w:pPr>
            <w:r>
              <w:rPr>
                <w:rFonts w:ascii="宋体" w:eastAsia="宋体" w:hAnsi="宋体" w:cs="宋体" w:hint="eastAsia"/>
              </w:rPr>
              <w:t>总成本</w:t>
            </w:r>
          </w:p>
        </w:tc>
        <w:tc>
          <w:tcPr>
            <w:tcW w:w="1380" w:type="dxa"/>
            <w:vAlign w:val="center"/>
          </w:tcPr>
          <w:p w14:paraId="416D05C0"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0E826487" w14:textId="77777777" w:rsidR="00F97310" w:rsidRDefault="00DE3C50" w:rsidP="00563D44">
            <w:pPr>
              <w:widowControl w:val="0"/>
              <w:jc w:val="center"/>
              <w:rPr>
                <w:rFonts w:ascii="宋体" w:eastAsia="宋体" w:hAnsi="宋体" w:cs="宋体"/>
              </w:rPr>
            </w:pPr>
            <w:r>
              <w:rPr>
                <w:rFonts w:ascii="宋体" w:eastAsia="宋体" w:hAnsi="宋体" w:cs="宋体" w:hint="eastAsia"/>
              </w:rPr>
              <w:t>4741.72</w:t>
            </w:r>
          </w:p>
        </w:tc>
        <w:tc>
          <w:tcPr>
            <w:tcW w:w="1709" w:type="dxa"/>
            <w:vAlign w:val="center"/>
          </w:tcPr>
          <w:p w14:paraId="3B575759" w14:textId="77777777" w:rsidR="00F97310" w:rsidRDefault="00F97310" w:rsidP="00563D44">
            <w:pPr>
              <w:widowControl w:val="0"/>
              <w:jc w:val="center"/>
              <w:rPr>
                <w:rFonts w:ascii="宋体" w:eastAsia="宋体" w:hAnsi="宋体" w:cs="宋体"/>
              </w:rPr>
            </w:pPr>
          </w:p>
        </w:tc>
      </w:tr>
      <w:tr w:rsidR="00F97310" w14:paraId="38257604" w14:textId="77777777">
        <w:trPr>
          <w:trHeight w:val="454"/>
          <w:jc w:val="center"/>
        </w:trPr>
        <w:tc>
          <w:tcPr>
            <w:tcW w:w="1400" w:type="dxa"/>
            <w:vAlign w:val="center"/>
          </w:tcPr>
          <w:p w14:paraId="5425F5E7" w14:textId="77777777" w:rsidR="00F97310" w:rsidRDefault="00DE3C50" w:rsidP="00563D44">
            <w:pPr>
              <w:widowControl w:val="0"/>
              <w:jc w:val="center"/>
              <w:rPr>
                <w:rFonts w:ascii="宋体" w:eastAsia="宋体" w:hAnsi="宋体" w:cs="宋体"/>
              </w:rPr>
            </w:pPr>
            <w:r>
              <w:rPr>
                <w:rFonts w:ascii="宋体" w:eastAsia="宋体" w:hAnsi="宋体" w:cs="宋体" w:hint="eastAsia"/>
              </w:rPr>
              <w:t>5</w:t>
            </w:r>
          </w:p>
        </w:tc>
        <w:tc>
          <w:tcPr>
            <w:tcW w:w="2055" w:type="dxa"/>
            <w:vAlign w:val="center"/>
          </w:tcPr>
          <w:p w14:paraId="4F578891" w14:textId="77777777" w:rsidR="00F97310" w:rsidRDefault="00DE3C50" w:rsidP="00563D44">
            <w:pPr>
              <w:widowControl w:val="0"/>
              <w:jc w:val="center"/>
              <w:rPr>
                <w:rFonts w:ascii="宋体" w:eastAsia="宋体" w:hAnsi="宋体" w:cs="宋体"/>
              </w:rPr>
            </w:pPr>
            <w:r>
              <w:rPr>
                <w:rFonts w:ascii="宋体" w:eastAsia="宋体" w:hAnsi="宋体" w:cs="宋体" w:hint="eastAsia"/>
              </w:rPr>
              <w:t>利润总额</w:t>
            </w:r>
          </w:p>
        </w:tc>
        <w:tc>
          <w:tcPr>
            <w:tcW w:w="1380" w:type="dxa"/>
            <w:vAlign w:val="center"/>
          </w:tcPr>
          <w:p w14:paraId="6C1F00DC"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7C70DE1F" w14:textId="77777777" w:rsidR="00F97310" w:rsidRDefault="00DE3C50" w:rsidP="00563D44">
            <w:pPr>
              <w:widowControl w:val="0"/>
              <w:jc w:val="center"/>
              <w:rPr>
                <w:rFonts w:ascii="宋体" w:eastAsia="宋体" w:hAnsi="宋体" w:cs="宋体"/>
              </w:rPr>
            </w:pPr>
            <w:r>
              <w:rPr>
                <w:rFonts w:ascii="宋体" w:eastAsia="宋体" w:hAnsi="宋体" w:cs="宋体" w:hint="eastAsia"/>
              </w:rPr>
              <w:t>1338.15</w:t>
            </w:r>
          </w:p>
        </w:tc>
        <w:tc>
          <w:tcPr>
            <w:tcW w:w="1709" w:type="dxa"/>
            <w:vAlign w:val="center"/>
          </w:tcPr>
          <w:p w14:paraId="1106422D" w14:textId="77777777" w:rsidR="00F97310" w:rsidRDefault="00F97310" w:rsidP="00563D44">
            <w:pPr>
              <w:widowControl w:val="0"/>
              <w:jc w:val="center"/>
              <w:rPr>
                <w:rFonts w:ascii="宋体" w:eastAsia="宋体" w:hAnsi="宋体" w:cs="宋体"/>
              </w:rPr>
            </w:pPr>
          </w:p>
        </w:tc>
      </w:tr>
      <w:tr w:rsidR="00F97310" w14:paraId="1ABB14DC" w14:textId="77777777">
        <w:trPr>
          <w:trHeight w:val="454"/>
          <w:jc w:val="center"/>
        </w:trPr>
        <w:tc>
          <w:tcPr>
            <w:tcW w:w="1400" w:type="dxa"/>
            <w:vAlign w:val="center"/>
          </w:tcPr>
          <w:p w14:paraId="102D3DBD" w14:textId="77777777" w:rsidR="00F97310" w:rsidRDefault="00DE3C50" w:rsidP="00563D44">
            <w:pPr>
              <w:widowControl w:val="0"/>
              <w:jc w:val="center"/>
              <w:rPr>
                <w:rFonts w:ascii="宋体" w:eastAsia="宋体" w:hAnsi="宋体" w:cs="宋体"/>
              </w:rPr>
            </w:pPr>
            <w:r>
              <w:rPr>
                <w:rFonts w:ascii="宋体" w:eastAsia="宋体" w:hAnsi="宋体" w:cs="宋体" w:hint="eastAsia"/>
              </w:rPr>
              <w:t>6</w:t>
            </w:r>
          </w:p>
        </w:tc>
        <w:tc>
          <w:tcPr>
            <w:tcW w:w="2055" w:type="dxa"/>
            <w:vAlign w:val="center"/>
          </w:tcPr>
          <w:p w14:paraId="32A63DAC" w14:textId="77777777" w:rsidR="00F97310" w:rsidRDefault="00DE3C50" w:rsidP="00563D44">
            <w:pPr>
              <w:widowControl w:val="0"/>
              <w:jc w:val="center"/>
              <w:rPr>
                <w:rFonts w:ascii="宋体" w:eastAsia="宋体" w:hAnsi="宋体" w:cs="宋体"/>
              </w:rPr>
            </w:pPr>
            <w:r>
              <w:rPr>
                <w:rFonts w:ascii="宋体" w:eastAsia="宋体" w:hAnsi="宋体" w:cs="宋体" w:hint="eastAsia"/>
              </w:rPr>
              <w:t>净利润</w:t>
            </w:r>
          </w:p>
        </w:tc>
        <w:tc>
          <w:tcPr>
            <w:tcW w:w="1380" w:type="dxa"/>
            <w:vAlign w:val="center"/>
          </w:tcPr>
          <w:p w14:paraId="2E98CA4D"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3695A525" w14:textId="77777777" w:rsidR="00F97310" w:rsidRDefault="00DE3C50" w:rsidP="00563D44">
            <w:pPr>
              <w:widowControl w:val="0"/>
              <w:jc w:val="center"/>
              <w:rPr>
                <w:rFonts w:ascii="宋体" w:eastAsia="宋体" w:hAnsi="宋体" w:cs="宋体"/>
              </w:rPr>
            </w:pPr>
            <w:r>
              <w:rPr>
                <w:rFonts w:ascii="宋体" w:eastAsia="宋体" w:hAnsi="宋体" w:cs="宋体" w:hint="eastAsia"/>
              </w:rPr>
              <w:t>1003.61</w:t>
            </w:r>
          </w:p>
        </w:tc>
        <w:tc>
          <w:tcPr>
            <w:tcW w:w="1709" w:type="dxa"/>
            <w:vAlign w:val="center"/>
          </w:tcPr>
          <w:p w14:paraId="25ED469F" w14:textId="77777777" w:rsidR="00F97310" w:rsidRDefault="00F97310" w:rsidP="00563D44">
            <w:pPr>
              <w:widowControl w:val="0"/>
              <w:jc w:val="center"/>
              <w:rPr>
                <w:rFonts w:ascii="宋体" w:eastAsia="宋体" w:hAnsi="宋体" w:cs="宋体"/>
              </w:rPr>
            </w:pPr>
          </w:p>
        </w:tc>
      </w:tr>
      <w:tr w:rsidR="00F97310" w14:paraId="183C4C63" w14:textId="77777777">
        <w:trPr>
          <w:trHeight w:val="454"/>
          <w:jc w:val="center"/>
        </w:trPr>
        <w:tc>
          <w:tcPr>
            <w:tcW w:w="1400" w:type="dxa"/>
            <w:vAlign w:val="center"/>
          </w:tcPr>
          <w:p w14:paraId="161C0042" w14:textId="77777777" w:rsidR="00F97310" w:rsidRDefault="00DE3C50" w:rsidP="00563D44">
            <w:pPr>
              <w:widowControl w:val="0"/>
              <w:jc w:val="center"/>
              <w:rPr>
                <w:rFonts w:ascii="宋体" w:eastAsia="宋体" w:hAnsi="宋体" w:cs="宋体"/>
              </w:rPr>
            </w:pPr>
            <w:r>
              <w:rPr>
                <w:rFonts w:ascii="宋体" w:eastAsia="宋体" w:hAnsi="宋体" w:cs="宋体" w:hint="eastAsia"/>
              </w:rPr>
              <w:t>7</w:t>
            </w:r>
          </w:p>
        </w:tc>
        <w:tc>
          <w:tcPr>
            <w:tcW w:w="2055" w:type="dxa"/>
            <w:vAlign w:val="center"/>
          </w:tcPr>
          <w:p w14:paraId="4B42B0A1" w14:textId="77777777" w:rsidR="00F97310" w:rsidRDefault="00DE3C50" w:rsidP="00563D44">
            <w:pPr>
              <w:widowControl w:val="0"/>
              <w:jc w:val="center"/>
              <w:rPr>
                <w:rFonts w:ascii="宋体" w:eastAsia="宋体" w:hAnsi="宋体" w:cs="宋体"/>
              </w:rPr>
            </w:pPr>
            <w:r>
              <w:rPr>
                <w:rFonts w:ascii="宋体" w:eastAsia="宋体" w:hAnsi="宋体" w:cs="宋体" w:hint="eastAsia"/>
              </w:rPr>
              <w:t>所得税</w:t>
            </w:r>
          </w:p>
        </w:tc>
        <w:tc>
          <w:tcPr>
            <w:tcW w:w="1380" w:type="dxa"/>
            <w:vAlign w:val="center"/>
          </w:tcPr>
          <w:p w14:paraId="587EE35C"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16E51638" w14:textId="77777777" w:rsidR="00F97310" w:rsidRDefault="00DE3C50" w:rsidP="00563D44">
            <w:pPr>
              <w:widowControl w:val="0"/>
              <w:jc w:val="center"/>
              <w:rPr>
                <w:rFonts w:ascii="宋体" w:eastAsia="宋体" w:hAnsi="宋体" w:cs="宋体"/>
              </w:rPr>
            </w:pPr>
            <w:r>
              <w:rPr>
                <w:rFonts w:ascii="宋体" w:eastAsia="宋体" w:hAnsi="宋体" w:cs="宋体" w:hint="eastAsia"/>
              </w:rPr>
              <w:t>1.30</w:t>
            </w:r>
          </w:p>
        </w:tc>
        <w:tc>
          <w:tcPr>
            <w:tcW w:w="1709" w:type="dxa"/>
            <w:vAlign w:val="center"/>
          </w:tcPr>
          <w:p w14:paraId="6D9214FE" w14:textId="77777777" w:rsidR="00F97310" w:rsidRDefault="00F97310" w:rsidP="00563D44">
            <w:pPr>
              <w:widowControl w:val="0"/>
              <w:jc w:val="center"/>
              <w:rPr>
                <w:rFonts w:ascii="宋体" w:eastAsia="宋体" w:hAnsi="宋体" w:cs="宋体"/>
              </w:rPr>
            </w:pPr>
          </w:p>
        </w:tc>
      </w:tr>
      <w:tr w:rsidR="00F97310" w14:paraId="05619A63" w14:textId="77777777">
        <w:trPr>
          <w:trHeight w:val="454"/>
          <w:jc w:val="center"/>
        </w:trPr>
        <w:tc>
          <w:tcPr>
            <w:tcW w:w="1400" w:type="dxa"/>
            <w:vAlign w:val="center"/>
          </w:tcPr>
          <w:p w14:paraId="5C4B2C08" w14:textId="77777777" w:rsidR="00F97310" w:rsidRDefault="00DE3C50" w:rsidP="00563D44">
            <w:pPr>
              <w:widowControl w:val="0"/>
              <w:jc w:val="center"/>
              <w:rPr>
                <w:rFonts w:ascii="宋体" w:eastAsia="宋体" w:hAnsi="宋体" w:cs="宋体"/>
              </w:rPr>
            </w:pPr>
            <w:r>
              <w:rPr>
                <w:rFonts w:ascii="宋体" w:eastAsia="宋体" w:hAnsi="宋体" w:cs="宋体" w:hint="eastAsia"/>
              </w:rPr>
              <w:t>8</w:t>
            </w:r>
          </w:p>
        </w:tc>
        <w:tc>
          <w:tcPr>
            <w:tcW w:w="2055" w:type="dxa"/>
            <w:vAlign w:val="center"/>
          </w:tcPr>
          <w:p w14:paraId="4AE52657" w14:textId="77777777" w:rsidR="00F97310" w:rsidRDefault="00DE3C50" w:rsidP="00563D44">
            <w:pPr>
              <w:widowControl w:val="0"/>
              <w:jc w:val="center"/>
              <w:rPr>
                <w:rFonts w:ascii="宋体" w:eastAsia="宋体" w:hAnsi="宋体" w:cs="宋体"/>
              </w:rPr>
            </w:pPr>
            <w:r>
              <w:rPr>
                <w:rFonts w:ascii="宋体" w:eastAsia="宋体" w:hAnsi="宋体" w:cs="宋体" w:hint="eastAsia"/>
              </w:rPr>
              <w:t>增值税</w:t>
            </w:r>
          </w:p>
        </w:tc>
        <w:tc>
          <w:tcPr>
            <w:tcW w:w="1380" w:type="dxa"/>
            <w:vAlign w:val="center"/>
          </w:tcPr>
          <w:p w14:paraId="53FCC5F9"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2343D0A7" w14:textId="77777777" w:rsidR="00F97310" w:rsidRDefault="00DE3C50" w:rsidP="00563D44">
            <w:pPr>
              <w:widowControl w:val="0"/>
              <w:jc w:val="center"/>
              <w:rPr>
                <w:rFonts w:ascii="宋体" w:eastAsia="宋体" w:hAnsi="宋体" w:cs="宋体"/>
              </w:rPr>
            </w:pPr>
            <w:r>
              <w:rPr>
                <w:rFonts w:ascii="宋体" w:eastAsia="宋体" w:hAnsi="宋体" w:cs="宋体" w:hint="eastAsia"/>
              </w:rPr>
              <w:t>184.57</w:t>
            </w:r>
          </w:p>
        </w:tc>
        <w:tc>
          <w:tcPr>
            <w:tcW w:w="1709" w:type="dxa"/>
            <w:vAlign w:val="center"/>
          </w:tcPr>
          <w:p w14:paraId="7BA85F6C" w14:textId="77777777" w:rsidR="00F97310" w:rsidRDefault="00F97310" w:rsidP="00563D44">
            <w:pPr>
              <w:widowControl w:val="0"/>
              <w:jc w:val="center"/>
              <w:rPr>
                <w:rFonts w:ascii="宋体" w:eastAsia="宋体" w:hAnsi="宋体" w:cs="宋体"/>
              </w:rPr>
            </w:pPr>
          </w:p>
        </w:tc>
      </w:tr>
      <w:tr w:rsidR="00F97310" w14:paraId="4350096A" w14:textId="77777777">
        <w:trPr>
          <w:trHeight w:val="454"/>
          <w:jc w:val="center"/>
        </w:trPr>
        <w:tc>
          <w:tcPr>
            <w:tcW w:w="1400" w:type="dxa"/>
            <w:vAlign w:val="center"/>
          </w:tcPr>
          <w:p w14:paraId="0C6C8E07" w14:textId="77777777" w:rsidR="00F97310" w:rsidRDefault="00DE3C50" w:rsidP="00563D44">
            <w:pPr>
              <w:widowControl w:val="0"/>
              <w:jc w:val="center"/>
              <w:rPr>
                <w:rFonts w:ascii="宋体" w:eastAsia="宋体" w:hAnsi="宋体" w:cs="宋体"/>
              </w:rPr>
            </w:pPr>
            <w:r>
              <w:rPr>
                <w:rFonts w:ascii="宋体" w:eastAsia="宋体" w:hAnsi="宋体" w:cs="宋体" w:hint="eastAsia"/>
              </w:rPr>
              <w:t>9</w:t>
            </w:r>
          </w:p>
        </w:tc>
        <w:tc>
          <w:tcPr>
            <w:tcW w:w="2055" w:type="dxa"/>
            <w:vAlign w:val="center"/>
          </w:tcPr>
          <w:p w14:paraId="3B914FA7" w14:textId="77777777" w:rsidR="00F97310" w:rsidRDefault="00DE3C50" w:rsidP="00563D44">
            <w:pPr>
              <w:widowControl w:val="0"/>
              <w:jc w:val="center"/>
              <w:rPr>
                <w:rFonts w:ascii="宋体" w:eastAsia="宋体" w:hAnsi="宋体" w:cs="宋体"/>
              </w:rPr>
            </w:pPr>
            <w:r>
              <w:rPr>
                <w:rFonts w:ascii="宋体" w:eastAsia="宋体" w:hAnsi="宋体" w:cs="宋体" w:hint="eastAsia"/>
              </w:rPr>
              <w:t>税金及附加</w:t>
            </w:r>
          </w:p>
        </w:tc>
        <w:tc>
          <w:tcPr>
            <w:tcW w:w="1380" w:type="dxa"/>
            <w:vAlign w:val="center"/>
          </w:tcPr>
          <w:p w14:paraId="50A97A7B"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10CC9F19" w14:textId="77777777" w:rsidR="00F97310" w:rsidRDefault="00DE3C50" w:rsidP="00563D44">
            <w:pPr>
              <w:widowControl w:val="0"/>
              <w:jc w:val="center"/>
              <w:rPr>
                <w:rFonts w:ascii="宋体" w:eastAsia="宋体" w:hAnsi="宋体" w:cs="宋体"/>
              </w:rPr>
            </w:pPr>
            <w:r>
              <w:rPr>
                <w:rFonts w:ascii="宋体" w:eastAsia="宋体" w:hAnsi="宋体" w:cs="宋体" w:hint="eastAsia"/>
              </w:rPr>
              <w:t>65.13</w:t>
            </w:r>
          </w:p>
        </w:tc>
        <w:tc>
          <w:tcPr>
            <w:tcW w:w="1709" w:type="dxa"/>
            <w:vAlign w:val="center"/>
          </w:tcPr>
          <w:p w14:paraId="15003077" w14:textId="77777777" w:rsidR="00F97310" w:rsidRDefault="00F97310" w:rsidP="00563D44">
            <w:pPr>
              <w:widowControl w:val="0"/>
              <w:jc w:val="center"/>
              <w:rPr>
                <w:rFonts w:ascii="宋体" w:eastAsia="宋体" w:hAnsi="宋体" w:cs="宋体"/>
              </w:rPr>
            </w:pPr>
          </w:p>
        </w:tc>
      </w:tr>
      <w:tr w:rsidR="00F97310" w14:paraId="61D7842E" w14:textId="77777777">
        <w:trPr>
          <w:trHeight w:val="454"/>
          <w:jc w:val="center"/>
        </w:trPr>
        <w:tc>
          <w:tcPr>
            <w:tcW w:w="1400" w:type="dxa"/>
            <w:vAlign w:val="center"/>
          </w:tcPr>
          <w:p w14:paraId="70860C95" w14:textId="77777777" w:rsidR="00F97310" w:rsidRDefault="00DE3C50" w:rsidP="00563D44">
            <w:pPr>
              <w:widowControl w:val="0"/>
              <w:jc w:val="center"/>
              <w:rPr>
                <w:rFonts w:ascii="宋体" w:eastAsia="宋体" w:hAnsi="宋体" w:cs="宋体"/>
              </w:rPr>
            </w:pPr>
            <w:r>
              <w:rPr>
                <w:rFonts w:ascii="宋体" w:eastAsia="宋体" w:hAnsi="宋体" w:cs="宋体" w:hint="eastAsia"/>
              </w:rPr>
              <w:t>10</w:t>
            </w:r>
          </w:p>
        </w:tc>
        <w:tc>
          <w:tcPr>
            <w:tcW w:w="2055" w:type="dxa"/>
            <w:vAlign w:val="center"/>
          </w:tcPr>
          <w:p w14:paraId="619DB19A" w14:textId="77777777" w:rsidR="00F97310" w:rsidRDefault="00DE3C50" w:rsidP="00563D44">
            <w:pPr>
              <w:widowControl w:val="0"/>
              <w:jc w:val="center"/>
              <w:rPr>
                <w:rFonts w:ascii="宋体" w:eastAsia="宋体" w:hAnsi="宋体" w:cs="宋体"/>
              </w:rPr>
            </w:pPr>
            <w:r>
              <w:rPr>
                <w:rFonts w:ascii="宋体" w:eastAsia="宋体" w:hAnsi="宋体" w:cs="宋体" w:hint="eastAsia"/>
              </w:rPr>
              <w:t>纳税总额</w:t>
            </w:r>
          </w:p>
        </w:tc>
        <w:tc>
          <w:tcPr>
            <w:tcW w:w="1380" w:type="dxa"/>
            <w:vAlign w:val="center"/>
          </w:tcPr>
          <w:p w14:paraId="79B35C59"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70EAC8C0" w14:textId="77777777" w:rsidR="00F97310" w:rsidRDefault="00DE3C50" w:rsidP="00563D44">
            <w:pPr>
              <w:widowControl w:val="0"/>
              <w:jc w:val="center"/>
              <w:rPr>
                <w:rFonts w:ascii="宋体" w:eastAsia="宋体" w:hAnsi="宋体" w:cs="宋体"/>
              </w:rPr>
            </w:pPr>
            <w:r>
              <w:rPr>
                <w:rFonts w:ascii="宋体" w:eastAsia="宋体" w:hAnsi="宋体" w:cs="宋体" w:hint="eastAsia"/>
              </w:rPr>
              <w:t>584.24</w:t>
            </w:r>
          </w:p>
        </w:tc>
        <w:tc>
          <w:tcPr>
            <w:tcW w:w="1709" w:type="dxa"/>
            <w:vAlign w:val="center"/>
          </w:tcPr>
          <w:p w14:paraId="7A2468DB" w14:textId="77777777" w:rsidR="00F97310" w:rsidRDefault="00F97310" w:rsidP="00563D44">
            <w:pPr>
              <w:widowControl w:val="0"/>
              <w:jc w:val="center"/>
              <w:rPr>
                <w:rFonts w:ascii="宋体" w:eastAsia="宋体" w:hAnsi="宋体" w:cs="宋体"/>
              </w:rPr>
            </w:pPr>
          </w:p>
        </w:tc>
      </w:tr>
      <w:tr w:rsidR="00F97310" w14:paraId="7E2C92B5" w14:textId="77777777">
        <w:trPr>
          <w:trHeight w:val="454"/>
          <w:jc w:val="center"/>
        </w:trPr>
        <w:tc>
          <w:tcPr>
            <w:tcW w:w="1400" w:type="dxa"/>
            <w:vAlign w:val="center"/>
          </w:tcPr>
          <w:p w14:paraId="23F6C4D6" w14:textId="77777777" w:rsidR="00F97310" w:rsidRDefault="00DE3C50" w:rsidP="00563D44">
            <w:pPr>
              <w:widowControl w:val="0"/>
              <w:jc w:val="center"/>
              <w:rPr>
                <w:rFonts w:ascii="宋体" w:eastAsia="宋体" w:hAnsi="宋体" w:cs="宋体"/>
              </w:rPr>
            </w:pPr>
            <w:r>
              <w:rPr>
                <w:rFonts w:ascii="宋体" w:eastAsia="宋体" w:hAnsi="宋体" w:cs="宋体" w:hint="eastAsia"/>
              </w:rPr>
              <w:t>11</w:t>
            </w:r>
          </w:p>
        </w:tc>
        <w:tc>
          <w:tcPr>
            <w:tcW w:w="2055" w:type="dxa"/>
            <w:vAlign w:val="center"/>
          </w:tcPr>
          <w:p w14:paraId="4CE9FD57" w14:textId="77777777" w:rsidR="00F97310" w:rsidRDefault="00DE3C50" w:rsidP="00563D44">
            <w:pPr>
              <w:widowControl w:val="0"/>
              <w:jc w:val="center"/>
              <w:rPr>
                <w:rFonts w:ascii="宋体" w:eastAsia="宋体" w:hAnsi="宋体" w:cs="宋体"/>
              </w:rPr>
            </w:pPr>
            <w:r>
              <w:rPr>
                <w:rFonts w:ascii="宋体" w:eastAsia="宋体" w:hAnsi="宋体" w:cs="宋体" w:hint="eastAsia"/>
              </w:rPr>
              <w:t>利税总额</w:t>
            </w:r>
          </w:p>
        </w:tc>
        <w:tc>
          <w:tcPr>
            <w:tcW w:w="1380" w:type="dxa"/>
            <w:vAlign w:val="center"/>
          </w:tcPr>
          <w:p w14:paraId="47A8C3E7" w14:textId="77777777" w:rsidR="00F97310" w:rsidRDefault="00DE3C50" w:rsidP="00563D44">
            <w:pPr>
              <w:widowControl w:val="0"/>
              <w:jc w:val="center"/>
              <w:rPr>
                <w:rFonts w:ascii="宋体" w:eastAsia="宋体" w:hAnsi="宋体" w:cs="宋体"/>
              </w:rPr>
            </w:pPr>
            <w:r>
              <w:rPr>
                <w:rFonts w:ascii="宋体" w:eastAsia="宋体" w:hAnsi="宋体" w:cs="宋体" w:hint="eastAsia"/>
              </w:rPr>
              <w:t>万元</w:t>
            </w:r>
          </w:p>
        </w:tc>
        <w:tc>
          <w:tcPr>
            <w:tcW w:w="1410" w:type="dxa"/>
            <w:vAlign w:val="center"/>
          </w:tcPr>
          <w:p w14:paraId="307051D5" w14:textId="77777777" w:rsidR="00F97310" w:rsidRDefault="00DE3C50" w:rsidP="00563D44">
            <w:pPr>
              <w:widowControl w:val="0"/>
              <w:jc w:val="center"/>
              <w:rPr>
                <w:rFonts w:ascii="宋体" w:eastAsia="宋体" w:hAnsi="宋体" w:cs="宋体"/>
              </w:rPr>
            </w:pPr>
            <w:r>
              <w:rPr>
                <w:rFonts w:ascii="宋体" w:eastAsia="宋体" w:hAnsi="宋体" w:cs="宋体" w:hint="eastAsia"/>
              </w:rPr>
              <w:t>1587.85</w:t>
            </w:r>
          </w:p>
        </w:tc>
        <w:tc>
          <w:tcPr>
            <w:tcW w:w="1709" w:type="dxa"/>
            <w:vAlign w:val="center"/>
          </w:tcPr>
          <w:p w14:paraId="600014D8" w14:textId="77777777" w:rsidR="00F97310" w:rsidRDefault="00F97310" w:rsidP="00563D44">
            <w:pPr>
              <w:widowControl w:val="0"/>
              <w:jc w:val="center"/>
              <w:rPr>
                <w:rFonts w:ascii="宋体" w:eastAsia="宋体" w:hAnsi="宋体" w:cs="宋体"/>
              </w:rPr>
            </w:pPr>
          </w:p>
        </w:tc>
      </w:tr>
      <w:tr w:rsidR="00F97310" w14:paraId="7413A182" w14:textId="77777777">
        <w:trPr>
          <w:trHeight w:val="454"/>
          <w:jc w:val="center"/>
        </w:trPr>
        <w:tc>
          <w:tcPr>
            <w:tcW w:w="1400" w:type="dxa"/>
            <w:vAlign w:val="center"/>
          </w:tcPr>
          <w:p w14:paraId="0F052DB5" w14:textId="77777777" w:rsidR="00F97310" w:rsidRDefault="00DE3C50" w:rsidP="00563D44">
            <w:pPr>
              <w:widowControl w:val="0"/>
              <w:jc w:val="center"/>
              <w:rPr>
                <w:rFonts w:ascii="宋体" w:eastAsia="宋体" w:hAnsi="宋体" w:cs="宋体"/>
              </w:rPr>
            </w:pPr>
            <w:r>
              <w:rPr>
                <w:rFonts w:ascii="宋体" w:eastAsia="宋体" w:hAnsi="宋体" w:cs="宋体" w:hint="eastAsia"/>
              </w:rPr>
              <w:t>12</w:t>
            </w:r>
          </w:p>
        </w:tc>
        <w:tc>
          <w:tcPr>
            <w:tcW w:w="2055" w:type="dxa"/>
            <w:vAlign w:val="center"/>
          </w:tcPr>
          <w:p w14:paraId="54B72749" w14:textId="77777777" w:rsidR="00F97310" w:rsidRDefault="00DE3C50" w:rsidP="00563D44">
            <w:pPr>
              <w:widowControl w:val="0"/>
              <w:jc w:val="center"/>
              <w:rPr>
                <w:rFonts w:ascii="宋体" w:eastAsia="宋体" w:hAnsi="宋体" w:cs="宋体"/>
              </w:rPr>
            </w:pPr>
            <w:r>
              <w:rPr>
                <w:rFonts w:ascii="宋体" w:eastAsia="宋体" w:hAnsi="宋体" w:cs="宋体" w:hint="eastAsia"/>
              </w:rPr>
              <w:t>投资利润率</w:t>
            </w:r>
          </w:p>
        </w:tc>
        <w:tc>
          <w:tcPr>
            <w:tcW w:w="1380" w:type="dxa"/>
            <w:vAlign w:val="center"/>
          </w:tcPr>
          <w:p w14:paraId="116AEDA5" w14:textId="77777777" w:rsidR="00F97310" w:rsidRDefault="00F97310" w:rsidP="00563D44">
            <w:pPr>
              <w:widowControl w:val="0"/>
              <w:jc w:val="center"/>
              <w:rPr>
                <w:rFonts w:ascii="宋体" w:eastAsia="宋体" w:hAnsi="宋体" w:cs="宋体"/>
              </w:rPr>
            </w:pPr>
          </w:p>
        </w:tc>
        <w:tc>
          <w:tcPr>
            <w:tcW w:w="1410" w:type="dxa"/>
            <w:shd w:val="clear" w:color="auto" w:fill="E0EAFF"/>
            <w:vAlign w:val="center"/>
          </w:tcPr>
          <w:p w14:paraId="4E2B896A" w14:textId="77777777" w:rsidR="00F97310" w:rsidRDefault="00F97310" w:rsidP="00563D44">
            <w:pPr>
              <w:widowControl w:val="0"/>
              <w:jc w:val="center"/>
              <w:rPr>
                <w:rFonts w:ascii="宋体" w:eastAsia="宋体" w:hAnsi="宋体" w:cs="宋体"/>
              </w:rPr>
            </w:pPr>
          </w:p>
        </w:tc>
        <w:tc>
          <w:tcPr>
            <w:tcW w:w="1709" w:type="dxa"/>
            <w:vAlign w:val="center"/>
          </w:tcPr>
          <w:p w14:paraId="7743835E" w14:textId="77777777" w:rsidR="00F97310" w:rsidRDefault="00F97310" w:rsidP="00563D44">
            <w:pPr>
              <w:widowControl w:val="0"/>
              <w:jc w:val="center"/>
              <w:rPr>
                <w:rFonts w:ascii="宋体" w:eastAsia="宋体" w:hAnsi="宋体" w:cs="宋体"/>
              </w:rPr>
            </w:pPr>
          </w:p>
        </w:tc>
      </w:tr>
      <w:tr w:rsidR="00F97310" w14:paraId="1E9577DB" w14:textId="77777777">
        <w:trPr>
          <w:trHeight w:val="454"/>
          <w:jc w:val="center"/>
        </w:trPr>
        <w:tc>
          <w:tcPr>
            <w:tcW w:w="1400" w:type="dxa"/>
            <w:vAlign w:val="center"/>
          </w:tcPr>
          <w:p w14:paraId="3027FBE0" w14:textId="77777777" w:rsidR="00F97310" w:rsidRDefault="00DE3C50" w:rsidP="00563D44">
            <w:pPr>
              <w:widowControl w:val="0"/>
              <w:jc w:val="center"/>
              <w:rPr>
                <w:rFonts w:ascii="宋体" w:eastAsia="宋体" w:hAnsi="宋体" w:cs="宋体"/>
              </w:rPr>
            </w:pPr>
            <w:r>
              <w:rPr>
                <w:rFonts w:ascii="宋体" w:eastAsia="宋体" w:hAnsi="宋体" w:cs="宋体" w:hint="eastAsia"/>
              </w:rPr>
              <w:t>13</w:t>
            </w:r>
          </w:p>
        </w:tc>
        <w:tc>
          <w:tcPr>
            <w:tcW w:w="2055" w:type="dxa"/>
            <w:vAlign w:val="center"/>
          </w:tcPr>
          <w:p w14:paraId="08F69FC3" w14:textId="77777777" w:rsidR="00F97310" w:rsidRDefault="00DE3C50" w:rsidP="00563D44">
            <w:pPr>
              <w:widowControl w:val="0"/>
              <w:jc w:val="center"/>
              <w:rPr>
                <w:rFonts w:ascii="宋体" w:eastAsia="宋体" w:hAnsi="宋体" w:cs="宋体"/>
              </w:rPr>
            </w:pPr>
            <w:r>
              <w:rPr>
                <w:rFonts w:ascii="宋体" w:eastAsia="宋体" w:hAnsi="宋体" w:cs="宋体" w:hint="eastAsia"/>
              </w:rPr>
              <w:t>投资利税率</w:t>
            </w:r>
          </w:p>
        </w:tc>
        <w:tc>
          <w:tcPr>
            <w:tcW w:w="1380" w:type="dxa"/>
            <w:vAlign w:val="center"/>
          </w:tcPr>
          <w:p w14:paraId="785BB814" w14:textId="77777777" w:rsidR="00F97310" w:rsidRDefault="00F97310" w:rsidP="00563D44">
            <w:pPr>
              <w:widowControl w:val="0"/>
              <w:jc w:val="center"/>
              <w:rPr>
                <w:rFonts w:ascii="宋体" w:eastAsia="宋体" w:hAnsi="宋体" w:cs="宋体"/>
              </w:rPr>
            </w:pPr>
          </w:p>
        </w:tc>
        <w:tc>
          <w:tcPr>
            <w:tcW w:w="1410" w:type="dxa"/>
            <w:shd w:val="clear" w:color="auto" w:fill="E0EAFF"/>
            <w:vAlign w:val="center"/>
          </w:tcPr>
          <w:p w14:paraId="71B1D8F7" w14:textId="77777777" w:rsidR="00F97310" w:rsidRDefault="00F97310" w:rsidP="00563D44">
            <w:pPr>
              <w:widowControl w:val="0"/>
              <w:jc w:val="center"/>
              <w:rPr>
                <w:rFonts w:ascii="宋体" w:eastAsia="宋体" w:hAnsi="宋体" w:cs="宋体"/>
              </w:rPr>
            </w:pPr>
          </w:p>
        </w:tc>
        <w:tc>
          <w:tcPr>
            <w:tcW w:w="1709" w:type="dxa"/>
            <w:vAlign w:val="center"/>
          </w:tcPr>
          <w:p w14:paraId="4EDD65C1" w14:textId="77777777" w:rsidR="00F97310" w:rsidRDefault="00F97310" w:rsidP="00563D44">
            <w:pPr>
              <w:widowControl w:val="0"/>
              <w:jc w:val="center"/>
              <w:rPr>
                <w:rFonts w:ascii="宋体" w:eastAsia="宋体" w:hAnsi="宋体" w:cs="宋体"/>
              </w:rPr>
            </w:pPr>
          </w:p>
        </w:tc>
      </w:tr>
      <w:tr w:rsidR="00F97310" w14:paraId="1ACEE7EE" w14:textId="77777777">
        <w:trPr>
          <w:trHeight w:val="454"/>
          <w:jc w:val="center"/>
        </w:trPr>
        <w:tc>
          <w:tcPr>
            <w:tcW w:w="1400" w:type="dxa"/>
            <w:vAlign w:val="center"/>
          </w:tcPr>
          <w:p w14:paraId="6723BEC2" w14:textId="77777777" w:rsidR="00F97310" w:rsidRDefault="00DE3C50" w:rsidP="00563D44">
            <w:pPr>
              <w:widowControl w:val="0"/>
              <w:jc w:val="center"/>
              <w:rPr>
                <w:rFonts w:ascii="宋体" w:eastAsia="宋体" w:hAnsi="宋体" w:cs="宋体"/>
              </w:rPr>
            </w:pPr>
            <w:r>
              <w:rPr>
                <w:rFonts w:ascii="宋体" w:eastAsia="宋体" w:hAnsi="宋体" w:cs="宋体" w:hint="eastAsia"/>
              </w:rPr>
              <w:t>14</w:t>
            </w:r>
          </w:p>
        </w:tc>
        <w:tc>
          <w:tcPr>
            <w:tcW w:w="2055" w:type="dxa"/>
            <w:vAlign w:val="center"/>
          </w:tcPr>
          <w:p w14:paraId="615A0D23" w14:textId="77777777" w:rsidR="00F97310" w:rsidRDefault="00DE3C50" w:rsidP="00563D44">
            <w:pPr>
              <w:widowControl w:val="0"/>
              <w:jc w:val="center"/>
              <w:rPr>
                <w:rFonts w:ascii="宋体" w:eastAsia="宋体" w:hAnsi="宋体" w:cs="宋体"/>
              </w:rPr>
            </w:pPr>
            <w:r>
              <w:rPr>
                <w:rFonts w:ascii="宋体" w:eastAsia="宋体" w:hAnsi="宋体" w:cs="宋体" w:hint="eastAsia"/>
              </w:rPr>
              <w:t>投资回报率</w:t>
            </w:r>
          </w:p>
        </w:tc>
        <w:tc>
          <w:tcPr>
            <w:tcW w:w="1380" w:type="dxa"/>
            <w:vAlign w:val="center"/>
          </w:tcPr>
          <w:p w14:paraId="56B6F0CC" w14:textId="77777777" w:rsidR="00F97310" w:rsidRDefault="00F97310" w:rsidP="00563D44">
            <w:pPr>
              <w:widowControl w:val="0"/>
              <w:jc w:val="center"/>
              <w:rPr>
                <w:rFonts w:ascii="宋体" w:eastAsia="宋体" w:hAnsi="宋体" w:cs="宋体"/>
              </w:rPr>
            </w:pPr>
          </w:p>
        </w:tc>
        <w:tc>
          <w:tcPr>
            <w:tcW w:w="1410" w:type="dxa"/>
            <w:shd w:val="clear" w:color="auto" w:fill="E0EAFF"/>
            <w:vAlign w:val="center"/>
          </w:tcPr>
          <w:p w14:paraId="4340B054" w14:textId="77777777" w:rsidR="00F97310" w:rsidRDefault="00F97310" w:rsidP="00563D44">
            <w:pPr>
              <w:widowControl w:val="0"/>
              <w:jc w:val="center"/>
              <w:rPr>
                <w:rFonts w:ascii="宋体" w:eastAsia="宋体" w:hAnsi="宋体" w:cs="宋体"/>
              </w:rPr>
            </w:pPr>
          </w:p>
        </w:tc>
        <w:tc>
          <w:tcPr>
            <w:tcW w:w="1709" w:type="dxa"/>
            <w:vAlign w:val="center"/>
          </w:tcPr>
          <w:p w14:paraId="23B967C6" w14:textId="77777777" w:rsidR="00F97310" w:rsidRDefault="00F97310" w:rsidP="00563D44">
            <w:pPr>
              <w:widowControl w:val="0"/>
              <w:jc w:val="center"/>
              <w:rPr>
                <w:rFonts w:ascii="宋体" w:eastAsia="宋体" w:hAnsi="宋体" w:cs="宋体"/>
              </w:rPr>
            </w:pPr>
          </w:p>
        </w:tc>
      </w:tr>
      <w:tr w:rsidR="00F97310" w14:paraId="44710942" w14:textId="77777777">
        <w:trPr>
          <w:trHeight w:val="454"/>
          <w:jc w:val="center"/>
        </w:trPr>
        <w:tc>
          <w:tcPr>
            <w:tcW w:w="1400" w:type="dxa"/>
            <w:vAlign w:val="center"/>
          </w:tcPr>
          <w:p w14:paraId="0EA45681" w14:textId="77777777" w:rsidR="00F97310" w:rsidRDefault="00DE3C50" w:rsidP="00563D44">
            <w:pPr>
              <w:widowControl w:val="0"/>
              <w:jc w:val="center"/>
              <w:rPr>
                <w:rFonts w:ascii="宋体" w:eastAsia="宋体" w:hAnsi="宋体" w:cs="宋体"/>
              </w:rPr>
            </w:pPr>
            <w:r>
              <w:rPr>
                <w:rFonts w:ascii="宋体" w:eastAsia="宋体" w:hAnsi="宋体" w:cs="宋体" w:hint="eastAsia"/>
              </w:rPr>
              <w:t>15</w:t>
            </w:r>
          </w:p>
        </w:tc>
        <w:tc>
          <w:tcPr>
            <w:tcW w:w="2055" w:type="dxa"/>
            <w:vAlign w:val="center"/>
          </w:tcPr>
          <w:p w14:paraId="51973973" w14:textId="77777777" w:rsidR="00F97310" w:rsidRDefault="00DE3C50" w:rsidP="00563D44">
            <w:pPr>
              <w:widowControl w:val="0"/>
              <w:jc w:val="center"/>
              <w:rPr>
                <w:rFonts w:ascii="宋体" w:eastAsia="宋体" w:hAnsi="宋体" w:cs="宋体"/>
              </w:rPr>
            </w:pPr>
            <w:r>
              <w:rPr>
                <w:rFonts w:ascii="宋体" w:eastAsia="宋体" w:hAnsi="宋体" w:cs="宋体" w:hint="eastAsia"/>
              </w:rPr>
              <w:t>回收期</w:t>
            </w:r>
          </w:p>
        </w:tc>
        <w:tc>
          <w:tcPr>
            <w:tcW w:w="1380" w:type="dxa"/>
            <w:vAlign w:val="center"/>
          </w:tcPr>
          <w:p w14:paraId="3183DF86" w14:textId="77777777" w:rsidR="00F97310" w:rsidRDefault="00DE3C50" w:rsidP="00563D44">
            <w:pPr>
              <w:widowControl w:val="0"/>
              <w:jc w:val="center"/>
              <w:rPr>
                <w:rFonts w:ascii="宋体" w:eastAsia="宋体" w:hAnsi="宋体" w:cs="宋体"/>
              </w:rPr>
            </w:pPr>
            <w:r>
              <w:rPr>
                <w:rFonts w:ascii="宋体" w:eastAsia="宋体" w:hAnsi="宋体" w:cs="宋体" w:hint="eastAsia"/>
              </w:rPr>
              <w:t>年</w:t>
            </w:r>
          </w:p>
        </w:tc>
        <w:tc>
          <w:tcPr>
            <w:tcW w:w="1410" w:type="dxa"/>
            <w:vAlign w:val="center"/>
          </w:tcPr>
          <w:p w14:paraId="2B22DCFD" w14:textId="77777777" w:rsidR="00F97310" w:rsidRDefault="00DE3C50" w:rsidP="00563D44">
            <w:pPr>
              <w:widowControl w:val="0"/>
              <w:jc w:val="center"/>
              <w:rPr>
                <w:rFonts w:ascii="宋体" w:eastAsia="宋体" w:hAnsi="宋体" w:cs="宋体"/>
              </w:rPr>
            </w:pPr>
            <w:r>
              <w:rPr>
                <w:rFonts w:ascii="宋体" w:eastAsia="宋体" w:hAnsi="宋体" w:cs="宋体" w:hint="eastAsia"/>
              </w:rPr>
              <w:t>5.47</w:t>
            </w:r>
          </w:p>
        </w:tc>
        <w:tc>
          <w:tcPr>
            <w:tcW w:w="1709" w:type="dxa"/>
            <w:vAlign w:val="center"/>
          </w:tcPr>
          <w:p w14:paraId="7384B06C" w14:textId="77777777" w:rsidR="00F97310" w:rsidRDefault="00F97310" w:rsidP="00563D44">
            <w:pPr>
              <w:widowControl w:val="0"/>
              <w:jc w:val="center"/>
              <w:rPr>
                <w:rFonts w:ascii="宋体" w:eastAsia="宋体" w:hAnsi="宋体" w:cs="宋体"/>
              </w:rPr>
            </w:pPr>
          </w:p>
        </w:tc>
      </w:tr>
      <w:tr w:rsidR="00F97310" w14:paraId="52022F5F" w14:textId="77777777">
        <w:trPr>
          <w:trHeight w:val="454"/>
          <w:jc w:val="center"/>
        </w:trPr>
        <w:tc>
          <w:tcPr>
            <w:tcW w:w="1400" w:type="dxa"/>
            <w:vAlign w:val="center"/>
          </w:tcPr>
          <w:p w14:paraId="3F7D03B7" w14:textId="77777777" w:rsidR="00F97310" w:rsidRDefault="00DE3C50" w:rsidP="00563D44">
            <w:pPr>
              <w:widowControl w:val="0"/>
              <w:jc w:val="center"/>
              <w:rPr>
                <w:rFonts w:ascii="宋体" w:eastAsia="宋体" w:hAnsi="宋体" w:cs="宋体"/>
              </w:rPr>
            </w:pPr>
            <w:r>
              <w:rPr>
                <w:rFonts w:ascii="宋体" w:eastAsia="宋体" w:hAnsi="宋体" w:cs="宋体" w:hint="eastAsia"/>
              </w:rPr>
              <w:t>16</w:t>
            </w:r>
          </w:p>
        </w:tc>
        <w:tc>
          <w:tcPr>
            <w:tcW w:w="2055" w:type="dxa"/>
            <w:vAlign w:val="center"/>
          </w:tcPr>
          <w:p w14:paraId="3A045C0C" w14:textId="77777777" w:rsidR="00F97310" w:rsidRDefault="00DE3C50" w:rsidP="00563D44">
            <w:pPr>
              <w:widowControl w:val="0"/>
              <w:jc w:val="center"/>
              <w:rPr>
                <w:rFonts w:ascii="宋体" w:eastAsia="宋体" w:hAnsi="宋体" w:cs="宋体"/>
              </w:rPr>
            </w:pPr>
            <w:r>
              <w:rPr>
                <w:rFonts w:ascii="宋体" w:eastAsia="宋体" w:hAnsi="宋体" w:cs="宋体" w:hint="eastAsia"/>
              </w:rPr>
              <w:t>设备数量</w:t>
            </w:r>
          </w:p>
        </w:tc>
        <w:tc>
          <w:tcPr>
            <w:tcW w:w="1380" w:type="dxa"/>
            <w:vAlign w:val="center"/>
          </w:tcPr>
          <w:p w14:paraId="544C06A9" w14:textId="77777777" w:rsidR="00F97310" w:rsidRDefault="00DE3C50" w:rsidP="00563D44">
            <w:pPr>
              <w:widowControl w:val="0"/>
              <w:jc w:val="center"/>
              <w:rPr>
                <w:rFonts w:ascii="宋体" w:eastAsia="宋体" w:hAnsi="宋体" w:cs="宋体"/>
              </w:rPr>
            </w:pPr>
            <w:r>
              <w:rPr>
                <w:rFonts w:ascii="宋体" w:eastAsia="宋体" w:hAnsi="宋体" w:cs="宋体" w:hint="eastAsia"/>
              </w:rPr>
              <w:t>台（套）</w:t>
            </w:r>
          </w:p>
        </w:tc>
        <w:tc>
          <w:tcPr>
            <w:tcW w:w="1410" w:type="dxa"/>
            <w:vAlign w:val="center"/>
          </w:tcPr>
          <w:p w14:paraId="03A8541F" w14:textId="77777777" w:rsidR="00F97310" w:rsidRDefault="00DE3C50" w:rsidP="00563D44">
            <w:pPr>
              <w:widowControl w:val="0"/>
              <w:jc w:val="center"/>
              <w:rPr>
                <w:rFonts w:ascii="宋体" w:eastAsia="宋体" w:hAnsi="宋体" w:cs="宋体"/>
              </w:rPr>
            </w:pPr>
            <w:r>
              <w:rPr>
                <w:rFonts w:ascii="宋体" w:eastAsia="宋体" w:hAnsi="宋体" w:cs="宋体" w:hint="eastAsia"/>
              </w:rPr>
              <w:t>67</w:t>
            </w:r>
          </w:p>
        </w:tc>
        <w:tc>
          <w:tcPr>
            <w:tcW w:w="1709" w:type="dxa"/>
            <w:vAlign w:val="center"/>
          </w:tcPr>
          <w:p w14:paraId="6BAFCAC1" w14:textId="77777777" w:rsidR="00F97310" w:rsidRDefault="00F97310" w:rsidP="00563D44">
            <w:pPr>
              <w:widowControl w:val="0"/>
              <w:jc w:val="center"/>
              <w:rPr>
                <w:rFonts w:ascii="宋体" w:eastAsia="宋体" w:hAnsi="宋体" w:cs="宋体"/>
              </w:rPr>
            </w:pPr>
          </w:p>
        </w:tc>
      </w:tr>
      <w:tr w:rsidR="00F97310" w14:paraId="4A16042D" w14:textId="77777777">
        <w:trPr>
          <w:trHeight w:val="454"/>
          <w:jc w:val="center"/>
        </w:trPr>
        <w:tc>
          <w:tcPr>
            <w:tcW w:w="1400" w:type="dxa"/>
            <w:vAlign w:val="center"/>
          </w:tcPr>
          <w:p w14:paraId="38E020A9" w14:textId="77777777" w:rsidR="00F97310" w:rsidRDefault="00DE3C50" w:rsidP="00563D44">
            <w:pPr>
              <w:widowControl w:val="0"/>
              <w:jc w:val="center"/>
              <w:rPr>
                <w:rFonts w:ascii="宋体" w:eastAsia="宋体" w:hAnsi="宋体" w:cs="宋体"/>
              </w:rPr>
            </w:pPr>
            <w:r>
              <w:rPr>
                <w:rFonts w:ascii="宋体" w:eastAsia="宋体" w:hAnsi="宋体" w:cs="宋体" w:hint="eastAsia"/>
              </w:rPr>
              <w:t>17</w:t>
            </w:r>
          </w:p>
        </w:tc>
        <w:tc>
          <w:tcPr>
            <w:tcW w:w="2055" w:type="dxa"/>
            <w:vAlign w:val="center"/>
          </w:tcPr>
          <w:p w14:paraId="0951C25F" w14:textId="77777777" w:rsidR="00F97310" w:rsidRDefault="00DE3C50" w:rsidP="00563D44">
            <w:pPr>
              <w:widowControl w:val="0"/>
              <w:jc w:val="center"/>
              <w:rPr>
                <w:rFonts w:ascii="宋体" w:eastAsia="宋体" w:hAnsi="宋体" w:cs="宋体"/>
              </w:rPr>
            </w:pPr>
            <w:r>
              <w:rPr>
                <w:rFonts w:ascii="宋体" w:eastAsia="宋体" w:hAnsi="宋体" w:cs="宋体" w:hint="eastAsia"/>
              </w:rPr>
              <w:t>年用电量</w:t>
            </w:r>
          </w:p>
        </w:tc>
        <w:tc>
          <w:tcPr>
            <w:tcW w:w="1380" w:type="dxa"/>
            <w:vAlign w:val="center"/>
          </w:tcPr>
          <w:p w14:paraId="209A7B39" w14:textId="77777777" w:rsidR="00F97310" w:rsidRDefault="00DE3C50" w:rsidP="00563D44">
            <w:pPr>
              <w:widowControl w:val="0"/>
              <w:jc w:val="center"/>
              <w:rPr>
                <w:rFonts w:ascii="宋体" w:eastAsia="宋体" w:hAnsi="宋体" w:cs="宋体"/>
              </w:rPr>
            </w:pPr>
            <w:r>
              <w:rPr>
                <w:rFonts w:ascii="宋体" w:eastAsia="宋体" w:hAnsi="宋体" w:cs="宋体" w:hint="eastAsia"/>
              </w:rPr>
              <w:t>千瓦时</w:t>
            </w:r>
          </w:p>
        </w:tc>
        <w:tc>
          <w:tcPr>
            <w:tcW w:w="1410" w:type="dxa"/>
            <w:vAlign w:val="center"/>
          </w:tcPr>
          <w:p w14:paraId="617602D6" w14:textId="77777777" w:rsidR="00F97310" w:rsidRDefault="00DE3C50" w:rsidP="00563D44">
            <w:pPr>
              <w:widowControl w:val="0"/>
              <w:jc w:val="center"/>
              <w:rPr>
                <w:rFonts w:ascii="宋体" w:eastAsia="宋体" w:hAnsi="宋体" w:cs="宋体"/>
              </w:rPr>
            </w:pPr>
            <w:r>
              <w:rPr>
                <w:rFonts w:ascii="宋体" w:eastAsia="宋体" w:hAnsi="宋体" w:cs="宋体" w:hint="eastAsia"/>
              </w:rPr>
              <w:t>1139286.73</w:t>
            </w:r>
          </w:p>
        </w:tc>
        <w:tc>
          <w:tcPr>
            <w:tcW w:w="1709" w:type="dxa"/>
            <w:vAlign w:val="center"/>
          </w:tcPr>
          <w:p w14:paraId="0757B060" w14:textId="77777777" w:rsidR="00F97310" w:rsidRDefault="00F97310" w:rsidP="00563D44">
            <w:pPr>
              <w:widowControl w:val="0"/>
              <w:jc w:val="center"/>
              <w:rPr>
                <w:rFonts w:ascii="宋体" w:eastAsia="宋体" w:hAnsi="宋体" w:cs="宋体"/>
              </w:rPr>
            </w:pPr>
          </w:p>
        </w:tc>
      </w:tr>
      <w:tr w:rsidR="00F97310" w14:paraId="608B028E" w14:textId="77777777">
        <w:trPr>
          <w:trHeight w:val="454"/>
          <w:jc w:val="center"/>
        </w:trPr>
        <w:tc>
          <w:tcPr>
            <w:tcW w:w="1400" w:type="dxa"/>
            <w:vAlign w:val="center"/>
          </w:tcPr>
          <w:p w14:paraId="49AB201E" w14:textId="77777777" w:rsidR="00F97310" w:rsidRDefault="00DE3C50" w:rsidP="00563D44">
            <w:pPr>
              <w:widowControl w:val="0"/>
              <w:jc w:val="center"/>
              <w:rPr>
                <w:rFonts w:ascii="宋体" w:eastAsia="宋体" w:hAnsi="宋体" w:cs="宋体"/>
              </w:rPr>
            </w:pPr>
            <w:r>
              <w:rPr>
                <w:rFonts w:ascii="宋体" w:eastAsia="宋体" w:hAnsi="宋体" w:cs="宋体" w:hint="eastAsia"/>
              </w:rPr>
              <w:t>18</w:t>
            </w:r>
          </w:p>
        </w:tc>
        <w:tc>
          <w:tcPr>
            <w:tcW w:w="2055" w:type="dxa"/>
            <w:vAlign w:val="center"/>
          </w:tcPr>
          <w:p w14:paraId="44FBFCB5" w14:textId="77777777" w:rsidR="00F97310" w:rsidRDefault="00DE3C50" w:rsidP="00563D44">
            <w:pPr>
              <w:widowControl w:val="0"/>
              <w:jc w:val="center"/>
              <w:rPr>
                <w:rFonts w:ascii="宋体" w:eastAsia="宋体" w:hAnsi="宋体" w:cs="宋体"/>
              </w:rPr>
            </w:pPr>
            <w:r>
              <w:rPr>
                <w:rFonts w:ascii="宋体" w:eastAsia="宋体" w:hAnsi="宋体" w:cs="宋体" w:hint="eastAsia"/>
              </w:rPr>
              <w:t>年用水量</w:t>
            </w:r>
          </w:p>
        </w:tc>
        <w:tc>
          <w:tcPr>
            <w:tcW w:w="1380" w:type="dxa"/>
            <w:vAlign w:val="center"/>
          </w:tcPr>
          <w:p w14:paraId="121A957B" w14:textId="77777777" w:rsidR="00F97310" w:rsidRDefault="00DE3C50" w:rsidP="00563D44">
            <w:pPr>
              <w:widowControl w:val="0"/>
              <w:jc w:val="center"/>
              <w:rPr>
                <w:rFonts w:ascii="宋体" w:eastAsia="宋体" w:hAnsi="宋体" w:cs="宋体"/>
              </w:rPr>
            </w:pPr>
            <w:r>
              <w:rPr>
                <w:rFonts w:ascii="宋体" w:eastAsia="宋体" w:hAnsi="宋体" w:cs="宋体" w:hint="eastAsia"/>
              </w:rPr>
              <w:t>立方米</w:t>
            </w:r>
          </w:p>
        </w:tc>
        <w:tc>
          <w:tcPr>
            <w:tcW w:w="1410" w:type="dxa"/>
            <w:vAlign w:val="center"/>
          </w:tcPr>
          <w:p w14:paraId="20E54E7A" w14:textId="77777777" w:rsidR="00F97310" w:rsidRDefault="00DE3C50" w:rsidP="00563D44">
            <w:pPr>
              <w:widowControl w:val="0"/>
              <w:jc w:val="center"/>
              <w:rPr>
                <w:rFonts w:ascii="宋体" w:eastAsia="宋体" w:hAnsi="宋体" w:cs="宋体"/>
              </w:rPr>
            </w:pPr>
            <w:r>
              <w:rPr>
                <w:rFonts w:ascii="宋体" w:eastAsia="宋体" w:hAnsi="宋体" w:cs="宋体" w:hint="eastAsia"/>
              </w:rPr>
              <w:t>4826.49</w:t>
            </w:r>
          </w:p>
        </w:tc>
        <w:tc>
          <w:tcPr>
            <w:tcW w:w="1709" w:type="dxa"/>
            <w:vAlign w:val="center"/>
          </w:tcPr>
          <w:p w14:paraId="18005A0A" w14:textId="77777777" w:rsidR="00F97310" w:rsidRDefault="00F97310" w:rsidP="00563D44">
            <w:pPr>
              <w:widowControl w:val="0"/>
              <w:jc w:val="center"/>
              <w:rPr>
                <w:rFonts w:ascii="宋体" w:eastAsia="宋体" w:hAnsi="宋体" w:cs="宋体"/>
              </w:rPr>
            </w:pPr>
          </w:p>
        </w:tc>
      </w:tr>
      <w:tr w:rsidR="00F97310" w14:paraId="2C3A6E72" w14:textId="77777777">
        <w:trPr>
          <w:trHeight w:val="454"/>
          <w:jc w:val="center"/>
        </w:trPr>
        <w:tc>
          <w:tcPr>
            <w:tcW w:w="1400" w:type="dxa"/>
            <w:vAlign w:val="center"/>
          </w:tcPr>
          <w:p w14:paraId="4FEDE205" w14:textId="77777777" w:rsidR="00F97310" w:rsidRDefault="00DE3C50" w:rsidP="00563D44">
            <w:pPr>
              <w:widowControl w:val="0"/>
              <w:jc w:val="center"/>
              <w:rPr>
                <w:rFonts w:ascii="宋体" w:eastAsia="宋体" w:hAnsi="宋体" w:cs="宋体"/>
              </w:rPr>
            </w:pPr>
            <w:r>
              <w:rPr>
                <w:rFonts w:ascii="宋体" w:eastAsia="宋体" w:hAnsi="宋体" w:cs="宋体" w:hint="eastAsia"/>
              </w:rPr>
              <w:t>19</w:t>
            </w:r>
          </w:p>
        </w:tc>
        <w:tc>
          <w:tcPr>
            <w:tcW w:w="2055" w:type="dxa"/>
            <w:vAlign w:val="center"/>
          </w:tcPr>
          <w:p w14:paraId="7404AAE3" w14:textId="77777777" w:rsidR="00F97310" w:rsidRDefault="00DE3C50" w:rsidP="00563D44">
            <w:pPr>
              <w:widowControl w:val="0"/>
              <w:jc w:val="center"/>
              <w:rPr>
                <w:rFonts w:ascii="宋体" w:eastAsia="宋体" w:hAnsi="宋体" w:cs="宋体"/>
              </w:rPr>
            </w:pPr>
            <w:r>
              <w:rPr>
                <w:rFonts w:ascii="宋体" w:eastAsia="宋体" w:hAnsi="宋体" w:cs="宋体" w:hint="eastAsia"/>
              </w:rPr>
              <w:t>总能耗</w:t>
            </w:r>
          </w:p>
        </w:tc>
        <w:tc>
          <w:tcPr>
            <w:tcW w:w="1380" w:type="dxa"/>
            <w:vAlign w:val="center"/>
          </w:tcPr>
          <w:p w14:paraId="721CB4D5" w14:textId="77777777" w:rsidR="00F97310" w:rsidRDefault="00DE3C50" w:rsidP="00563D44">
            <w:pPr>
              <w:widowControl w:val="0"/>
              <w:jc w:val="center"/>
              <w:rPr>
                <w:rFonts w:ascii="宋体" w:eastAsia="宋体" w:hAnsi="宋体" w:cs="宋体"/>
              </w:rPr>
            </w:pPr>
            <w:r>
              <w:rPr>
                <w:rFonts w:ascii="宋体" w:eastAsia="宋体" w:hAnsi="宋体" w:cs="宋体" w:hint="eastAsia"/>
              </w:rPr>
              <w:t>吨标准煤</w:t>
            </w:r>
          </w:p>
        </w:tc>
        <w:tc>
          <w:tcPr>
            <w:tcW w:w="1410" w:type="dxa"/>
            <w:vAlign w:val="center"/>
          </w:tcPr>
          <w:p w14:paraId="52523EA6" w14:textId="77777777" w:rsidR="00F97310" w:rsidRDefault="00DE3C50" w:rsidP="00563D44">
            <w:pPr>
              <w:widowControl w:val="0"/>
              <w:jc w:val="center"/>
              <w:rPr>
                <w:rFonts w:ascii="宋体" w:eastAsia="宋体" w:hAnsi="宋体" w:cs="宋体"/>
              </w:rPr>
            </w:pPr>
            <w:r>
              <w:rPr>
                <w:rFonts w:ascii="宋体" w:eastAsia="宋体" w:hAnsi="宋体" w:cs="宋体" w:hint="eastAsia"/>
              </w:rPr>
              <w:t>140.43</w:t>
            </w:r>
          </w:p>
        </w:tc>
        <w:tc>
          <w:tcPr>
            <w:tcW w:w="1709" w:type="dxa"/>
            <w:vAlign w:val="center"/>
          </w:tcPr>
          <w:p w14:paraId="383A361B" w14:textId="77777777" w:rsidR="00F97310" w:rsidRDefault="00F97310" w:rsidP="00563D44">
            <w:pPr>
              <w:widowControl w:val="0"/>
              <w:jc w:val="center"/>
              <w:rPr>
                <w:rFonts w:ascii="宋体" w:eastAsia="宋体" w:hAnsi="宋体" w:cs="宋体"/>
              </w:rPr>
            </w:pPr>
          </w:p>
        </w:tc>
      </w:tr>
      <w:tr w:rsidR="00F97310" w14:paraId="25CE57BF" w14:textId="77777777">
        <w:trPr>
          <w:trHeight w:val="454"/>
          <w:jc w:val="center"/>
        </w:trPr>
        <w:tc>
          <w:tcPr>
            <w:tcW w:w="1400" w:type="dxa"/>
            <w:vAlign w:val="center"/>
          </w:tcPr>
          <w:p w14:paraId="58ABCD93" w14:textId="77777777" w:rsidR="00F97310" w:rsidRDefault="00DE3C50" w:rsidP="00563D44">
            <w:pPr>
              <w:widowControl w:val="0"/>
              <w:jc w:val="center"/>
              <w:rPr>
                <w:rFonts w:ascii="宋体" w:eastAsia="宋体" w:hAnsi="宋体" w:cs="宋体"/>
              </w:rPr>
            </w:pPr>
            <w:r>
              <w:rPr>
                <w:rFonts w:ascii="宋体" w:eastAsia="宋体" w:hAnsi="宋体" w:cs="宋体" w:hint="eastAsia"/>
              </w:rPr>
              <w:t>20</w:t>
            </w:r>
          </w:p>
        </w:tc>
        <w:tc>
          <w:tcPr>
            <w:tcW w:w="2055" w:type="dxa"/>
            <w:vAlign w:val="center"/>
          </w:tcPr>
          <w:p w14:paraId="51FA6927" w14:textId="77777777" w:rsidR="00F97310" w:rsidRDefault="00DE3C50" w:rsidP="00563D44">
            <w:pPr>
              <w:widowControl w:val="0"/>
              <w:jc w:val="center"/>
              <w:rPr>
                <w:rFonts w:ascii="宋体" w:eastAsia="宋体" w:hAnsi="宋体" w:cs="宋体"/>
              </w:rPr>
            </w:pPr>
            <w:r>
              <w:rPr>
                <w:rFonts w:ascii="宋体" w:eastAsia="宋体" w:hAnsi="宋体" w:cs="宋体" w:hint="eastAsia"/>
              </w:rPr>
              <w:t>节能率</w:t>
            </w:r>
          </w:p>
        </w:tc>
        <w:tc>
          <w:tcPr>
            <w:tcW w:w="1380" w:type="dxa"/>
            <w:vAlign w:val="center"/>
          </w:tcPr>
          <w:p w14:paraId="0EA0D476" w14:textId="77777777" w:rsidR="00F97310" w:rsidRDefault="00F97310" w:rsidP="00563D44">
            <w:pPr>
              <w:widowControl w:val="0"/>
              <w:jc w:val="center"/>
              <w:rPr>
                <w:rFonts w:ascii="宋体" w:eastAsia="宋体" w:hAnsi="宋体" w:cs="宋体"/>
              </w:rPr>
            </w:pPr>
          </w:p>
        </w:tc>
        <w:tc>
          <w:tcPr>
            <w:tcW w:w="1410" w:type="dxa"/>
            <w:vAlign w:val="center"/>
          </w:tcPr>
          <w:p w14:paraId="4B037DCC" w14:textId="77777777" w:rsidR="00F97310" w:rsidRDefault="00DE3C50" w:rsidP="00563D44">
            <w:pPr>
              <w:widowControl w:val="0"/>
              <w:jc w:val="center"/>
              <w:rPr>
                <w:rFonts w:ascii="宋体" w:eastAsia="宋体" w:hAnsi="宋体" w:cs="宋体"/>
              </w:rPr>
            </w:pPr>
            <w:r>
              <w:rPr>
                <w:rFonts w:ascii="宋体" w:eastAsia="宋体" w:hAnsi="宋体" w:cs="宋体" w:hint="eastAsia"/>
              </w:rPr>
              <w:t>27.92%</w:t>
            </w:r>
          </w:p>
        </w:tc>
        <w:tc>
          <w:tcPr>
            <w:tcW w:w="1709" w:type="dxa"/>
          </w:tcPr>
          <w:p w14:paraId="5FFDC729" w14:textId="77777777" w:rsidR="00F97310" w:rsidRDefault="00F97310" w:rsidP="00563D44">
            <w:pPr>
              <w:widowControl w:val="0"/>
              <w:jc w:val="center"/>
              <w:rPr>
                <w:rFonts w:ascii="宋体" w:eastAsia="宋体" w:hAnsi="宋体" w:cs="宋体"/>
              </w:rPr>
            </w:pPr>
          </w:p>
        </w:tc>
      </w:tr>
      <w:tr w:rsidR="00F97310" w14:paraId="7FB5587C" w14:textId="77777777">
        <w:trPr>
          <w:trHeight w:val="454"/>
          <w:jc w:val="center"/>
        </w:trPr>
        <w:tc>
          <w:tcPr>
            <w:tcW w:w="1400" w:type="dxa"/>
            <w:vAlign w:val="center"/>
          </w:tcPr>
          <w:p w14:paraId="78090AC8" w14:textId="77777777" w:rsidR="00F97310" w:rsidRDefault="00DE3C50" w:rsidP="00563D44">
            <w:pPr>
              <w:widowControl w:val="0"/>
              <w:jc w:val="center"/>
              <w:rPr>
                <w:rFonts w:ascii="宋体" w:eastAsia="宋体" w:hAnsi="宋体" w:cs="宋体"/>
              </w:rPr>
            </w:pPr>
            <w:r>
              <w:rPr>
                <w:rFonts w:ascii="宋体" w:eastAsia="宋体" w:hAnsi="宋体" w:cs="宋体" w:hint="eastAsia"/>
              </w:rPr>
              <w:t>21</w:t>
            </w:r>
          </w:p>
        </w:tc>
        <w:tc>
          <w:tcPr>
            <w:tcW w:w="2055" w:type="dxa"/>
            <w:vAlign w:val="center"/>
          </w:tcPr>
          <w:p w14:paraId="0DEF970A" w14:textId="77777777" w:rsidR="00F97310" w:rsidRDefault="00DE3C50" w:rsidP="00563D44">
            <w:pPr>
              <w:widowControl w:val="0"/>
              <w:jc w:val="center"/>
              <w:rPr>
                <w:rFonts w:ascii="宋体" w:eastAsia="宋体" w:hAnsi="宋体" w:cs="宋体"/>
              </w:rPr>
            </w:pPr>
            <w:r>
              <w:rPr>
                <w:rFonts w:ascii="宋体" w:eastAsia="宋体" w:hAnsi="宋体" w:cs="宋体" w:hint="eastAsia"/>
              </w:rPr>
              <w:t>节能量</w:t>
            </w:r>
          </w:p>
        </w:tc>
        <w:tc>
          <w:tcPr>
            <w:tcW w:w="1380" w:type="dxa"/>
            <w:vAlign w:val="center"/>
          </w:tcPr>
          <w:p w14:paraId="3B822231" w14:textId="77777777" w:rsidR="00F97310" w:rsidRDefault="00DE3C50" w:rsidP="00563D44">
            <w:pPr>
              <w:widowControl w:val="0"/>
              <w:jc w:val="center"/>
              <w:rPr>
                <w:rFonts w:ascii="宋体" w:eastAsia="宋体" w:hAnsi="宋体" w:cs="宋体"/>
              </w:rPr>
            </w:pPr>
            <w:r>
              <w:rPr>
                <w:rFonts w:ascii="宋体" w:eastAsia="宋体" w:hAnsi="宋体" w:cs="宋体" w:hint="eastAsia"/>
              </w:rPr>
              <w:t>吨标准煤</w:t>
            </w:r>
          </w:p>
        </w:tc>
        <w:tc>
          <w:tcPr>
            <w:tcW w:w="1410" w:type="dxa"/>
            <w:vAlign w:val="center"/>
          </w:tcPr>
          <w:p w14:paraId="0A667730" w14:textId="77777777" w:rsidR="00F97310" w:rsidRDefault="00DE3C50" w:rsidP="00563D44">
            <w:pPr>
              <w:widowControl w:val="0"/>
              <w:jc w:val="center"/>
              <w:rPr>
                <w:rFonts w:ascii="宋体" w:eastAsia="宋体" w:hAnsi="宋体" w:cs="宋体"/>
              </w:rPr>
            </w:pPr>
            <w:r>
              <w:rPr>
                <w:rFonts w:ascii="宋体" w:eastAsia="宋体" w:hAnsi="宋体" w:cs="宋体" w:hint="eastAsia"/>
              </w:rPr>
              <w:t>39.61</w:t>
            </w:r>
          </w:p>
        </w:tc>
        <w:tc>
          <w:tcPr>
            <w:tcW w:w="1709" w:type="dxa"/>
          </w:tcPr>
          <w:p w14:paraId="17F7278F" w14:textId="77777777" w:rsidR="00F97310" w:rsidRDefault="00F97310" w:rsidP="00563D44">
            <w:pPr>
              <w:widowControl w:val="0"/>
              <w:jc w:val="center"/>
              <w:rPr>
                <w:rFonts w:ascii="宋体" w:eastAsia="宋体" w:hAnsi="宋体" w:cs="宋体"/>
              </w:rPr>
            </w:pPr>
          </w:p>
        </w:tc>
      </w:tr>
      <w:tr w:rsidR="00F97310" w14:paraId="63817938" w14:textId="77777777">
        <w:trPr>
          <w:trHeight w:val="454"/>
          <w:jc w:val="center"/>
        </w:trPr>
        <w:tc>
          <w:tcPr>
            <w:tcW w:w="1400" w:type="dxa"/>
            <w:vAlign w:val="center"/>
          </w:tcPr>
          <w:p w14:paraId="6B108E72" w14:textId="77777777" w:rsidR="00F97310" w:rsidRDefault="00DE3C50" w:rsidP="00563D44">
            <w:pPr>
              <w:widowControl w:val="0"/>
              <w:jc w:val="center"/>
              <w:rPr>
                <w:rFonts w:ascii="宋体" w:eastAsia="宋体" w:hAnsi="宋体" w:cs="宋体"/>
              </w:rPr>
            </w:pPr>
            <w:r>
              <w:rPr>
                <w:rFonts w:ascii="宋体" w:eastAsia="宋体" w:hAnsi="宋体" w:cs="宋体" w:hint="eastAsia"/>
              </w:rPr>
              <w:t>22</w:t>
            </w:r>
          </w:p>
        </w:tc>
        <w:tc>
          <w:tcPr>
            <w:tcW w:w="2055" w:type="dxa"/>
            <w:vAlign w:val="center"/>
          </w:tcPr>
          <w:p w14:paraId="75359FED" w14:textId="77777777" w:rsidR="00F97310" w:rsidRDefault="00DE3C50" w:rsidP="00563D44">
            <w:pPr>
              <w:widowControl w:val="0"/>
              <w:jc w:val="center"/>
              <w:rPr>
                <w:rFonts w:ascii="宋体" w:eastAsia="宋体" w:hAnsi="宋体" w:cs="宋体"/>
              </w:rPr>
            </w:pPr>
            <w:r>
              <w:rPr>
                <w:rFonts w:ascii="宋体" w:eastAsia="宋体" w:hAnsi="宋体" w:cs="宋体" w:hint="eastAsia"/>
              </w:rPr>
              <w:t>员工数量</w:t>
            </w:r>
          </w:p>
        </w:tc>
        <w:tc>
          <w:tcPr>
            <w:tcW w:w="1380" w:type="dxa"/>
            <w:vAlign w:val="center"/>
          </w:tcPr>
          <w:p w14:paraId="25453252" w14:textId="77777777" w:rsidR="00F97310" w:rsidRDefault="00DE3C50" w:rsidP="00563D44">
            <w:pPr>
              <w:widowControl w:val="0"/>
              <w:jc w:val="center"/>
              <w:rPr>
                <w:rFonts w:ascii="宋体" w:eastAsia="宋体" w:hAnsi="宋体" w:cs="宋体"/>
              </w:rPr>
            </w:pPr>
            <w:r>
              <w:rPr>
                <w:rFonts w:ascii="宋体" w:eastAsia="宋体" w:hAnsi="宋体" w:cs="宋体" w:hint="eastAsia"/>
              </w:rPr>
              <w:t>人</w:t>
            </w:r>
          </w:p>
        </w:tc>
        <w:tc>
          <w:tcPr>
            <w:tcW w:w="1410" w:type="dxa"/>
            <w:vAlign w:val="center"/>
          </w:tcPr>
          <w:p w14:paraId="6AA84AEE" w14:textId="77777777" w:rsidR="00F97310" w:rsidRDefault="00DE3C50" w:rsidP="00563D44">
            <w:pPr>
              <w:widowControl w:val="0"/>
              <w:jc w:val="center"/>
              <w:rPr>
                <w:rFonts w:ascii="宋体" w:eastAsia="宋体" w:hAnsi="宋体" w:cs="宋体"/>
              </w:rPr>
            </w:pPr>
            <w:r>
              <w:rPr>
                <w:rFonts w:ascii="宋体" w:eastAsia="宋体" w:hAnsi="宋体" w:cs="宋体" w:hint="eastAsia"/>
              </w:rPr>
              <w:t>96</w:t>
            </w:r>
          </w:p>
        </w:tc>
        <w:tc>
          <w:tcPr>
            <w:tcW w:w="1709" w:type="dxa"/>
          </w:tcPr>
          <w:p w14:paraId="554F6FD1" w14:textId="77777777" w:rsidR="00F97310" w:rsidRDefault="00F97310" w:rsidP="00563D44">
            <w:pPr>
              <w:widowControl w:val="0"/>
              <w:jc w:val="center"/>
              <w:rPr>
                <w:rFonts w:ascii="宋体" w:eastAsia="宋体" w:hAnsi="宋体" w:cs="宋体"/>
              </w:rPr>
            </w:pPr>
          </w:p>
        </w:tc>
      </w:tr>
    </w:tbl>
    <w:p w14:paraId="79144071" w14:textId="77777777" w:rsidR="00F97310" w:rsidRDefault="00F9731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p>
    <w:p w14:paraId="18F92CDC"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四、 公司经济效益分析</w:t>
      </w:r>
    </w:p>
    <w:p w14:paraId="2A3AA680" w14:textId="77777777" w:rsidR="00F97310" w:rsidRDefault="00DE3C50" w:rsidP="00563D44">
      <w:pPr>
        <w:widowControl w:val="0"/>
        <w:kinsoku/>
        <w:autoSpaceDE/>
        <w:autoSpaceDN/>
        <w:adjustRightInd/>
        <w:snapToGrid/>
        <w:spacing w:line="400" w:lineRule="exact"/>
        <w:ind w:firstLineChars="300" w:firstLine="720"/>
        <w:rPr>
          <w:rFonts w:ascii="仿宋" w:eastAsia="仿宋" w:hAnsi="仿宋" w:cs="仿宋"/>
          <w:color w:val="auto"/>
          <w:sz w:val="24"/>
          <w:szCs w:val="24"/>
        </w:rPr>
      </w:pPr>
      <w:r>
        <w:rPr>
          <w:rFonts w:ascii="仿宋" w:eastAsia="仿宋" w:hAnsi="仿宋" w:cs="仿宋" w:hint="eastAsia"/>
          <w:color w:val="auto"/>
          <w:sz w:val="24"/>
          <w:szCs w:val="24"/>
        </w:rPr>
        <w:t>上一年度，瑞通投资公司实现营业收入5247.03万元，同比增长27.77%（1140.44万元）。其中，主营业业务建筑用骨料生产及销售收入为</w:t>
      </w:r>
    </w:p>
    <w:p w14:paraId="27124748" w14:textId="77777777" w:rsidR="00F97310" w:rsidRDefault="00DE3C50" w:rsidP="00563D44">
      <w:pPr>
        <w:widowControl w:val="0"/>
        <w:kinsoku/>
        <w:autoSpaceDE/>
        <w:autoSpaceDN/>
        <w:adjustRightInd/>
        <w:snapToGrid/>
        <w:spacing w:line="400" w:lineRule="exact"/>
        <w:rPr>
          <w:rFonts w:ascii="仿宋" w:eastAsia="仿宋" w:hAnsi="仿宋" w:cs="仿宋"/>
          <w:color w:val="auto"/>
          <w:sz w:val="24"/>
          <w:szCs w:val="24"/>
        </w:rPr>
      </w:pPr>
      <w:r>
        <w:rPr>
          <w:rFonts w:ascii="仿宋" w:eastAsia="仿宋" w:hAnsi="仿宋" w:cs="仿宋" w:hint="eastAsia"/>
          <w:color w:val="auto"/>
          <w:sz w:val="24"/>
          <w:szCs w:val="24"/>
        </w:rPr>
        <w:t>4377.03万元，占营业总收入的</w:t>
      </w:r>
      <w:r>
        <w:rPr>
          <w:rFonts w:ascii="仿宋" w:hAnsi="仿宋" w:cs="仿宋" w:hint="eastAsia"/>
          <w:color w:val="auto"/>
          <w:spacing w:val="7"/>
          <w:sz w:val="24"/>
          <w:szCs w:val="24"/>
          <w:u w:val="single"/>
          <w:shd w:val="clear" w:color="auto" w:fill="E0EAFF"/>
        </w:rPr>
        <w:t xml:space="preserve">      </w:t>
      </w:r>
    </w:p>
    <w:p w14:paraId="03455347" w14:textId="77777777" w:rsidR="00F97310" w:rsidRDefault="00DE3C50" w:rsidP="00563D44">
      <w:pPr>
        <w:pStyle w:val="11"/>
        <w:widowControl w:val="0"/>
        <w:kinsoku/>
        <w:autoSpaceDE/>
        <w:autoSpaceDN/>
        <w:adjustRightInd/>
        <w:snapToGrid/>
        <w:spacing w:line="400" w:lineRule="exact"/>
        <w:ind w:firstLineChars="0" w:firstLine="0"/>
        <w:rPr>
          <w:rFonts w:eastAsia="仿宋"/>
        </w:rPr>
      </w:pPr>
      <w:r>
        <w:rPr>
          <w:rFonts w:ascii="仿宋" w:hAnsi="仿宋" w:cs="仿宋" w:hint="eastAsia"/>
          <w:color w:val="auto"/>
          <w:sz w:val="24"/>
          <w:szCs w:val="24"/>
        </w:rPr>
        <w:t>略</w:t>
      </w:r>
    </w:p>
    <w:p w14:paraId="15986E29"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lastRenderedPageBreak/>
        <w:t>七、 建设规模</w:t>
      </w:r>
    </w:p>
    <w:p w14:paraId="13C6EA8C"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（一）用地规模</w:t>
      </w:r>
    </w:p>
    <w:p w14:paraId="5120CA8F" w14:textId="77777777" w:rsidR="00F97310" w:rsidRDefault="00DE3C50" w:rsidP="00563D44">
      <w:pPr>
        <w:widowControl w:val="0"/>
        <w:kinsoku/>
        <w:autoSpaceDE/>
        <w:autoSpaceDN/>
        <w:adjustRightInd/>
        <w:snapToGrid/>
        <w:spacing w:line="400" w:lineRule="exact"/>
        <w:ind w:firstLineChars="200" w:firstLine="480"/>
        <w:rPr>
          <w:rFonts w:ascii="仿宋" w:eastAsia="仿宋" w:hAnsi="仿宋" w:cs="仿宋"/>
          <w:color w:val="auto"/>
          <w:sz w:val="24"/>
          <w:szCs w:val="24"/>
        </w:rPr>
      </w:pPr>
      <w:r>
        <w:rPr>
          <w:rFonts w:ascii="仿宋" w:eastAsia="仿宋" w:hAnsi="仿宋" w:cs="仿宋" w:hint="eastAsia"/>
          <w:color w:val="auto"/>
          <w:sz w:val="24"/>
          <w:szCs w:val="24"/>
        </w:rPr>
        <w:t>该项目总征地面积10745.37平方米（折合约16.11亩）,其中：净用地面积10745.37平方米（红线范围折合约16.11亩）。项目规划总建筑面积13968.98平方米，其中：规划建设主体工程9609.97平方米，计容建筑面积13968.98平方米；预计建筑工程投资1096.50万元。</w:t>
      </w:r>
    </w:p>
    <w:p w14:paraId="7207B7A6" w14:textId="77777777" w:rsidR="00F97310" w:rsidRDefault="00DE3C50" w:rsidP="00563D44">
      <w:pPr>
        <w:widowControl w:val="0"/>
        <w:numPr>
          <w:ilvl w:val="0"/>
          <w:numId w:val="11"/>
        </w:numPr>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设备购置</w:t>
      </w:r>
    </w:p>
    <w:p w14:paraId="2D1D4421" w14:textId="77777777" w:rsidR="00F97310" w:rsidRDefault="00DE3C50" w:rsidP="00563D44">
      <w:pPr>
        <w:widowControl w:val="0"/>
        <w:kinsoku/>
        <w:autoSpaceDE/>
        <w:autoSpaceDN/>
        <w:adjustRightInd/>
        <w:snapToGrid/>
        <w:spacing w:before="68" w:line="400" w:lineRule="exact"/>
        <w:ind w:firstLineChars="200" w:firstLine="504"/>
        <w:jc w:val="both"/>
        <w:rPr>
          <w:rFonts w:ascii="仿宋" w:eastAsia="仿宋" w:hAnsi="仿宋" w:cs="仿宋"/>
          <w:color w:val="auto"/>
          <w:sz w:val="24"/>
          <w:szCs w:val="24"/>
        </w:rPr>
      </w:pPr>
      <w:r>
        <w:rPr>
          <w:rFonts w:ascii="仿宋" w:eastAsia="仿宋" w:hAnsi="仿宋" w:cs="仿宋" w:hint="eastAsia"/>
          <w:color w:val="auto"/>
          <w:spacing w:val="12"/>
          <w:sz w:val="24"/>
          <w:szCs w:val="24"/>
        </w:rPr>
        <w:t>项目计划购置设备共计67台（套）,设备购置费967.70万元。</w:t>
      </w:r>
    </w:p>
    <w:p w14:paraId="56CB8452"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（三）产能规模（单位：万元）</w:t>
      </w:r>
    </w:p>
    <w:p w14:paraId="58A031ED" w14:textId="77777777" w:rsidR="00F97310" w:rsidRDefault="00DE3C50" w:rsidP="00563D44">
      <w:pPr>
        <w:widowControl w:val="0"/>
        <w:kinsoku/>
        <w:autoSpaceDE/>
        <w:autoSpaceDN/>
        <w:adjustRightInd/>
        <w:snapToGrid/>
        <w:spacing w:before="193" w:line="400" w:lineRule="exact"/>
        <w:ind w:firstLineChars="300" w:firstLine="726"/>
        <w:rPr>
          <w:rFonts w:ascii="仿宋" w:eastAsia="仿宋" w:hAnsi="仿宋" w:cs="仿宋"/>
          <w:color w:val="auto"/>
          <w:spacing w:val="2"/>
          <w:sz w:val="24"/>
          <w:szCs w:val="24"/>
        </w:rPr>
      </w:pPr>
      <w:r>
        <w:rPr>
          <w:rFonts w:ascii="仿宋" w:eastAsia="仿宋" w:hAnsi="仿宋" w:cs="仿宋" w:hint="eastAsia"/>
          <w:color w:val="auto"/>
          <w:spacing w:val="2"/>
          <w:sz w:val="24"/>
          <w:szCs w:val="24"/>
        </w:rPr>
        <w:t>项目计划总投资</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12"/>
          <w:sz w:val="24"/>
          <w:szCs w:val="24"/>
        </w:rPr>
        <w:t>万元</w:t>
      </w:r>
      <w:r>
        <w:rPr>
          <w:rFonts w:ascii="仿宋" w:hAnsi="仿宋" w:cs="仿宋" w:hint="eastAsia"/>
          <w:color w:val="auto"/>
          <w:spacing w:val="2"/>
          <w:sz w:val="24"/>
          <w:szCs w:val="24"/>
        </w:rPr>
        <w:t>，</w:t>
      </w:r>
      <w:r>
        <w:rPr>
          <w:rFonts w:ascii="仿宋" w:eastAsia="仿宋" w:hAnsi="仿宋" w:cs="仿宋" w:hint="eastAsia"/>
          <w:color w:val="auto"/>
          <w:spacing w:val="2"/>
          <w:sz w:val="24"/>
          <w:szCs w:val="24"/>
        </w:rPr>
        <w:t>预计年实现营业收入</w:t>
      </w:r>
      <w:r>
        <w:rPr>
          <w:rFonts w:ascii="仿宋" w:hAnsi="仿宋" w:cs="仿宋" w:hint="eastAsia"/>
          <w:color w:val="auto"/>
          <w:spacing w:val="7"/>
          <w:sz w:val="24"/>
          <w:szCs w:val="24"/>
          <w:u w:val="single"/>
          <w:shd w:val="clear" w:color="auto" w:fill="E0EAFF"/>
        </w:rPr>
        <w:t xml:space="preserve">      </w:t>
      </w:r>
      <w:r>
        <w:rPr>
          <w:rFonts w:ascii="仿宋" w:eastAsia="仿宋" w:hAnsi="仿宋" w:cs="仿宋" w:hint="eastAsia"/>
          <w:color w:val="auto"/>
          <w:spacing w:val="12"/>
          <w:sz w:val="24"/>
          <w:szCs w:val="24"/>
        </w:rPr>
        <w:t>万元</w:t>
      </w:r>
      <w:r>
        <w:rPr>
          <w:rFonts w:ascii="仿宋" w:hAnsi="仿宋" w:cs="仿宋" w:hint="eastAsia"/>
          <w:color w:val="auto"/>
          <w:spacing w:val="12"/>
          <w:sz w:val="24"/>
          <w:szCs w:val="24"/>
        </w:rPr>
        <w:t>。</w:t>
      </w:r>
    </w:p>
    <w:p w14:paraId="14A83FC5"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八、 用地控制指标</w:t>
      </w:r>
    </w:p>
    <w:p w14:paraId="15A326E9" w14:textId="77777777" w:rsidR="00F97310" w:rsidRDefault="00DE3C50" w:rsidP="00563D44">
      <w:pPr>
        <w:widowControl w:val="0"/>
        <w:kinsoku/>
        <w:autoSpaceDE/>
        <w:autoSpaceDN/>
        <w:adjustRightInd/>
        <w:snapToGrid/>
        <w:spacing w:line="400" w:lineRule="exact"/>
        <w:ind w:firstLineChars="200" w:firstLine="480"/>
        <w:rPr>
          <w:rFonts w:ascii="仿宋" w:eastAsia="仿宋" w:hAnsi="仿宋" w:cs="仿宋"/>
          <w:color w:val="auto"/>
          <w:sz w:val="24"/>
          <w:szCs w:val="24"/>
        </w:rPr>
      </w:pPr>
      <w:r>
        <w:rPr>
          <w:rFonts w:ascii="仿宋" w:eastAsia="仿宋" w:hAnsi="仿宋" w:cs="仿宋" w:hint="eastAsia"/>
          <w:color w:val="auto"/>
          <w:sz w:val="24"/>
          <w:szCs w:val="24"/>
        </w:rPr>
        <w:t>投资项目办公及生活用地所占比重符合国土资源部发布的《工业项目建设用地控制指标》（国土资发【2008】24号）中规定的产品制造行业办公及生活用地所占比重≤7.00%的规定；同时，满足项目建设地确定的“办公及生活用地所占比重≤7.00%”的具体要求。</w:t>
      </w:r>
    </w:p>
    <w:p w14:paraId="2F1870EB"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九、用地总体要求</w:t>
      </w:r>
    </w:p>
    <w:p w14:paraId="57B0AAA8" w14:textId="77777777" w:rsidR="00F97310" w:rsidRDefault="00DE3C50" w:rsidP="00563D44">
      <w:pPr>
        <w:widowControl w:val="0"/>
        <w:kinsoku/>
        <w:autoSpaceDE/>
        <w:autoSpaceDN/>
        <w:adjustRightInd/>
        <w:snapToGrid/>
        <w:spacing w:line="400" w:lineRule="exact"/>
        <w:ind w:firstLineChars="200" w:firstLine="480"/>
        <w:rPr>
          <w:rFonts w:ascii="仿宋" w:eastAsia="仿宋" w:hAnsi="仿宋" w:cs="仿宋"/>
          <w:color w:val="auto"/>
          <w:sz w:val="24"/>
          <w:szCs w:val="24"/>
        </w:rPr>
      </w:pPr>
      <w:r>
        <w:rPr>
          <w:rFonts w:ascii="仿宋" w:eastAsia="仿宋" w:hAnsi="仿宋" w:cs="仿宋" w:hint="eastAsia"/>
          <w:color w:val="auto"/>
          <w:sz w:val="24"/>
          <w:szCs w:val="24"/>
        </w:rPr>
        <w:t>本期工程项目建设规划建筑系数52.01%,建筑容积率1.30,建设区域</w:t>
      </w:r>
    </w:p>
    <w:p w14:paraId="2F8FCD38" w14:textId="77777777" w:rsidR="00F97310" w:rsidRDefault="00DE3C50" w:rsidP="00563D44">
      <w:pPr>
        <w:widowControl w:val="0"/>
        <w:kinsoku/>
        <w:autoSpaceDE/>
        <w:autoSpaceDN/>
        <w:adjustRightInd/>
        <w:snapToGrid/>
        <w:spacing w:line="400" w:lineRule="exact"/>
        <w:rPr>
          <w:rFonts w:ascii="仿宋" w:eastAsia="仿宋" w:hAnsi="仿宋" w:cs="仿宋"/>
          <w:color w:val="auto"/>
          <w:sz w:val="24"/>
          <w:szCs w:val="24"/>
        </w:rPr>
      </w:pPr>
      <w:r>
        <w:rPr>
          <w:rFonts w:ascii="仿宋" w:eastAsia="仿宋" w:hAnsi="仿宋" w:cs="仿宋" w:hint="eastAsia"/>
          <w:color w:val="auto"/>
          <w:sz w:val="24"/>
          <w:szCs w:val="24"/>
        </w:rPr>
        <w:t>绿化覆盖率6.26%,固定资产投资强度198.58万元/亩。</w:t>
      </w:r>
    </w:p>
    <w:p w14:paraId="3AC09D2F" w14:textId="77777777" w:rsidR="00F97310" w:rsidRDefault="00DE3C50" w:rsidP="00563D44">
      <w:pPr>
        <w:widowControl w:val="0"/>
        <w:kinsoku/>
        <w:autoSpaceDE/>
        <w:autoSpaceDN/>
        <w:adjustRightInd/>
        <w:snapToGrid/>
        <w:spacing w:before="72" w:line="400" w:lineRule="exact"/>
        <w:ind w:left="3346"/>
        <w:rPr>
          <w:rFonts w:ascii="仿宋" w:eastAsia="仿宋" w:hAnsi="仿宋" w:cs="仿宋"/>
          <w:color w:val="auto"/>
          <w:sz w:val="24"/>
          <w:szCs w:val="24"/>
        </w:rPr>
      </w:pPr>
      <w:r>
        <w:rPr>
          <w:rFonts w:ascii="宋体" w:eastAsia="宋体" w:hAnsi="宋体" w:cs="宋体" w:hint="eastAsia"/>
          <w:b/>
          <w:bCs/>
          <w:color w:val="auto"/>
          <w:spacing w:val="-20"/>
          <w:w w:val="98"/>
          <w:sz w:val="24"/>
          <w:szCs w:val="24"/>
        </w:rPr>
        <w:t>土建工程投资一览表</w:t>
      </w:r>
    </w:p>
    <w:tbl>
      <w:tblPr>
        <w:tblStyle w:val="TableNormal"/>
        <w:tblW w:w="828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6"/>
        <w:gridCol w:w="1578"/>
        <w:gridCol w:w="1588"/>
        <w:gridCol w:w="1578"/>
        <w:gridCol w:w="2160"/>
      </w:tblGrid>
      <w:tr w:rsidR="00F97310" w14:paraId="47C5A63D" w14:textId="77777777">
        <w:trPr>
          <w:trHeight w:val="334"/>
        </w:trPr>
        <w:tc>
          <w:tcPr>
            <w:tcW w:w="1376" w:type="dxa"/>
            <w:vAlign w:val="center"/>
          </w:tcPr>
          <w:p w14:paraId="0A5AE4A0" w14:textId="77777777" w:rsidR="00F97310" w:rsidRDefault="00DE3C50" w:rsidP="00563D44">
            <w:pPr>
              <w:widowControl w:val="0"/>
              <w:kinsoku/>
              <w:autoSpaceDE/>
              <w:autoSpaceDN/>
              <w:adjustRightInd/>
              <w:snapToGrid/>
              <w:spacing w:before="9" w:line="400" w:lineRule="exact"/>
              <w:ind w:left="27"/>
              <w:jc w:val="center"/>
              <w:rPr>
                <w:rFonts w:ascii="宋体" w:eastAsia="宋体" w:hAnsi="宋体" w:cs="宋体"/>
                <w:color w:val="auto"/>
              </w:rPr>
            </w:pPr>
            <w:r>
              <w:rPr>
                <w:rFonts w:ascii="宋体" w:eastAsia="宋体" w:hAnsi="宋体" w:cs="宋体" w:hint="eastAsia"/>
                <w:b/>
                <w:bCs/>
                <w:color w:val="auto"/>
                <w:spacing w:val="-3"/>
              </w:rPr>
              <w:t>序号</w:t>
            </w:r>
          </w:p>
        </w:tc>
        <w:tc>
          <w:tcPr>
            <w:tcW w:w="1578" w:type="dxa"/>
            <w:vAlign w:val="center"/>
          </w:tcPr>
          <w:p w14:paraId="5C018BB7" w14:textId="77777777" w:rsidR="00F97310" w:rsidRDefault="00DE3C50" w:rsidP="00563D44">
            <w:pPr>
              <w:widowControl w:val="0"/>
              <w:kinsoku/>
              <w:autoSpaceDE/>
              <w:autoSpaceDN/>
              <w:adjustRightInd/>
              <w:snapToGrid/>
              <w:spacing w:before="29" w:line="400" w:lineRule="exact"/>
              <w:ind w:left="63"/>
              <w:jc w:val="center"/>
              <w:rPr>
                <w:rFonts w:ascii="宋体" w:eastAsia="宋体" w:hAnsi="宋体" w:cs="宋体"/>
                <w:color w:val="auto"/>
              </w:rPr>
            </w:pPr>
            <w:r>
              <w:rPr>
                <w:rFonts w:ascii="宋体" w:eastAsia="宋体" w:hAnsi="宋体" w:cs="宋体" w:hint="eastAsia"/>
                <w:b/>
                <w:bCs/>
                <w:color w:val="auto"/>
                <w:spacing w:val="10"/>
              </w:rPr>
              <w:t>项目</w:t>
            </w:r>
          </w:p>
        </w:tc>
        <w:tc>
          <w:tcPr>
            <w:tcW w:w="1588" w:type="dxa"/>
            <w:vAlign w:val="center"/>
          </w:tcPr>
          <w:p w14:paraId="4259D129" w14:textId="77777777" w:rsidR="00F97310" w:rsidRDefault="00DE3C50" w:rsidP="00563D44">
            <w:pPr>
              <w:widowControl w:val="0"/>
              <w:kinsoku/>
              <w:autoSpaceDE/>
              <w:autoSpaceDN/>
              <w:adjustRightInd/>
              <w:snapToGrid/>
              <w:spacing w:before="29" w:line="400" w:lineRule="exact"/>
              <w:ind w:left="55"/>
              <w:jc w:val="center"/>
              <w:rPr>
                <w:rFonts w:ascii="宋体" w:eastAsia="宋体" w:hAnsi="宋体" w:cs="宋体"/>
                <w:color w:val="auto"/>
              </w:rPr>
            </w:pPr>
            <w:r>
              <w:rPr>
                <w:rFonts w:ascii="宋体" w:eastAsia="宋体" w:hAnsi="宋体" w:cs="宋体" w:hint="eastAsia"/>
                <w:b/>
                <w:bCs/>
                <w:color w:val="auto"/>
                <w:spacing w:val="-4"/>
              </w:rPr>
              <w:t>单位</w:t>
            </w:r>
          </w:p>
        </w:tc>
        <w:tc>
          <w:tcPr>
            <w:tcW w:w="1578" w:type="dxa"/>
            <w:vAlign w:val="center"/>
          </w:tcPr>
          <w:p w14:paraId="0AB9D808" w14:textId="77777777" w:rsidR="00F97310" w:rsidRDefault="00DE3C50" w:rsidP="00563D44">
            <w:pPr>
              <w:widowControl w:val="0"/>
              <w:kinsoku/>
              <w:autoSpaceDE/>
              <w:autoSpaceDN/>
              <w:adjustRightInd/>
              <w:snapToGrid/>
              <w:spacing w:before="9" w:line="400" w:lineRule="exact"/>
              <w:ind w:left="67"/>
              <w:jc w:val="center"/>
              <w:rPr>
                <w:rFonts w:ascii="宋体" w:eastAsia="宋体" w:hAnsi="宋体" w:cs="宋体"/>
                <w:color w:val="auto"/>
              </w:rPr>
            </w:pPr>
            <w:r>
              <w:rPr>
                <w:rFonts w:ascii="宋体" w:eastAsia="宋体" w:hAnsi="宋体" w:cs="宋体" w:hint="eastAsia"/>
                <w:b/>
                <w:bCs/>
                <w:color w:val="auto"/>
                <w:spacing w:val="-4"/>
              </w:rPr>
              <w:t>指标</w:t>
            </w:r>
          </w:p>
        </w:tc>
        <w:tc>
          <w:tcPr>
            <w:tcW w:w="2160" w:type="dxa"/>
            <w:vAlign w:val="center"/>
          </w:tcPr>
          <w:p w14:paraId="16A15EFC" w14:textId="77777777" w:rsidR="00F97310" w:rsidRDefault="00DE3C50" w:rsidP="00563D44">
            <w:pPr>
              <w:widowControl w:val="0"/>
              <w:kinsoku/>
              <w:autoSpaceDE/>
              <w:autoSpaceDN/>
              <w:adjustRightInd/>
              <w:snapToGrid/>
              <w:spacing w:before="19" w:line="400" w:lineRule="exact"/>
              <w:ind w:left="59"/>
              <w:jc w:val="center"/>
              <w:rPr>
                <w:rFonts w:ascii="宋体" w:eastAsia="宋体" w:hAnsi="宋体" w:cs="宋体"/>
                <w:color w:val="auto"/>
              </w:rPr>
            </w:pPr>
            <w:r>
              <w:rPr>
                <w:rFonts w:ascii="宋体" w:eastAsia="宋体" w:hAnsi="宋体" w:cs="宋体" w:hint="eastAsia"/>
                <w:b/>
                <w:bCs/>
                <w:color w:val="auto"/>
                <w:spacing w:val="-4"/>
              </w:rPr>
              <w:t>备注</w:t>
            </w:r>
          </w:p>
        </w:tc>
      </w:tr>
      <w:tr w:rsidR="00F97310" w14:paraId="3CCA90D5" w14:textId="77777777">
        <w:trPr>
          <w:trHeight w:val="319"/>
        </w:trPr>
        <w:tc>
          <w:tcPr>
            <w:tcW w:w="1376" w:type="dxa"/>
            <w:vAlign w:val="center"/>
          </w:tcPr>
          <w:p w14:paraId="048750F3" w14:textId="77777777" w:rsidR="00F97310" w:rsidRDefault="00DE3C50" w:rsidP="00563D44">
            <w:pPr>
              <w:widowControl w:val="0"/>
              <w:kinsoku/>
              <w:autoSpaceDE/>
              <w:autoSpaceDN/>
              <w:adjustRightInd/>
              <w:snapToGrid/>
              <w:spacing w:before="125" w:line="400" w:lineRule="exact"/>
              <w:ind w:left="25"/>
              <w:jc w:val="center"/>
              <w:rPr>
                <w:rFonts w:ascii="宋体" w:eastAsia="宋体" w:hAnsi="宋体" w:cs="宋体"/>
                <w:color w:val="auto"/>
              </w:rPr>
            </w:pPr>
            <w:r>
              <w:rPr>
                <w:rFonts w:ascii="宋体" w:eastAsia="宋体" w:hAnsi="宋体" w:cs="宋体" w:hint="eastAsia"/>
                <w:color w:val="auto"/>
              </w:rPr>
              <w:t>1</w:t>
            </w:r>
          </w:p>
        </w:tc>
        <w:tc>
          <w:tcPr>
            <w:tcW w:w="1578" w:type="dxa"/>
            <w:vAlign w:val="center"/>
          </w:tcPr>
          <w:p w14:paraId="56392523" w14:textId="77777777" w:rsidR="00F97310" w:rsidRDefault="00DE3C50" w:rsidP="00563D44">
            <w:pPr>
              <w:widowControl w:val="0"/>
              <w:kinsoku/>
              <w:autoSpaceDE/>
              <w:autoSpaceDN/>
              <w:adjustRightInd/>
              <w:snapToGrid/>
              <w:spacing w:before="87" w:line="400" w:lineRule="exact"/>
              <w:ind w:left="60"/>
              <w:jc w:val="center"/>
              <w:rPr>
                <w:rFonts w:ascii="宋体" w:eastAsia="宋体" w:hAnsi="宋体" w:cs="宋体"/>
                <w:color w:val="auto"/>
              </w:rPr>
            </w:pPr>
            <w:r>
              <w:rPr>
                <w:rFonts w:ascii="宋体" w:eastAsia="宋体" w:hAnsi="宋体" w:cs="宋体" w:hint="eastAsia"/>
                <w:color w:val="auto"/>
                <w:spacing w:val="2"/>
              </w:rPr>
              <w:t>占地面积</w:t>
            </w:r>
          </w:p>
        </w:tc>
        <w:tc>
          <w:tcPr>
            <w:tcW w:w="1588" w:type="dxa"/>
            <w:vAlign w:val="center"/>
          </w:tcPr>
          <w:p w14:paraId="695285A8" w14:textId="77777777" w:rsidR="00F97310" w:rsidRDefault="00DE3C50" w:rsidP="00563D44">
            <w:pPr>
              <w:widowControl w:val="0"/>
              <w:kinsoku/>
              <w:autoSpaceDE/>
              <w:autoSpaceDN/>
              <w:adjustRightInd/>
              <w:snapToGrid/>
              <w:spacing w:before="87" w:line="400" w:lineRule="exact"/>
              <w:ind w:left="52"/>
              <w:jc w:val="center"/>
              <w:rPr>
                <w:rFonts w:ascii="宋体" w:eastAsia="宋体" w:hAnsi="宋体" w:cs="宋体"/>
                <w:color w:val="auto"/>
              </w:rPr>
            </w:pPr>
            <w:r>
              <w:rPr>
                <w:rFonts w:ascii="宋体" w:eastAsia="宋体" w:hAnsi="宋体" w:cs="宋体" w:hint="eastAsia"/>
                <w:color w:val="auto"/>
                <w:spacing w:val="-2"/>
              </w:rPr>
              <w:t>平方米</w:t>
            </w:r>
          </w:p>
        </w:tc>
        <w:tc>
          <w:tcPr>
            <w:tcW w:w="1578" w:type="dxa"/>
            <w:vAlign w:val="center"/>
          </w:tcPr>
          <w:p w14:paraId="1DDE64FC" w14:textId="77777777" w:rsidR="00F97310" w:rsidRDefault="00DE3C50" w:rsidP="00563D44">
            <w:pPr>
              <w:widowControl w:val="0"/>
              <w:kinsoku/>
              <w:autoSpaceDE/>
              <w:autoSpaceDN/>
              <w:adjustRightInd/>
              <w:snapToGrid/>
              <w:spacing w:before="125" w:line="400" w:lineRule="exact"/>
              <w:ind w:left="64"/>
              <w:jc w:val="center"/>
              <w:rPr>
                <w:rFonts w:ascii="宋体" w:eastAsia="宋体" w:hAnsi="宋体" w:cs="宋体"/>
                <w:color w:val="auto"/>
              </w:rPr>
            </w:pPr>
            <w:r>
              <w:rPr>
                <w:rFonts w:ascii="宋体" w:eastAsia="宋体" w:hAnsi="宋体" w:cs="宋体" w:hint="eastAsia"/>
                <w:color w:val="auto"/>
                <w:spacing w:val="-2"/>
              </w:rPr>
              <w:t>10745.37</w:t>
            </w:r>
          </w:p>
        </w:tc>
        <w:tc>
          <w:tcPr>
            <w:tcW w:w="2160" w:type="dxa"/>
            <w:vAlign w:val="center"/>
          </w:tcPr>
          <w:p w14:paraId="77D4E10C" w14:textId="77777777" w:rsidR="00F97310" w:rsidRDefault="00DE3C50" w:rsidP="00563D44">
            <w:pPr>
              <w:widowControl w:val="0"/>
              <w:kinsoku/>
              <w:autoSpaceDE/>
              <w:autoSpaceDN/>
              <w:adjustRightInd/>
              <w:snapToGrid/>
              <w:spacing w:before="87" w:line="400" w:lineRule="exact"/>
              <w:ind w:left="57"/>
              <w:jc w:val="center"/>
              <w:rPr>
                <w:rFonts w:ascii="宋体" w:eastAsia="宋体" w:hAnsi="宋体" w:cs="宋体"/>
                <w:color w:val="auto"/>
              </w:rPr>
            </w:pPr>
            <w:r>
              <w:rPr>
                <w:rFonts w:ascii="宋体" w:eastAsia="宋体" w:hAnsi="宋体" w:cs="宋体" w:hint="eastAsia"/>
                <w:color w:val="auto"/>
                <w:spacing w:val="-2"/>
              </w:rPr>
              <w:t>16.11亩</w:t>
            </w:r>
          </w:p>
        </w:tc>
      </w:tr>
      <w:tr w:rsidR="00F97310" w14:paraId="060C464B" w14:textId="77777777">
        <w:trPr>
          <w:trHeight w:val="319"/>
        </w:trPr>
        <w:tc>
          <w:tcPr>
            <w:tcW w:w="1376" w:type="dxa"/>
            <w:vAlign w:val="center"/>
          </w:tcPr>
          <w:p w14:paraId="4222FE71" w14:textId="77777777" w:rsidR="00F97310" w:rsidRDefault="00DE3C50" w:rsidP="00563D44">
            <w:pPr>
              <w:widowControl w:val="0"/>
              <w:kinsoku/>
              <w:autoSpaceDE/>
              <w:autoSpaceDN/>
              <w:adjustRightInd/>
              <w:snapToGrid/>
              <w:spacing w:before="56" w:line="400" w:lineRule="exact"/>
              <w:ind w:left="25"/>
              <w:jc w:val="center"/>
              <w:rPr>
                <w:rFonts w:ascii="宋体" w:eastAsia="宋体" w:hAnsi="宋体" w:cs="宋体"/>
                <w:color w:val="auto"/>
              </w:rPr>
            </w:pPr>
            <w:r>
              <w:rPr>
                <w:rFonts w:ascii="宋体" w:eastAsia="宋体" w:hAnsi="宋体" w:cs="宋体" w:hint="eastAsia"/>
                <w:color w:val="auto"/>
              </w:rPr>
              <w:t>2</w:t>
            </w:r>
          </w:p>
        </w:tc>
        <w:tc>
          <w:tcPr>
            <w:tcW w:w="1578" w:type="dxa"/>
            <w:vAlign w:val="center"/>
          </w:tcPr>
          <w:p w14:paraId="5387FE54" w14:textId="77777777" w:rsidR="00F97310" w:rsidRDefault="00DE3C50" w:rsidP="00563D44">
            <w:pPr>
              <w:widowControl w:val="0"/>
              <w:kinsoku/>
              <w:autoSpaceDE/>
              <w:autoSpaceDN/>
              <w:adjustRightInd/>
              <w:snapToGrid/>
              <w:spacing w:before="38" w:line="400" w:lineRule="exact"/>
              <w:ind w:left="60"/>
              <w:jc w:val="center"/>
              <w:rPr>
                <w:rFonts w:ascii="宋体" w:eastAsia="宋体" w:hAnsi="宋体" w:cs="宋体"/>
                <w:color w:val="auto"/>
              </w:rPr>
            </w:pPr>
            <w:r>
              <w:rPr>
                <w:rFonts w:ascii="宋体" w:eastAsia="宋体" w:hAnsi="宋体" w:cs="宋体" w:hint="eastAsia"/>
                <w:color w:val="auto"/>
                <w:spacing w:val="-2"/>
              </w:rPr>
              <w:t>基底面积</w:t>
            </w:r>
          </w:p>
        </w:tc>
        <w:tc>
          <w:tcPr>
            <w:tcW w:w="1588" w:type="dxa"/>
            <w:vAlign w:val="center"/>
          </w:tcPr>
          <w:p w14:paraId="2334CF15" w14:textId="77777777" w:rsidR="00F97310" w:rsidRDefault="00DE3C50" w:rsidP="00563D44">
            <w:pPr>
              <w:widowControl w:val="0"/>
              <w:kinsoku/>
              <w:autoSpaceDE/>
              <w:autoSpaceDN/>
              <w:adjustRightInd/>
              <w:snapToGrid/>
              <w:spacing w:before="18" w:line="400" w:lineRule="exact"/>
              <w:ind w:left="52"/>
              <w:jc w:val="center"/>
              <w:rPr>
                <w:rFonts w:ascii="宋体" w:eastAsia="宋体" w:hAnsi="宋体" w:cs="宋体"/>
                <w:color w:val="auto"/>
              </w:rPr>
            </w:pPr>
            <w:r>
              <w:rPr>
                <w:rFonts w:ascii="宋体" w:eastAsia="宋体" w:hAnsi="宋体" w:cs="宋体" w:hint="eastAsia"/>
                <w:color w:val="auto"/>
                <w:spacing w:val="-2"/>
              </w:rPr>
              <w:t>平方米</w:t>
            </w:r>
          </w:p>
        </w:tc>
        <w:tc>
          <w:tcPr>
            <w:tcW w:w="1578" w:type="dxa"/>
            <w:vAlign w:val="center"/>
          </w:tcPr>
          <w:p w14:paraId="3BF9280E" w14:textId="77777777" w:rsidR="00F97310" w:rsidRDefault="00DE3C50" w:rsidP="00563D44">
            <w:pPr>
              <w:widowControl w:val="0"/>
              <w:kinsoku/>
              <w:autoSpaceDE/>
              <w:autoSpaceDN/>
              <w:adjustRightInd/>
              <w:snapToGrid/>
              <w:spacing w:before="76" w:line="400" w:lineRule="exact"/>
              <w:ind w:left="64"/>
              <w:jc w:val="center"/>
              <w:rPr>
                <w:rFonts w:ascii="宋体" w:eastAsia="宋体" w:hAnsi="宋体" w:cs="宋体"/>
                <w:color w:val="auto"/>
              </w:rPr>
            </w:pPr>
            <w:r>
              <w:rPr>
                <w:rFonts w:ascii="宋体" w:eastAsia="宋体" w:hAnsi="宋体" w:cs="宋体" w:hint="eastAsia"/>
                <w:color w:val="auto"/>
                <w:spacing w:val="-2"/>
              </w:rPr>
              <w:t>5588.67</w:t>
            </w:r>
          </w:p>
        </w:tc>
        <w:tc>
          <w:tcPr>
            <w:tcW w:w="2160" w:type="dxa"/>
            <w:vAlign w:val="center"/>
          </w:tcPr>
          <w:p w14:paraId="6082693D"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419FFBFF" w14:textId="77777777">
        <w:trPr>
          <w:trHeight w:val="299"/>
        </w:trPr>
        <w:tc>
          <w:tcPr>
            <w:tcW w:w="1376" w:type="dxa"/>
            <w:vAlign w:val="center"/>
          </w:tcPr>
          <w:p w14:paraId="1FF16BC3" w14:textId="77777777" w:rsidR="00F97310" w:rsidRDefault="00DE3C50" w:rsidP="00563D44">
            <w:pPr>
              <w:widowControl w:val="0"/>
              <w:kinsoku/>
              <w:autoSpaceDE/>
              <w:autoSpaceDN/>
              <w:adjustRightInd/>
              <w:snapToGrid/>
              <w:spacing w:before="47" w:line="400" w:lineRule="exact"/>
              <w:ind w:left="25"/>
              <w:jc w:val="center"/>
              <w:rPr>
                <w:rFonts w:ascii="宋体" w:eastAsia="宋体" w:hAnsi="宋体" w:cs="宋体"/>
                <w:color w:val="auto"/>
              </w:rPr>
            </w:pPr>
            <w:r>
              <w:rPr>
                <w:rFonts w:ascii="宋体" w:eastAsia="宋体" w:hAnsi="宋体" w:cs="宋体" w:hint="eastAsia"/>
                <w:color w:val="auto"/>
              </w:rPr>
              <w:t>3</w:t>
            </w:r>
          </w:p>
        </w:tc>
        <w:tc>
          <w:tcPr>
            <w:tcW w:w="1578" w:type="dxa"/>
            <w:vAlign w:val="center"/>
          </w:tcPr>
          <w:p w14:paraId="0BBFDA61" w14:textId="77777777" w:rsidR="00F97310" w:rsidRDefault="00DE3C50" w:rsidP="00563D44">
            <w:pPr>
              <w:widowControl w:val="0"/>
              <w:kinsoku/>
              <w:autoSpaceDE/>
              <w:autoSpaceDN/>
              <w:adjustRightInd/>
              <w:snapToGrid/>
              <w:spacing w:before="9" w:line="400" w:lineRule="exact"/>
              <w:ind w:left="60"/>
              <w:jc w:val="center"/>
              <w:rPr>
                <w:rFonts w:ascii="宋体" w:eastAsia="宋体" w:hAnsi="宋体" w:cs="宋体"/>
                <w:color w:val="auto"/>
              </w:rPr>
            </w:pPr>
            <w:r>
              <w:rPr>
                <w:rFonts w:ascii="宋体" w:eastAsia="宋体" w:hAnsi="宋体" w:cs="宋体" w:hint="eastAsia"/>
                <w:color w:val="auto"/>
                <w:spacing w:val="-2"/>
              </w:rPr>
              <w:t>建筑面积</w:t>
            </w:r>
          </w:p>
        </w:tc>
        <w:tc>
          <w:tcPr>
            <w:tcW w:w="1588" w:type="dxa"/>
            <w:vAlign w:val="center"/>
          </w:tcPr>
          <w:p w14:paraId="5A297A1A" w14:textId="77777777" w:rsidR="00F97310" w:rsidRDefault="00DE3C50" w:rsidP="00563D44">
            <w:pPr>
              <w:widowControl w:val="0"/>
              <w:kinsoku/>
              <w:autoSpaceDE/>
              <w:autoSpaceDN/>
              <w:adjustRightInd/>
              <w:snapToGrid/>
              <w:spacing w:before="9" w:line="400" w:lineRule="exact"/>
              <w:ind w:left="52"/>
              <w:jc w:val="center"/>
              <w:rPr>
                <w:rFonts w:ascii="宋体" w:eastAsia="宋体" w:hAnsi="宋体" w:cs="宋体"/>
                <w:color w:val="auto"/>
              </w:rPr>
            </w:pPr>
            <w:r>
              <w:rPr>
                <w:rFonts w:ascii="宋体" w:eastAsia="宋体" w:hAnsi="宋体" w:cs="宋体" w:hint="eastAsia"/>
                <w:color w:val="auto"/>
                <w:spacing w:val="-2"/>
              </w:rPr>
              <w:t>平方米</w:t>
            </w:r>
          </w:p>
        </w:tc>
        <w:tc>
          <w:tcPr>
            <w:tcW w:w="1578" w:type="dxa"/>
            <w:vAlign w:val="center"/>
          </w:tcPr>
          <w:p w14:paraId="043E2080" w14:textId="77777777" w:rsidR="00F97310" w:rsidRDefault="00DE3C50" w:rsidP="00563D44">
            <w:pPr>
              <w:widowControl w:val="0"/>
              <w:kinsoku/>
              <w:autoSpaceDE/>
              <w:autoSpaceDN/>
              <w:adjustRightInd/>
              <w:snapToGrid/>
              <w:spacing w:before="76" w:line="400" w:lineRule="exact"/>
              <w:ind w:left="64"/>
              <w:jc w:val="center"/>
              <w:rPr>
                <w:rFonts w:ascii="宋体" w:eastAsia="宋体" w:hAnsi="宋体" w:cs="宋体"/>
                <w:color w:val="auto"/>
              </w:rPr>
            </w:pPr>
            <w:r>
              <w:rPr>
                <w:rFonts w:ascii="宋体" w:eastAsia="宋体" w:hAnsi="宋体" w:cs="宋体" w:hint="eastAsia"/>
                <w:color w:val="auto"/>
                <w:spacing w:val="-2"/>
              </w:rPr>
              <w:t>13968.98</w:t>
            </w:r>
          </w:p>
        </w:tc>
        <w:tc>
          <w:tcPr>
            <w:tcW w:w="2160" w:type="dxa"/>
            <w:vAlign w:val="center"/>
          </w:tcPr>
          <w:p w14:paraId="5E7174F0" w14:textId="77777777" w:rsidR="00F97310" w:rsidRDefault="00DE3C50" w:rsidP="00563D44">
            <w:pPr>
              <w:widowControl w:val="0"/>
              <w:kinsoku/>
              <w:autoSpaceDE/>
              <w:autoSpaceDN/>
              <w:adjustRightInd/>
              <w:snapToGrid/>
              <w:spacing w:before="19" w:line="400" w:lineRule="exact"/>
              <w:ind w:left="57"/>
              <w:jc w:val="center"/>
              <w:rPr>
                <w:rFonts w:ascii="宋体" w:eastAsia="宋体" w:hAnsi="宋体" w:cs="宋体"/>
                <w:color w:val="auto"/>
              </w:rPr>
            </w:pPr>
            <w:r>
              <w:rPr>
                <w:rFonts w:ascii="宋体" w:eastAsia="宋体" w:hAnsi="宋体" w:cs="宋体" w:hint="eastAsia"/>
                <w:color w:val="auto"/>
                <w:spacing w:val="-2"/>
              </w:rPr>
              <w:t>1096.50万元</w:t>
            </w:r>
          </w:p>
        </w:tc>
      </w:tr>
      <w:tr w:rsidR="00F97310" w14:paraId="10FADE30" w14:textId="77777777">
        <w:trPr>
          <w:trHeight w:val="319"/>
        </w:trPr>
        <w:tc>
          <w:tcPr>
            <w:tcW w:w="1376" w:type="dxa"/>
            <w:vAlign w:val="center"/>
          </w:tcPr>
          <w:p w14:paraId="31933330" w14:textId="77777777" w:rsidR="00F97310" w:rsidRDefault="00DE3C50" w:rsidP="00563D44">
            <w:pPr>
              <w:widowControl w:val="0"/>
              <w:kinsoku/>
              <w:autoSpaceDE/>
              <w:autoSpaceDN/>
              <w:adjustRightInd/>
              <w:snapToGrid/>
              <w:spacing w:before="68" w:line="400" w:lineRule="exact"/>
              <w:ind w:left="25"/>
              <w:jc w:val="center"/>
              <w:rPr>
                <w:rFonts w:ascii="宋体" w:eastAsia="宋体" w:hAnsi="宋体" w:cs="宋体"/>
                <w:color w:val="auto"/>
              </w:rPr>
            </w:pPr>
            <w:r>
              <w:rPr>
                <w:rFonts w:ascii="宋体" w:eastAsia="宋体" w:hAnsi="宋体" w:cs="宋体" w:hint="eastAsia"/>
                <w:color w:val="auto"/>
              </w:rPr>
              <w:t>4</w:t>
            </w:r>
          </w:p>
        </w:tc>
        <w:tc>
          <w:tcPr>
            <w:tcW w:w="1578" w:type="dxa"/>
            <w:vAlign w:val="center"/>
          </w:tcPr>
          <w:p w14:paraId="771F9233" w14:textId="77777777" w:rsidR="00F97310" w:rsidRDefault="00DE3C50" w:rsidP="00563D44">
            <w:pPr>
              <w:widowControl w:val="0"/>
              <w:kinsoku/>
              <w:autoSpaceDE/>
              <w:autoSpaceDN/>
              <w:adjustRightInd/>
              <w:snapToGrid/>
              <w:spacing w:before="30" w:line="400" w:lineRule="exact"/>
              <w:ind w:left="60"/>
              <w:jc w:val="center"/>
              <w:rPr>
                <w:rFonts w:ascii="宋体" w:eastAsia="宋体" w:hAnsi="宋体" w:cs="宋体"/>
                <w:color w:val="auto"/>
              </w:rPr>
            </w:pPr>
            <w:r>
              <w:rPr>
                <w:rFonts w:ascii="宋体" w:eastAsia="宋体" w:hAnsi="宋体" w:cs="宋体" w:hint="eastAsia"/>
                <w:color w:val="auto"/>
                <w:spacing w:val="-2"/>
              </w:rPr>
              <w:t>容积率</w:t>
            </w:r>
          </w:p>
        </w:tc>
        <w:tc>
          <w:tcPr>
            <w:tcW w:w="1588" w:type="dxa"/>
            <w:vAlign w:val="center"/>
          </w:tcPr>
          <w:p w14:paraId="11389F99"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1578" w:type="dxa"/>
            <w:vAlign w:val="center"/>
          </w:tcPr>
          <w:p w14:paraId="444F67CE" w14:textId="77777777" w:rsidR="00F97310" w:rsidRDefault="00DE3C50" w:rsidP="00563D44">
            <w:pPr>
              <w:widowControl w:val="0"/>
              <w:kinsoku/>
              <w:autoSpaceDE/>
              <w:autoSpaceDN/>
              <w:adjustRightInd/>
              <w:snapToGrid/>
              <w:spacing w:before="78" w:line="400" w:lineRule="exact"/>
              <w:ind w:left="64"/>
              <w:jc w:val="center"/>
              <w:rPr>
                <w:rFonts w:ascii="宋体" w:eastAsia="宋体" w:hAnsi="宋体" w:cs="宋体"/>
                <w:color w:val="auto"/>
              </w:rPr>
            </w:pPr>
            <w:r>
              <w:rPr>
                <w:rFonts w:ascii="宋体" w:eastAsia="宋体" w:hAnsi="宋体" w:cs="宋体" w:hint="eastAsia"/>
                <w:color w:val="auto"/>
                <w:spacing w:val="-4"/>
              </w:rPr>
              <w:t>1.30</w:t>
            </w:r>
          </w:p>
        </w:tc>
        <w:tc>
          <w:tcPr>
            <w:tcW w:w="2160" w:type="dxa"/>
            <w:vAlign w:val="center"/>
          </w:tcPr>
          <w:p w14:paraId="354E1EA8"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7B32382E" w14:textId="77777777">
        <w:trPr>
          <w:trHeight w:val="319"/>
        </w:trPr>
        <w:tc>
          <w:tcPr>
            <w:tcW w:w="1376" w:type="dxa"/>
            <w:vAlign w:val="center"/>
          </w:tcPr>
          <w:p w14:paraId="032A9209" w14:textId="77777777" w:rsidR="00F97310" w:rsidRDefault="00DE3C50" w:rsidP="00563D44">
            <w:pPr>
              <w:widowControl w:val="0"/>
              <w:kinsoku/>
              <w:autoSpaceDE/>
              <w:autoSpaceDN/>
              <w:adjustRightInd/>
              <w:snapToGrid/>
              <w:spacing w:before="60" w:line="400" w:lineRule="exact"/>
              <w:ind w:left="25"/>
              <w:jc w:val="center"/>
              <w:rPr>
                <w:rFonts w:ascii="宋体" w:eastAsia="宋体" w:hAnsi="宋体" w:cs="宋体"/>
                <w:color w:val="auto"/>
              </w:rPr>
            </w:pPr>
            <w:r>
              <w:rPr>
                <w:rFonts w:ascii="宋体" w:eastAsia="宋体" w:hAnsi="宋体" w:cs="宋体" w:hint="eastAsia"/>
                <w:color w:val="auto"/>
              </w:rPr>
              <w:t>5</w:t>
            </w:r>
          </w:p>
        </w:tc>
        <w:tc>
          <w:tcPr>
            <w:tcW w:w="1578" w:type="dxa"/>
            <w:vAlign w:val="center"/>
          </w:tcPr>
          <w:p w14:paraId="13311866" w14:textId="77777777" w:rsidR="00F97310" w:rsidRDefault="00DE3C50" w:rsidP="00563D44">
            <w:pPr>
              <w:widowControl w:val="0"/>
              <w:kinsoku/>
              <w:autoSpaceDE/>
              <w:autoSpaceDN/>
              <w:adjustRightInd/>
              <w:snapToGrid/>
              <w:spacing w:before="21" w:line="400" w:lineRule="exact"/>
              <w:ind w:left="60"/>
              <w:jc w:val="center"/>
              <w:rPr>
                <w:rFonts w:ascii="宋体" w:eastAsia="宋体" w:hAnsi="宋体" w:cs="宋体"/>
                <w:color w:val="auto"/>
              </w:rPr>
            </w:pPr>
            <w:r>
              <w:rPr>
                <w:rFonts w:ascii="宋体" w:eastAsia="宋体" w:hAnsi="宋体" w:cs="宋体" w:hint="eastAsia"/>
                <w:color w:val="auto"/>
                <w:spacing w:val="-2"/>
              </w:rPr>
              <w:t>建筑系数</w:t>
            </w:r>
          </w:p>
        </w:tc>
        <w:tc>
          <w:tcPr>
            <w:tcW w:w="1588" w:type="dxa"/>
            <w:vAlign w:val="center"/>
          </w:tcPr>
          <w:p w14:paraId="5D81AC37"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1578" w:type="dxa"/>
            <w:vAlign w:val="center"/>
          </w:tcPr>
          <w:p w14:paraId="52B89C6F" w14:textId="77777777" w:rsidR="00F97310" w:rsidRDefault="00DE3C50" w:rsidP="00563D44">
            <w:pPr>
              <w:widowControl w:val="0"/>
              <w:kinsoku/>
              <w:autoSpaceDE/>
              <w:autoSpaceDN/>
              <w:adjustRightInd/>
              <w:snapToGrid/>
              <w:spacing w:before="129" w:line="400" w:lineRule="exact"/>
              <w:ind w:left="64"/>
              <w:jc w:val="center"/>
              <w:rPr>
                <w:rFonts w:ascii="宋体" w:eastAsia="宋体" w:hAnsi="宋体" w:cs="宋体"/>
                <w:color w:val="auto"/>
              </w:rPr>
            </w:pPr>
            <w:r>
              <w:rPr>
                <w:rFonts w:ascii="宋体" w:eastAsia="宋体" w:hAnsi="宋体" w:cs="宋体" w:hint="eastAsia"/>
                <w:color w:val="auto"/>
                <w:spacing w:val="-2"/>
              </w:rPr>
              <w:t>52.01%</w:t>
            </w:r>
          </w:p>
        </w:tc>
        <w:tc>
          <w:tcPr>
            <w:tcW w:w="2160" w:type="dxa"/>
            <w:vAlign w:val="center"/>
          </w:tcPr>
          <w:p w14:paraId="0F564217"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57C3D165" w14:textId="77777777">
        <w:trPr>
          <w:trHeight w:val="319"/>
        </w:trPr>
        <w:tc>
          <w:tcPr>
            <w:tcW w:w="1376" w:type="dxa"/>
            <w:vAlign w:val="center"/>
          </w:tcPr>
          <w:p w14:paraId="50A23605" w14:textId="77777777" w:rsidR="00F97310" w:rsidRDefault="00DE3C50" w:rsidP="00563D44">
            <w:pPr>
              <w:widowControl w:val="0"/>
              <w:kinsoku/>
              <w:autoSpaceDE/>
              <w:autoSpaceDN/>
              <w:adjustRightInd/>
              <w:snapToGrid/>
              <w:spacing w:before="130" w:line="400" w:lineRule="exact"/>
              <w:ind w:left="25"/>
              <w:jc w:val="center"/>
              <w:rPr>
                <w:rFonts w:ascii="宋体" w:eastAsia="宋体" w:hAnsi="宋体" w:cs="宋体"/>
                <w:color w:val="auto"/>
              </w:rPr>
            </w:pPr>
            <w:r>
              <w:rPr>
                <w:rFonts w:ascii="宋体" w:eastAsia="宋体" w:hAnsi="宋体" w:cs="宋体" w:hint="eastAsia"/>
                <w:color w:val="auto"/>
              </w:rPr>
              <w:t>6</w:t>
            </w:r>
          </w:p>
        </w:tc>
        <w:tc>
          <w:tcPr>
            <w:tcW w:w="1578" w:type="dxa"/>
            <w:vAlign w:val="center"/>
          </w:tcPr>
          <w:p w14:paraId="79FF3AA6" w14:textId="77777777" w:rsidR="00F97310" w:rsidRDefault="00DE3C50" w:rsidP="00563D44">
            <w:pPr>
              <w:widowControl w:val="0"/>
              <w:kinsoku/>
              <w:autoSpaceDE/>
              <w:autoSpaceDN/>
              <w:adjustRightInd/>
              <w:snapToGrid/>
              <w:spacing w:before="92" w:line="400" w:lineRule="exact"/>
              <w:ind w:left="60"/>
              <w:jc w:val="center"/>
              <w:rPr>
                <w:rFonts w:ascii="宋体" w:eastAsia="宋体" w:hAnsi="宋体" w:cs="宋体"/>
                <w:color w:val="auto"/>
              </w:rPr>
            </w:pPr>
            <w:r>
              <w:rPr>
                <w:rFonts w:ascii="宋体" w:eastAsia="宋体" w:hAnsi="宋体" w:cs="宋体" w:hint="eastAsia"/>
                <w:color w:val="auto"/>
                <w:spacing w:val="-2"/>
              </w:rPr>
              <w:t>主体工程</w:t>
            </w:r>
          </w:p>
        </w:tc>
        <w:tc>
          <w:tcPr>
            <w:tcW w:w="1588" w:type="dxa"/>
            <w:vAlign w:val="center"/>
          </w:tcPr>
          <w:p w14:paraId="4F79F488" w14:textId="77777777" w:rsidR="00F97310" w:rsidRDefault="00DE3C50" w:rsidP="00563D44">
            <w:pPr>
              <w:widowControl w:val="0"/>
              <w:kinsoku/>
              <w:autoSpaceDE/>
              <w:autoSpaceDN/>
              <w:adjustRightInd/>
              <w:snapToGrid/>
              <w:spacing w:before="92" w:line="400" w:lineRule="exact"/>
              <w:ind w:left="52"/>
              <w:jc w:val="center"/>
              <w:rPr>
                <w:rFonts w:ascii="宋体" w:eastAsia="宋体" w:hAnsi="宋体" w:cs="宋体"/>
                <w:color w:val="auto"/>
              </w:rPr>
            </w:pPr>
            <w:r>
              <w:rPr>
                <w:rFonts w:ascii="宋体" w:eastAsia="宋体" w:hAnsi="宋体" w:cs="宋体" w:hint="eastAsia"/>
                <w:color w:val="auto"/>
                <w:spacing w:val="-2"/>
              </w:rPr>
              <w:t>平方米</w:t>
            </w:r>
          </w:p>
        </w:tc>
        <w:tc>
          <w:tcPr>
            <w:tcW w:w="1578" w:type="dxa"/>
            <w:vAlign w:val="center"/>
          </w:tcPr>
          <w:p w14:paraId="14A6D38F" w14:textId="77777777" w:rsidR="00F97310" w:rsidRDefault="00DE3C50" w:rsidP="00563D44">
            <w:pPr>
              <w:widowControl w:val="0"/>
              <w:kinsoku/>
              <w:autoSpaceDE/>
              <w:autoSpaceDN/>
              <w:adjustRightInd/>
              <w:snapToGrid/>
              <w:spacing w:before="130" w:line="400" w:lineRule="exact"/>
              <w:ind w:left="64"/>
              <w:jc w:val="center"/>
              <w:rPr>
                <w:rFonts w:ascii="宋体" w:eastAsia="宋体" w:hAnsi="宋体" w:cs="宋体"/>
                <w:color w:val="auto"/>
              </w:rPr>
            </w:pPr>
            <w:r>
              <w:rPr>
                <w:rFonts w:ascii="宋体" w:eastAsia="宋体" w:hAnsi="宋体" w:cs="宋体" w:hint="eastAsia"/>
                <w:color w:val="auto"/>
                <w:spacing w:val="-1"/>
              </w:rPr>
              <w:t>9609.97</w:t>
            </w:r>
          </w:p>
        </w:tc>
        <w:tc>
          <w:tcPr>
            <w:tcW w:w="2160" w:type="dxa"/>
            <w:vAlign w:val="center"/>
          </w:tcPr>
          <w:p w14:paraId="5F0ED9BB"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1CA54A96" w14:textId="77777777">
        <w:trPr>
          <w:trHeight w:val="319"/>
        </w:trPr>
        <w:tc>
          <w:tcPr>
            <w:tcW w:w="1376" w:type="dxa"/>
            <w:vAlign w:val="center"/>
          </w:tcPr>
          <w:p w14:paraId="0E44F034" w14:textId="77777777" w:rsidR="00F97310" w:rsidRDefault="00DE3C50" w:rsidP="00563D44">
            <w:pPr>
              <w:widowControl w:val="0"/>
              <w:kinsoku/>
              <w:autoSpaceDE/>
              <w:autoSpaceDN/>
              <w:adjustRightInd/>
              <w:snapToGrid/>
              <w:spacing w:before="62" w:line="400" w:lineRule="exact"/>
              <w:ind w:left="25"/>
              <w:jc w:val="center"/>
              <w:rPr>
                <w:rFonts w:ascii="宋体" w:eastAsia="宋体" w:hAnsi="宋体" w:cs="宋体"/>
                <w:color w:val="auto"/>
              </w:rPr>
            </w:pPr>
            <w:r>
              <w:rPr>
                <w:rFonts w:ascii="宋体" w:eastAsia="宋体" w:hAnsi="宋体" w:cs="宋体" w:hint="eastAsia"/>
                <w:color w:val="auto"/>
              </w:rPr>
              <w:t>7</w:t>
            </w:r>
          </w:p>
        </w:tc>
        <w:tc>
          <w:tcPr>
            <w:tcW w:w="1578" w:type="dxa"/>
            <w:vAlign w:val="center"/>
          </w:tcPr>
          <w:p w14:paraId="05BFAC92" w14:textId="77777777" w:rsidR="00F97310" w:rsidRDefault="00DE3C50" w:rsidP="00563D44">
            <w:pPr>
              <w:widowControl w:val="0"/>
              <w:kinsoku/>
              <w:autoSpaceDE/>
              <w:autoSpaceDN/>
              <w:adjustRightInd/>
              <w:snapToGrid/>
              <w:spacing w:before="33" w:line="400" w:lineRule="exact"/>
              <w:ind w:left="60"/>
              <w:jc w:val="center"/>
              <w:rPr>
                <w:rFonts w:ascii="宋体" w:eastAsia="宋体" w:hAnsi="宋体" w:cs="宋体"/>
                <w:color w:val="auto"/>
              </w:rPr>
            </w:pPr>
            <w:r>
              <w:rPr>
                <w:rFonts w:ascii="宋体" w:eastAsia="宋体" w:hAnsi="宋体" w:cs="宋体" w:hint="eastAsia"/>
                <w:color w:val="auto"/>
                <w:spacing w:val="-2"/>
              </w:rPr>
              <w:t>绿化面积</w:t>
            </w:r>
          </w:p>
        </w:tc>
        <w:tc>
          <w:tcPr>
            <w:tcW w:w="1588" w:type="dxa"/>
            <w:vAlign w:val="center"/>
          </w:tcPr>
          <w:p w14:paraId="254C20ED" w14:textId="77777777" w:rsidR="00F97310" w:rsidRDefault="00DE3C50" w:rsidP="00563D44">
            <w:pPr>
              <w:widowControl w:val="0"/>
              <w:kinsoku/>
              <w:autoSpaceDE/>
              <w:autoSpaceDN/>
              <w:adjustRightInd/>
              <w:snapToGrid/>
              <w:spacing w:before="33" w:line="400" w:lineRule="exact"/>
              <w:ind w:left="52"/>
              <w:jc w:val="center"/>
              <w:rPr>
                <w:rFonts w:ascii="宋体" w:eastAsia="宋体" w:hAnsi="宋体" w:cs="宋体"/>
                <w:color w:val="auto"/>
              </w:rPr>
            </w:pPr>
            <w:r>
              <w:rPr>
                <w:rFonts w:ascii="宋体" w:eastAsia="宋体" w:hAnsi="宋体" w:cs="宋体" w:hint="eastAsia"/>
                <w:color w:val="auto"/>
                <w:spacing w:val="-2"/>
              </w:rPr>
              <w:t>平方米</w:t>
            </w:r>
          </w:p>
        </w:tc>
        <w:tc>
          <w:tcPr>
            <w:tcW w:w="1578" w:type="dxa"/>
            <w:vAlign w:val="center"/>
          </w:tcPr>
          <w:p w14:paraId="7497ED4D" w14:textId="77777777" w:rsidR="00F97310" w:rsidRDefault="00DE3C50" w:rsidP="00563D44">
            <w:pPr>
              <w:widowControl w:val="0"/>
              <w:kinsoku/>
              <w:autoSpaceDE/>
              <w:autoSpaceDN/>
              <w:adjustRightInd/>
              <w:snapToGrid/>
              <w:spacing w:before="61" w:line="400" w:lineRule="exact"/>
              <w:ind w:left="64"/>
              <w:jc w:val="center"/>
              <w:rPr>
                <w:rFonts w:ascii="宋体" w:eastAsia="宋体" w:hAnsi="宋体" w:cs="宋体"/>
                <w:color w:val="auto"/>
              </w:rPr>
            </w:pPr>
            <w:r>
              <w:rPr>
                <w:rFonts w:ascii="宋体" w:eastAsia="宋体" w:hAnsi="宋体" w:cs="宋体" w:hint="eastAsia"/>
                <w:color w:val="auto"/>
                <w:spacing w:val="-1"/>
              </w:rPr>
              <w:t>875.05</w:t>
            </w:r>
          </w:p>
        </w:tc>
        <w:tc>
          <w:tcPr>
            <w:tcW w:w="2160" w:type="dxa"/>
            <w:vAlign w:val="center"/>
          </w:tcPr>
          <w:p w14:paraId="03778E93"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37C4B165" w14:textId="77777777">
        <w:trPr>
          <w:trHeight w:val="329"/>
        </w:trPr>
        <w:tc>
          <w:tcPr>
            <w:tcW w:w="1376" w:type="dxa"/>
            <w:vAlign w:val="center"/>
          </w:tcPr>
          <w:p w14:paraId="0C2B2447" w14:textId="77777777" w:rsidR="00F97310" w:rsidRDefault="00DE3C50" w:rsidP="00563D44">
            <w:pPr>
              <w:widowControl w:val="0"/>
              <w:kinsoku/>
              <w:autoSpaceDE/>
              <w:autoSpaceDN/>
              <w:adjustRightInd/>
              <w:snapToGrid/>
              <w:spacing w:before="72" w:line="400" w:lineRule="exact"/>
              <w:ind w:left="25"/>
              <w:jc w:val="center"/>
              <w:rPr>
                <w:rFonts w:ascii="宋体" w:eastAsia="宋体" w:hAnsi="宋体" w:cs="宋体"/>
                <w:color w:val="auto"/>
              </w:rPr>
            </w:pPr>
            <w:r>
              <w:rPr>
                <w:rFonts w:ascii="宋体" w:eastAsia="宋体" w:hAnsi="宋体" w:cs="宋体" w:hint="eastAsia"/>
                <w:color w:val="auto"/>
              </w:rPr>
              <w:t>8</w:t>
            </w:r>
          </w:p>
        </w:tc>
        <w:tc>
          <w:tcPr>
            <w:tcW w:w="1578" w:type="dxa"/>
            <w:vAlign w:val="center"/>
          </w:tcPr>
          <w:p w14:paraId="6E1B6BB7" w14:textId="77777777" w:rsidR="00F97310" w:rsidRDefault="00DE3C50" w:rsidP="00563D44">
            <w:pPr>
              <w:widowControl w:val="0"/>
              <w:kinsoku/>
              <w:autoSpaceDE/>
              <w:autoSpaceDN/>
              <w:adjustRightInd/>
              <w:snapToGrid/>
              <w:spacing w:before="94" w:line="400" w:lineRule="exact"/>
              <w:ind w:left="60"/>
              <w:jc w:val="center"/>
              <w:rPr>
                <w:rFonts w:ascii="宋体" w:eastAsia="宋体" w:hAnsi="宋体" w:cs="宋体"/>
                <w:color w:val="auto"/>
              </w:rPr>
            </w:pPr>
            <w:r>
              <w:rPr>
                <w:rFonts w:ascii="宋体" w:eastAsia="宋体" w:hAnsi="宋体" w:cs="宋体" w:hint="eastAsia"/>
                <w:color w:val="auto"/>
                <w:spacing w:val="-2"/>
              </w:rPr>
              <w:t>绿化率</w:t>
            </w:r>
          </w:p>
        </w:tc>
        <w:tc>
          <w:tcPr>
            <w:tcW w:w="1588" w:type="dxa"/>
            <w:vAlign w:val="center"/>
          </w:tcPr>
          <w:p w14:paraId="2D0046F7"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1578" w:type="dxa"/>
            <w:vAlign w:val="center"/>
          </w:tcPr>
          <w:p w14:paraId="7EAF3264" w14:textId="77777777" w:rsidR="00F97310" w:rsidRDefault="00DE3C50" w:rsidP="00563D44">
            <w:pPr>
              <w:widowControl w:val="0"/>
              <w:kinsoku/>
              <w:autoSpaceDE/>
              <w:autoSpaceDN/>
              <w:adjustRightInd/>
              <w:snapToGrid/>
              <w:spacing w:before="132" w:line="400" w:lineRule="exact"/>
              <w:ind w:left="64"/>
              <w:jc w:val="center"/>
              <w:rPr>
                <w:rFonts w:ascii="宋体" w:eastAsia="宋体" w:hAnsi="宋体" w:cs="宋体"/>
                <w:color w:val="auto"/>
              </w:rPr>
            </w:pPr>
            <w:r>
              <w:rPr>
                <w:rFonts w:ascii="宋体" w:eastAsia="宋体" w:hAnsi="宋体" w:cs="宋体" w:hint="eastAsia"/>
                <w:color w:val="auto"/>
                <w:spacing w:val="-1"/>
              </w:rPr>
              <w:t>6.26%</w:t>
            </w:r>
          </w:p>
        </w:tc>
        <w:tc>
          <w:tcPr>
            <w:tcW w:w="2160" w:type="dxa"/>
            <w:vAlign w:val="center"/>
          </w:tcPr>
          <w:p w14:paraId="222D1D2B"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720A5F7B" w14:textId="77777777">
        <w:trPr>
          <w:trHeight w:val="323"/>
        </w:trPr>
        <w:tc>
          <w:tcPr>
            <w:tcW w:w="1376" w:type="dxa"/>
            <w:vAlign w:val="center"/>
          </w:tcPr>
          <w:p w14:paraId="0FD64111" w14:textId="77777777" w:rsidR="00F97310" w:rsidRDefault="00DE3C50" w:rsidP="00563D44">
            <w:pPr>
              <w:widowControl w:val="0"/>
              <w:kinsoku/>
              <w:autoSpaceDE/>
              <w:autoSpaceDN/>
              <w:adjustRightInd/>
              <w:snapToGrid/>
              <w:spacing w:before="73" w:line="400" w:lineRule="exact"/>
              <w:ind w:left="25"/>
              <w:jc w:val="center"/>
              <w:rPr>
                <w:rFonts w:ascii="宋体" w:eastAsia="宋体" w:hAnsi="宋体" w:cs="宋体"/>
                <w:color w:val="auto"/>
              </w:rPr>
            </w:pPr>
            <w:r>
              <w:rPr>
                <w:rFonts w:ascii="宋体" w:eastAsia="宋体" w:hAnsi="宋体" w:cs="宋体" w:hint="eastAsia"/>
                <w:color w:val="auto"/>
              </w:rPr>
              <w:t>9</w:t>
            </w:r>
          </w:p>
        </w:tc>
        <w:tc>
          <w:tcPr>
            <w:tcW w:w="1578" w:type="dxa"/>
            <w:vAlign w:val="center"/>
          </w:tcPr>
          <w:p w14:paraId="298AE6B2" w14:textId="77777777" w:rsidR="00F97310" w:rsidRDefault="00DE3C50" w:rsidP="00563D44">
            <w:pPr>
              <w:widowControl w:val="0"/>
              <w:kinsoku/>
              <w:autoSpaceDE/>
              <w:autoSpaceDN/>
              <w:adjustRightInd/>
              <w:snapToGrid/>
              <w:spacing w:before="25" w:line="400" w:lineRule="exact"/>
              <w:ind w:left="60"/>
              <w:jc w:val="center"/>
              <w:rPr>
                <w:rFonts w:ascii="宋体" w:eastAsia="宋体" w:hAnsi="宋体" w:cs="宋体"/>
                <w:color w:val="auto"/>
              </w:rPr>
            </w:pPr>
            <w:r>
              <w:rPr>
                <w:rFonts w:ascii="宋体" w:eastAsia="宋体" w:hAnsi="宋体" w:cs="宋体" w:hint="eastAsia"/>
                <w:color w:val="auto"/>
                <w:spacing w:val="-2"/>
              </w:rPr>
              <w:t>投资强度</w:t>
            </w:r>
          </w:p>
        </w:tc>
        <w:tc>
          <w:tcPr>
            <w:tcW w:w="1588" w:type="dxa"/>
            <w:vAlign w:val="center"/>
          </w:tcPr>
          <w:p w14:paraId="50C0F302" w14:textId="77777777" w:rsidR="00F97310" w:rsidRDefault="00DE3C50" w:rsidP="00563D44">
            <w:pPr>
              <w:widowControl w:val="0"/>
              <w:kinsoku/>
              <w:autoSpaceDE/>
              <w:autoSpaceDN/>
              <w:adjustRightInd/>
              <w:snapToGrid/>
              <w:spacing w:before="25" w:line="400" w:lineRule="exact"/>
              <w:ind w:left="52"/>
              <w:jc w:val="center"/>
              <w:rPr>
                <w:rFonts w:ascii="宋体" w:eastAsia="宋体" w:hAnsi="宋体" w:cs="宋体"/>
                <w:color w:val="auto"/>
              </w:rPr>
            </w:pPr>
            <w:r>
              <w:rPr>
                <w:rFonts w:ascii="宋体" w:eastAsia="宋体" w:hAnsi="宋体" w:cs="宋体" w:hint="eastAsia"/>
                <w:color w:val="auto"/>
                <w:spacing w:val="-2"/>
              </w:rPr>
              <w:t>万元/窗</w:t>
            </w:r>
          </w:p>
        </w:tc>
        <w:tc>
          <w:tcPr>
            <w:tcW w:w="1578" w:type="dxa"/>
            <w:vAlign w:val="center"/>
          </w:tcPr>
          <w:p w14:paraId="15378459" w14:textId="77777777" w:rsidR="00F97310" w:rsidRDefault="00DE3C50" w:rsidP="00563D44">
            <w:pPr>
              <w:widowControl w:val="0"/>
              <w:kinsoku/>
              <w:autoSpaceDE/>
              <w:autoSpaceDN/>
              <w:adjustRightInd/>
              <w:snapToGrid/>
              <w:spacing w:before="83" w:line="400" w:lineRule="exact"/>
              <w:ind w:left="64"/>
              <w:jc w:val="center"/>
              <w:rPr>
                <w:rFonts w:ascii="宋体" w:eastAsia="宋体" w:hAnsi="宋体" w:cs="宋体"/>
                <w:color w:val="auto"/>
              </w:rPr>
            </w:pPr>
            <w:r>
              <w:rPr>
                <w:rFonts w:ascii="宋体" w:eastAsia="宋体" w:hAnsi="宋体" w:cs="宋体" w:hint="eastAsia"/>
                <w:color w:val="auto"/>
                <w:spacing w:val="-3"/>
              </w:rPr>
              <w:t>198.58</w:t>
            </w:r>
          </w:p>
        </w:tc>
        <w:tc>
          <w:tcPr>
            <w:tcW w:w="2160" w:type="dxa"/>
            <w:vAlign w:val="center"/>
          </w:tcPr>
          <w:p w14:paraId="0DDCFE09"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bl>
    <w:p w14:paraId="12FDE514" w14:textId="77777777" w:rsidR="00F97310" w:rsidRDefault="00DE3C50" w:rsidP="00563D44">
      <w:pPr>
        <w:widowControl w:val="0"/>
        <w:kinsoku/>
        <w:autoSpaceDE/>
        <w:autoSpaceDN/>
        <w:adjustRightInd/>
        <w:snapToGrid/>
        <w:spacing w:line="400" w:lineRule="exact"/>
        <w:ind w:firstLineChars="200" w:firstLine="480"/>
        <w:textAlignment w:val="auto"/>
      </w:pPr>
      <w:r>
        <w:rPr>
          <w:rFonts w:ascii="仿宋" w:hAnsi="仿宋" w:cs="仿宋" w:hint="eastAsia"/>
          <w:color w:val="auto"/>
          <w:sz w:val="24"/>
          <w:szCs w:val="24"/>
        </w:rPr>
        <w:t>4</w:t>
      </w:r>
      <w:r>
        <w:rPr>
          <w:rFonts w:ascii="仿宋" w:hAnsi="仿宋" w:cs="仿宋" w:hint="eastAsia"/>
          <w:color w:val="auto"/>
          <w:sz w:val="24"/>
          <w:szCs w:val="24"/>
        </w:rPr>
        <w:t>、</w:t>
      </w:r>
      <w:r>
        <w:rPr>
          <w:rFonts w:ascii="仿宋" w:eastAsia="仿宋" w:hAnsi="仿宋" w:cs="仿宋" w:hint="eastAsia"/>
          <w:color w:val="auto"/>
          <w:sz w:val="24"/>
          <w:szCs w:val="24"/>
        </w:rPr>
        <w:t>场内运输主要为原材料的卸车进库；生产过程中原材料、半成品和成品</w:t>
      </w:r>
      <w:r>
        <w:rPr>
          <w:rFonts w:ascii="仿宋" w:eastAsia="仿宋" w:hAnsi="仿宋" w:cs="仿宋" w:hint="eastAsia"/>
          <w:color w:val="auto"/>
          <w:sz w:val="24"/>
          <w:szCs w:val="24"/>
        </w:rPr>
        <w:lastRenderedPageBreak/>
        <w:t>的转运，以及成品的装车外运；场内运输由装载机、叉车及胶轮车承担，其费用记入主车间设备配套费中，投资项目资源配置可满足场内运输的需求。</w:t>
      </w:r>
    </w:p>
    <w:p w14:paraId="3149D941" w14:textId="77777777" w:rsidR="00F97310" w:rsidRDefault="00DE3C50" w:rsidP="00563D44">
      <w:pPr>
        <w:pStyle w:val="11"/>
        <w:widowControl w:val="0"/>
        <w:kinsoku/>
        <w:autoSpaceDE/>
        <w:autoSpaceDN/>
        <w:adjustRightInd/>
        <w:snapToGrid/>
        <w:spacing w:line="400" w:lineRule="exact"/>
        <w:ind w:firstLineChars="0" w:firstLine="0"/>
        <w:textAlignment w:val="auto"/>
        <w:rPr>
          <w:rFonts w:eastAsia="仿宋"/>
        </w:rPr>
      </w:pPr>
      <w:r>
        <w:rPr>
          <w:rFonts w:hint="eastAsia"/>
        </w:rPr>
        <w:t>略</w:t>
      </w:r>
    </w:p>
    <w:p w14:paraId="792053CC"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十四、 投资方案</w:t>
      </w:r>
    </w:p>
    <w:p w14:paraId="683BBA5C"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（一）项目总投资估算</w:t>
      </w:r>
    </w:p>
    <w:p w14:paraId="566941FF"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color w:val="auto"/>
          <w:spacing w:val="6"/>
          <w:sz w:val="24"/>
          <w:szCs w:val="24"/>
        </w:rPr>
      </w:pPr>
      <w:r>
        <w:rPr>
          <w:rFonts w:ascii="仿宋" w:eastAsia="仿宋" w:hAnsi="仿宋" w:cs="仿宋" w:hint="eastAsia"/>
          <w:color w:val="auto"/>
          <w:spacing w:val="6"/>
          <w:sz w:val="24"/>
          <w:szCs w:val="24"/>
        </w:rPr>
        <w:t>1.固定资产投资估算</w:t>
      </w:r>
    </w:p>
    <w:p w14:paraId="1F15C707" w14:textId="77777777" w:rsidR="00F97310" w:rsidRDefault="00DE3C50" w:rsidP="00563D44">
      <w:pPr>
        <w:widowControl w:val="0"/>
        <w:kinsoku/>
        <w:autoSpaceDE/>
        <w:autoSpaceDN/>
        <w:adjustRightInd/>
        <w:snapToGrid/>
        <w:spacing w:line="400" w:lineRule="exact"/>
        <w:textAlignment w:val="auto"/>
        <w:rPr>
          <w:rFonts w:ascii="仿宋" w:eastAsia="仿宋" w:hAnsi="仿宋" w:cs="仿宋"/>
          <w:color w:val="auto"/>
          <w:sz w:val="24"/>
          <w:szCs w:val="24"/>
        </w:rPr>
      </w:pPr>
      <w:r>
        <w:rPr>
          <w:rFonts w:ascii="仿宋" w:eastAsia="仿宋" w:hAnsi="仿宋" w:cs="仿宋" w:hint="eastAsia"/>
          <w:color w:val="auto"/>
          <w:sz w:val="24"/>
          <w:szCs w:val="24"/>
        </w:rPr>
        <w:t>本期项目的固定资产投资3199.12（万元）。</w:t>
      </w:r>
    </w:p>
    <w:p w14:paraId="218126E5" w14:textId="77777777" w:rsidR="00F97310" w:rsidRDefault="00DE3C50" w:rsidP="00563D44">
      <w:pPr>
        <w:widowControl w:val="0"/>
        <w:kinsoku/>
        <w:autoSpaceDE/>
        <w:autoSpaceDN/>
        <w:adjustRightInd/>
        <w:snapToGrid/>
        <w:spacing w:before="68" w:line="400" w:lineRule="exact"/>
        <w:ind w:firstLineChars="1400" w:firstLine="3065"/>
        <w:rPr>
          <w:rFonts w:ascii="宋体" w:eastAsia="宋体" w:hAnsi="宋体" w:cs="宋体"/>
          <w:b/>
          <w:bCs/>
          <w:color w:val="auto"/>
          <w:sz w:val="24"/>
          <w:szCs w:val="24"/>
        </w:rPr>
      </w:pPr>
      <w:r>
        <w:rPr>
          <w:rFonts w:ascii="宋体" w:eastAsia="宋体" w:hAnsi="宋体" w:cs="宋体" w:hint="eastAsia"/>
          <w:b/>
          <w:bCs/>
          <w:color w:val="auto"/>
          <w:spacing w:val="-22"/>
          <w:sz w:val="24"/>
          <w:szCs w:val="24"/>
        </w:rPr>
        <w:t>固定资产投资估算表</w:t>
      </w:r>
    </w:p>
    <w:tbl>
      <w:tblPr>
        <w:tblStyle w:val="TableNormal"/>
        <w:tblW w:w="826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4"/>
        <w:gridCol w:w="1528"/>
        <w:gridCol w:w="1538"/>
        <w:gridCol w:w="1537"/>
        <w:gridCol w:w="2288"/>
      </w:tblGrid>
      <w:tr w:rsidR="00F97310" w14:paraId="4BB41F49" w14:textId="77777777">
        <w:trPr>
          <w:trHeight w:val="323"/>
        </w:trPr>
        <w:tc>
          <w:tcPr>
            <w:tcW w:w="1374" w:type="dxa"/>
            <w:vAlign w:val="center"/>
          </w:tcPr>
          <w:p w14:paraId="72BDE060" w14:textId="77777777" w:rsidR="00F97310" w:rsidRDefault="00DE3C50" w:rsidP="00563D44">
            <w:pPr>
              <w:widowControl w:val="0"/>
              <w:kinsoku/>
              <w:autoSpaceDE/>
              <w:autoSpaceDN/>
              <w:adjustRightInd/>
              <w:snapToGrid/>
              <w:spacing w:before="9" w:line="400" w:lineRule="exact"/>
              <w:ind w:left="57"/>
              <w:jc w:val="center"/>
              <w:rPr>
                <w:rFonts w:ascii="宋体" w:eastAsia="宋体" w:hAnsi="宋体" w:cs="宋体"/>
                <w:color w:val="auto"/>
              </w:rPr>
            </w:pPr>
            <w:r>
              <w:rPr>
                <w:rFonts w:ascii="宋体" w:eastAsia="宋体" w:hAnsi="宋体" w:cs="宋体" w:hint="eastAsia"/>
                <w:color w:val="auto"/>
                <w:spacing w:val="-3"/>
              </w:rPr>
              <w:t>序号</w:t>
            </w:r>
          </w:p>
        </w:tc>
        <w:tc>
          <w:tcPr>
            <w:tcW w:w="1528" w:type="dxa"/>
            <w:vAlign w:val="center"/>
          </w:tcPr>
          <w:p w14:paraId="7955C420" w14:textId="77777777" w:rsidR="00F97310" w:rsidRDefault="00DE3C50" w:rsidP="00563D44">
            <w:pPr>
              <w:widowControl w:val="0"/>
              <w:kinsoku/>
              <w:autoSpaceDE/>
              <w:autoSpaceDN/>
              <w:adjustRightInd/>
              <w:snapToGrid/>
              <w:spacing w:before="9" w:line="400" w:lineRule="exact"/>
              <w:ind w:left="52"/>
              <w:jc w:val="center"/>
              <w:rPr>
                <w:rFonts w:ascii="宋体" w:eastAsia="宋体" w:hAnsi="宋体" w:cs="宋体"/>
                <w:color w:val="auto"/>
              </w:rPr>
            </w:pPr>
            <w:r>
              <w:rPr>
                <w:rFonts w:ascii="宋体" w:eastAsia="宋体" w:hAnsi="宋体" w:cs="宋体" w:hint="eastAsia"/>
                <w:color w:val="auto"/>
                <w:spacing w:val="9"/>
              </w:rPr>
              <w:t>项目</w:t>
            </w:r>
          </w:p>
        </w:tc>
        <w:tc>
          <w:tcPr>
            <w:tcW w:w="1538" w:type="dxa"/>
            <w:vAlign w:val="center"/>
          </w:tcPr>
          <w:p w14:paraId="6A51E633" w14:textId="77777777" w:rsidR="00F97310" w:rsidRDefault="00DE3C50" w:rsidP="00563D44">
            <w:pPr>
              <w:widowControl w:val="0"/>
              <w:kinsoku/>
              <w:autoSpaceDE/>
              <w:autoSpaceDN/>
              <w:adjustRightInd/>
              <w:snapToGrid/>
              <w:spacing w:before="9" w:line="400" w:lineRule="exact"/>
              <w:ind w:left="54"/>
              <w:jc w:val="center"/>
              <w:rPr>
                <w:rFonts w:ascii="宋体" w:eastAsia="宋体" w:hAnsi="宋体" w:cs="宋体"/>
                <w:color w:val="auto"/>
              </w:rPr>
            </w:pPr>
            <w:r>
              <w:rPr>
                <w:rFonts w:ascii="宋体" w:eastAsia="宋体" w:hAnsi="宋体" w:cs="宋体" w:hint="eastAsia"/>
                <w:color w:val="auto"/>
                <w:spacing w:val="-4"/>
              </w:rPr>
              <w:t>单位</w:t>
            </w:r>
          </w:p>
        </w:tc>
        <w:tc>
          <w:tcPr>
            <w:tcW w:w="1537" w:type="dxa"/>
            <w:vAlign w:val="center"/>
          </w:tcPr>
          <w:p w14:paraId="62F925FD" w14:textId="77777777" w:rsidR="00F97310" w:rsidRDefault="00DE3C50" w:rsidP="00563D44">
            <w:pPr>
              <w:widowControl w:val="0"/>
              <w:kinsoku/>
              <w:autoSpaceDE/>
              <w:autoSpaceDN/>
              <w:adjustRightInd/>
              <w:snapToGrid/>
              <w:spacing w:before="9" w:line="400" w:lineRule="exact"/>
              <w:ind w:left="67"/>
              <w:jc w:val="center"/>
              <w:rPr>
                <w:rFonts w:ascii="宋体" w:eastAsia="宋体" w:hAnsi="宋体" w:cs="宋体"/>
                <w:color w:val="auto"/>
              </w:rPr>
            </w:pPr>
            <w:r>
              <w:rPr>
                <w:rFonts w:ascii="宋体" w:eastAsia="宋体" w:hAnsi="宋体" w:cs="宋体" w:hint="eastAsia"/>
                <w:color w:val="auto"/>
                <w:spacing w:val="-4"/>
              </w:rPr>
              <w:t>指标</w:t>
            </w:r>
          </w:p>
        </w:tc>
        <w:tc>
          <w:tcPr>
            <w:tcW w:w="2288" w:type="dxa"/>
            <w:vAlign w:val="center"/>
          </w:tcPr>
          <w:p w14:paraId="0B335798" w14:textId="77777777" w:rsidR="00F97310" w:rsidRDefault="00DE3C50" w:rsidP="00563D44">
            <w:pPr>
              <w:widowControl w:val="0"/>
              <w:kinsoku/>
              <w:autoSpaceDE/>
              <w:autoSpaceDN/>
              <w:adjustRightInd/>
              <w:snapToGrid/>
              <w:spacing w:before="19" w:line="400" w:lineRule="exact"/>
              <w:ind w:left="49"/>
              <w:jc w:val="center"/>
              <w:rPr>
                <w:rFonts w:ascii="宋体" w:eastAsia="宋体" w:hAnsi="宋体" w:cs="宋体"/>
                <w:color w:val="auto"/>
              </w:rPr>
            </w:pPr>
            <w:r>
              <w:rPr>
                <w:rFonts w:ascii="宋体" w:eastAsia="宋体" w:hAnsi="宋体" w:cs="宋体" w:hint="eastAsia"/>
                <w:color w:val="auto"/>
                <w:spacing w:val="-1"/>
              </w:rPr>
              <w:t>占总投资比例</w:t>
            </w:r>
          </w:p>
        </w:tc>
      </w:tr>
      <w:tr w:rsidR="00F97310" w14:paraId="09E3DA8D" w14:textId="77777777">
        <w:trPr>
          <w:trHeight w:val="309"/>
        </w:trPr>
        <w:tc>
          <w:tcPr>
            <w:tcW w:w="1374" w:type="dxa"/>
            <w:vAlign w:val="center"/>
          </w:tcPr>
          <w:p w14:paraId="58210EC8" w14:textId="77777777" w:rsidR="00F97310" w:rsidRDefault="00DE3C50" w:rsidP="00563D44">
            <w:pPr>
              <w:widowControl w:val="0"/>
              <w:kinsoku/>
              <w:autoSpaceDE/>
              <w:autoSpaceDN/>
              <w:adjustRightInd/>
              <w:snapToGrid/>
              <w:spacing w:before="123" w:line="400" w:lineRule="exact"/>
              <w:ind w:left="55"/>
              <w:jc w:val="center"/>
              <w:rPr>
                <w:rFonts w:ascii="宋体" w:eastAsia="宋体" w:hAnsi="宋体" w:cs="宋体"/>
                <w:color w:val="auto"/>
              </w:rPr>
            </w:pPr>
            <w:r>
              <w:rPr>
                <w:rFonts w:ascii="宋体" w:eastAsia="宋体" w:hAnsi="宋体" w:cs="宋体" w:hint="eastAsia"/>
                <w:color w:val="auto"/>
              </w:rPr>
              <w:t>1</w:t>
            </w:r>
          </w:p>
        </w:tc>
        <w:tc>
          <w:tcPr>
            <w:tcW w:w="1528" w:type="dxa"/>
            <w:vAlign w:val="center"/>
          </w:tcPr>
          <w:p w14:paraId="0740F1A4" w14:textId="77777777" w:rsidR="00F97310" w:rsidRDefault="00DE3C50" w:rsidP="00563D44">
            <w:pPr>
              <w:widowControl w:val="0"/>
              <w:kinsoku/>
              <w:autoSpaceDE/>
              <w:autoSpaceDN/>
              <w:adjustRightInd/>
              <w:snapToGrid/>
              <w:spacing w:before="18" w:line="400" w:lineRule="exact"/>
              <w:ind w:left="50"/>
              <w:jc w:val="center"/>
              <w:rPr>
                <w:rFonts w:ascii="宋体" w:eastAsia="宋体" w:hAnsi="宋体" w:cs="宋体"/>
                <w:color w:val="auto"/>
              </w:rPr>
            </w:pPr>
            <w:r>
              <w:rPr>
                <w:rFonts w:ascii="宋体" w:eastAsia="宋体" w:hAnsi="宋体" w:cs="宋体" w:hint="eastAsia"/>
                <w:color w:val="auto"/>
                <w:spacing w:val="-2"/>
              </w:rPr>
              <w:t>项目建设投资</w:t>
            </w:r>
          </w:p>
        </w:tc>
        <w:tc>
          <w:tcPr>
            <w:tcW w:w="1538" w:type="dxa"/>
            <w:vAlign w:val="center"/>
          </w:tcPr>
          <w:p w14:paraId="6182D207" w14:textId="77777777" w:rsidR="00F97310" w:rsidRDefault="00DE3C50" w:rsidP="00563D44">
            <w:pPr>
              <w:widowControl w:val="0"/>
              <w:kinsoku/>
              <w:autoSpaceDE/>
              <w:autoSpaceDN/>
              <w:adjustRightInd/>
              <w:snapToGrid/>
              <w:spacing w:before="18" w:line="400" w:lineRule="exact"/>
              <w:ind w:left="52"/>
              <w:jc w:val="center"/>
              <w:rPr>
                <w:rFonts w:ascii="宋体" w:eastAsia="宋体" w:hAnsi="宋体" w:cs="宋体"/>
                <w:color w:val="auto"/>
              </w:rPr>
            </w:pPr>
            <w:r>
              <w:rPr>
                <w:rFonts w:ascii="宋体" w:eastAsia="宋体" w:hAnsi="宋体" w:cs="宋体" w:hint="eastAsia"/>
                <w:color w:val="auto"/>
                <w:spacing w:val="-3"/>
              </w:rPr>
              <w:t>万元</w:t>
            </w:r>
          </w:p>
        </w:tc>
        <w:tc>
          <w:tcPr>
            <w:tcW w:w="1537" w:type="dxa"/>
            <w:vAlign w:val="center"/>
          </w:tcPr>
          <w:p w14:paraId="72C0523F" w14:textId="77777777" w:rsidR="00F97310" w:rsidRDefault="00DE3C50" w:rsidP="00563D44">
            <w:pPr>
              <w:widowControl w:val="0"/>
              <w:kinsoku/>
              <w:autoSpaceDE/>
              <w:autoSpaceDN/>
              <w:adjustRightInd/>
              <w:snapToGrid/>
              <w:spacing w:before="73" w:line="400" w:lineRule="exact"/>
              <w:ind w:left="65"/>
              <w:jc w:val="center"/>
              <w:rPr>
                <w:rFonts w:ascii="宋体" w:eastAsia="宋体" w:hAnsi="宋体" w:cs="宋体"/>
                <w:color w:val="auto"/>
              </w:rPr>
            </w:pPr>
            <w:r>
              <w:rPr>
                <w:rFonts w:ascii="宋体" w:eastAsia="宋体" w:hAnsi="宋体" w:cs="宋体" w:hint="eastAsia"/>
                <w:color w:val="auto"/>
                <w:spacing w:val="-2"/>
              </w:rPr>
              <w:t>3199.12</w:t>
            </w:r>
          </w:p>
        </w:tc>
        <w:tc>
          <w:tcPr>
            <w:tcW w:w="2288" w:type="dxa"/>
            <w:shd w:val="clear" w:color="auto" w:fill="E0EAFF"/>
            <w:vAlign w:val="center"/>
          </w:tcPr>
          <w:p w14:paraId="572036D1" w14:textId="77777777" w:rsidR="00F97310" w:rsidRDefault="00F97310" w:rsidP="00563D44">
            <w:pPr>
              <w:widowControl w:val="0"/>
              <w:kinsoku/>
              <w:autoSpaceDE/>
              <w:autoSpaceDN/>
              <w:adjustRightInd/>
              <w:snapToGrid/>
              <w:spacing w:before="123" w:line="400" w:lineRule="exact"/>
              <w:ind w:left="47"/>
              <w:jc w:val="center"/>
              <w:rPr>
                <w:rFonts w:ascii="宋体" w:eastAsia="宋体" w:hAnsi="宋体" w:cs="宋体"/>
                <w:color w:val="auto"/>
              </w:rPr>
            </w:pPr>
          </w:p>
        </w:tc>
      </w:tr>
      <w:tr w:rsidR="00F97310" w14:paraId="6BFD1EFB" w14:textId="77777777">
        <w:trPr>
          <w:trHeight w:val="288"/>
        </w:trPr>
        <w:tc>
          <w:tcPr>
            <w:tcW w:w="1374" w:type="dxa"/>
            <w:vAlign w:val="center"/>
          </w:tcPr>
          <w:p w14:paraId="054418E9" w14:textId="77777777" w:rsidR="00F97310" w:rsidRDefault="00DE3C50" w:rsidP="00563D44">
            <w:pPr>
              <w:widowControl w:val="0"/>
              <w:kinsoku/>
              <w:autoSpaceDE/>
              <w:autoSpaceDN/>
              <w:adjustRightInd/>
              <w:snapToGrid/>
              <w:spacing w:before="54" w:line="400" w:lineRule="exact"/>
              <w:ind w:left="55"/>
              <w:jc w:val="center"/>
              <w:rPr>
                <w:rFonts w:ascii="宋体" w:eastAsia="宋体" w:hAnsi="宋体" w:cs="宋体"/>
                <w:color w:val="auto"/>
              </w:rPr>
            </w:pPr>
            <w:r>
              <w:rPr>
                <w:rFonts w:ascii="宋体" w:eastAsia="宋体" w:hAnsi="宋体" w:cs="宋体" w:hint="eastAsia"/>
                <w:color w:val="auto"/>
                <w:spacing w:val="-4"/>
              </w:rPr>
              <w:t>1.1</w:t>
            </w:r>
          </w:p>
        </w:tc>
        <w:tc>
          <w:tcPr>
            <w:tcW w:w="1528" w:type="dxa"/>
            <w:vAlign w:val="center"/>
          </w:tcPr>
          <w:p w14:paraId="207C5346" w14:textId="77777777" w:rsidR="00F97310" w:rsidRDefault="00DE3C50" w:rsidP="00563D44">
            <w:pPr>
              <w:widowControl w:val="0"/>
              <w:kinsoku/>
              <w:autoSpaceDE/>
              <w:autoSpaceDN/>
              <w:adjustRightInd/>
              <w:snapToGrid/>
              <w:spacing w:before="19" w:line="400" w:lineRule="exact"/>
              <w:ind w:left="50"/>
              <w:jc w:val="center"/>
              <w:rPr>
                <w:rFonts w:ascii="宋体" w:eastAsia="宋体" w:hAnsi="宋体" w:cs="宋体"/>
                <w:color w:val="auto"/>
              </w:rPr>
            </w:pPr>
            <w:r>
              <w:rPr>
                <w:rFonts w:ascii="宋体" w:eastAsia="宋体" w:hAnsi="宋体" w:cs="宋体" w:hint="eastAsia"/>
                <w:color w:val="auto"/>
                <w:spacing w:val="-1"/>
              </w:rPr>
              <w:t>——土建工程</w:t>
            </w:r>
          </w:p>
        </w:tc>
        <w:tc>
          <w:tcPr>
            <w:tcW w:w="1538" w:type="dxa"/>
            <w:vAlign w:val="center"/>
          </w:tcPr>
          <w:p w14:paraId="5C9379D9" w14:textId="77777777" w:rsidR="00F97310" w:rsidRDefault="00DE3C50" w:rsidP="00563D44">
            <w:pPr>
              <w:widowControl w:val="0"/>
              <w:kinsoku/>
              <w:autoSpaceDE/>
              <w:autoSpaceDN/>
              <w:adjustRightInd/>
              <w:snapToGrid/>
              <w:spacing w:before="39" w:line="400" w:lineRule="exact"/>
              <w:ind w:left="52"/>
              <w:jc w:val="center"/>
              <w:rPr>
                <w:rFonts w:ascii="宋体" w:eastAsia="宋体" w:hAnsi="宋体" w:cs="宋体"/>
                <w:color w:val="auto"/>
              </w:rPr>
            </w:pPr>
            <w:r>
              <w:rPr>
                <w:rFonts w:ascii="宋体" w:eastAsia="宋体" w:hAnsi="宋体" w:cs="宋体" w:hint="eastAsia"/>
                <w:color w:val="auto"/>
                <w:spacing w:val="-3"/>
              </w:rPr>
              <w:t>万元</w:t>
            </w:r>
          </w:p>
        </w:tc>
        <w:tc>
          <w:tcPr>
            <w:tcW w:w="1537" w:type="dxa"/>
            <w:vAlign w:val="center"/>
          </w:tcPr>
          <w:p w14:paraId="20B6565F" w14:textId="77777777" w:rsidR="00F97310" w:rsidRDefault="00DE3C50" w:rsidP="00563D44">
            <w:pPr>
              <w:widowControl w:val="0"/>
              <w:kinsoku/>
              <w:autoSpaceDE/>
              <w:autoSpaceDN/>
              <w:adjustRightInd/>
              <w:snapToGrid/>
              <w:spacing w:before="74" w:line="400" w:lineRule="exact"/>
              <w:ind w:left="65"/>
              <w:jc w:val="center"/>
              <w:rPr>
                <w:rFonts w:ascii="宋体" w:eastAsia="宋体" w:hAnsi="宋体" w:cs="宋体"/>
                <w:color w:val="auto"/>
              </w:rPr>
            </w:pPr>
            <w:r>
              <w:rPr>
                <w:rFonts w:ascii="宋体" w:eastAsia="宋体" w:hAnsi="宋体" w:cs="宋体" w:hint="eastAsia"/>
                <w:color w:val="auto"/>
                <w:spacing w:val="-2"/>
              </w:rPr>
              <w:t>1096.50</w:t>
            </w:r>
          </w:p>
        </w:tc>
        <w:tc>
          <w:tcPr>
            <w:tcW w:w="2288" w:type="dxa"/>
            <w:shd w:val="clear" w:color="auto" w:fill="E0EAFF"/>
            <w:vAlign w:val="center"/>
          </w:tcPr>
          <w:p w14:paraId="0E1C3A81" w14:textId="77777777" w:rsidR="00F97310" w:rsidRDefault="00F97310" w:rsidP="00563D44">
            <w:pPr>
              <w:widowControl w:val="0"/>
              <w:kinsoku/>
              <w:autoSpaceDE/>
              <w:autoSpaceDN/>
              <w:adjustRightInd/>
              <w:snapToGrid/>
              <w:spacing w:before="54" w:line="400" w:lineRule="exact"/>
              <w:ind w:left="47"/>
              <w:jc w:val="center"/>
              <w:rPr>
                <w:rFonts w:ascii="宋体" w:eastAsia="宋体" w:hAnsi="宋体" w:cs="宋体"/>
                <w:color w:val="auto"/>
              </w:rPr>
            </w:pPr>
          </w:p>
        </w:tc>
      </w:tr>
      <w:tr w:rsidR="00F97310" w14:paraId="2F2AD452" w14:textId="77777777">
        <w:trPr>
          <w:trHeight w:val="299"/>
        </w:trPr>
        <w:tc>
          <w:tcPr>
            <w:tcW w:w="1374" w:type="dxa"/>
            <w:vAlign w:val="center"/>
          </w:tcPr>
          <w:p w14:paraId="689A8542" w14:textId="77777777" w:rsidR="00F97310" w:rsidRDefault="00DE3C50" w:rsidP="00563D44">
            <w:pPr>
              <w:widowControl w:val="0"/>
              <w:kinsoku/>
              <w:autoSpaceDE/>
              <w:autoSpaceDN/>
              <w:adjustRightInd/>
              <w:snapToGrid/>
              <w:spacing w:before="66" w:line="400" w:lineRule="exact"/>
              <w:ind w:left="55"/>
              <w:jc w:val="center"/>
              <w:rPr>
                <w:rFonts w:ascii="宋体" w:eastAsia="宋体" w:hAnsi="宋体" w:cs="宋体"/>
                <w:color w:val="auto"/>
              </w:rPr>
            </w:pPr>
            <w:r>
              <w:rPr>
                <w:rFonts w:ascii="宋体" w:eastAsia="宋体" w:hAnsi="宋体" w:cs="宋体" w:hint="eastAsia"/>
                <w:color w:val="auto"/>
                <w:spacing w:val="-4"/>
              </w:rPr>
              <w:t>1.2</w:t>
            </w:r>
          </w:p>
        </w:tc>
        <w:tc>
          <w:tcPr>
            <w:tcW w:w="1528" w:type="dxa"/>
            <w:vAlign w:val="center"/>
          </w:tcPr>
          <w:p w14:paraId="0AF71B68" w14:textId="77777777" w:rsidR="00F97310" w:rsidRDefault="00DE3C50" w:rsidP="00563D44">
            <w:pPr>
              <w:widowControl w:val="0"/>
              <w:kinsoku/>
              <w:autoSpaceDE/>
              <w:autoSpaceDN/>
              <w:adjustRightInd/>
              <w:snapToGrid/>
              <w:spacing w:before="31" w:line="400" w:lineRule="exact"/>
              <w:ind w:left="50"/>
              <w:jc w:val="center"/>
              <w:rPr>
                <w:rFonts w:ascii="宋体" w:eastAsia="宋体" w:hAnsi="宋体" w:cs="宋体"/>
                <w:color w:val="auto"/>
              </w:rPr>
            </w:pPr>
            <w:r>
              <w:rPr>
                <w:rFonts w:ascii="宋体" w:eastAsia="宋体" w:hAnsi="宋体" w:cs="宋体" w:hint="eastAsia"/>
                <w:color w:val="auto"/>
                <w:spacing w:val="-2"/>
              </w:rPr>
              <w:t>一设备购置</w:t>
            </w:r>
          </w:p>
        </w:tc>
        <w:tc>
          <w:tcPr>
            <w:tcW w:w="1538" w:type="dxa"/>
            <w:vAlign w:val="center"/>
          </w:tcPr>
          <w:p w14:paraId="44E323DF" w14:textId="77777777" w:rsidR="00F97310" w:rsidRDefault="00DE3C50" w:rsidP="00563D44">
            <w:pPr>
              <w:widowControl w:val="0"/>
              <w:kinsoku/>
              <w:autoSpaceDE/>
              <w:autoSpaceDN/>
              <w:adjustRightInd/>
              <w:snapToGrid/>
              <w:spacing w:before="21" w:line="400" w:lineRule="exact"/>
              <w:ind w:left="52"/>
              <w:jc w:val="center"/>
              <w:rPr>
                <w:rFonts w:ascii="宋体" w:eastAsia="宋体" w:hAnsi="宋体" w:cs="宋体"/>
                <w:color w:val="auto"/>
              </w:rPr>
            </w:pPr>
            <w:r>
              <w:rPr>
                <w:rFonts w:ascii="宋体" w:eastAsia="宋体" w:hAnsi="宋体" w:cs="宋体" w:hint="eastAsia"/>
                <w:color w:val="auto"/>
                <w:spacing w:val="-3"/>
              </w:rPr>
              <w:t>万元</w:t>
            </w:r>
          </w:p>
        </w:tc>
        <w:tc>
          <w:tcPr>
            <w:tcW w:w="1537" w:type="dxa"/>
            <w:vAlign w:val="center"/>
          </w:tcPr>
          <w:p w14:paraId="58E3F99A" w14:textId="77777777" w:rsidR="00F97310" w:rsidRDefault="00DE3C50" w:rsidP="00563D44">
            <w:pPr>
              <w:widowControl w:val="0"/>
              <w:kinsoku/>
              <w:autoSpaceDE/>
              <w:autoSpaceDN/>
              <w:adjustRightInd/>
              <w:snapToGrid/>
              <w:spacing w:before="76" w:line="400" w:lineRule="exact"/>
              <w:ind w:left="65"/>
              <w:jc w:val="center"/>
              <w:rPr>
                <w:rFonts w:ascii="宋体" w:eastAsia="宋体" w:hAnsi="宋体" w:cs="宋体"/>
                <w:color w:val="auto"/>
              </w:rPr>
            </w:pPr>
            <w:r>
              <w:rPr>
                <w:rFonts w:ascii="宋体" w:eastAsia="宋体" w:hAnsi="宋体" w:cs="宋体" w:hint="eastAsia"/>
                <w:color w:val="auto"/>
                <w:spacing w:val="-1"/>
              </w:rPr>
              <w:t>967.70</w:t>
            </w:r>
          </w:p>
        </w:tc>
        <w:tc>
          <w:tcPr>
            <w:tcW w:w="2288" w:type="dxa"/>
            <w:shd w:val="clear" w:color="auto" w:fill="E0EAFF"/>
            <w:vAlign w:val="center"/>
          </w:tcPr>
          <w:p w14:paraId="3CEB6FBF" w14:textId="77777777" w:rsidR="00F97310" w:rsidRDefault="00F97310" w:rsidP="00563D44">
            <w:pPr>
              <w:widowControl w:val="0"/>
              <w:kinsoku/>
              <w:autoSpaceDE/>
              <w:autoSpaceDN/>
              <w:adjustRightInd/>
              <w:snapToGrid/>
              <w:spacing w:before="76" w:line="400" w:lineRule="exact"/>
              <w:ind w:left="47"/>
              <w:jc w:val="center"/>
              <w:rPr>
                <w:rFonts w:ascii="宋体" w:eastAsia="宋体" w:hAnsi="宋体" w:cs="宋体"/>
                <w:color w:val="auto"/>
              </w:rPr>
            </w:pPr>
          </w:p>
        </w:tc>
      </w:tr>
      <w:tr w:rsidR="00F97310" w14:paraId="4BD32A97" w14:textId="77777777">
        <w:trPr>
          <w:trHeight w:val="289"/>
        </w:trPr>
        <w:tc>
          <w:tcPr>
            <w:tcW w:w="1374" w:type="dxa"/>
            <w:vAlign w:val="center"/>
          </w:tcPr>
          <w:p w14:paraId="192010C7" w14:textId="77777777" w:rsidR="00F97310" w:rsidRDefault="00DE3C50" w:rsidP="00563D44">
            <w:pPr>
              <w:widowControl w:val="0"/>
              <w:kinsoku/>
              <w:autoSpaceDE/>
              <w:autoSpaceDN/>
              <w:adjustRightInd/>
              <w:snapToGrid/>
              <w:spacing w:before="67" w:line="400" w:lineRule="exact"/>
              <w:ind w:left="55"/>
              <w:jc w:val="center"/>
              <w:rPr>
                <w:rFonts w:ascii="宋体" w:eastAsia="宋体" w:hAnsi="宋体" w:cs="宋体"/>
                <w:color w:val="auto"/>
              </w:rPr>
            </w:pPr>
            <w:r>
              <w:rPr>
                <w:rFonts w:ascii="宋体" w:eastAsia="宋体" w:hAnsi="宋体" w:cs="宋体" w:hint="eastAsia"/>
                <w:color w:val="auto"/>
                <w:spacing w:val="-4"/>
              </w:rPr>
              <w:t>1.3</w:t>
            </w:r>
          </w:p>
        </w:tc>
        <w:tc>
          <w:tcPr>
            <w:tcW w:w="1528" w:type="dxa"/>
            <w:vAlign w:val="center"/>
          </w:tcPr>
          <w:p w14:paraId="7E30649A" w14:textId="77777777" w:rsidR="00F97310" w:rsidRDefault="00DE3C50" w:rsidP="00563D44">
            <w:pPr>
              <w:widowControl w:val="0"/>
              <w:kinsoku/>
              <w:autoSpaceDE/>
              <w:autoSpaceDN/>
              <w:adjustRightInd/>
              <w:snapToGrid/>
              <w:spacing w:before="32" w:line="400" w:lineRule="exact"/>
              <w:ind w:left="50"/>
              <w:jc w:val="center"/>
              <w:rPr>
                <w:rFonts w:ascii="宋体" w:eastAsia="宋体" w:hAnsi="宋体" w:cs="宋体"/>
                <w:color w:val="auto"/>
              </w:rPr>
            </w:pPr>
            <w:r>
              <w:rPr>
                <w:rFonts w:ascii="宋体" w:eastAsia="宋体" w:hAnsi="宋体" w:cs="宋体" w:hint="eastAsia"/>
                <w:color w:val="auto"/>
                <w:spacing w:val="-1"/>
              </w:rPr>
              <w:t>——其它投资</w:t>
            </w:r>
          </w:p>
        </w:tc>
        <w:tc>
          <w:tcPr>
            <w:tcW w:w="1538" w:type="dxa"/>
            <w:vAlign w:val="center"/>
          </w:tcPr>
          <w:p w14:paraId="21905EA2" w14:textId="77777777" w:rsidR="00F97310" w:rsidRDefault="00DE3C50" w:rsidP="00563D44">
            <w:pPr>
              <w:widowControl w:val="0"/>
              <w:kinsoku/>
              <w:autoSpaceDE/>
              <w:autoSpaceDN/>
              <w:adjustRightInd/>
              <w:snapToGrid/>
              <w:spacing w:before="22" w:line="400" w:lineRule="exact"/>
              <w:ind w:left="52"/>
              <w:jc w:val="center"/>
              <w:rPr>
                <w:rFonts w:ascii="宋体" w:eastAsia="宋体" w:hAnsi="宋体" w:cs="宋体"/>
                <w:color w:val="auto"/>
              </w:rPr>
            </w:pPr>
            <w:r>
              <w:rPr>
                <w:rFonts w:ascii="宋体" w:eastAsia="宋体" w:hAnsi="宋体" w:cs="宋体" w:hint="eastAsia"/>
                <w:color w:val="auto"/>
                <w:spacing w:val="-3"/>
              </w:rPr>
              <w:t>万元</w:t>
            </w:r>
          </w:p>
        </w:tc>
        <w:tc>
          <w:tcPr>
            <w:tcW w:w="1537" w:type="dxa"/>
            <w:vAlign w:val="center"/>
          </w:tcPr>
          <w:p w14:paraId="3A8B3BE7" w14:textId="77777777" w:rsidR="00F97310" w:rsidRDefault="00DE3C50" w:rsidP="00563D44">
            <w:pPr>
              <w:widowControl w:val="0"/>
              <w:kinsoku/>
              <w:autoSpaceDE/>
              <w:autoSpaceDN/>
              <w:adjustRightInd/>
              <w:snapToGrid/>
              <w:spacing w:before="67" w:line="400" w:lineRule="exact"/>
              <w:ind w:left="65"/>
              <w:jc w:val="center"/>
              <w:rPr>
                <w:rFonts w:ascii="宋体" w:eastAsia="宋体" w:hAnsi="宋体" w:cs="宋体"/>
                <w:color w:val="auto"/>
              </w:rPr>
            </w:pPr>
            <w:r>
              <w:rPr>
                <w:rFonts w:ascii="宋体" w:eastAsia="宋体" w:hAnsi="宋体" w:cs="宋体" w:hint="eastAsia"/>
                <w:color w:val="auto"/>
                <w:spacing w:val="-2"/>
              </w:rPr>
              <w:t>1134.92</w:t>
            </w:r>
          </w:p>
        </w:tc>
        <w:tc>
          <w:tcPr>
            <w:tcW w:w="2288" w:type="dxa"/>
            <w:shd w:val="clear" w:color="auto" w:fill="E0EAFF"/>
            <w:vAlign w:val="center"/>
          </w:tcPr>
          <w:p w14:paraId="0A85D899" w14:textId="77777777" w:rsidR="00F97310" w:rsidRDefault="00F97310" w:rsidP="00563D44">
            <w:pPr>
              <w:widowControl w:val="0"/>
              <w:kinsoku/>
              <w:autoSpaceDE/>
              <w:autoSpaceDN/>
              <w:adjustRightInd/>
              <w:snapToGrid/>
              <w:spacing w:before="67" w:line="400" w:lineRule="exact"/>
              <w:ind w:left="47"/>
              <w:jc w:val="center"/>
              <w:rPr>
                <w:rFonts w:ascii="宋体" w:eastAsia="宋体" w:hAnsi="宋体" w:cs="宋体"/>
                <w:color w:val="auto"/>
              </w:rPr>
            </w:pPr>
          </w:p>
        </w:tc>
      </w:tr>
      <w:tr w:rsidR="00F97310" w14:paraId="1694DB35" w14:textId="77777777">
        <w:trPr>
          <w:trHeight w:val="308"/>
        </w:trPr>
        <w:tc>
          <w:tcPr>
            <w:tcW w:w="1374" w:type="dxa"/>
            <w:vAlign w:val="center"/>
          </w:tcPr>
          <w:p w14:paraId="7F15C7DB" w14:textId="77777777" w:rsidR="00F97310" w:rsidRDefault="00DE3C50" w:rsidP="00563D44">
            <w:pPr>
              <w:widowControl w:val="0"/>
              <w:kinsoku/>
              <w:autoSpaceDE/>
              <w:autoSpaceDN/>
              <w:adjustRightInd/>
              <w:snapToGrid/>
              <w:spacing w:before="78" w:line="400" w:lineRule="exact"/>
              <w:ind w:left="55"/>
              <w:jc w:val="center"/>
              <w:rPr>
                <w:rFonts w:ascii="宋体" w:eastAsia="宋体" w:hAnsi="宋体" w:cs="宋体"/>
                <w:color w:val="auto"/>
              </w:rPr>
            </w:pPr>
            <w:r>
              <w:rPr>
                <w:rFonts w:ascii="宋体" w:eastAsia="宋体" w:hAnsi="宋体" w:cs="宋体" w:hint="eastAsia"/>
                <w:color w:val="auto"/>
              </w:rPr>
              <w:t>2</w:t>
            </w:r>
          </w:p>
        </w:tc>
        <w:tc>
          <w:tcPr>
            <w:tcW w:w="1528" w:type="dxa"/>
            <w:vAlign w:val="center"/>
          </w:tcPr>
          <w:p w14:paraId="01A11712" w14:textId="77777777" w:rsidR="00F97310" w:rsidRDefault="00DE3C50" w:rsidP="00563D44">
            <w:pPr>
              <w:widowControl w:val="0"/>
              <w:kinsoku/>
              <w:autoSpaceDE/>
              <w:autoSpaceDN/>
              <w:adjustRightInd/>
              <w:snapToGrid/>
              <w:spacing w:before="33" w:line="400" w:lineRule="exact"/>
              <w:ind w:left="50"/>
              <w:jc w:val="center"/>
              <w:rPr>
                <w:rFonts w:ascii="宋体" w:eastAsia="宋体" w:hAnsi="宋体" w:cs="宋体"/>
                <w:color w:val="auto"/>
              </w:rPr>
            </w:pPr>
            <w:r>
              <w:rPr>
                <w:rFonts w:ascii="宋体" w:eastAsia="宋体" w:hAnsi="宋体" w:cs="宋体" w:hint="eastAsia"/>
                <w:color w:val="auto"/>
                <w:spacing w:val="-2"/>
              </w:rPr>
              <w:t>建设期利息</w:t>
            </w:r>
          </w:p>
        </w:tc>
        <w:tc>
          <w:tcPr>
            <w:tcW w:w="1538" w:type="dxa"/>
            <w:vAlign w:val="center"/>
          </w:tcPr>
          <w:p w14:paraId="1BFEC06B" w14:textId="77777777" w:rsidR="00F97310" w:rsidRDefault="00DE3C50" w:rsidP="00563D44">
            <w:pPr>
              <w:widowControl w:val="0"/>
              <w:kinsoku/>
              <w:autoSpaceDE/>
              <w:autoSpaceDN/>
              <w:adjustRightInd/>
              <w:snapToGrid/>
              <w:spacing w:before="33" w:line="400" w:lineRule="exact"/>
              <w:ind w:left="52"/>
              <w:jc w:val="center"/>
              <w:rPr>
                <w:rFonts w:ascii="宋体" w:eastAsia="宋体" w:hAnsi="宋体" w:cs="宋体"/>
                <w:color w:val="auto"/>
              </w:rPr>
            </w:pPr>
            <w:r>
              <w:rPr>
                <w:rFonts w:ascii="宋体" w:eastAsia="宋体" w:hAnsi="宋体" w:cs="宋体" w:hint="eastAsia"/>
                <w:color w:val="auto"/>
                <w:spacing w:val="-3"/>
              </w:rPr>
              <w:t>万元</w:t>
            </w:r>
          </w:p>
        </w:tc>
        <w:tc>
          <w:tcPr>
            <w:tcW w:w="1537" w:type="dxa"/>
            <w:vAlign w:val="center"/>
          </w:tcPr>
          <w:p w14:paraId="1728892A"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288" w:type="dxa"/>
            <w:shd w:val="clear" w:color="auto" w:fill="E0EAFF"/>
            <w:vAlign w:val="center"/>
          </w:tcPr>
          <w:p w14:paraId="0922C965" w14:textId="77777777" w:rsidR="00F97310" w:rsidRDefault="00DE3C50" w:rsidP="00563D44">
            <w:pPr>
              <w:widowControl w:val="0"/>
              <w:kinsoku/>
              <w:autoSpaceDE/>
              <w:autoSpaceDN/>
              <w:adjustRightInd/>
              <w:snapToGrid/>
              <w:spacing w:line="400" w:lineRule="exact"/>
              <w:jc w:val="center"/>
              <w:rPr>
                <w:rFonts w:ascii="宋体" w:eastAsia="宋体" w:hAnsi="宋体" w:cs="宋体"/>
                <w:color w:val="auto"/>
              </w:rPr>
            </w:pPr>
            <w:r>
              <w:rPr>
                <w:rFonts w:ascii="宋体" w:hAnsi="宋体" w:cs="宋体" w:hint="eastAsia"/>
                <w:color w:val="auto"/>
              </w:rPr>
              <w:t>/</w:t>
            </w:r>
          </w:p>
        </w:tc>
      </w:tr>
      <w:tr w:rsidR="00F97310" w14:paraId="6FAD775D" w14:textId="77777777">
        <w:trPr>
          <w:trHeight w:val="304"/>
        </w:trPr>
        <w:tc>
          <w:tcPr>
            <w:tcW w:w="1374" w:type="dxa"/>
            <w:vAlign w:val="center"/>
          </w:tcPr>
          <w:p w14:paraId="67AA423A" w14:textId="77777777" w:rsidR="00F97310" w:rsidRDefault="00DE3C50" w:rsidP="00563D44">
            <w:pPr>
              <w:widowControl w:val="0"/>
              <w:kinsoku/>
              <w:autoSpaceDE/>
              <w:autoSpaceDN/>
              <w:adjustRightInd/>
              <w:snapToGrid/>
              <w:spacing w:before="60" w:line="400" w:lineRule="exact"/>
              <w:ind w:left="55"/>
              <w:jc w:val="center"/>
              <w:rPr>
                <w:rFonts w:ascii="宋体" w:eastAsia="宋体" w:hAnsi="宋体" w:cs="宋体"/>
                <w:color w:val="auto"/>
              </w:rPr>
            </w:pPr>
            <w:r>
              <w:rPr>
                <w:rFonts w:ascii="宋体" w:eastAsia="宋体" w:hAnsi="宋体" w:cs="宋体" w:hint="eastAsia"/>
                <w:color w:val="auto"/>
              </w:rPr>
              <w:t>3</w:t>
            </w:r>
          </w:p>
        </w:tc>
        <w:tc>
          <w:tcPr>
            <w:tcW w:w="1528" w:type="dxa"/>
            <w:vAlign w:val="center"/>
          </w:tcPr>
          <w:p w14:paraId="09BB9596" w14:textId="77777777" w:rsidR="00F97310" w:rsidRDefault="00DE3C50" w:rsidP="00563D44">
            <w:pPr>
              <w:widowControl w:val="0"/>
              <w:kinsoku/>
              <w:autoSpaceDE/>
              <w:autoSpaceDN/>
              <w:adjustRightInd/>
              <w:snapToGrid/>
              <w:spacing w:before="14" w:line="400" w:lineRule="exact"/>
              <w:ind w:left="50"/>
              <w:jc w:val="center"/>
              <w:rPr>
                <w:rFonts w:ascii="宋体" w:eastAsia="宋体" w:hAnsi="宋体" w:cs="宋体"/>
                <w:color w:val="auto"/>
              </w:rPr>
            </w:pPr>
            <w:r>
              <w:rPr>
                <w:rFonts w:ascii="宋体" w:eastAsia="宋体" w:hAnsi="宋体" w:cs="宋体" w:hint="eastAsia"/>
                <w:color w:val="auto"/>
                <w:spacing w:val="1"/>
              </w:rPr>
              <w:t>固定资产投资</w:t>
            </w:r>
          </w:p>
        </w:tc>
        <w:tc>
          <w:tcPr>
            <w:tcW w:w="1538" w:type="dxa"/>
            <w:vAlign w:val="center"/>
          </w:tcPr>
          <w:p w14:paraId="7C664380" w14:textId="77777777" w:rsidR="00F97310" w:rsidRDefault="00DE3C50" w:rsidP="00563D44">
            <w:pPr>
              <w:widowControl w:val="0"/>
              <w:kinsoku/>
              <w:autoSpaceDE/>
              <w:autoSpaceDN/>
              <w:adjustRightInd/>
              <w:snapToGrid/>
              <w:spacing w:before="15" w:line="400" w:lineRule="exact"/>
              <w:ind w:left="52"/>
              <w:jc w:val="center"/>
              <w:rPr>
                <w:rFonts w:ascii="宋体" w:eastAsia="宋体" w:hAnsi="宋体" w:cs="宋体"/>
                <w:color w:val="auto"/>
              </w:rPr>
            </w:pPr>
            <w:r>
              <w:rPr>
                <w:rFonts w:ascii="宋体" w:eastAsia="宋体" w:hAnsi="宋体" w:cs="宋体" w:hint="eastAsia"/>
                <w:color w:val="auto"/>
                <w:spacing w:val="-3"/>
              </w:rPr>
              <w:t>万元</w:t>
            </w:r>
          </w:p>
        </w:tc>
        <w:tc>
          <w:tcPr>
            <w:tcW w:w="1537" w:type="dxa"/>
            <w:vAlign w:val="center"/>
          </w:tcPr>
          <w:p w14:paraId="7A38858D" w14:textId="77777777" w:rsidR="00F97310" w:rsidRDefault="00DE3C50" w:rsidP="00563D44">
            <w:pPr>
              <w:widowControl w:val="0"/>
              <w:kinsoku/>
              <w:autoSpaceDE/>
              <w:autoSpaceDN/>
              <w:adjustRightInd/>
              <w:snapToGrid/>
              <w:spacing w:before="50" w:line="400" w:lineRule="exact"/>
              <w:ind w:left="65"/>
              <w:jc w:val="center"/>
              <w:rPr>
                <w:rFonts w:ascii="宋体" w:eastAsia="宋体" w:hAnsi="宋体" w:cs="宋体"/>
                <w:color w:val="auto"/>
              </w:rPr>
            </w:pPr>
            <w:r>
              <w:rPr>
                <w:rFonts w:ascii="宋体" w:eastAsia="宋体" w:hAnsi="宋体" w:cs="宋体" w:hint="eastAsia"/>
                <w:color w:val="auto"/>
                <w:spacing w:val="-2"/>
              </w:rPr>
              <w:t>3199.12</w:t>
            </w:r>
          </w:p>
        </w:tc>
        <w:tc>
          <w:tcPr>
            <w:tcW w:w="2288" w:type="dxa"/>
            <w:shd w:val="clear" w:color="auto" w:fill="E0EAFF"/>
            <w:vAlign w:val="center"/>
          </w:tcPr>
          <w:p w14:paraId="65685C65" w14:textId="77777777" w:rsidR="00F97310" w:rsidRDefault="00F97310" w:rsidP="00563D44">
            <w:pPr>
              <w:widowControl w:val="0"/>
              <w:kinsoku/>
              <w:autoSpaceDE/>
              <w:autoSpaceDN/>
              <w:adjustRightInd/>
              <w:snapToGrid/>
              <w:spacing w:before="60" w:line="400" w:lineRule="exact"/>
              <w:ind w:left="47"/>
              <w:jc w:val="center"/>
              <w:rPr>
                <w:rFonts w:ascii="宋体" w:eastAsia="宋体" w:hAnsi="宋体" w:cs="宋体"/>
                <w:color w:val="auto"/>
              </w:rPr>
            </w:pPr>
          </w:p>
        </w:tc>
      </w:tr>
    </w:tbl>
    <w:p w14:paraId="6CC92178" w14:textId="77777777" w:rsidR="00F97310" w:rsidRDefault="00DE3C50" w:rsidP="00563D44">
      <w:pPr>
        <w:widowControl w:val="0"/>
        <w:kinsoku/>
        <w:autoSpaceDE/>
        <w:autoSpaceDN/>
        <w:adjustRightInd/>
        <w:snapToGrid/>
        <w:spacing w:line="400" w:lineRule="exact"/>
        <w:ind w:firstLineChars="300" w:firstLine="738"/>
        <w:textAlignment w:val="auto"/>
        <w:rPr>
          <w:rFonts w:ascii="仿宋" w:eastAsia="仿宋" w:hAnsi="仿宋" w:cs="仿宋"/>
          <w:color w:val="auto"/>
          <w:spacing w:val="6"/>
          <w:sz w:val="24"/>
          <w:szCs w:val="24"/>
        </w:rPr>
      </w:pPr>
      <w:r>
        <w:rPr>
          <w:rFonts w:ascii="仿宋" w:eastAsia="仿宋" w:hAnsi="仿宋" w:cs="仿宋" w:hint="eastAsia"/>
          <w:color w:val="auto"/>
          <w:spacing w:val="6"/>
          <w:sz w:val="24"/>
          <w:szCs w:val="24"/>
        </w:rPr>
        <w:t>2.流动资金投资估算</w:t>
      </w:r>
    </w:p>
    <w:p w14:paraId="7B15EE01" w14:textId="77777777" w:rsidR="00F97310" w:rsidRDefault="00DE3C50" w:rsidP="00563D44">
      <w:pPr>
        <w:widowControl w:val="0"/>
        <w:kinsoku/>
        <w:autoSpaceDE/>
        <w:autoSpaceDN/>
        <w:adjustRightInd/>
        <w:snapToGrid/>
        <w:spacing w:line="400" w:lineRule="exact"/>
        <w:ind w:firstLineChars="300" w:firstLine="723"/>
        <w:textAlignment w:val="auto"/>
        <w:rPr>
          <w:rFonts w:ascii="仿宋" w:eastAsia="仿宋" w:hAnsi="仿宋" w:cs="仿宋"/>
          <w:color w:val="auto"/>
          <w:sz w:val="24"/>
          <w:szCs w:val="24"/>
        </w:rPr>
      </w:pPr>
      <w:r>
        <w:rPr>
          <w:rFonts w:ascii="仿宋" w:eastAsia="仿宋" w:hAnsi="仿宋" w:cs="仿宋" w:hint="eastAsia"/>
          <w:color w:val="auto"/>
          <w:spacing w:val="1"/>
          <w:sz w:val="24"/>
          <w:szCs w:val="24"/>
        </w:rPr>
        <w:t>预计达产年需用流动资金789.85万元。</w:t>
      </w:r>
    </w:p>
    <w:p w14:paraId="13588E7B" w14:textId="77777777" w:rsidR="00F97310" w:rsidRDefault="00DE3C50" w:rsidP="00563D44">
      <w:pPr>
        <w:widowControl w:val="0"/>
        <w:kinsoku/>
        <w:autoSpaceDE/>
        <w:autoSpaceDN/>
        <w:adjustRightInd/>
        <w:snapToGrid/>
        <w:spacing w:line="400" w:lineRule="exact"/>
        <w:ind w:firstLineChars="300" w:firstLine="738"/>
        <w:textAlignment w:val="auto"/>
        <w:rPr>
          <w:rFonts w:ascii="仿宋" w:eastAsia="仿宋" w:hAnsi="仿宋" w:cs="仿宋"/>
          <w:color w:val="auto"/>
          <w:spacing w:val="6"/>
          <w:sz w:val="24"/>
          <w:szCs w:val="24"/>
        </w:rPr>
      </w:pPr>
      <w:r>
        <w:rPr>
          <w:rFonts w:ascii="仿宋" w:eastAsia="仿宋" w:hAnsi="仿宋" w:cs="仿宋" w:hint="eastAsia"/>
          <w:color w:val="auto"/>
          <w:spacing w:val="6"/>
          <w:sz w:val="24"/>
          <w:szCs w:val="24"/>
        </w:rPr>
        <w:t>3.总投资构成分析</w:t>
      </w:r>
    </w:p>
    <w:p w14:paraId="475ED0BC"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w:t>
      </w:r>
      <w:r>
        <w:rPr>
          <w:rFonts w:ascii="仿宋" w:eastAsia="仿宋" w:hAnsi="仿宋" w:cs="仿宋" w:hint="eastAsia"/>
          <w:color w:val="auto"/>
          <w:spacing w:val="-4"/>
          <w:sz w:val="24"/>
          <w:szCs w:val="24"/>
        </w:rPr>
        <w:t>1）总投资及其构成分析：项目总投资3988.97万元，其中：固定资产投资3199.12万元，占项目总投资的80.20%;流动资金789.85万元，占项目总投资的19.80%。</w:t>
      </w:r>
    </w:p>
    <w:p w14:paraId="1B7AA426"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（2）固定资产投资及其构成分析：本期工程项目固定资产投资包括：建筑工程投资1096.50万元，占项目总投资的27.49%;设备购置费967.70万元，占项目总投资的24.26%;其它投资1134.92万元，占项目总投资的28.45%。</w:t>
      </w:r>
    </w:p>
    <w:p w14:paraId="4AF81634"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（3）总投资及其构成估算：总投资=固定资产投资+流动资金。项目总投资=3199.12+789.85=3988.97（万元）。</w:t>
      </w:r>
    </w:p>
    <w:p w14:paraId="2A789EE9" w14:textId="77777777" w:rsidR="00F97310" w:rsidRDefault="00DE3C50" w:rsidP="00563D44">
      <w:pPr>
        <w:widowControl w:val="0"/>
        <w:kinsoku/>
        <w:autoSpaceDE/>
        <w:autoSpaceDN/>
        <w:adjustRightInd/>
        <w:snapToGrid/>
        <w:spacing w:before="65" w:line="400" w:lineRule="exact"/>
        <w:ind w:left="3426"/>
        <w:rPr>
          <w:rFonts w:ascii="宋体" w:eastAsia="宋体" w:hAnsi="宋体" w:cs="宋体"/>
          <w:color w:val="auto"/>
          <w:sz w:val="24"/>
          <w:szCs w:val="24"/>
        </w:rPr>
      </w:pPr>
      <w:r>
        <w:rPr>
          <w:rFonts w:ascii="宋体" w:eastAsia="宋体" w:hAnsi="宋体" w:cs="宋体" w:hint="eastAsia"/>
          <w:b/>
          <w:bCs/>
          <w:color w:val="auto"/>
          <w:spacing w:val="-10"/>
          <w:sz w:val="24"/>
          <w:szCs w:val="24"/>
        </w:rPr>
        <w:t>总投资构成估算表</w:t>
      </w:r>
    </w:p>
    <w:tbl>
      <w:tblPr>
        <w:tblStyle w:val="TableNormal"/>
        <w:tblW w:w="831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6"/>
        <w:gridCol w:w="1458"/>
        <w:gridCol w:w="1458"/>
        <w:gridCol w:w="1477"/>
        <w:gridCol w:w="2581"/>
      </w:tblGrid>
      <w:tr w:rsidR="00F97310" w14:paraId="66703509" w14:textId="77777777">
        <w:trPr>
          <w:trHeight w:val="333"/>
        </w:trPr>
        <w:tc>
          <w:tcPr>
            <w:tcW w:w="1336" w:type="dxa"/>
          </w:tcPr>
          <w:p w14:paraId="70751833" w14:textId="77777777" w:rsidR="00F97310" w:rsidRDefault="00DE3C50" w:rsidP="00563D44">
            <w:pPr>
              <w:widowControl w:val="0"/>
              <w:kinsoku/>
              <w:autoSpaceDE/>
              <w:autoSpaceDN/>
              <w:adjustRightInd/>
              <w:snapToGrid/>
              <w:spacing w:before="19" w:line="400" w:lineRule="exact"/>
              <w:ind w:left="67"/>
              <w:rPr>
                <w:rFonts w:ascii="宋体" w:eastAsia="宋体" w:hAnsi="宋体" w:cs="宋体"/>
                <w:color w:val="auto"/>
              </w:rPr>
            </w:pPr>
            <w:r>
              <w:rPr>
                <w:rFonts w:ascii="宋体" w:eastAsia="宋体" w:hAnsi="宋体" w:cs="宋体" w:hint="eastAsia"/>
                <w:b/>
                <w:bCs/>
                <w:color w:val="auto"/>
                <w:spacing w:val="-3"/>
              </w:rPr>
              <w:t>序号</w:t>
            </w:r>
          </w:p>
        </w:tc>
        <w:tc>
          <w:tcPr>
            <w:tcW w:w="1458" w:type="dxa"/>
          </w:tcPr>
          <w:p w14:paraId="572E4846" w14:textId="77777777" w:rsidR="00F97310" w:rsidRDefault="00DE3C50" w:rsidP="00563D44">
            <w:pPr>
              <w:widowControl w:val="0"/>
              <w:kinsoku/>
              <w:autoSpaceDE/>
              <w:autoSpaceDN/>
              <w:adjustRightInd/>
              <w:snapToGrid/>
              <w:spacing w:before="19" w:line="400" w:lineRule="exact"/>
              <w:ind w:left="82"/>
              <w:rPr>
                <w:rFonts w:ascii="宋体" w:eastAsia="宋体" w:hAnsi="宋体" w:cs="宋体"/>
                <w:color w:val="auto"/>
              </w:rPr>
            </w:pPr>
            <w:r>
              <w:rPr>
                <w:rFonts w:ascii="宋体" w:eastAsia="宋体" w:hAnsi="宋体" w:cs="宋体" w:hint="eastAsia"/>
                <w:b/>
                <w:bCs/>
                <w:color w:val="auto"/>
                <w:spacing w:val="9"/>
              </w:rPr>
              <w:t>项目</w:t>
            </w:r>
          </w:p>
        </w:tc>
        <w:tc>
          <w:tcPr>
            <w:tcW w:w="1458" w:type="dxa"/>
          </w:tcPr>
          <w:p w14:paraId="25978710" w14:textId="77777777" w:rsidR="00F97310" w:rsidRDefault="00DE3C50" w:rsidP="00563D44">
            <w:pPr>
              <w:widowControl w:val="0"/>
              <w:kinsoku/>
              <w:autoSpaceDE/>
              <w:autoSpaceDN/>
              <w:adjustRightInd/>
              <w:snapToGrid/>
              <w:spacing w:before="19" w:line="400" w:lineRule="exact"/>
              <w:ind w:left="75"/>
              <w:rPr>
                <w:rFonts w:ascii="宋体" w:eastAsia="宋体" w:hAnsi="宋体" w:cs="宋体"/>
                <w:color w:val="auto"/>
              </w:rPr>
            </w:pPr>
            <w:r>
              <w:rPr>
                <w:rFonts w:ascii="宋体" w:eastAsia="宋体" w:hAnsi="宋体" w:cs="宋体" w:hint="eastAsia"/>
                <w:b/>
                <w:bCs/>
                <w:color w:val="auto"/>
                <w:spacing w:val="-4"/>
              </w:rPr>
              <w:t>单位</w:t>
            </w:r>
          </w:p>
        </w:tc>
        <w:tc>
          <w:tcPr>
            <w:tcW w:w="1477" w:type="dxa"/>
          </w:tcPr>
          <w:p w14:paraId="41253E4A" w14:textId="77777777" w:rsidR="00F97310" w:rsidRDefault="00DE3C50" w:rsidP="00563D44">
            <w:pPr>
              <w:widowControl w:val="0"/>
              <w:kinsoku/>
              <w:autoSpaceDE/>
              <w:autoSpaceDN/>
              <w:adjustRightInd/>
              <w:snapToGrid/>
              <w:spacing w:before="19" w:line="400" w:lineRule="exact"/>
              <w:ind w:left="66"/>
              <w:rPr>
                <w:rFonts w:ascii="宋体" w:eastAsia="宋体" w:hAnsi="宋体" w:cs="宋体"/>
                <w:color w:val="auto"/>
              </w:rPr>
            </w:pPr>
            <w:r>
              <w:rPr>
                <w:rFonts w:ascii="宋体" w:eastAsia="宋体" w:hAnsi="宋体" w:cs="宋体" w:hint="eastAsia"/>
                <w:b/>
                <w:bCs/>
                <w:color w:val="auto"/>
                <w:spacing w:val="-4"/>
              </w:rPr>
              <w:t>指标</w:t>
            </w:r>
          </w:p>
        </w:tc>
        <w:tc>
          <w:tcPr>
            <w:tcW w:w="2581" w:type="dxa"/>
          </w:tcPr>
          <w:p w14:paraId="4CD36FAE" w14:textId="77777777" w:rsidR="00F97310" w:rsidRDefault="00DE3C50" w:rsidP="00563D44">
            <w:pPr>
              <w:widowControl w:val="0"/>
              <w:kinsoku/>
              <w:autoSpaceDE/>
              <w:autoSpaceDN/>
              <w:adjustRightInd/>
              <w:snapToGrid/>
              <w:spacing w:before="19" w:line="400" w:lineRule="exact"/>
              <w:ind w:left="80"/>
              <w:rPr>
                <w:rFonts w:ascii="宋体" w:eastAsia="宋体" w:hAnsi="宋体" w:cs="宋体"/>
                <w:color w:val="auto"/>
              </w:rPr>
            </w:pPr>
            <w:r>
              <w:rPr>
                <w:rFonts w:ascii="宋体" w:eastAsia="宋体" w:hAnsi="宋体" w:cs="宋体" w:hint="eastAsia"/>
                <w:b/>
                <w:bCs/>
                <w:color w:val="auto"/>
                <w:spacing w:val="-1"/>
              </w:rPr>
              <w:t>占总投资比例</w:t>
            </w:r>
          </w:p>
        </w:tc>
      </w:tr>
      <w:tr w:rsidR="00F97310" w14:paraId="5D432337" w14:textId="77777777">
        <w:trPr>
          <w:trHeight w:val="299"/>
        </w:trPr>
        <w:tc>
          <w:tcPr>
            <w:tcW w:w="1336" w:type="dxa"/>
          </w:tcPr>
          <w:p w14:paraId="79AF7767" w14:textId="77777777" w:rsidR="00F97310" w:rsidRDefault="00DE3C50" w:rsidP="00563D44">
            <w:pPr>
              <w:widowControl w:val="0"/>
              <w:kinsoku/>
              <w:autoSpaceDE/>
              <w:autoSpaceDN/>
              <w:adjustRightInd/>
              <w:snapToGrid/>
              <w:spacing w:before="63" w:line="400" w:lineRule="exact"/>
              <w:ind w:left="65"/>
              <w:rPr>
                <w:rFonts w:ascii="宋体" w:eastAsia="宋体" w:hAnsi="宋体" w:cs="宋体"/>
                <w:color w:val="auto"/>
              </w:rPr>
            </w:pPr>
            <w:r>
              <w:rPr>
                <w:rFonts w:ascii="宋体" w:eastAsia="宋体" w:hAnsi="宋体" w:cs="宋体" w:hint="eastAsia"/>
                <w:color w:val="auto"/>
              </w:rPr>
              <w:t>1</w:t>
            </w:r>
          </w:p>
        </w:tc>
        <w:tc>
          <w:tcPr>
            <w:tcW w:w="1458" w:type="dxa"/>
          </w:tcPr>
          <w:p w14:paraId="5B84A227" w14:textId="77777777" w:rsidR="00F97310" w:rsidRDefault="00DE3C50" w:rsidP="00563D44">
            <w:pPr>
              <w:widowControl w:val="0"/>
              <w:kinsoku/>
              <w:autoSpaceDE/>
              <w:autoSpaceDN/>
              <w:adjustRightInd/>
              <w:snapToGrid/>
              <w:spacing w:before="27" w:line="400" w:lineRule="exact"/>
              <w:ind w:left="80"/>
              <w:rPr>
                <w:rFonts w:ascii="宋体" w:eastAsia="宋体" w:hAnsi="宋体" w:cs="宋体"/>
                <w:color w:val="auto"/>
              </w:rPr>
            </w:pPr>
            <w:r>
              <w:rPr>
                <w:rFonts w:ascii="宋体" w:eastAsia="宋体" w:hAnsi="宋体" w:cs="宋体" w:hint="eastAsia"/>
                <w:color w:val="auto"/>
                <w:spacing w:val="1"/>
              </w:rPr>
              <w:t>固定资产投资</w:t>
            </w:r>
          </w:p>
        </w:tc>
        <w:tc>
          <w:tcPr>
            <w:tcW w:w="1458" w:type="dxa"/>
          </w:tcPr>
          <w:p w14:paraId="0A4D9633" w14:textId="77777777" w:rsidR="00F97310" w:rsidRDefault="00DE3C50" w:rsidP="00563D44">
            <w:pPr>
              <w:widowControl w:val="0"/>
              <w:kinsoku/>
              <w:autoSpaceDE/>
              <w:autoSpaceDN/>
              <w:adjustRightInd/>
              <w:snapToGrid/>
              <w:spacing w:before="28" w:line="400" w:lineRule="exact"/>
              <w:ind w:left="73"/>
              <w:rPr>
                <w:rFonts w:ascii="宋体" w:eastAsia="宋体" w:hAnsi="宋体" w:cs="宋体"/>
                <w:color w:val="auto"/>
              </w:rPr>
            </w:pPr>
            <w:r>
              <w:rPr>
                <w:rFonts w:ascii="宋体" w:eastAsia="宋体" w:hAnsi="宋体" w:cs="宋体" w:hint="eastAsia"/>
                <w:color w:val="auto"/>
                <w:spacing w:val="-3"/>
              </w:rPr>
              <w:t>万元</w:t>
            </w:r>
          </w:p>
        </w:tc>
        <w:tc>
          <w:tcPr>
            <w:tcW w:w="1477" w:type="dxa"/>
          </w:tcPr>
          <w:p w14:paraId="5D87E8CF" w14:textId="77777777" w:rsidR="00F97310" w:rsidRDefault="00DE3C50" w:rsidP="00563D44">
            <w:pPr>
              <w:widowControl w:val="0"/>
              <w:kinsoku/>
              <w:autoSpaceDE/>
              <w:autoSpaceDN/>
              <w:adjustRightInd/>
              <w:snapToGrid/>
              <w:spacing w:before="113" w:line="400" w:lineRule="exact"/>
              <w:ind w:left="64"/>
              <w:rPr>
                <w:rFonts w:ascii="宋体" w:eastAsia="宋体" w:hAnsi="宋体" w:cs="宋体"/>
                <w:color w:val="auto"/>
              </w:rPr>
            </w:pPr>
            <w:r>
              <w:rPr>
                <w:rFonts w:ascii="宋体" w:eastAsia="宋体" w:hAnsi="宋体" w:cs="宋体" w:hint="eastAsia"/>
                <w:color w:val="auto"/>
                <w:spacing w:val="-2"/>
              </w:rPr>
              <w:t>3199.12</w:t>
            </w:r>
          </w:p>
        </w:tc>
        <w:tc>
          <w:tcPr>
            <w:tcW w:w="2581" w:type="dxa"/>
            <w:shd w:val="clear" w:color="auto" w:fill="E0EAFF"/>
          </w:tcPr>
          <w:p w14:paraId="41FB3593" w14:textId="77777777" w:rsidR="00F97310" w:rsidRDefault="00F97310" w:rsidP="00563D44">
            <w:pPr>
              <w:widowControl w:val="0"/>
              <w:kinsoku/>
              <w:autoSpaceDE/>
              <w:autoSpaceDN/>
              <w:adjustRightInd/>
              <w:snapToGrid/>
              <w:spacing w:before="73" w:line="400" w:lineRule="exact"/>
              <w:ind w:left="77"/>
              <w:rPr>
                <w:rFonts w:ascii="宋体" w:eastAsia="宋体" w:hAnsi="宋体" w:cs="宋体"/>
                <w:color w:val="auto"/>
              </w:rPr>
            </w:pPr>
          </w:p>
        </w:tc>
      </w:tr>
      <w:tr w:rsidR="00F97310" w14:paraId="3A568C9B" w14:textId="77777777">
        <w:trPr>
          <w:trHeight w:val="318"/>
        </w:trPr>
        <w:tc>
          <w:tcPr>
            <w:tcW w:w="1336" w:type="dxa"/>
          </w:tcPr>
          <w:p w14:paraId="73AAD483" w14:textId="77777777" w:rsidR="00F97310" w:rsidRDefault="00DE3C50" w:rsidP="00563D44">
            <w:pPr>
              <w:widowControl w:val="0"/>
              <w:kinsoku/>
              <w:autoSpaceDE/>
              <w:autoSpaceDN/>
              <w:adjustRightInd/>
              <w:snapToGrid/>
              <w:spacing w:before="74" w:line="400" w:lineRule="exact"/>
              <w:ind w:left="65"/>
              <w:rPr>
                <w:rFonts w:ascii="宋体" w:eastAsia="宋体" w:hAnsi="宋体" w:cs="宋体"/>
                <w:color w:val="auto"/>
              </w:rPr>
            </w:pPr>
            <w:r>
              <w:rPr>
                <w:rFonts w:ascii="宋体" w:eastAsia="宋体" w:hAnsi="宋体" w:cs="宋体" w:hint="eastAsia"/>
                <w:color w:val="auto"/>
                <w:spacing w:val="-4"/>
              </w:rPr>
              <w:t>1.1</w:t>
            </w:r>
          </w:p>
        </w:tc>
        <w:tc>
          <w:tcPr>
            <w:tcW w:w="1458" w:type="dxa"/>
          </w:tcPr>
          <w:p w14:paraId="7BA79621" w14:textId="77777777" w:rsidR="00F97310" w:rsidRDefault="00DE3C50" w:rsidP="00563D44">
            <w:pPr>
              <w:widowControl w:val="0"/>
              <w:kinsoku/>
              <w:autoSpaceDE/>
              <w:autoSpaceDN/>
              <w:adjustRightInd/>
              <w:snapToGrid/>
              <w:spacing w:before="39" w:line="400" w:lineRule="exact"/>
              <w:ind w:left="80"/>
              <w:rPr>
                <w:rFonts w:ascii="宋体" w:eastAsia="宋体" w:hAnsi="宋体" w:cs="宋体"/>
                <w:color w:val="auto"/>
              </w:rPr>
            </w:pPr>
            <w:r>
              <w:rPr>
                <w:rFonts w:ascii="宋体" w:eastAsia="宋体" w:hAnsi="宋体" w:cs="宋体" w:hint="eastAsia"/>
                <w:color w:val="auto"/>
                <w:spacing w:val="-1"/>
              </w:rPr>
              <w:t>——项目建设投资</w:t>
            </w:r>
          </w:p>
        </w:tc>
        <w:tc>
          <w:tcPr>
            <w:tcW w:w="1458" w:type="dxa"/>
          </w:tcPr>
          <w:p w14:paraId="67376998" w14:textId="77777777" w:rsidR="00F97310" w:rsidRDefault="00DE3C50" w:rsidP="00563D44">
            <w:pPr>
              <w:widowControl w:val="0"/>
              <w:kinsoku/>
              <w:autoSpaceDE/>
              <w:autoSpaceDN/>
              <w:adjustRightInd/>
              <w:snapToGrid/>
              <w:spacing w:before="29" w:line="400" w:lineRule="exact"/>
              <w:ind w:left="73"/>
              <w:rPr>
                <w:rFonts w:ascii="宋体" w:eastAsia="宋体" w:hAnsi="宋体" w:cs="宋体"/>
                <w:color w:val="auto"/>
              </w:rPr>
            </w:pPr>
            <w:r>
              <w:rPr>
                <w:rFonts w:ascii="宋体" w:eastAsia="宋体" w:hAnsi="宋体" w:cs="宋体" w:hint="eastAsia"/>
                <w:color w:val="auto"/>
                <w:spacing w:val="-3"/>
              </w:rPr>
              <w:t>万元</w:t>
            </w:r>
          </w:p>
        </w:tc>
        <w:tc>
          <w:tcPr>
            <w:tcW w:w="1477" w:type="dxa"/>
          </w:tcPr>
          <w:p w14:paraId="53DAE4ED" w14:textId="77777777" w:rsidR="00F97310" w:rsidRDefault="00DE3C50" w:rsidP="00563D44">
            <w:pPr>
              <w:widowControl w:val="0"/>
              <w:kinsoku/>
              <w:autoSpaceDE/>
              <w:autoSpaceDN/>
              <w:adjustRightInd/>
              <w:snapToGrid/>
              <w:spacing w:before="74" w:line="400" w:lineRule="exact"/>
              <w:ind w:left="64"/>
              <w:rPr>
                <w:rFonts w:ascii="宋体" w:eastAsia="宋体" w:hAnsi="宋体" w:cs="宋体"/>
                <w:color w:val="auto"/>
              </w:rPr>
            </w:pPr>
            <w:r>
              <w:rPr>
                <w:rFonts w:ascii="宋体" w:eastAsia="宋体" w:hAnsi="宋体" w:cs="宋体" w:hint="eastAsia"/>
                <w:color w:val="auto"/>
                <w:spacing w:val="-2"/>
              </w:rPr>
              <w:t>3199.12</w:t>
            </w:r>
          </w:p>
        </w:tc>
        <w:tc>
          <w:tcPr>
            <w:tcW w:w="2581" w:type="dxa"/>
            <w:shd w:val="clear" w:color="auto" w:fill="E0EAFF"/>
          </w:tcPr>
          <w:p w14:paraId="0F8D49D8" w14:textId="77777777" w:rsidR="00F97310" w:rsidRDefault="00F97310" w:rsidP="00563D44">
            <w:pPr>
              <w:widowControl w:val="0"/>
              <w:kinsoku/>
              <w:autoSpaceDE/>
              <w:autoSpaceDN/>
              <w:adjustRightInd/>
              <w:snapToGrid/>
              <w:spacing w:before="74" w:line="400" w:lineRule="exact"/>
              <w:ind w:left="77"/>
              <w:rPr>
                <w:rFonts w:ascii="宋体" w:eastAsia="宋体" w:hAnsi="宋体" w:cs="宋体"/>
                <w:color w:val="auto"/>
              </w:rPr>
            </w:pPr>
          </w:p>
        </w:tc>
      </w:tr>
      <w:tr w:rsidR="00F97310" w14:paraId="0003A459" w14:textId="77777777">
        <w:trPr>
          <w:trHeight w:val="299"/>
        </w:trPr>
        <w:tc>
          <w:tcPr>
            <w:tcW w:w="1336" w:type="dxa"/>
          </w:tcPr>
          <w:p w14:paraId="255CE56F" w14:textId="77777777" w:rsidR="00F97310" w:rsidRDefault="00DE3C50" w:rsidP="00563D44">
            <w:pPr>
              <w:widowControl w:val="0"/>
              <w:kinsoku/>
              <w:autoSpaceDE/>
              <w:autoSpaceDN/>
              <w:adjustRightInd/>
              <w:snapToGrid/>
              <w:spacing w:before="86" w:line="400" w:lineRule="exact"/>
              <w:ind w:left="65"/>
              <w:rPr>
                <w:rFonts w:ascii="宋体" w:eastAsia="宋体" w:hAnsi="宋体" w:cs="宋体"/>
                <w:color w:val="auto"/>
              </w:rPr>
            </w:pPr>
            <w:r>
              <w:rPr>
                <w:rFonts w:ascii="宋体" w:eastAsia="宋体" w:hAnsi="宋体" w:cs="宋体" w:hint="eastAsia"/>
                <w:color w:val="auto"/>
                <w:spacing w:val="-4"/>
              </w:rPr>
              <w:lastRenderedPageBreak/>
              <w:t>1.2</w:t>
            </w:r>
          </w:p>
        </w:tc>
        <w:tc>
          <w:tcPr>
            <w:tcW w:w="1458" w:type="dxa"/>
          </w:tcPr>
          <w:p w14:paraId="77DAA5F8" w14:textId="77777777" w:rsidR="00F97310" w:rsidRDefault="00DE3C50" w:rsidP="00563D44">
            <w:pPr>
              <w:widowControl w:val="0"/>
              <w:kinsoku/>
              <w:autoSpaceDE/>
              <w:autoSpaceDN/>
              <w:adjustRightInd/>
              <w:snapToGrid/>
              <w:spacing w:before="31" w:line="400" w:lineRule="exact"/>
              <w:ind w:left="80"/>
              <w:rPr>
                <w:rFonts w:ascii="宋体" w:eastAsia="宋体" w:hAnsi="宋体" w:cs="宋体"/>
                <w:color w:val="auto"/>
              </w:rPr>
            </w:pPr>
            <w:r>
              <w:rPr>
                <w:rFonts w:ascii="宋体" w:eastAsia="宋体" w:hAnsi="宋体" w:cs="宋体" w:hint="eastAsia"/>
                <w:color w:val="auto"/>
                <w:spacing w:val="-1"/>
              </w:rPr>
              <w:t>——建设期利息</w:t>
            </w:r>
          </w:p>
        </w:tc>
        <w:tc>
          <w:tcPr>
            <w:tcW w:w="1458" w:type="dxa"/>
          </w:tcPr>
          <w:p w14:paraId="1A1E0259" w14:textId="77777777" w:rsidR="00F97310" w:rsidRDefault="00DE3C50" w:rsidP="00563D44">
            <w:pPr>
              <w:widowControl w:val="0"/>
              <w:kinsoku/>
              <w:autoSpaceDE/>
              <w:autoSpaceDN/>
              <w:adjustRightInd/>
              <w:snapToGrid/>
              <w:spacing w:before="11" w:line="400" w:lineRule="exact"/>
              <w:ind w:left="73"/>
              <w:rPr>
                <w:rFonts w:ascii="宋体" w:eastAsia="宋体" w:hAnsi="宋体" w:cs="宋体"/>
                <w:color w:val="auto"/>
              </w:rPr>
            </w:pPr>
            <w:r>
              <w:rPr>
                <w:rFonts w:ascii="宋体" w:eastAsia="宋体" w:hAnsi="宋体" w:cs="宋体" w:hint="eastAsia"/>
                <w:color w:val="auto"/>
                <w:spacing w:val="-3"/>
              </w:rPr>
              <w:t>万元</w:t>
            </w:r>
          </w:p>
        </w:tc>
        <w:tc>
          <w:tcPr>
            <w:tcW w:w="1477" w:type="dxa"/>
            <w:shd w:val="clear" w:color="auto" w:fill="auto"/>
          </w:tcPr>
          <w:p w14:paraId="0C4CCF80" w14:textId="77777777" w:rsidR="00F97310" w:rsidRDefault="00DE3C50" w:rsidP="00563D44">
            <w:pPr>
              <w:widowControl w:val="0"/>
              <w:tabs>
                <w:tab w:val="left" w:pos="140"/>
              </w:tabs>
              <w:kinsoku/>
              <w:autoSpaceDE/>
              <w:autoSpaceDN/>
              <w:adjustRightInd/>
              <w:snapToGrid/>
              <w:spacing w:line="400" w:lineRule="exact"/>
              <w:ind w:left="64"/>
              <w:rPr>
                <w:rFonts w:ascii="宋体" w:eastAsia="宋体" w:hAnsi="宋体" w:cs="宋体"/>
                <w:color w:val="auto"/>
              </w:rPr>
            </w:pPr>
            <w:r>
              <w:rPr>
                <w:rFonts w:ascii="宋体" w:eastAsia="宋体" w:hAnsi="宋体" w:cs="宋体" w:hint="eastAsia"/>
                <w:color w:val="auto"/>
                <w:position w:val="-2"/>
                <w:u w:val="single"/>
              </w:rPr>
              <w:tab/>
            </w:r>
          </w:p>
        </w:tc>
        <w:tc>
          <w:tcPr>
            <w:tcW w:w="2581" w:type="dxa"/>
            <w:shd w:val="clear" w:color="auto" w:fill="auto"/>
          </w:tcPr>
          <w:p w14:paraId="79C119B1" w14:textId="77777777" w:rsidR="00F97310" w:rsidRDefault="00F97310" w:rsidP="00563D44">
            <w:pPr>
              <w:widowControl w:val="0"/>
              <w:kinsoku/>
              <w:autoSpaceDE/>
              <w:autoSpaceDN/>
              <w:adjustRightInd/>
              <w:snapToGrid/>
              <w:spacing w:line="400" w:lineRule="exact"/>
              <w:rPr>
                <w:rFonts w:ascii="宋体" w:eastAsia="宋体" w:hAnsi="宋体" w:cs="宋体"/>
                <w:color w:val="auto"/>
              </w:rPr>
            </w:pPr>
          </w:p>
        </w:tc>
      </w:tr>
      <w:tr w:rsidR="00F97310" w14:paraId="1DDE7585" w14:textId="77777777">
        <w:trPr>
          <w:trHeight w:val="298"/>
        </w:trPr>
        <w:tc>
          <w:tcPr>
            <w:tcW w:w="1336" w:type="dxa"/>
          </w:tcPr>
          <w:p w14:paraId="26C4A65A" w14:textId="77777777" w:rsidR="00F97310" w:rsidRDefault="00DE3C50" w:rsidP="00563D44">
            <w:pPr>
              <w:widowControl w:val="0"/>
              <w:kinsoku/>
              <w:autoSpaceDE/>
              <w:autoSpaceDN/>
              <w:adjustRightInd/>
              <w:snapToGrid/>
              <w:spacing w:before="67" w:line="400" w:lineRule="exact"/>
              <w:ind w:left="65"/>
              <w:rPr>
                <w:rFonts w:ascii="宋体" w:eastAsia="宋体" w:hAnsi="宋体" w:cs="宋体"/>
                <w:color w:val="auto"/>
              </w:rPr>
            </w:pPr>
            <w:r>
              <w:rPr>
                <w:rFonts w:ascii="宋体" w:eastAsia="宋体" w:hAnsi="宋体" w:cs="宋体" w:hint="eastAsia"/>
                <w:color w:val="auto"/>
              </w:rPr>
              <w:t>2</w:t>
            </w:r>
          </w:p>
        </w:tc>
        <w:tc>
          <w:tcPr>
            <w:tcW w:w="1458" w:type="dxa"/>
          </w:tcPr>
          <w:p w14:paraId="612E9121" w14:textId="77777777" w:rsidR="00F97310" w:rsidRDefault="00DE3C50" w:rsidP="00563D44">
            <w:pPr>
              <w:widowControl w:val="0"/>
              <w:kinsoku/>
              <w:autoSpaceDE/>
              <w:autoSpaceDN/>
              <w:adjustRightInd/>
              <w:snapToGrid/>
              <w:spacing w:before="22" w:line="400" w:lineRule="exact"/>
              <w:ind w:left="80"/>
              <w:rPr>
                <w:rFonts w:ascii="宋体" w:eastAsia="宋体" w:hAnsi="宋体" w:cs="宋体"/>
                <w:color w:val="auto"/>
              </w:rPr>
            </w:pPr>
            <w:r>
              <w:rPr>
                <w:rFonts w:ascii="宋体" w:eastAsia="宋体" w:hAnsi="宋体" w:cs="宋体" w:hint="eastAsia"/>
                <w:color w:val="auto"/>
                <w:spacing w:val="-2"/>
              </w:rPr>
              <w:t>流动资金</w:t>
            </w:r>
          </w:p>
        </w:tc>
        <w:tc>
          <w:tcPr>
            <w:tcW w:w="1458" w:type="dxa"/>
          </w:tcPr>
          <w:p w14:paraId="52827CC3" w14:textId="77777777" w:rsidR="00F97310" w:rsidRDefault="00DE3C50" w:rsidP="00563D44">
            <w:pPr>
              <w:widowControl w:val="0"/>
              <w:kinsoku/>
              <w:autoSpaceDE/>
              <w:autoSpaceDN/>
              <w:adjustRightInd/>
              <w:snapToGrid/>
              <w:spacing w:before="32" w:line="400" w:lineRule="exact"/>
              <w:ind w:left="73"/>
              <w:rPr>
                <w:rFonts w:ascii="宋体" w:eastAsia="宋体" w:hAnsi="宋体" w:cs="宋体"/>
                <w:color w:val="auto"/>
              </w:rPr>
            </w:pPr>
            <w:r>
              <w:rPr>
                <w:rFonts w:ascii="宋体" w:eastAsia="宋体" w:hAnsi="宋体" w:cs="宋体" w:hint="eastAsia"/>
                <w:color w:val="auto"/>
                <w:spacing w:val="-3"/>
              </w:rPr>
              <w:t>万元</w:t>
            </w:r>
          </w:p>
        </w:tc>
        <w:tc>
          <w:tcPr>
            <w:tcW w:w="1477" w:type="dxa"/>
          </w:tcPr>
          <w:p w14:paraId="72F917DC" w14:textId="77777777" w:rsidR="00F97310" w:rsidRDefault="00DE3C50" w:rsidP="00563D44">
            <w:pPr>
              <w:widowControl w:val="0"/>
              <w:kinsoku/>
              <w:autoSpaceDE/>
              <w:autoSpaceDN/>
              <w:adjustRightInd/>
              <w:snapToGrid/>
              <w:spacing w:before="67" w:line="400" w:lineRule="exact"/>
              <w:ind w:left="64"/>
              <w:rPr>
                <w:rFonts w:ascii="宋体" w:eastAsia="宋体" w:hAnsi="宋体" w:cs="宋体"/>
                <w:color w:val="auto"/>
              </w:rPr>
            </w:pPr>
            <w:r>
              <w:rPr>
                <w:rFonts w:ascii="宋体" w:eastAsia="宋体" w:hAnsi="宋体" w:cs="宋体" w:hint="eastAsia"/>
                <w:color w:val="auto"/>
                <w:spacing w:val="-2"/>
              </w:rPr>
              <w:t>789.85</w:t>
            </w:r>
          </w:p>
        </w:tc>
        <w:tc>
          <w:tcPr>
            <w:tcW w:w="2581" w:type="dxa"/>
            <w:shd w:val="clear" w:color="auto" w:fill="E0EAFF"/>
          </w:tcPr>
          <w:p w14:paraId="591536A6" w14:textId="77777777" w:rsidR="00F97310" w:rsidRDefault="00F97310" w:rsidP="00563D44">
            <w:pPr>
              <w:widowControl w:val="0"/>
              <w:kinsoku/>
              <w:autoSpaceDE/>
              <w:autoSpaceDN/>
              <w:adjustRightInd/>
              <w:snapToGrid/>
              <w:spacing w:before="67" w:line="400" w:lineRule="exact"/>
              <w:ind w:left="77"/>
              <w:jc w:val="center"/>
              <w:rPr>
                <w:rFonts w:ascii="宋体" w:eastAsia="宋体" w:hAnsi="宋体" w:cs="宋体"/>
                <w:color w:val="auto"/>
              </w:rPr>
            </w:pPr>
          </w:p>
        </w:tc>
      </w:tr>
      <w:tr w:rsidR="00F97310" w14:paraId="0073409D" w14:textId="77777777">
        <w:trPr>
          <w:trHeight w:val="323"/>
        </w:trPr>
        <w:tc>
          <w:tcPr>
            <w:tcW w:w="1336" w:type="dxa"/>
          </w:tcPr>
          <w:p w14:paraId="7A4F226A" w14:textId="77777777" w:rsidR="00F97310" w:rsidRDefault="00DE3C50" w:rsidP="00563D44">
            <w:pPr>
              <w:widowControl w:val="0"/>
              <w:kinsoku/>
              <w:autoSpaceDE/>
              <w:autoSpaceDN/>
              <w:adjustRightInd/>
              <w:snapToGrid/>
              <w:spacing w:before="79" w:line="400" w:lineRule="exact"/>
              <w:ind w:left="65"/>
              <w:rPr>
                <w:rFonts w:ascii="宋体" w:eastAsia="宋体" w:hAnsi="宋体" w:cs="宋体"/>
                <w:color w:val="auto"/>
              </w:rPr>
            </w:pPr>
            <w:r>
              <w:rPr>
                <w:rFonts w:ascii="宋体" w:eastAsia="宋体" w:hAnsi="宋体" w:cs="宋体" w:hint="eastAsia"/>
                <w:color w:val="auto"/>
              </w:rPr>
              <w:t>3</w:t>
            </w:r>
          </w:p>
        </w:tc>
        <w:tc>
          <w:tcPr>
            <w:tcW w:w="1458" w:type="dxa"/>
          </w:tcPr>
          <w:p w14:paraId="48E83810" w14:textId="77777777" w:rsidR="00F97310" w:rsidRDefault="00DE3C50" w:rsidP="00563D44">
            <w:pPr>
              <w:widowControl w:val="0"/>
              <w:kinsoku/>
              <w:autoSpaceDE/>
              <w:autoSpaceDN/>
              <w:adjustRightInd/>
              <w:snapToGrid/>
              <w:spacing w:before="34" w:line="400" w:lineRule="exact"/>
              <w:ind w:left="80"/>
              <w:rPr>
                <w:rFonts w:ascii="宋体" w:eastAsia="宋体" w:hAnsi="宋体" w:cs="宋体"/>
                <w:color w:val="auto"/>
              </w:rPr>
            </w:pPr>
            <w:r>
              <w:rPr>
                <w:rFonts w:ascii="宋体" w:eastAsia="宋体" w:hAnsi="宋体" w:cs="宋体" w:hint="eastAsia"/>
                <w:color w:val="auto"/>
                <w:spacing w:val="-2"/>
              </w:rPr>
              <w:t>总投资万元</w:t>
            </w:r>
          </w:p>
        </w:tc>
        <w:tc>
          <w:tcPr>
            <w:tcW w:w="1458" w:type="dxa"/>
          </w:tcPr>
          <w:p w14:paraId="0FBBABE3" w14:textId="77777777" w:rsidR="00F97310" w:rsidRDefault="00DE3C50" w:rsidP="00563D44">
            <w:pPr>
              <w:widowControl w:val="0"/>
              <w:kinsoku/>
              <w:autoSpaceDE/>
              <w:autoSpaceDN/>
              <w:adjustRightInd/>
              <w:snapToGrid/>
              <w:spacing w:before="34" w:line="400" w:lineRule="exact"/>
              <w:ind w:left="73"/>
              <w:rPr>
                <w:rFonts w:ascii="宋体" w:eastAsia="宋体" w:hAnsi="宋体" w:cs="宋体"/>
                <w:color w:val="auto"/>
              </w:rPr>
            </w:pPr>
            <w:r>
              <w:rPr>
                <w:rFonts w:ascii="宋体" w:eastAsia="宋体" w:hAnsi="宋体" w:cs="宋体" w:hint="eastAsia"/>
                <w:color w:val="auto"/>
                <w:spacing w:val="-3"/>
              </w:rPr>
              <w:t>万元</w:t>
            </w:r>
          </w:p>
        </w:tc>
        <w:tc>
          <w:tcPr>
            <w:tcW w:w="1477" w:type="dxa"/>
          </w:tcPr>
          <w:p w14:paraId="2DBDD06C" w14:textId="77777777" w:rsidR="00F97310" w:rsidRDefault="00DE3C50" w:rsidP="00563D44">
            <w:pPr>
              <w:widowControl w:val="0"/>
              <w:kinsoku/>
              <w:autoSpaceDE/>
              <w:autoSpaceDN/>
              <w:adjustRightInd/>
              <w:snapToGrid/>
              <w:spacing w:before="79" w:line="400" w:lineRule="exact"/>
              <w:ind w:left="64"/>
              <w:rPr>
                <w:rFonts w:ascii="宋体" w:eastAsia="宋体" w:hAnsi="宋体" w:cs="宋体"/>
                <w:color w:val="auto"/>
              </w:rPr>
            </w:pPr>
            <w:r>
              <w:rPr>
                <w:rFonts w:ascii="宋体" w:eastAsia="宋体" w:hAnsi="宋体" w:cs="宋体" w:hint="eastAsia"/>
                <w:color w:val="auto"/>
                <w:spacing w:val="-2"/>
              </w:rPr>
              <w:t>3988.97</w:t>
            </w:r>
          </w:p>
        </w:tc>
        <w:tc>
          <w:tcPr>
            <w:tcW w:w="2581" w:type="dxa"/>
          </w:tcPr>
          <w:p w14:paraId="65F19879" w14:textId="77777777" w:rsidR="00F97310" w:rsidRDefault="00F97310" w:rsidP="00563D44">
            <w:pPr>
              <w:widowControl w:val="0"/>
              <w:kinsoku/>
              <w:autoSpaceDE/>
              <w:autoSpaceDN/>
              <w:adjustRightInd/>
              <w:snapToGrid/>
              <w:spacing w:line="400" w:lineRule="exact"/>
              <w:rPr>
                <w:rFonts w:ascii="宋体" w:eastAsia="宋体" w:hAnsi="宋体" w:cs="宋体"/>
                <w:color w:val="auto"/>
              </w:rPr>
            </w:pPr>
          </w:p>
        </w:tc>
      </w:tr>
    </w:tbl>
    <w:p w14:paraId="608274AA"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（二）资金筹措</w:t>
      </w:r>
    </w:p>
    <w:p w14:paraId="07C28F5B" w14:textId="77777777" w:rsidR="00F97310" w:rsidRDefault="00DE3C50" w:rsidP="00563D44">
      <w:pPr>
        <w:widowControl w:val="0"/>
        <w:kinsoku/>
        <w:autoSpaceDE/>
        <w:autoSpaceDN/>
        <w:adjustRightInd/>
        <w:snapToGrid/>
        <w:spacing w:line="400" w:lineRule="exact"/>
        <w:ind w:firstLineChars="300" w:firstLine="759"/>
        <w:textAlignment w:val="auto"/>
      </w:pPr>
      <w:r>
        <w:rPr>
          <w:rFonts w:ascii="仿宋" w:eastAsia="仿宋" w:hAnsi="仿宋" w:cs="仿宋" w:hint="eastAsia"/>
          <w:color w:val="auto"/>
          <w:spacing w:val="13"/>
          <w:sz w:val="24"/>
          <w:szCs w:val="24"/>
        </w:rPr>
        <w:t>全部自筹。</w:t>
      </w:r>
    </w:p>
    <w:p w14:paraId="4E023CB9"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color w:val="auto"/>
          <w:sz w:val="24"/>
          <w:szCs w:val="24"/>
        </w:rPr>
      </w:pPr>
      <w:r>
        <w:rPr>
          <w:rFonts w:ascii="仿宋" w:eastAsia="仿宋" w:hAnsi="仿宋" w:cs="仿宋" w:hint="eastAsia"/>
          <w:b/>
          <w:color w:val="auto"/>
          <w:sz w:val="24"/>
          <w:szCs w:val="24"/>
        </w:rPr>
        <w:t>十五、项目经济评价</w:t>
      </w:r>
    </w:p>
    <w:p w14:paraId="46E0548E"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（一）经济评价财务测算</w:t>
      </w:r>
    </w:p>
    <w:p w14:paraId="2718B324" w14:textId="77777777" w:rsidR="00F97310" w:rsidRDefault="00DE3C50" w:rsidP="00563D44">
      <w:pPr>
        <w:widowControl w:val="0"/>
        <w:kinsoku/>
        <w:autoSpaceDE/>
        <w:autoSpaceDN/>
        <w:adjustRightInd/>
        <w:snapToGrid/>
        <w:spacing w:line="400" w:lineRule="exact"/>
        <w:ind w:firstLineChars="300" w:firstLine="738"/>
        <w:textAlignment w:val="auto"/>
        <w:rPr>
          <w:rFonts w:ascii="仿宋" w:eastAsia="仿宋" w:hAnsi="仿宋" w:cs="仿宋"/>
          <w:color w:val="auto"/>
          <w:sz w:val="24"/>
          <w:szCs w:val="24"/>
        </w:rPr>
      </w:pPr>
      <w:r>
        <w:rPr>
          <w:rFonts w:ascii="仿宋" w:eastAsia="仿宋" w:hAnsi="仿宋" w:cs="仿宋" w:hint="eastAsia"/>
          <w:color w:val="auto"/>
          <w:spacing w:val="6"/>
          <w:sz w:val="24"/>
          <w:szCs w:val="24"/>
        </w:rPr>
        <w:t>1.营业收入估算</w:t>
      </w:r>
    </w:p>
    <w:p w14:paraId="799D209A" w14:textId="77777777" w:rsidR="00F97310" w:rsidRDefault="00DE3C50" w:rsidP="00563D44">
      <w:pPr>
        <w:widowControl w:val="0"/>
        <w:kinsoku/>
        <w:autoSpaceDE/>
        <w:autoSpaceDN/>
        <w:adjustRightInd/>
        <w:snapToGrid/>
        <w:spacing w:line="400" w:lineRule="exact"/>
        <w:ind w:firstLineChars="300" w:firstLine="717"/>
        <w:textAlignment w:val="auto"/>
        <w:rPr>
          <w:rFonts w:ascii="仿宋" w:eastAsia="仿宋" w:hAnsi="仿宋" w:cs="仿宋"/>
          <w:color w:val="auto"/>
          <w:sz w:val="24"/>
          <w:szCs w:val="24"/>
        </w:rPr>
      </w:pPr>
      <w:r>
        <w:rPr>
          <w:rFonts w:ascii="仿宋" w:eastAsia="仿宋" w:hAnsi="仿宋" w:cs="仿宋" w:hint="eastAsia"/>
          <w:color w:val="auto"/>
          <w:spacing w:val="-1"/>
          <w:sz w:val="24"/>
          <w:szCs w:val="24"/>
        </w:rPr>
        <w:t>项目达产年预计每年可实现营业收入6145.</w:t>
      </w:r>
      <w:r>
        <w:rPr>
          <w:rFonts w:ascii="仿宋" w:eastAsia="仿宋" w:hAnsi="仿宋" w:cs="仿宋" w:hint="eastAsia"/>
          <w:color w:val="auto"/>
          <w:spacing w:val="-2"/>
          <w:sz w:val="24"/>
          <w:szCs w:val="24"/>
        </w:rPr>
        <w:t>00万元。</w:t>
      </w:r>
    </w:p>
    <w:p w14:paraId="1BF89A73"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（二）达产年增值税估算</w:t>
      </w:r>
    </w:p>
    <w:p w14:paraId="2B49F3D6" w14:textId="77777777" w:rsidR="00F97310" w:rsidRDefault="00DE3C50" w:rsidP="00563D44">
      <w:pPr>
        <w:widowControl w:val="0"/>
        <w:kinsoku/>
        <w:autoSpaceDE/>
        <w:autoSpaceDN/>
        <w:adjustRightInd/>
        <w:snapToGrid/>
        <w:spacing w:line="400" w:lineRule="exact"/>
        <w:ind w:firstLineChars="300" w:firstLine="714"/>
        <w:textAlignment w:val="auto"/>
        <w:rPr>
          <w:rFonts w:ascii="仿宋" w:eastAsia="仿宋" w:hAnsi="仿宋" w:cs="仿宋"/>
          <w:color w:val="auto"/>
          <w:sz w:val="24"/>
          <w:szCs w:val="24"/>
        </w:rPr>
      </w:pPr>
      <w:r>
        <w:rPr>
          <w:rFonts w:ascii="仿宋" w:eastAsia="仿宋" w:hAnsi="仿宋" w:cs="仿宋" w:hint="eastAsia"/>
          <w:color w:val="auto"/>
          <w:spacing w:val="-2"/>
          <w:sz w:val="24"/>
          <w:szCs w:val="24"/>
        </w:rPr>
        <w:t>达产年应缴增值税=销项税额-进项税额=184.57万元。</w:t>
      </w:r>
    </w:p>
    <w:p w14:paraId="4F1C2C36" w14:textId="77777777" w:rsidR="00F97310" w:rsidRDefault="00DE3C50" w:rsidP="00563D44">
      <w:pPr>
        <w:widowControl w:val="0"/>
        <w:kinsoku/>
        <w:autoSpaceDE/>
        <w:autoSpaceDN/>
        <w:adjustRightInd/>
        <w:snapToGrid/>
        <w:spacing w:before="68" w:line="400" w:lineRule="exact"/>
        <w:ind w:firstLineChars="1100" w:firstLine="2474"/>
        <w:rPr>
          <w:rFonts w:ascii="宋体" w:eastAsia="宋体" w:hAnsi="宋体" w:cs="宋体"/>
          <w:b/>
          <w:bCs/>
          <w:color w:val="auto"/>
          <w:sz w:val="24"/>
          <w:szCs w:val="24"/>
        </w:rPr>
      </w:pPr>
      <w:r>
        <w:rPr>
          <w:rFonts w:ascii="宋体" w:eastAsia="宋体" w:hAnsi="宋体" w:cs="宋体" w:hint="eastAsia"/>
          <w:b/>
          <w:bCs/>
          <w:color w:val="auto"/>
          <w:spacing w:val="-16"/>
          <w:sz w:val="24"/>
          <w:szCs w:val="24"/>
        </w:rPr>
        <w:t>营业收入税金及附加和增值税估算表</w:t>
      </w:r>
    </w:p>
    <w:tbl>
      <w:tblPr>
        <w:tblStyle w:val="TableNormal"/>
        <w:tblW w:w="831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2096"/>
        <w:gridCol w:w="2087"/>
        <w:gridCol w:w="2851"/>
      </w:tblGrid>
      <w:tr w:rsidR="00F97310" w14:paraId="7BEDFE0C" w14:textId="77777777">
        <w:trPr>
          <w:trHeight w:val="343"/>
        </w:trPr>
        <w:tc>
          <w:tcPr>
            <w:tcW w:w="1276" w:type="dxa"/>
            <w:vAlign w:val="center"/>
          </w:tcPr>
          <w:p w14:paraId="06D8FACC" w14:textId="77777777" w:rsidR="00F97310" w:rsidRDefault="00DE3C50" w:rsidP="00563D44">
            <w:pPr>
              <w:widowControl w:val="0"/>
              <w:kinsoku/>
              <w:autoSpaceDE/>
              <w:autoSpaceDN/>
              <w:adjustRightInd/>
              <w:snapToGrid/>
              <w:spacing w:before="29" w:line="400" w:lineRule="exact"/>
              <w:ind w:left="57"/>
              <w:jc w:val="center"/>
              <w:rPr>
                <w:rFonts w:ascii="宋体" w:eastAsia="宋体" w:hAnsi="宋体" w:cs="宋体"/>
                <w:color w:val="auto"/>
              </w:rPr>
            </w:pPr>
            <w:r>
              <w:rPr>
                <w:rFonts w:ascii="宋体" w:eastAsia="宋体" w:hAnsi="宋体" w:cs="宋体" w:hint="eastAsia"/>
                <w:color w:val="auto"/>
                <w:spacing w:val="-3"/>
              </w:rPr>
              <w:t>序号</w:t>
            </w:r>
          </w:p>
        </w:tc>
        <w:tc>
          <w:tcPr>
            <w:tcW w:w="2096" w:type="dxa"/>
            <w:vAlign w:val="center"/>
          </w:tcPr>
          <w:p w14:paraId="4D1A1C28" w14:textId="77777777" w:rsidR="00F97310" w:rsidRDefault="00DE3C50" w:rsidP="00563D44">
            <w:pPr>
              <w:widowControl w:val="0"/>
              <w:kinsoku/>
              <w:autoSpaceDE/>
              <w:autoSpaceDN/>
              <w:adjustRightInd/>
              <w:snapToGrid/>
              <w:spacing w:before="19" w:line="400" w:lineRule="exact"/>
              <w:ind w:left="62"/>
              <w:jc w:val="center"/>
              <w:rPr>
                <w:rFonts w:ascii="宋体" w:eastAsia="宋体" w:hAnsi="宋体" w:cs="宋体"/>
                <w:color w:val="auto"/>
              </w:rPr>
            </w:pPr>
            <w:r>
              <w:rPr>
                <w:rFonts w:ascii="宋体" w:eastAsia="宋体" w:hAnsi="宋体" w:cs="宋体" w:hint="eastAsia"/>
                <w:color w:val="auto"/>
                <w:spacing w:val="9"/>
              </w:rPr>
              <w:t>项目</w:t>
            </w:r>
          </w:p>
        </w:tc>
        <w:tc>
          <w:tcPr>
            <w:tcW w:w="2087" w:type="dxa"/>
            <w:vAlign w:val="center"/>
          </w:tcPr>
          <w:p w14:paraId="7DB6FF46" w14:textId="77777777" w:rsidR="00F97310" w:rsidRDefault="00DE3C50" w:rsidP="00563D44">
            <w:pPr>
              <w:widowControl w:val="0"/>
              <w:kinsoku/>
              <w:autoSpaceDE/>
              <w:autoSpaceDN/>
              <w:adjustRightInd/>
              <w:snapToGrid/>
              <w:spacing w:before="19" w:line="400" w:lineRule="exact"/>
              <w:ind w:left="67"/>
              <w:jc w:val="center"/>
              <w:rPr>
                <w:rFonts w:ascii="宋体" w:eastAsia="宋体" w:hAnsi="宋体" w:cs="宋体"/>
                <w:color w:val="auto"/>
              </w:rPr>
            </w:pPr>
            <w:r>
              <w:rPr>
                <w:rFonts w:ascii="宋体" w:eastAsia="宋体" w:hAnsi="宋体" w:cs="宋体" w:hint="eastAsia"/>
                <w:color w:val="auto"/>
                <w:spacing w:val="-4"/>
              </w:rPr>
              <w:t>单位</w:t>
            </w:r>
          </w:p>
        </w:tc>
        <w:tc>
          <w:tcPr>
            <w:tcW w:w="2851" w:type="dxa"/>
            <w:vAlign w:val="center"/>
          </w:tcPr>
          <w:p w14:paraId="706C0AFA" w14:textId="77777777" w:rsidR="00F97310" w:rsidRDefault="00DE3C50" w:rsidP="00563D44">
            <w:pPr>
              <w:widowControl w:val="0"/>
              <w:kinsoku/>
              <w:autoSpaceDE/>
              <w:autoSpaceDN/>
              <w:adjustRightInd/>
              <w:snapToGrid/>
              <w:spacing w:before="19" w:line="400" w:lineRule="exact"/>
              <w:ind w:left="60"/>
              <w:jc w:val="center"/>
              <w:rPr>
                <w:rFonts w:ascii="宋体" w:eastAsia="宋体" w:hAnsi="宋体" w:cs="宋体"/>
                <w:color w:val="auto"/>
              </w:rPr>
            </w:pPr>
            <w:r>
              <w:rPr>
                <w:rFonts w:ascii="宋体" w:eastAsia="宋体" w:hAnsi="宋体" w:cs="宋体" w:hint="eastAsia"/>
                <w:color w:val="auto"/>
                <w:spacing w:val="-4"/>
              </w:rPr>
              <w:t>指标</w:t>
            </w:r>
          </w:p>
        </w:tc>
      </w:tr>
      <w:tr w:rsidR="00F97310" w14:paraId="23A302DB" w14:textId="77777777">
        <w:trPr>
          <w:trHeight w:val="299"/>
        </w:trPr>
        <w:tc>
          <w:tcPr>
            <w:tcW w:w="1276" w:type="dxa"/>
            <w:vAlign w:val="center"/>
          </w:tcPr>
          <w:p w14:paraId="7437FB7B" w14:textId="77777777" w:rsidR="00F97310" w:rsidRDefault="00DE3C50" w:rsidP="00563D44">
            <w:pPr>
              <w:widowControl w:val="0"/>
              <w:kinsoku/>
              <w:autoSpaceDE/>
              <w:autoSpaceDN/>
              <w:adjustRightInd/>
              <w:snapToGrid/>
              <w:spacing w:before="63" w:line="400" w:lineRule="exact"/>
              <w:ind w:left="55"/>
              <w:jc w:val="center"/>
              <w:rPr>
                <w:rFonts w:ascii="宋体" w:eastAsia="宋体" w:hAnsi="宋体" w:cs="宋体"/>
                <w:color w:val="auto"/>
              </w:rPr>
            </w:pPr>
            <w:r>
              <w:rPr>
                <w:rFonts w:ascii="宋体" w:eastAsia="宋体" w:hAnsi="宋体" w:cs="宋体" w:hint="eastAsia"/>
                <w:color w:val="auto"/>
              </w:rPr>
              <w:t>1</w:t>
            </w:r>
          </w:p>
        </w:tc>
        <w:tc>
          <w:tcPr>
            <w:tcW w:w="2096" w:type="dxa"/>
            <w:vAlign w:val="center"/>
          </w:tcPr>
          <w:p w14:paraId="22B797E5" w14:textId="77777777" w:rsidR="00F97310" w:rsidRDefault="00DE3C50" w:rsidP="00563D44">
            <w:pPr>
              <w:widowControl w:val="0"/>
              <w:kinsoku/>
              <w:autoSpaceDE/>
              <w:autoSpaceDN/>
              <w:adjustRightInd/>
              <w:snapToGrid/>
              <w:spacing w:before="27" w:line="400" w:lineRule="exact"/>
              <w:ind w:left="60"/>
              <w:jc w:val="center"/>
              <w:rPr>
                <w:rFonts w:ascii="宋体" w:eastAsia="宋体" w:hAnsi="宋体" w:cs="宋体"/>
                <w:color w:val="auto"/>
              </w:rPr>
            </w:pPr>
            <w:r>
              <w:rPr>
                <w:rFonts w:ascii="宋体" w:eastAsia="宋体" w:hAnsi="宋体" w:cs="宋体" w:hint="eastAsia"/>
                <w:color w:val="auto"/>
                <w:spacing w:val="-2"/>
              </w:rPr>
              <w:t>营业收入万元</w:t>
            </w:r>
          </w:p>
        </w:tc>
        <w:tc>
          <w:tcPr>
            <w:tcW w:w="2087" w:type="dxa"/>
            <w:vAlign w:val="center"/>
          </w:tcPr>
          <w:p w14:paraId="784AE98E" w14:textId="77777777" w:rsidR="00F97310" w:rsidRDefault="00DE3C50" w:rsidP="00563D44">
            <w:pPr>
              <w:widowControl w:val="0"/>
              <w:kinsoku/>
              <w:autoSpaceDE/>
              <w:autoSpaceDN/>
              <w:adjustRightInd/>
              <w:snapToGrid/>
              <w:spacing w:before="28" w:line="400" w:lineRule="exact"/>
              <w:ind w:left="65"/>
              <w:jc w:val="center"/>
              <w:rPr>
                <w:rFonts w:ascii="宋体" w:eastAsia="宋体" w:hAnsi="宋体" w:cs="宋体"/>
                <w:color w:val="auto"/>
              </w:rPr>
            </w:pPr>
            <w:r>
              <w:rPr>
                <w:rFonts w:ascii="宋体" w:eastAsia="宋体" w:hAnsi="宋体" w:cs="宋体" w:hint="eastAsia"/>
                <w:color w:val="auto"/>
                <w:spacing w:val="-3"/>
              </w:rPr>
              <w:t>万元</w:t>
            </w:r>
          </w:p>
        </w:tc>
        <w:tc>
          <w:tcPr>
            <w:tcW w:w="2851" w:type="dxa"/>
            <w:vAlign w:val="center"/>
          </w:tcPr>
          <w:p w14:paraId="6CEEE3B8" w14:textId="77777777" w:rsidR="00F97310" w:rsidRDefault="00DE3C50" w:rsidP="00563D44">
            <w:pPr>
              <w:widowControl w:val="0"/>
              <w:kinsoku/>
              <w:autoSpaceDE/>
              <w:autoSpaceDN/>
              <w:adjustRightInd/>
              <w:snapToGrid/>
              <w:spacing w:before="63" w:line="400" w:lineRule="exact"/>
              <w:ind w:left="58"/>
              <w:jc w:val="center"/>
              <w:rPr>
                <w:rFonts w:ascii="宋体" w:eastAsia="宋体" w:hAnsi="宋体" w:cs="宋体"/>
                <w:color w:val="auto"/>
              </w:rPr>
            </w:pPr>
            <w:r>
              <w:rPr>
                <w:rFonts w:ascii="宋体" w:eastAsia="宋体" w:hAnsi="宋体" w:cs="宋体" w:hint="eastAsia"/>
                <w:color w:val="auto"/>
                <w:spacing w:val="-1"/>
              </w:rPr>
              <w:t>6145.00</w:t>
            </w:r>
          </w:p>
        </w:tc>
      </w:tr>
      <w:tr w:rsidR="00F97310" w14:paraId="571CD277" w14:textId="77777777">
        <w:trPr>
          <w:trHeight w:val="298"/>
        </w:trPr>
        <w:tc>
          <w:tcPr>
            <w:tcW w:w="1276" w:type="dxa"/>
            <w:vAlign w:val="center"/>
          </w:tcPr>
          <w:p w14:paraId="3FB14C86" w14:textId="77777777" w:rsidR="00F97310" w:rsidRDefault="00DE3C50" w:rsidP="00563D44">
            <w:pPr>
              <w:widowControl w:val="0"/>
              <w:kinsoku/>
              <w:autoSpaceDE/>
              <w:autoSpaceDN/>
              <w:adjustRightInd/>
              <w:snapToGrid/>
              <w:spacing w:before="64" w:line="400" w:lineRule="exact"/>
              <w:ind w:left="55"/>
              <w:jc w:val="center"/>
              <w:rPr>
                <w:rFonts w:ascii="宋体" w:eastAsia="宋体" w:hAnsi="宋体" w:cs="宋体"/>
                <w:color w:val="auto"/>
              </w:rPr>
            </w:pPr>
            <w:r>
              <w:rPr>
                <w:rFonts w:ascii="宋体" w:eastAsia="宋体" w:hAnsi="宋体" w:cs="宋体" w:hint="eastAsia"/>
                <w:color w:val="auto"/>
                <w:spacing w:val="-4"/>
              </w:rPr>
              <w:t>1.1</w:t>
            </w:r>
          </w:p>
        </w:tc>
        <w:tc>
          <w:tcPr>
            <w:tcW w:w="2096" w:type="dxa"/>
            <w:vAlign w:val="center"/>
          </w:tcPr>
          <w:p w14:paraId="0FD176AA" w14:textId="77777777" w:rsidR="00F97310" w:rsidRDefault="00DE3C50" w:rsidP="00563D44">
            <w:pPr>
              <w:widowControl w:val="0"/>
              <w:kinsoku/>
              <w:autoSpaceDE/>
              <w:autoSpaceDN/>
              <w:adjustRightInd/>
              <w:snapToGrid/>
              <w:spacing w:before="28" w:line="400" w:lineRule="exact"/>
              <w:ind w:left="60"/>
              <w:jc w:val="center"/>
              <w:rPr>
                <w:rFonts w:ascii="宋体" w:eastAsia="宋体" w:hAnsi="宋体" w:cs="宋体"/>
                <w:color w:val="auto"/>
              </w:rPr>
            </w:pPr>
            <w:r>
              <w:rPr>
                <w:rFonts w:ascii="宋体" w:eastAsia="宋体" w:hAnsi="宋体" w:cs="宋体" w:hint="eastAsia"/>
                <w:color w:val="auto"/>
                <w:spacing w:val="-1"/>
              </w:rPr>
              <w:t>——主营业务收入</w:t>
            </w:r>
          </w:p>
        </w:tc>
        <w:tc>
          <w:tcPr>
            <w:tcW w:w="2087" w:type="dxa"/>
            <w:vAlign w:val="center"/>
          </w:tcPr>
          <w:p w14:paraId="71C22442" w14:textId="77777777" w:rsidR="00F97310" w:rsidRDefault="00DE3C50" w:rsidP="00563D44">
            <w:pPr>
              <w:widowControl w:val="0"/>
              <w:kinsoku/>
              <w:autoSpaceDE/>
              <w:autoSpaceDN/>
              <w:adjustRightInd/>
              <w:snapToGrid/>
              <w:spacing w:before="9" w:line="400" w:lineRule="exact"/>
              <w:ind w:left="65"/>
              <w:jc w:val="center"/>
              <w:rPr>
                <w:rFonts w:ascii="宋体" w:eastAsia="宋体" w:hAnsi="宋体" w:cs="宋体"/>
                <w:color w:val="auto"/>
              </w:rPr>
            </w:pPr>
            <w:r>
              <w:rPr>
                <w:rFonts w:ascii="宋体" w:eastAsia="宋体" w:hAnsi="宋体" w:cs="宋体" w:hint="eastAsia"/>
                <w:color w:val="auto"/>
                <w:spacing w:val="-3"/>
              </w:rPr>
              <w:t>万元</w:t>
            </w:r>
          </w:p>
        </w:tc>
        <w:tc>
          <w:tcPr>
            <w:tcW w:w="2851" w:type="dxa"/>
            <w:vAlign w:val="center"/>
          </w:tcPr>
          <w:p w14:paraId="3FF5E346" w14:textId="77777777" w:rsidR="00F97310" w:rsidRDefault="00DE3C50" w:rsidP="00563D44">
            <w:pPr>
              <w:widowControl w:val="0"/>
              <w:kinsoku/>
              <w:autoSpaceDE/>
              <w:autoSpaceDN/>
              <w:adjustRightInd/>
              <w:snapToGrid/>
              <w:spacing w:before="114" w:line="400" w:lineRule="exact"/>
              <w:ind w:left="58"/>
              <w:jc w:val="center"/>
              <w:rPr>
                <w:rFonts w:ascii="宋体" w:eastAsia="宋体" w:hAnsi="宋体" w:cs="宋体"/>
                <w:color w:val="auto"/>
              </w:rPr>
            </w:pPr>
            <w:r>
              <w:rPr>
                <w:rFonts w:ascii="宋体" w:eastAsia="宋体" w:hAnsi="宋体" w:cs="宋体" w:hint="eastAsia"/>
                <w:color w:val="auto"/>
                <w:spacing w:val="-1"/>
              </w:rPr>
              <w:t>6145.00</w:t>
            </w:r>
          </w:p>
        </w:tc>
      </w:tr>
      <w:tr w:rsidR="00F97310" w14:paraId="38C639A6" w14:textId="77777777">
        <w:trPr>
          <w:trHeight w:val="308"/>
        </w:trPr>
        <w:tc>
          <w:tcPr>
            <w:tcW w:w="1276" w:type="dxa"/>
            <w:vAlign w:val="center"/>
          </w:tcPr>
          <w:p w14:paraId="07C2F780" w14:textId="77777777" w:rsidR="00F97310" w:rsidRDefault="00DE3C50" w:rsidP="00563D44">
            <w:pPr>
              <w:widowControl w:val="0"/>
              <w:kinsoku/>
              <w:autoSpaceDE/>
              <w:autoSpaceDN/>
              <w:adjustRightInd/>
              <w:snapToGrid/>
              <w:spacing w:before="66" w:line="400" w:lineRule="exact"/>
              <w:ind w:left="55"/>
              <w:jc w:val="center"/>
              <w:rPr>
                <w:rFonts w:ascii="宋体" w:eastAsia="宋体" w:hAnsi="宋体" w:cs="宋体"/>
                <w:color w:val="auto"/>
              </w:rPr>
            </w:pPr>
            <w:r>
              <w:rPr>
                <w:rFonts w:ascii="宋体" w:eastAsia="宋体" w:hAnsi="宋体" w:cs="宋体" w:hint="eastAsia"/>
                <w:color w:val="auto"/>
                <w:spacing w:val="-4"/>
              </w:rPr>
              <w:t>1.2</w:t>
            </w:r>
          </w:p>
        </w:tc>
        <w:tc>
          <w:tcPr>
            <w:tcW w:w="2096" w:type="dxa"/>
            <w:vAlign w:val="center"/>
          </w:tcPr>
          <w:p w14:paraId="5D9D9BED" w14:textId="77777777" w:rsidR="00F97310" w:rsidRDefault="00DE3C50" w:rsidP="00563D44">
            <w:pPr>
              <w:widowControl w:val="0"/>
              <w:kinsoku/>
              <w:autoSpaceDE/>
              <w:autoSpaceDN/>
              <w:adjustRightInd/>
              <w:snapToGrid/>
              <w:spacing w:before="30" w:line="400" w:lineRule="exact"/>
              <w:ind w:left="60"/>
              <w:jc w:val="center"/>
              <w:rPr>
                <w:rFonts w:ascii="宋体" w:eastAsia="宋体" w:hAnsi="宋体" w:cs="宋体"/>
                <w:color w:val="auto"/>
              </w:rPr>
            </w:pPr>
            <w:r>
              <w:rPr>
                <w:rFonts w:ascii="宋体" w:eastAsia="宋体" w:hAnsi="宋体" w:cs="宋体" w:hint="eastAsia"/>
                <w:color w:val="auto"/>
                <w:spacing w:val="-1"/>
              </w:rPr>
              <w:t>——其它收入</w:t>
            </w:r>
          </w:p>
        </w:tc>
        <w:tc>
          <w:tcPr>
            <w:tcW w:w="2087" w:type="dxa"/>
            <w:vAlign w:val="center"/>
          </w:tcPr>
          <w:p w14:paraId="0273B64F" w14:textId="77777777" w:rsidR="00F97310" w:rsidRDefault="00DE3C50" w:rsidP="00563D44">
            <w:pPr>
              <w:widowControl w:val="0"/>
              <w:kinsoku/>
              <w:autoSpaceDE/>
              <w:autoSpaceDN/>
              <w:adjustRightInd/>
              <w:snapToGrid/>
              <w:spacing w:before="31" w:line="400" w:lineRule="exact"/>
              <w:ind w:left="65"/>
              <w:jc w:val="center"/>
              <w:rPr>
                <w:rFonts w:ascii="宋体" w:eastAsia="宋体" w:hAnsi="宋体" w:cs="宋体"/>
                <w:color w:val="auto"/>
              </w:rPr>
            </w:pPr>
            <w:r>
              <w:rPr>
                <w:rFonts w:ascii="宋体" w:eastAsia="宋体" w:hAnsi="宋体" w:cs="宋体" w:hint="eastAsia"/>
                <w:color w:val="auto"/>
                <w:spacing w:val="-3"/>
              </w:rPr>
              <w:t>万元</w:t>
            </w:r>
          </w:p>
        </w:tc>
        <w:tc>
          <w:tcPr>
            <w:tcW w:w="2851" w:type="dxa"/>
            <w:vAlign w:val="center"/>
          </w:tcPr>
          <w:p w14:paraId="2C2594B2"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r>
      <w:tr w:rsidR="00F97310" w14:paraId="41552E44" w14:textId="77777777">
        <w:trPr>
          <w:trHeight w:val="308"/>
        </w:trPr>
        <w:tc>
          <w:tcPr>
            <w:tcW w:w="1276" w:type="dxa"/>
            <w:vAlign w:val="center"/>
          </w:tcPr>
          <w:p w14:paraId="279E5CA3" w14:textId="77777777" w:rsidR="00F97310" w:rsidRDefault="00DE3C50" w:rsidP="00563D44">
            <w:pPr>
              <w:widowControl w:val="0"/>
              <w:kinsoku/>
              <w:autoSpaceDE/>
              <w:autoSpaceDN/>
              <w:adjustRightInd/>
              <w:snapToGrid/>
              <w:spacing w:before="78" w:line="400" w:lineRule="exact"/>
              <w:ind w:left="55"/>
              <w:jc w:val="center"/>
              <w:rPr>
                <w:rFonts w:ascii="宋体" w:eastAsia="宋体" w:hAnsi="宋体" w:cs="宋体"/>
                <w:color w:val="auto"/>
              </w:rPr>
            </w:pPr>
            <w:r>
              <w:rPr>
                <w:rFonts w:ascii="宋体" w:eastAsia="宋体" w:hAnsi="宋体" w:cs="宋体" w:hint="eastAsia"/>
                <w:color w:val="auto"/>
              </w:rPr>
              <w:t>2</w:t>
            </w:r>
          </w:p>
        </w:tc>
        <w:tc>
          <w:tcPr>
            <w:tcW w:w="2096" w:type="dxa"/>
            <w:vAlign w:val="center"/>
          </w:tcPr>
          <w:p w14:paraId="0154B010" w14:textId="77777777" w:rsidR="00F97310" w:rsidRDefault="00DE3C50" w:rsidP="00563D44">
            <w:pPr>
              <w:widowControl w:val="0"/>
              <w:kinsoku/>
              <w:autoSpaceDE/>
              <w:autoSpaceDN/>
              <w:adjustRightInd/>
              <w:snapToGrid/>
              <w:spacing w:before="32" w:line="400" w:lineRule="exact"/>
              <w:ind w:left="60"/>
              <w:jc w:val="center"/>
              <w:rPr>
                <w:rFonts w:ascii="宋体" w:eastAsia="宋体" w:hAnsi="宋体" w:cs="宋体"/>
                <w:color w:val="auto"/>
              </w:rPr>
            </w:pPr>
            <w:r>
              <w:rPr>
                <w:rFonts w:ascii="宋体" w:eastAsia="宋体" w:hAnsi="宋体" w:cs="宋体" w:hint="eastAsia"/>
                <w:color w:val="auto"/>
                <w:spacing w:val="-2"/>
              </w:rPr>
              <w:t>增值税</w:t>
            </w:r>
          </w:p>
        </w:tc>
        <w:tc>
          <w:tcPr>
            <w:tcW w:w="2087" w:type="dxa"/>
            <w:vAlign w:val="center"/>
          </w:tcPr>
          <w:p w14:paraId="28F2F6EF" w14:textId="77777777" w:rsidR="00F97310" w:rsidRDefault="00DE3C50" w:rsidP="00563D44">
            <w:pPr>
              <w:widowControl w:val="0"/>
              <w:kinsoku/>
              <w:autoSpaceDE/>
              <w:autoSpaceDN/>
              <w:adjustRightInd/>
              <w:snapToGrid/>
              <w:spacing w:before="43" w:line="400" w:lineRule="exact"/>
              <w:ind w:left="65"/>
              <w:jc w:val="center"/>
              <w:rPr>
                <w:rFonts w:ascii="宋体" w:eastAsia="宋体" w:hAnsi="宋体" w:cs="宋体"/>
                <w:color w:val="auto"/>
              </w:rPr>
            </w:pPr>
            <w:r>
              <w:rPr>
                <w:rFonts w:ascii="宋体" w:eastAsia="宋体" w:hAnsi="宋体" w:cs="宋体" w:hint="eastAsia"/>
                <w:color w:val="auto"/>
                <w:spacing w:val="-3"/>
              </w:rPr>
              <w:t>万元</w:t>
            </w:r>
          </w:p>
        </w:tc>
        <w:tc>
          <w:tcPr>
            <w:tcW w:w="2851" w:type="dxa"/>
            <w:vAlign w:val="center"/>
          </w:tcPr>
          <w:p w14:paraId="0BF7ED3F" w14:textId="77777777" w:rsidR="00F97310" w:rsidRDefault="00DE3C50" w:rsidP="00563D44">
            <w:pPr>
              <w:widowControl w:val="0"/>
              <w:kinsoku/>
              <w:autoSpaceDE/>
              <w:autoSpaceDN/>
              <w:adjustRightInd/>
              <w:snapToGrid/>
              <w:spacing w:before="78" w:line="400" w:lineRule="exact"/>
              <w:ind w:left="58"/>
              <w:jc w:val="center"/>
              <w:rPr>
                <w:rFonts w:ascii="宋体" w:eastAsia="宋体" w:hAnsi="宋体" w:cs="宋体"/>
                <w:color w:val="auto"/>
              </w:rPr>
            </w:pPr>
            <w:r>
              <w:rPr>
                <w:rFonts w:ascii="宋体" w:eastAsia="宋体" w:hAnsi="宋体" w:cs="宋体" w:hint="eastAsia"/>
                <w:color w:val="auto"/>
                <w:spacing w:val="-3"/>
              </w:rPr>
              <w:t>184.57</w:t>
            </w:r>
          </w:p>
        </w:tc>
      </w:tr>
      <w:tr w:rsidR="00F97310" w14:paraId="09B48E8F" w14:textId="77777777">
        <w:trPr>
          <w:trHeight w:val="303"/>
        </w:trPr>
        <w:tc>
          <w:tcPr>
            <w:tcW w:w="1276" w:type="dxa"/>
            <w:vAlign w:val="center"/>
          </w:tcPr>
          <w:p w14:paraId="7BDCB483" w14:textId="77777777" w:rsidR="00F97310" w:rsidRDefault="00DE3C50" w:rsidP="00563D44">
            <w:pPr>
              <w:widowControl w:val="0"/>
              <w:kinsoku/>
              <w:autoSpaceDE/>
              <w:autoSpaceDN/>
              <w:adjustRightInd/>
              <w:snapToGrid/>
              <w:spacing w:before="70" w:line="400" w:lineRule="exact"/>
              <w:ind w:left="55"/>
              <w:jc w:val="center"/>
              <w:rPr>
                <w:rFonts w:ascii="宋体" w:eastAsia="宋体" w:hAnsi="宋体" w:cs="宋体"/>
                <w:color w:val="auto"/>
              </w:rPr>
            </w:pPr>
            <w:r>
              <w:rPr>
                <w:rFonts w:ascii="宋体" w:eastAsia="宋体" w:hAnsi="宋体" w:cs="宋体" w:hint="eastAsia"/>
                <w:color w:val="auto"/>
              </w:rPr>
              <w:t>3</w:t>
            </w:r>
          </w:p>
        </w:tc>
        <w:tc>
          <w:tcPr>
            <w:tcW w:w="2096" w:type="dxa"/>
            <w:vAlign w:val="center"/>
          </w:tcPr>
          <w:p w14:paraId="5D060AF6" w14:textId="77777777" w:rsidR="00F97310" w:rsidRDefault="00DE3C50" w:rsidP="00563D44">
            <w:pPr>
              <w:widowControl w:val="0"/>
              <w:kinsoku/>
              <w:autoSpaceDE/>
              <w:autoSpaceDN/>
              <w:adjustRightInd/>
              <w:snapToGrid/>
              <w:spacing w:before="13" w:line="400" w:lineRule="exact"/>
              <w:ind w:left="60"/>
              <w:jc w:val="center"/>
              <w:rPr>
                <w:rFonts w:ascii="宋体" w:eastAsia="宋体" w:hAnsi="宋体" w:cs="宋体"/>
                <w:color w:val="auto"/>
              </w:rPr>
            </w:pPr>
            <w:r>
              <w:rPr>
                <w:rFonts w:ascii="宋体" w:eastAsia="宋体" w:hAnsi="宋体" w:cs="宋体" w:hint="eastAsia"/>
                <w:color w:val="auto"/>
                <w:spacing w:val="-1"/>
              </w:rPr>
              <w:t>税金及附加</w:t>
            </w:r>
          </w:p>
        </w:tc>
        <w:tc>
          <w:tcPr>
            <w:tcW w:w="2087" w:type="dxa"/>
            <w:vAlign w:val="center"/>
          </w:tcPr>
          <w:p w14:paraId="4BDF657E" w14:textId="77777777" w:rsidR="00F97310" w:rsidRDefault="00DE3C50" w:rsidP="00563D44">
            <w:pPr>
              <w:widowControl w:val="0"/>
              <w:kinsoku/>
              <w:autoSpaceDE/>
              <w:autoSpaceDN/>
              <w:adjustRightInd/>
              <w:snapToGrid/>
              <w:spacing w:before="35" w:line="400" w:lineRule="exact"/>
              <w:ind w:left="65"/>
              <w:jc w:val="center"/>
              <w:rPr>
                <w:rFonts w:ascii="宋体" w:eastAsia="宋体" w:hAnsi="宋体" w:cs="宋体"/>
                <w:color w:val="auto"/>
              </w:rPr>
            </w:pPr>
            <w:r>
              <w:rPr>
                <w:rFonts w:ascii="宋体" w:eastAsia="宋体" w:hAnsi="宋体" w:cs="宋体" w:hint="eastAsia"/>
                <w:color w:val="auto"/>
                <w:spacing w:val="-3"/>
              </w:rPr>
              <w:t>万元</w:t>
            </w:r>
          </w:p>
        </w:tc>
        <w:tc>
          <w:tcPr>
            <w:tcW w:w="2851" w:type="dxa"/>
            <w:vAlign w:val="center"/>
          </w:tcPr>
          <w:p w14:paraId="544582B7" w14:textId="77777777" w:rsidR="00F97310" w:rsidRDefault="00DE3C50" w:rsidP="00563D44">
            <w:pPr>
              <w:widowControl w:val="0"/>
              <w:kinsoku/>
              <w:autoSpaceDE/>
              <w:autoSpaceDN/>
              <w:adjustRightInd/>
              <w:snapToGrid/>
              <w:spacing w:before="60" w:line="400" w:lineRule="exact"/>
              <w:ind w:left="58"/>
              <w:jc w:val="center"/>
              <w:rPr>
                <w:rFonts w:ascii="宋体" w:eastAsia="宋体" w:hAnsi="宋体" w:cs="宋体"/>
                <w:color w:val="auto"/>
              </w:rPr>
            </w:pPr>
            <w:r>
              <w:rPr>
                <w:rFonts w:ascii="宋体" w:eastAsia="宋体" w:hAnsi="宋体" w:cs="宋体" w:hint="eastAsia"/>
                <w:color w:val="auto"/>
                <w:spacing w:val="-2"/>
              </w:rPr>
              <w:t>65.13</w:t>
            </w:r>
          </w:p>
        </w:tc>
      </w:tr>
    </w:tbl>
    <w:p w14:paraId="6ECDC2E3" w14:textId="77777777" w:rsidR="00F97310" w:rsidRDefault="00F97310" w:rsidP="00563D44">
      <w:pPr>
        <w:widowControl w:val="0"/>
        <w:kinsoku/>
        <w:autoSpaceDE/>
        <w:autoSpaceDN/>
        <w:adjustRightInd/>
        <w:snapToGrid/>
        <w:spacing w:line="400" w:lineRule="exact"/>
        <w:rPr>
          <w:rFonts w:ascii="仿宋" w:eastAsia="仿宋" w:hAnsi="仿宋" w:cs="仿宋"/>
          <w:color w:val="auto"/>
          <w:sz w:val="24"/>
          <w:szCs w:val="24"/>
        </w:rPr>
      </w:pPr>
    </w:p>
    <w:p w14:paraId="66BA6E7B"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（三）综合总成本费用估算</w:t>
      </w:r>
    </w:p>
    <w:p w14:paraId="192D53CE" w14:textId="77777777" w:rsidR="00F97310" w:rsidRDefault="00DE3C50" w:rsidP="00563D44">
      <w:pPr>
        <w:widowControl w:val="0"/>
        <w:kinsoku/>
        <w:autoSpaceDE/>
        <w:autoSpaceDN/>
        <w:adjustRightInd/>
        <w:snapToGrid/>
        <w:spacing w:line="400" w:lineRule="exact"/>
        <w:ind w:firstLineChars="300" w:firstLine="729"/>
        <w:textAlignment w:val="auto"/>
        <w:rPr>
          <w:rFonts w:ascii="仿宋" w:eastAsia="仿宋" w:hAnsi="仿宋" w:cs="仿宋"/>
          <w:color w:val="auto"/>
          <w:sz w:val="24"/>
          <w:szCs w:val="24"/>
        </w:rPr>
      </w:pPr>
      <w:r>
        <w:rPr>
          <w:rFonts w:ascii="仿宋" w:eastAsia="仿宋" w:hAnsi="仿宋" w:cs="仿宋" w:hint="eastAsia"/>
          <w:color w:val="auto"/>
          <w:spacing w:val="3"/>
          <w:sz w:val="24"/>
          <w:szCs w:val="24"/>
        </w:rPr>
        <w:t>本期工程项目总成本费用4741.72万元。</w:t>
      </w:r>
    </w:p>
    <w:p w14:paraId="7AF4C79F"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（四）税金及附加</w:t>
      </w:r>
    </w:p>
    <w:p w14:paraId="1B9B0B09" w14:textId="77777777" w:rsidR="00F97310" w:rsidRDefault="00DE3C50" w:rsidP="00563D44">
      <w:pPr>
        <w:widowControl w:val="0"/>
        <w:kinsoku/>
        <w:autoSpaceDE/>
        <w:autoSpaceDN/>
        <w:adjustRightInd/>
        <w:snapToGrid/>
        <w:spacing w:line="400" w:lineRule="exact"/>
        <w:ind w:firstLineChars="300" w:firstLine="726"/>
        <w:textAlignment w:val="auto"/>
        <w:rPr>
          <w:rFonts w:ascii="仿宋" w:eastAsia="仿宋" w:hAnsi="仿宋" w:cs="仿宋"/>
          <w:color w:val="auto"/>
          <w:sz w:val="24"/>
          <w:szCs w:val="24"/>
        </w:rPr>
      </w:pPr>
      <w:r>
        <w:rPr>
          <w:rFonts w:ascii="仿宋" w:eastAsia="仿宋" w:hAnsi="仿宋" w:cs="仿宋" w:hint="eastAsia"/>
          <w:color w:val="auto"/>
          <w:spacing w:val="2"/>
          <w:sz w:val="24"/>
          <w:szCs w:val="24"/>
        </w:rPr>
        <w:t>达产年应纳税金及附加65.13万元。</w:t>
      </w:r>
    </w:p>
    <w:p w14:paraId="26031DE1"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b/>
          <w:color w:val="auto"/>
          <w:sz w:val="24"/>
          <w:szCs w:val="24"/>
        </w:rPr>
      </w:pPr>
      <w:r>
        <w:rPr>
          <w:rFonts w:ascii="仿宋" w:eastAsia="仿宋" w:hAnsi="仿宋" w:cs="仿宋" w:hint="eastAsia"/>
          <w:b/>
          <w:color w:val="auto"/>
          <w:sz w:val="24"/>
          <w:szCs w:val="24"/>
        </w:rPr>
        <w:t>（五）利润总额及企业所得税</w:t>
      </w:r>
    </w:p>
    <w:p w14:paraId="609E10C3" w14:textId="77777777" w:rsidR="00F97310" w:rsidRDefault="00F97310" w:rsidP="00563D44">
      <w:pPr>
        <w:widowControl w:val="0"/>
      </w:pPr>
    </w:p>
    <w:p w14:paraId="2AF5E261"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利润总额=营业收入-综合总成本费用-销售税金及附加+补贴收入=1338.15（万元）。</w:t>
      </w:r>
    </w:p>
    <w:p w14:paraId="35FA7F67"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企业所得税=应纳税所得额×税率=1338.15×25.00%=334.54（万元）。</w:t>
      </w:r>
    </w:p>
    <w:p w14:paraId="65F655ED" w14:textId="77777777" w:rsidR="00F97310" w:rsidRDefault="00DE3C50" w:rsidP="00563D44">
      <w:pPr>
        <w:widowControl w:val="0"/>
        <w:kinsoku/>
        <w:autoSpaceDE/>
        <w:autoSpaceDN/>
        <w:adjustRightInd/>
        <w:snapToGrid/>
        <w:spacing w:line="400" w:lineRule="exact"/>
        <w:jc w:val="both"/>
        <w:textAlignment w:val="auto"/>
        <w:rPr>
          <w:rFonts w:ascii="仿宋" w:eastAsia="仿宋" w:hAnsi="仿宋" w:cs="仿宋"/>
          <w:color w:val="auto"/>
          <w:sz w:val="24"/>
          <w:szCs w:val="24"/>
        </w:rPr>
      </w:pPr>
      <w:r>
        <w:rPr>
          <w:rFonts w:ascii="仿宋" w:eastAsia="仿宋" w:hAnsi="仿宋" w:cs="仿宋" w:hint="eastAsia"/>
          <w:b/>
          <w:color w:val="auto"/>
          <w:sz w:val="24"/>
          <w:szCs w:val="24"/>
        </w:rPr>
        <w:t>（六）利润及利润分配</w:t>
      </w:r>
    </w:p>
    <w:p w14:paraId="364B5830"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1.本期工程项目达产年利润总额（PFO）:利润总额=营业收入-综合总成本费用-销售税金及附加+补贴收入=1338.15（万元）。</w:t>
      </w:r>
    </w:p>
    <w:p w14:paraId="03830348"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color w:val="auto"/>
        </w:rPr>
      </w:pPr>
      <w:r>
        <w:rPr>
          <w:rFonts w:ascii="仿宋" w:eastAsia="仿宋" w:hAnsi="仿宋" w:cs="仿宋" w:hint="eastAsia"/>
          <w:color w:val="auto"/>
          <w:sz w:val="24"/>
          <w:szCs w:val="24"/>
        </w:rPr>
        <w:lastRenderedPageBreak/>
        <w:t>2.达产年应纳企业所得税；企业所得税=应纳税所得额×税率=1338.15×25.00%=334.54（万元）</w:t>
      </w:r>
    </w:p>
    <w:p w14:paraId="54218C77" w14:textId="77777777" w:rsidR="00F97310" w:rsidRDefault="00DE3C50" w:rsidP="00563D44">
      <w:pPr>
        <w:widowControl w:val="0"/>
        <w:kinsoku/>
        <w:autoSpaceDE/>
        <w:autoSpaceDN/>
        <w:adjustRightInd/>
        <w:snapToGrid/>
        <w:spacing w:line="400" w:lineRule="exact"/>
        <w:ind w:right="913"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3.本项目达产年可实现利润总额1338.15万元，缴纳企业所得税334.54万元，其正常经营年份净利润：企业净利润=达产年利润总额-企业所得税=1338.15-334.54=1003.61（万元）。</w:t>
      </w:r>
    </w:p>
    <w:p w14:paraId="26168A9F" w14:textId="77777777" w:rsidR="00F97310" w:rsidRDefault="00DE3C50" w:rsidP="00563D44">
      <w:pPr>
        <w:widowControl w:val="0"/>
        <w:kinsoku/>
        <w:autoSpaceDE/>
        <w:autoSpaceDN/>
        <w:adjustRightInd/>
        <w:snapToGrid/>
        <w:spacing w:line="400" w:lineRule="exact"/>
        <w:ind w:right="913"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4.根据《利润及利润分配表》可以计算出以下经济指标。</w:t>
      </w:r>
    </w:p>
    <w:p w14:paraId="49D0C3FD" w14:textId="77777777" w:rsidR="00F97310" w:rsidRDefault="00DE3C50" w:rsidP="00563D44">
      <w:pPr>
        <w:widowControl w:val="0"/>
        <w:kinsoku/>
        <w:autoSpaceDE/>
        <w:autoSpaceDN/>
        <w:adjustRightInd/>
        <w:snapToGrid/>
        <w:spacing w:line="400" w:lineRule="exact"/>
        <w:ind w:right="913"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（1）达产年投资利润率=33.55%。</w:t>
      </w:r>
    </w:p>
    <w:p w14:paraId="68FB8CA9" w14:textId="77777777" w:rsidR="00F97310" w:rsidRDefault="00DE3C50" w:rsidP="00563D44">
      <w:pPr>
        <w:widowControl w:val="0"/>
        <w:kinsoku/>
        <w:autoSpaceDE/>
        <w:autoSpaceDN/>
        <w:adjustRightInd/>
        <w:snapToGrid/>
        <w:spacing w:line="400" w:lineRule="exact"/>
        <w:ind w:right="913"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（2）达产年投资利税率=39.81%。</w:t>
      </w:r>
    </w:p>
    <w:p w14:paraId="155021BD" w14:textId="77777777" w:rsidR="00F97310" w:rsidRDefault="00DE3C50" w:rsidP="00563D44">
      <w:pPr>
        <w:widowControl w:val="0"/>
        <w:kinsoku/>
        <w:autoSpaceDE/>
        <w:autoSpaceDN/>
        <w:adjustRightInd/>
        <w:snapToGrid/>
        <w:spacing w:line="400" w:lineRule="exact"/>
        <w:ind w:right="913"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（3）达产年投资回报率=25.16%。</w:t>
      </w:r>
    </w:p>
    <w:p w14:paraId="3E2B0A2E" w14:textId="77777777" w:rsidR="00F97310" w:rsidRDefault="00DE3C50" w:rsidP="00563D44">
      <w:pPr>
        <w:widowControl w:val="0"/>
        <w:kinsoku/>
        <w:autoSpaceDE/>
        <w:autoSpaceDN/>
        <w:adjustRightInd/>
        <w:snapToGrid/>
        <w:spacing w:line="400" w:lineRule="exact"/>
        <w:ind w:right="910" w:firstLineChars="300" w:firstLine="720"/>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5. 根据经济测算，本期工程项目投产后，达产年实现营业收入6145.00万元，总成本费用4741.72万元，税金及附加65.13万元，利润总额1338.15万元，企业所得税334.54万元，税后净利润1003.61万元，年纳税总额584.24万元。</w:t>
      </w:r>
    </w:p>
    <w:p w14:paraId="14325B3C" w14:textId="77777777" w:rsidR="00F97310" w:rsidRDefault="00DE3C50" w:rsidP="00563D44">
      <w:pPr>
        <w:widowControl w:val="0"/>
        <w:kinsoku/>
        <w:autoSpaceDE/>
        <w:autoSpaceDN/>
        <w:adjustRightInd/>
        <w:snapToGrid/>
        <w:spacing w:before="69" w:line="400" w:lineRule="exact"/>
        <w:ind w:left="3396"/>
        <w:rPr>
          <w:rFonts w:ascii="仿宋" w:eastAsia="仿宋" w:hAnsi="仿宋" w:cs="仿宋"/>
          <w:color w:val="auto"/>
          <w:sz w:val="24"/>
          <w:szCs w:val="24"/>
        </w:rPr>
      </w:pPr>
      <w:r>
        <w:rPr>
          <w:rFonts w:ascii="宋体" w:eastAsia="宋体" w:hAnsi="宋体" w:cs="宋体" w:hint="eastAsia"/>
          <w:b/>
          <w:bCs/>
          <w:color w:val="auto"/>
          <w:spacing w:val="-4"/>
          <w:sz w:val="24"/>
          <w:szCs w:val="24"/>
        </w:rPr>
        <w:t>利润及利润分配表</w:t>
      </w:r>
    </w:p>
    <w:tbl>
      <w:tblPr>
        <w:tblStyle w:val="TableNormal"/>
        <w:tblW w:w="814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6"/>
        <w:gridCol w:w="2207"/>
        <w:gridCol w:w="2217"/>
        <w:gridCol w:w="2465"/>
      </w:tblGrid>
      <w:tr w:rsidR="00F97310" w14:paraId="43ED28F7" w14:textId="77777777">
        <w:trPr>
          <w:trHeight w:val="352"/>
        </w:trPr>
        <w:tc>
          <w:tcPr>
            <w:tcW w:w="1256" w:type="dxa"/>
            <w:vAlign w:val="center"/>
          </w:tcPr>
          <w:p w14:paraId="6AE2BC13" w14:textId="77777777" w:rsidR="00F97310" w:rsidRDefault="00DE3C50" w:rsidP="00563D44">
            <w:pPr>
              <w:widowControl w:val="0"/>
              <w:kinsoku/>
              <w:autoSpaceDE/>
              <w:autoSpaceDN/>
              <w:adjustRightInd/>
              <w:snapToGrid/>
              <w:spacing w:before="10" w:line="400" w:lineRule="exact"/>
              <w:ind w:left="47"/>
              <w:jc w:val="center"/>
              <w:rPr>
                <w:rFonts w:ascii="宋体" w:eastAsia="宋体" w:hAnsi="宋体" w:cs="宋体"/>
                <w:color w:val="auto"/>
              </w:rPr>
            </w:pPr>
            <w:r>
              <w:rPr>
                <w:rFonts w:ascii="宋体" w:eastAsia="宋体" w:hAnsi="宋体" w:cs="宋体" w:hint="eastAsia"/>
                <w:color w:val="auto"/>
                <w:spacing w:val="-4"/>
              </w:rPr>
              <w:t>序号</w:t>
            </w:r>
          </w:p>
        </w:tc>
        <w:tc>
          <w:tcPr>
            <w:tcW w:w="2207" w:type="dxa"/>
            <w:vAlign w:val="center"/>
          </w:tcPr>
          <w:p w14:paraId="17561659" w14:textId="77777777" w:rsidR="00F97310" w:rsidRDefault="00DE3C50" w:rsidP="00563D44">
            <w:pPr>
              <w:widowControl w:val="0"/>
              <w:kinsoku/>
              <w:autoSpaceDE/>
              <w:autoSpaceDN/>
              <w:adjustRightInd/>
              <w:snapToGrid/>
              <w:spacing w:before="19" w:line="400" w:lineRule="exact"/>
              <w:ind w:left="83"/>
              <w:jc w:val="center"/>
              <w:rPr>
                <w:rFonts w:ascii="宋体" w:eastAsia="宋体" w:hAnsi="宋体" w:cs="宋体"/>
                <w:color w:val="auto"/>
              </w:rPr>
            </w:pPr>
            <w:r>
              <w:rPr>
                <w:rFonts w:ascii="宋体" w:eastAsia="宋体" w:hAnsi="宋体" w:cs="宋体" w:hint="eastAsia"/>
                <w:color w:val="auto"/>
                <w:spacing w:val="11"/>
              </w:rPr>
              <w:t>项目</w:t>
            </w:r>
          </w:p>
        </w:tc>
        <w:tc>
          <w:tcPr>
            <w:tcW w:w="2217" w:type="dxa"/>
            <w:vAlign w:val="center"/>
          </w:tcPr>
          <w:p w14:paraId="5CA4081B" w14:textId="77777777" w:rsidR="00F97310" w:rsidRDefault="00DE3C50" w:rsidP="00563D44">
            <w:pPr>
              <w:widowControl w:val="0"/>
              <w:kinsoku/>
              <w:autoSpaceDE/>
              <w:autoSpaceDN/>
              <w:adjustRightInd/>
              <w:snapToGrid/>
              <w:spacing w:before="19" w:line="400" w:lineRule="exact"/>
              <w:ind w:left="76"/>
              <w:jc w:val="center"/>
              <w:rPr>
                <w:rFonts w:ascii="宋体" w:eastAsia="宋体" w:hAnsi="宋体" w:cs="宋体"/>
                <w:color w:val="auto"/>
              </w:rPr>
            </w:pPr>
            <w:r>
              <w:rPr>
                <w:rFonts w:ascii="宋体" w:eastAsia="宋体" w:hAnsi="宋体" w:cs="宋体" w:hint="eastAsia"/>
                <w:color w:val="auto"/>
                <w:spacing w:val="-4"/>
              </w:rPr>
              <w:t>单位</w:t>
            </w:r>
          </w:p>
        </w:tc>
        <w:tc>
          <w:tcPr>
            <w:tcW w:w="2465" w:type="dxa"/>
            <w:vAlign w:val="center"/>
          </w:tcPr>
          <w:p w14:paraId="1BD7E15B" w14:textId="77777777" w:rsidR="00F97310" w:rsidRDefault="00DE3C50" w:rsidP="00563D44">
            <w:pPr>
              <w:widowControl w:val="0"/>
              <w:kinsoku/>
              <w:autoSpaceDE/>
              <w:autoSpaceDN/>
              <w:adjustRightInd/>
              <w:snapToGrid/>
              <w:spacing w:before="19" w:line="400" w:lineRule="exact"/>
              <w:ind w:left="69"/>
              <w:jc w:val="center"/>
              <w:rPr>
                <w:rFonts w:ascii="宋体" w:eastAsia="宋体" w:hAnsi="宋体" w:cs="宋体"/>
                <w:color w:val="auto"/>
              </w:rPr>
            </w:pPr>
            <w:r>
              <w:rPr>
                <w:rFonts w:ascii="宋体" w:eastAsia="宋体" w:hAnsi="宋体" w:cs="宋体" w:hint="eastAsia"/>
                <w:color w:val="auto"/>
                <w:spacing w:val="-4"/>
              </w:rPr>
              <w:t>指标</w:t>
            </w:r>
          </w:p>
        </w:tc>
      </w:tr>
      <w:tr w:rsidR="00F97310" w14:paraId="3AD2CFF8" w14:textId="77777777">
        <w:trPr>
          <w:trHeight w:val="328"/>
        </w:trPr>
        <w:tc>
          <w:tcPr>
            <w:tcW w:w="1256" w:type="dxa"/>
            <w:vAlign w:val="center"/>
          </w:tcPr>
          <w:p w14:paraId="7C495B73" w14:textId="77777777" w:rsidR="00F97310" w:rsidRDefault="00DE3C50" w:rsidP="00563D44">
            <w:pPr>
              <w:widowControl w:val="0"/>
              <w:kinsoku/>
              <w:autoSpaceDE/>
              <w:autoSpaceDN/>
              <w:adjustRightInd/>
              <w:snapToGrid/>
              <w:spacing w:before="80" w:line="400" w:lineRule="exact"/>
              <w:ind w:left="45"/>
              <w:jc w:val="center"/>
              <w:rPr>
                <w:rFonts w:ascii="宋体" w:eastAsia="宋体" w:hAnsi="宋体" w:cs="宋体"/>
                <w:color w:val="auto"/>
              </w:rPr>
            </w:pPr>
            <w:r>
              <w:rPr>
                <w:rFonts w:ascii="宋体" w:eastAsia="宋体" w:hAnsi="宋体" w:cs="宋体" w:hint="eastAsia"/>
                <w:color w:val="auto"/>
              </w:rPr>
              <w:t>1</w:t>
            </w:r>
          </w:p>
        </w:tc>
        <w:tc>
          <w:tcPr>
            <w:tcW w:w="2207" w:type="dxa"/>
            <w:vAlign w:val="center"/>
          </w:tcPr>
          <w:p w14:paraId="2546552C" w14:textId="77777777" w:rsidR="00F97310" w:rsidRDefault="00DE3C50" w:rsidP="00563D44">
            <w:pPr>
              <w:widowControl w:val="0"/>
              <w:kinsoku/>
              <w:autoSpaceDE/>
              <w:autoSpaceDN/>
              <w:adjustRightInd/>
              <w:snapToGrid/>
              <w:spacing w:before="29" w:line="400" w:lineRule="exact"/>
              <w:ind w:left="81"/>
              <w:jc w:val="center"/>
              <w:rPr>
                <w:rFonts w:ascii="宋体" w:eastAsia="宋体" w:hAnsi="宋体" w:cs="宋体"/>
                <w:color w:val="auto"/>
              </w:rPr>
            </w:pPr>
            <w:r>
              <w:rPr>
                <w:rFonts w:ascii="宋体" w:eastAsia="宋体" w:hAnsi="宋体" w:cs="宋体" w:hint="eastAsia"/>
                <w:color w:val="auto"/>
                <w:spacing w:val="-3"/>
              </w:rPr>
              <w:t>营业收入</w:t>
            </w:r>
          </w:p>
        </w:tc>
        <w:tc>
          <w:tcPr>
            <w:tcW w:w="2217" w:type="dxa"/>
            <w:vAlign w:val="center"/>
          </w:tcPr>
          <w:p w14:paraId="163E3F58" w14:textId="77777777" w:rsidR="00F97310" w:rsidRDefault="00DE3C50" w:rsidP="00563D44">
            <w:pPr>
              <w:widowControl w:val="0"/>
              <w:kinsoku/>
              <w:autoSpaceDE/>
              <w:autoSpaceDN/>
              <w:adjustRightInd/>
              <w:snapToGrid/>
              <w:spacing w:before="40" w:line="400" w:lineRule="exact"/>
              <w:ind w:left="74"/>
              <w:jc w:val="center"/>
              <w:rPr>
                <w:rFonts w:ascii="宋体" w:eastAsia="宋体" w:hAnsi="宋体" w:cs="宋体"/>
                <w:color w:val="auto"/>
              </w:rPr>
            </w:pPr>
            <w:r>
              <w:rPr>
                <w:rFonts w:ascii="宋体" w:eastAsia="宋体" w:hAnsi="宋体" w:cs="宋体" w:hint="eastAsia"/>
                <w:color w:val="auto"/>
                <w:spacing w:val="-3"/>
              </w:rPr>
              <w:t>万元</w:t>
            </w:r>
          </w:p>
        </w:tc>
        <w:tc>
          <w:tcPr>
            <w:tcW w:w="2465" w:type="dxa"/>
            <w:vAlign w:val="center"/>
          </w:tcPr>
          <w:p w14:paraId="6D10DBF2" w14:textId="77777777" w:rsidR="00F97310" w:rsidRDefault="00DE3C50" w:rsidP="00563D44">
            <w:pPr>
              <w:widowControl w:val="0"/>
              <w:kinsoku/>
              <w:autoSpaceDE/>
              <w:autoSpaceDN/>
              <w:adjustRightInd/>
              <w:snapToGrid/>
              <w:spacing w:before="80" w:line="400" w:lineRule="exact"/>
              <w:ind w:left="67"/>
              <w:jc w:val="center"/>
              <w:rPr>
                <w:rFonts w:ascii="宋体" w:eastAsia="宋体" w:hAnsi="宋体" w:cs="宋体"/>
                <w:color w:val="auto"/>
              </w:rPr>
            </w:pPr>
            <w:r>
              <w:rPr>
                <w:rFonts w:ascii="宋体" w:eastAsia="宋体" w:hAnsi="宋体" w:cs="宋体" w:hint="eastAsia"/>
                <w:color w:val="auto"/>
                <w:spacing w:val="-1"/>
              </w:rPr>
              <w:t>6145.00</w:t>
            </w:r>
          </w:p>
        </w:tc>
      </w:tr>
      <w:tr w:rsidR="00F97310" w14:paraId="67D14D39" w14:textId="77777777">
        <w:trPr>
          <w:trHeight w:val="318"/>
        </w:trPr>
        <w:tc>
          <w:tcPr>
            <w:tcW w:w="1256" w:type="dxa"/>
            <w:vAlign w:val="center"/>
          </w:tcPr>
          <w:p w14:paraId="44813D14" w14:textId="77777777" w:rsidR="00F97310" w:rsidRDefault="00DE3C50" w:rsidP="00563D44">
            <w:pPr>
              <w:widowControl w:val="0"/>
              <w:kinsoku/>
              <w:autoSpaceDE/>
              <w:autoSpaceDN/>
              <w:adjustRightInd/>
              <w:snapToGrid/>
              <w:spacing w:before="62" w:line="400" w:lineRule="exact"/>
              <w:ind w:left="45"/>
              <w:jc w:val="center"/>
              <w:rPr>
                <w:rFonts w:ascii="宋体" w:eastAsia="宋体" w:hAnsi="宋体" w:cs="宋体"/>
                <w:color w:val="auto"/>
              </w:rPr>
            </w:pPr>
            <w:r>
              <w:rPr>
                <w:rFonts w:ascii="宋体" w:eastAsia="宋体" w:hAnsi="宋体" w:cs="宋体" w:hint="eastAsia"/>
                <w:color w:val="auto"/>
              </w:rPr>
              <w:t>2</w:t>
            </w:r>
          </w:p>
        </w:tc>
        <w:tc>
          <w:tcPr>
            <w:tcW w:w="2207" w:type="dxa"/>
            <w:vAlign w:val="center"/>
          </w:tcPr>
          <w:p w14:paraId="2D10F5E5" w14:textId="77777777" w:rsidR="00F97310" w:rsidRDefault="00DE3C50" w:rsidP="00563D44">
            <w:pPr>
              <w:widowControl w:val="0"/>
              <w:kinsoku/>
              <w:autoSpaceDE/>
              <w:autoSpaceDN/>
              <w:adjustRightInd/>
              <w:snapToGrid/>
              <w:spacing w:before="11" w:line="400" w:lineRule="exact"/>
              <w:ind w:left="81"/>
              <w:jc w:val="center"/>
              <w:rPr>
                <w:rFonts w:ascii="宋体" w:eastAsia="宋体" w:hAnsi="宋体" w:cs="宋体"/>
                <w:color w:val="auto"/>
              </w:rPr>
            </w:pPr>
            <w:r>
              <w:rPr>
                <w:rFonts w:ascii="宋体" w:eastAsia="宋体" w:hAnsi="宋体" w:cs="宋体" w:hint="eastAsia"/>
                <w:color w:val="auto"/>
                <w:spacing w:val="-2"/>
              </w:rPr>
              <w:t>增值税</w:t>
            </w:r>
          </w:p>
        </w:tc>
        <w:tc>
          <w:tcPr>
            <w:tcW w:w="2217" w:type="dxa"/>
            <w:vAlign w:val="center"/>
          </w:tcPr>
          <w:p w14:paraId="7EB60C8F" w14:textId="77777777" w:rsidR="00F97310" w:rsidRDefault="00DE3C50" w:rsidP="00563D44">
            <w:pPr>
              <w:widowControl w:val="0"/>
              <w:kinsoku/>
              <w:autoSpaceDE/>
              <w:autoSpaceDN/>
              <w:adjustRightInd/>
              <w:snapToGrid/>
              <w:spacing w:before="22" w:line="400" w:lineRule="exact"/>
              <w:ind w:left="74"/>
              <w:jc w:val="center"/>
              <w:rPr>
                <w:rFonts w:ascii="宋体" w:eastAsia="宋体" w:hAnsi="宋体" w:cs="宋体"/>
                <w:color w:val="auto"/>
              </w:rPr>
            </w:pPr>
            <w:r>
              <w:rPr>
                <w:rFonts w:ascii="宋体" w:eastAsia="宋体" w:hAnsi="宋体" w:cs="宋体" w:hint="eastAsia"/>
                <w:color w:val="auto"/>
                <w:spacing w:val="-3"/>
              </w:rPr>
              <w:t>万元</w:t>
            </w:r>
          </w:p>
        </w:tc>
        <w:tc>
          <w:tcPr>
            <w:tcW w:w="2465" w:type="dxa"/>
            <w:vAlign w:val="center"/>
          </w:tcPr>
          <w:p w14:paraId="290CB6E6" w14:textId="77777777" w:rsidR="00F97310" w:rsidRDefault="00DE3C50" w:rsidP="00563D44">
            <w:pPr>
              <w:widowControl w:val="0"/>
              <w:kinsoku/>
              <w:autoSpaceDE/>
              <w:autoSpaceDN/>
              <w:adjustRightInd/>
              <w:snapToGrid/>
              <w:spacing w:before="62" w:line="400" w:lineRule="exact"/>
              <w:ind w:left="67"/>
              <w:jc w:val="center"/>
              <w:rPr>
                <w:rFonts w:ascii="宋体" w:eastAsia="宋体" w:hAnsi="宋体" w:cs="宋体"/>
                <w:color w:val="auto"/>
              </w:rPr>
            </w:pPr>
            <w:r>
              <w:rPr>
                <w:rFonts w:ascii="宋体" w:eastAsia="宋体" w:hAnsi="宋体" w:cs="宋体" w:hint="eastAsia"/>
                <w:color w:val="auto"/>
                <w:spacing w:val="-3"/>
              </w:rPr>
              <w:t>184.57</w:t>
            </w:r>
          </w:p>
        </w:tc>
      </w:tr>
      <w:tr w:rsidR="00F97310" w14:paraId="2D8D142C" w14:textId="77777777">
        <w:trPr>
          <w:trHeight w:val="332"/>
        </w:trPr>
        <w:tc>
          <w:tcPr>
            <w:tcW w:w="1256" w:type="dxa"/>
            <w:vAlign w:val="center"/>
          </w:tcPr>
          <w:p w14:paraId="638C8256" w14:textId="77777777" w:rsidR="00F97310" w:rsidRDefault="00DE3C50" w:rsidP="00563D44">
            <w:pPr>
              <w:widowControl w:val="0"/>
              <w:kinsoku/>
              <w:autoSpaceDE/>
              <w:autoSpaceDN/>
              <w:adjustRightInd/>
              <w:snapToGrid/>
              <w:spacing w:before="85" w:line="400" w:lineRule="exact"/>
              <w:ind w:left="45"/>
              <w:jc w:val="center"/>
              <w:rPr>
                <w:rFonts w:ascii="宋体" w:eastAsia="宋体" w:hAnsi="宋体" w:cs="宋体"/>
                <w:color w:val="auto"/>
              </w:rPr>
            </w:pPr>
            <w:r>
              <w:rPr>
                <w:rFonts w:ascii="宋体" w:eastAsia="宋体" w:hAnsi="宋体" w:cs="宋体" w:hint="eastAsia"/>
                <w:color w:val="auto"/>
              </w:rPr>
              <w:t>3</w:t>
            </w:r>
          </w:p>
        </w:tc>
        <w:tc>
          <w:tcPr>
            <w:tcW w:w="2207" w:type="dxa"/>
            <w:vAlign w:val="center"/>
          </w:tcPr>
          <w:p w14:paraId="2070F609" w14:textId="77777777" w:rsidR="00F97310" w:rsidRDefault="00DE3C50" w:rsidP="00563D44">
            <w:pPr>
              <w:widowControl w:val="0"/>
              <w:kinsoku/>
              <w:autoSpaceDE/>
              <w:autoSpaceDN/>
              <w:adjustRightInd/>
              <w:snapToGrid/>
              <w:spacing w:before="32" w:line="400" w:lineRule="exact"/>
              <w:ind w:left="81"/>
              <w:jc w:val="center"/>
              <w:rPr>
                <w:rFonts w:ascii="宋体" w:eastAsia="宋体" w:hAnsi="宋体" w:cs="宋体"/>
                <w:color w:val="auto"/>
              </w:rPr>
            </w:pPr>
            <w:r>
              <w:rPr>
                <w:rFonts w:ascii="宋体" w:eastAsia="宋体" w:hAnsi="宋体" w:cs="宋体" w:hint="eastAsia"/>
                <w:color w:val="auto"/>
                <w:spacing w:val="-1"/>
              </w:rPr>
              <w:t>税金及附加</w:t>
            </w:r>
          </w:p>
        </w:tc>
        <w:tc>
          <w:tcPr>
            <w:tcW w:w="2217" w:type="dxa"/>
            <w:vAlign w:val="center"/>
          </w:tcPr>
          <w:p w14:paraId="289B741D" w14:textId="77777777" w:rsidR="00F97310" w:rsidRDefault="00DE3C50" w:rsidP="00563D44">
            <w:pPr>
              <w:widowControl w:val="0"/>
              <w:kinsoku/>
              <w:autoSpaceDE/>
              <w:autoSpaceDN/>
              <w:adjustRightInd/>
              <w:snapToGrid/>
              <w:spacing w:before="14" w:line="400" w:lineRule="exact"/>
              <w:ind w:left="74"/>
              <w:jc w:val="center"/>
              <w:rPr>
                <w:rFonts w:ascii="宋体" w:eastAsia="宋体" w:hAnsi="宋体" w:cs="宋体"/>
                <w:color w:val="auto"/>
              </w:rPr>
            </w:pPr>
            <w:r>
              <w:rPr>
                <w:rFonts w:ascii="宋体" w:eastAsia="宋体" w:hAnsi="宋体" w:cs="宋体" w:hint="eastAsia"/>
                <w:color w:val="auto"/>
                <w:spacing w:val="-3"/>
              </w:rPr>
              <w:t>万元</w:t>
            </w:r>
          </w:p>
        </w:tc>
        <w:tc>
          <w:tcPr>
            <w:tcW w:w="2465" w:type="dxa"/>
            <w:vAlign w:val="center"/>
          </w:tcPr>
          <w:p w14:paraId="6EC242E4" w14:textId="77777777" w:rsidR="00F97310" w:rsidRDefault="00DE3C50" w:rsidP="00563D44">
            <w:pPr>
              <w:widowControl w:val="0"/>
              <w:kinsoku/>
              <w:autoSpaceDE/>
              <w:autoSpaceDN/>
              <w:adjustRightInd/>
              <w:snapToGrid/>
              <w:spacing w:before="84" w:line="400" w:lineRule="exact"/>
              <w:ind w:left="67"/>
              <w:jc w:val="center"/>
              <w:rPr>
                <w:rFonts w:ascii="宋体" w:eastAsia="宋体" w:hAnsi="宋体" w:cs="宋体"/>
                <w:color w:val="auto"/>
              </w:rPr>
            </w:pPr>
            <w:r>
              <w:rPr>
                <w:rFonts w:ascii="宋体" w:eastAsia="宋体" w:hAnsi="宋体" w:cs="宋体" w:hint="eastAsia"/>
                <w:color w:val="auto"/>
                <w:spacing w:val="-2"/>
              </w:rPr>
              <w:t>65.13</w:t>
            </w:r>
          </w:p>
        </w:tc>
      </w:tr>
    </w:tbl>
    <w:p w14:paraId="184BB2D4" w14:textId="77777777" w:rsidR="00F97310" w:rsidRDefault="00F9731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p>
    <w:tbl>
      <w:tblPr>
        <w:tblStyle w:val="TableNormal"/>
        <w:tblpPr w:leftFromText="180" w:rightFromText="180" w:vertAnchor="text" w:horzAnchor="page" w:tblpX="1787" w:tblpY="3"/>
        <w:tblOverlap w:val="never"/>
        <w:tblW w:w="831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2161"/>
        <w:gridCol w:w="2248"/>
        <w:gridCol w:w="2634"/>
      </w:tblGrid>
      <w:tr w:rsidR="00F97310" w14:paraId="4D69C916" w14:textId="77777777">
        <w:trPr>
          <w:trHeight w:val="456"/>
        </w:trPr>
        <w:tc>
          <w:tcPr>
            <w:tcW w:w="1274" w:type="dxa"/>
            <w:vAlign w:val="center"/>
          </w:tcPr>
          <w:p w14:paraId="2B183680" w14:textId="77777777" w:rsidR="00F97310" w:rsidRDefault="00DE3C50" w:rsidP="00563D44">
            <w:pPr>
              <w:widowControl w:val="0"/>
              <w:kinsoku/>
              <w:autoSpaceDE/>
              <w:autoSpaceDN/>
              <w:adjustRightInd/>
              <w:snapToGrid/>
              <w:spacing w:before="59" w:line="400" w:lineRule="exact"/>
              <w:ind w:left="45"/>
              <w:jc w:val="center"/>
              <w:rPr>
                <w:rFonts w:ascii="宋体" w:eastAsia="宋体" w:hAnsi="宋体" w:cs="宋体"/>
                <w:color w:val="auto"/>
              </w:rPr>
            </w:pPr>
            <w:r>
              <w:rPr>
                <w:rFonts w:ascii="宋体" w:eastAsia="宋体" w:hAnsi="宋体" w:cs="宋体" w:hint="eastAsia"/>
                <w:color w:val="auto"/>
              </w:rPr>
              <w:t>4</w:t>
            </w:r>
          </w:p>
        </w:tc>
        <w:tc>
          <w:tcPr>
            <w:tcW w:w="2161" w:type="dxa"/>
            <w:vAlign w:val="center"/>
          </w:tcPr>
          <w:p w14:paraId="5AEF8AEA" w14:textId="77777777" w:rsidR="00F97310" w:rsidRDefault="00DE3C50" w:rsidP="00563D44">
            <w:pPr>
              <w:widowControl w:val="0"/>
              <w:kinsoku/>
              <w:autoSpaceDE/>
              <w:autoSpaceDN/>
              <w:adjustRightInd/>
              <w:snapToGrid/>
              <w:spacing w:before="10" w:line="400" w:lineRule="exact"/>
              <w:ind w:left="80"/>
              <w:jc w:val="center"/>
              <w:rPr>
                <w:rFonts w:ascii="宋体" w:eastAsia="宋体" w:hAnsi="宋体" w:cs="宋体"/>
                <w:color w:val="auto"/>
              </w:rPr>
            </w:pPr>
            <w:r>
              <w:rPr>
                <w:rFonts w:ascii="宋体" w:eastAsia="宋体" w:hAnsi="宋体" w:cs="宋体" w:hint="eastAsia"/>
                <w:color w:val="auto"/>
                <w:spacing w:val="3"/>
              </w:rPr>
              <w:t>总成本费用</w:t>
            </w:r>
          </w:p>
        </w:tc>
        <w:tc>
          <w:tcPr>
            <w:tcW w:w="2248" w:type="dxa"/>
            <w:vAlign w:val="center"/>
          </w:tcPr>
          <w:p w14:paraId="32B1189D" w14:textId="77777777" w:rsidR="00F97310" w:rsidRDefault="00DE3C50" w:rsidP="00563D44">
            <w:pPr>
              <w:widowControl w:val="0"/>
              <w:kinsoku/>
              <w:autoSpaceDE/>
              <w:autoSpaceDN/>
              <w:adjustRightInd/>
              <w:snapToGrid/>
              <w:spacing w:before="11" w:line="400" w:lineRule="exact"/>
              <w:ind w:left="63"/>
              <w:jc w:val="center"/>
              <w:rPr>
                <w:rFonts w:ascii="宋体" w:eastAsia="宋体" w:hAnsi="宋体" w:cs="宋体"/>
                <w:color w:val="auto"/>
              </w:rPr>
            </w:pPr>
            <w:r>
              <w:rPr>
                <w:rFonts w:ascii="宋体" w:eastAsia="宋体" w:hAnsi="宋体" w:cs="宋体" w:hint="eastAsia"/>
                <w:color w:val="auto"/>
                <w:spacing w:val="-3"/>
              </w:rPr>
              <w:t>万元</w:t>
            </w:r>
          </w:p>
        </w:tc>
        <w:tc>
          <w:tcPr>
            <w:tcW w:w="2634" w:type="dxa"/>
            <w:vAlign w:val="center"/>
          </w:tcPr>
          <w:p w14:paraId="4F09FE33" w14:textId="77777777" w:rsidR="00F97310" w:rsidRDefault="00DE3C50" w:rsidP="00563D44">
            <w:pPr>
              <w:widowControl w:val="0"/>
              <w:kinsoku/>
              <w:autoSpaceDE/>
              <w:autoSpaceDN/>
              <w:adjustRightInd/>
              <w:snapToGrid/>
              <w:spacing w:before="69" w:line="400" w:lineRule="exact"/>
              <w:ind w:left="66"/>
              <w:jc w:val="center"/>
              <w:rPr>
                <w:rFonts w:ascii="宋体" w:eastAsia="宋体" w:hAnsi="宋体" w:cs="宋体"/>
                <w:color w:val="auto"/>
              </w:rPr>
            </w:pPr>
            <w:r>
              <w:rPr>
                <w:rFonts w:ascii="宋体" w:eastAsia="宋体" w:hAnsi="宋体" w:cs="宋体" w:hint="eastAsia"/>
                <w:color w:val="auto"/>
                <w:spacing w:val="-1"/>
              </w:rPr>
              <w:t>4741.72</w:t>
            </w:r>
          </w:p>
        </w:tc>
      </w:tr>
      <w:tr w:rsidR="00F97310" w14:paraId="5B8A3F22" w14:textId="77777777">
        <w:trPr>
          <w:trHeight w:val="460"/>
        </w:trPr>
        <w:tc>
          <w:tcPr>
            <w:tcW w:w="1274" w:type="dxa"/>
            <w:vAlign w:val="center"/>
          </w:tcPr>
          <w:p w14:paraId="6E5433AC" w14:textId="77777777" w:rsidR="00F97310" w:rsidRDefault="00DE3C50" w:rsidP="00563D44">
            <w:pPr>
              <w:widowControl w:val="0"/>
              <w:kinsoku/>
              <w:autoSpaceDE/>
              <w:autoSpaceDN/>
              <w:adjustRightInd/>
              <w:snapToGrid/>
              <w:spacing w:before="66" w:line="400" w:lineRule="exact"/>
              <w:ind w:left="45"/>
              <w:jc w:val="center"/>
              <w:rPr>
                <w:rFonts w:ascii="宋体" w:eastAsia="宋体" w:hAnsi="宋体" w:cs="宋体"/>
                <w:color w:val="auto"/>
              </w:rPr>
            </w:pPr>
            <w:r>
              <w:rPr>
                <w:rFonts w:ascii="宋体" w:eastAsia="宋体" w:hAnsi="宋体" w:cs="宋体" w:hint="eastAsia"/>
                <w:color w:val="auto"/>
              </w:rPr>
              <w:t>5</w:t>
            </w:r>
          </w:p>
        </w:tc>
        <w:tc>
          <w:tcPr>
            <w:tcW w:w="2161" w:type="dxa"/>
            <w:vAlign w:val="center"/>
          </w:tcPr>
          <w:p w14:paraId="2F4F2FCB" w14:textId="77777777" w:rsidR="00F97310" w:rsidRDefault="00DE3C50" w:rsidP="00563D44">
            <w:pPr>
              <w:widowControl w:val="0"/>
              <w:kinsoku/>
              <w:autoSpaceDE/>
              <w:autoSpaceDN/>
              <w:adjustRightInd/>
              <w:snapToGrid/>
              <w:spacing w:before="27" w:line="400" w:lineRule="exact"/>
              <w:ind w:left="80"/>
              <w:jc w:val="center"/>
              <w:rPr>
                <w:rFonts w:ascii="宋体" w:eastAsia="宋体" w:hAnsi="宋体" w:cs="宋体"/>
                <w:color w:val="auto"/>
              </w:rPr>
            </w:pPr>
            <w:r>
              <w:rPr>
                <w:rFonts w:ascii="宋体" w:eastAsia="宋体" w:hAnsi="宋体" w:cs="宋体" w:hint="eastAsia"/>
                <w:color w:val="auto"/>
                <w:spacing w:val="-2"/>
              </w:rPr>
              <w:t>利润总额</w:t>
            </w:r>
          </w:p>
        </w:tc>
        <w:tc>
          <w:tcPr>
            <w:tcW w:w="2248" w:type="dxa"/>
            <w:vAlign w:val="center"/>
          </w:tcPr>
          <w:p w14:paraId="0BE93E37" w14:textId="77777777" w:rsidR="00F97310" w:rsidRDefault="00DE3C50" w:rsidP="00563D44">
            <w:pPr>
              <w:widowControl w:val="0"/>
              <w:kinsoku/>
              <w:autoSpaceDE/>
              <w:autoSpaceDN/>
              <w:adjustRightInd/>
              <w:snapToGrid/>
              <w:spacing w:before="27" w:line="400" w:lineRule="exact"/>
              <w:ind w:left="63"/>
              <w:jc w:val="center"/>
              <w:rPr>
                <w:rFonts w:ascii="宋体" w:eastAsia="宋体" w:hAnsi="宋体" w:cs="宋体"/>
                <w:color w:val="auto"/>
              </w:rPr>
            </w:pPr>
            <w:r>
              <w:rPr>
                <w:rFonts w:ascii="宋体" w:eastAsia="宋体" w:hAnsi="宋体" w:cs="宋体" w:hint="eastAsia"/>
                <w:color w:val="auto"/>
                <w:spacing w:val="-3"/>
              </w:rPr>
              <w:t>万元</w:t>
            </w:r>
          </w:p>
        </w:tc>
        <w:tc>
          <w:tcPr>
            <w:tcW w:w="2634" w:type="dxa"/>
            <w:vAlign w:val="center"/>
          </w:tcPr>
          <w:p w14:paraId="0E0471B1" w14:textId="77777777" w:rsidR="00F97310" w:rsidRDefault="00DE3C50" w:rsidP="00563D44">
            <w:pPr>
              <w:widowControl w:val="0"/>
              <w:kinsoku/>
              <w:autoSpaceDE/>
              <w:autoSpaceDN/>
              <w:adjustRightInd/>
              <w:snapToGrid/>
              <w:spacing w:before="74" w:line="400" w:lineRule="exact"/>
              <w:ind w:left="66"/>
              <w:jc w:val="center"/>
              <w:rPr>
                <w:rFonts w:ascii="宋体" w:eastAsia="宋体" w:hAnsi="宋体" w:cs="宋体"/>
                <w:color w:val="auto"/>
              </w:rPr>
            </w:pPr>
            <w:r>
              <w:rPr>
                <w:rFonts w:ascii="宋体" w:eastAsia="宋体" w:hAnsi="宋体" w:cs="宋体" w:hint="eastAsia"/>
                <w:color w:val="auto"/>
                <w:spacing w:val="-3"/>
              </w:rPr>
              <w:t>1338.15</w:t>
            </w:r>
          </w:p>
        </w:tc>
      </w:tr>
      <w:tr w:rsidR="00F97310" w14:paraId="71DCF6C7" w14:textId="77777777">
        <w:trPr>
          <w:trHeight w:val="445"/>
        </w:trPr>
        <w:tc>
          <w:tcPr>
            <w:tcW w:w="1274" w:type="dxa"/>
            <w:vAlign w:val="center"/>
          </w:tcPr>
          <w:p w14:paraId="61A4DF28" w14:textId="77777777" w:rsidR="00F97310" w:rsidRDefault="00DE3C50" w:rsidP="00563D44">
            <w:pPr>
              <w:widowControl w:val="0"/>
              <w:kinsoku/>
              <w:autoSpaceDE/>
              <w:autoSpaceDN/>
              <w:adjustRightInd/>
              <w:snapToGrid/>
              <w:spacing w:before="56" w:line="400" w:lineRule="exact"/>
              <w:ind w:left="45"/>
              <w:jc w:val="center"/>
              <w:rPr>
                <w:rFonts w:ascii="宋体" w:eastAsia="宋体" w:hAnsi="宋体" w:cs="宋体"/>
                <w:color w:val="auto"/>
              </w:rPr>
            </w:pPr>
            <w:r>
              <w:rPr>
                <w:rFonts w:ascii="宋体" w:eastAsia="宋体" w:hAnsi="宋体" w:cs="宋体" w:hint="eastAsia"/>
                <w:color w:val="auto"/>
              </w:rPr>
              <w:t>6</w:t>
            </w:r>
          </w:p>
        </w:tc>
        <w:tc>
          <w:tcPr>
            <w:tcW w:w="2161" w:type="dxa"/>
            <w:vAlign w:val="center"/>
          </w:tcPr>
          <w:p w14:paraId="0D11D947" w14:textId="77777777" w:rsidR="00F97310" w:rsidRDefault="00DE3C50" w:rsidP="00563D44">
            <w:pPr>
              <w:widowControl w:val="0"/>
              <w:kinsoku/>
              <w:autoSpaceDE/>
              <w:autoSpaceDN/>
              <w:adjustRightInd/>
              <w:snapToGrid/>
              <w:spacing w:before="18" w:line="400" w:lineRule="exact"/>
              <w:ind w:left="80"/>
              <w:jc w:val="center"/>
              <w:rPr>
                <w:rFonts w:ascii="宋体" w:eastAsia="宋体" w:hAnsi="宋体" w:cs="宋体"/>
                <w:color w:val="auto"/>
              </w:rPr>
            </w:pPr>
            <w:r>
              <w:rPr>
                <w:rFonts w:ascii="宋体" w:eastAsia="宋体" w:hAnsi="宋体" w:cs="宋体" w:hint="eastAsia"/>
                <w:color w:val="auto"/>
                <w:spacing w:val="-2"/>
              </w:rPr>
              <w:t>企业所得税</w:t>
            </w:r>
          </w:p>
        </w:tc>
        <w:tc>
          <w:tcPr>
            <w:tcW w:w="2248" w:type="dxa"/>
            <w:vAlign w:val="center"/>
          </w:tcPr>
          <w:p w14:paraId="00C920CF" w14:textId="77777777" w:rsidR="00F97310" w:rsidRDefault="00DE3C50" w:rsidP="00563D44">
            <w:pPr>
              <w:widowControl w:val="0"/>
              <w:kinsoku/>
              <w:autoSpaceDE/>
              <w:autoSpaceDN/>
              <w:adjustRightInd/>
              <w:snapToGrid/>
              <w:spacing w:before="18" w:line="400" w:lineRule="exact"/>
              <w:ind w:left="63"/>
              <w:jc w:val="center"/>
              <w:rPr>
                <w:rFonts w:ascii="宋体" w:eastAsia="宋体" w:hAnsi="宋体" w:cs="宋体"/>
                <w:color w:val="auto"/>
              </w:rPr>
            </w:pPr>
            <w:r>
              <w:rPr>
                <w:rFonts w:ascii="宋体" w:eastAsia="宋体" w:hAnsi="宋体" w:cs="宋体" w:hint="eastAsia"/>
                <w:color w:val="auto"/>
                <w:spacing w:val="-3"/>
              </w:rPr>
              <w:t>万元</w:t>
            </w:r>
          </w:p>
        </w:tc>
        <w:tc>
          <w:tcPr>
            <w:tcW w:w="2634" w:type="dxa"/>
            <w:vAlign w:val="center"/>
          </w:tcPr>
          <w:p w14:paraId="3EFC5887" w14:textId="77777777" w:rsidR="00F97310" w:rsidRDefault="00DE3C50" w:rsidP="00563D44">
            <w:pPr>
              <w:widowControl w:val="0"/>
              <w:kinsoku/>
              <w:autoSpaceDE/>
              <w:autoSpaceDN/>
              <w:adjustRightInd/>
              <w:snapToGrid/>
              <w:spacing w:before="56" w:line="400" w:lineRule="exact"/>
              <w:ind w:left="66"/>
              <w:jc w:val="center"/>
              <w:rPr>
                <w:rFonts w:ascii="宋体" w:eastAsia="宋体" w:hAnsi="宋体" w:cs="宋体"/>
                <w:color w:val="auto"/>
              </w:rPr>
            </w:pPr>
            <w:r>
              <w:rPr>
                <w:rFonts w:ascii="宋体" w:eastAsia="宋体" w:hAnsi="宋体" w:cs="宋体" w:hint="eastAsia"/>
                <w:color w:val="auto"/>
                <w:spacing w:val="-2"/>
              </w:rPr>
              <w:t>334.54</w:t>
            </w:r>
          </w:p>
        </w:tc>
      </w:tr>
      <w:tr w:rsidR="00F97310" w14:paraId="485C784A" w14:textId="77777777">
        <w:trPr>
          <w:trHeight w:val="463"/>
        </w:trPr>
        <w:tc>
          <w:tcPr>
            <w:tcW w:w="1274" w:type="dxa"/>
            <w:vAlign w:val="center"/>
          </w:tcPr>
          <w:p w14:paraId="44F41D63" w14:textId="77777777" w:rsidR="00F97310" w:rsidRDefault="00DE3C50" w:rsidP="00563D44">
            <w:pPr>
              <w:widowControl w:val="0"/>
              <w:kinsoku/>
              <w:autoSpaceDE/>
              <w:autoSpaceDN/>
              <w:adjustRightInd/>
              <w:snapToGrid/>
              <w:spacing w:before="78" w:line="400" w:lineRule="exact"/>
              <w:ind w:left="45"/>
              <w:jc w:val="center"/>
              <w:rPr>
                <w:rFonts w:ascii="宋体" w:eastAsia="宋体" w:hAnsi="宋体" w:cs="宋体"/>
                <w:color w:val="auto"/>
              </w:rPr>
            </w:pPr>
            <w:r>
              <w:rPr>
                <w:rFonts w:ascii="宋体" w:eastAsia="宋体" w:hAnsi="宋体" w:cs="宋体" w:hint="eastAsia"/>
                <w:color w:val="auto"/>
              </w:rPr>
              <w:t>7</w:t>
            </w:r>
          </w:p>
        </w:tc>
        <w:tc>
          <w:tcPr>
            <w:tcW w:w="2161" w:type="dxa"/>
            <w:vAlign w:val="center"/>
          </w:tcPr>
          <w:p w14:paraId="64184AC9" w14:textId="77777777" w:rsidR="00F97310" w:rsidRDefault="00DE3C50" w:rsidP="00563D44">
            <w:pPr>
              <w:widowControl w:val="0"/>
              <w:kinsoku/>
              <w:autoSpaceDE/>
              <w:autoSpaceDN/>
              <w:adjustRightInd/>
              <w:snapToGrid/>
              <w:spacing w:before="39" w:line="400" w:lineRule="exact"/>
              <w:ind w:left="80"/>
              <w:jc w:val="center"/>
              <w:rPr>
                <w:rFonts w:ascii="宋体" w:eastAsia="宋体" w:hAnsi="宋体" w:cs="宋体"/>
                <w:color w:val="auto"/>
              </w:rPr>
            </w:pPr>
            <w:r>
              <w:rPr>
                <w:rFonts w:ascii="宋体" w:eastAsia="宋体" w:hAnsi="宋体" w:cs="宋体" w:hint="eastAsia"/>
                <w:color w:val="auto"/>
                <w:spacing w:val="-2"/>
              </w:rPr>
              <w:t>净利润</w:t>
            </w:r>
          </w:p>
        </w:tc>
        <w:tc>
          <w:tcPr>
            <w:tcW w:w="2248" w:type="dxa"/>
            <w:vAlign w:val="center"/>
          </w:tcPr>
          <w:p w14:paraId="12F9E979" w14:textId="77777777" w:rsidR="00F97310" w:rsidRDefault="00DE3C50" w:rsidP="00563D44">
            <w:pPr>
              <w:widowControl w:val="0"/>
              <w:kinsoku/>
              <w:autoSpaceDE/>
              <w:autoSpaceDN/>
              <w:adjustRightInd/>
              <w:snapToGrid/>
              <w:spacing w:before="39" w:line="400" w:lineRule="exact"/>
              <w:ind w:left="63"/>
              <w:jc w:val="center"/>
              <w:rPr>
                <w:rFonts w:ascii="宋体" w:eastAsia="宋体" w:hAnsi="宋体" w:cs="宋体"/>
                <w:color w:val="auto"/>
              </w:rPr>
            </w:pPr>
            <w:r>
              <w:rPr>
                <w:rFonts w:ascii="宋体" w:eastAsia="宋体" w:hAnsi="宋体" w:cs="宋体" w:hint="eastAsia"/>
                <w:color w:val="auto"/>
                <w:spacing w:val="-3"/>
              </w:rPr>
              <w:t>万元</w:t>
            </w:r>
          </w:p>
        </w:tc>
        <w:tc>
          <w:tcPr>
            <w:tcW w:w="2634" w:type="dxa"/>
            <w:vAlign w:val="center"/>
          </w:tcPr>
          <w:p w14:paraId="187E8261" w14:textId="77777777" w:rsidR="00F97310" w:rsidRDefault="00DE3C50" w:rsidP="00563D44">
            <w:pPr>
              <w:widowControl w:val="0"/>
              <w:kinsoku/>
              <w:autoSpaceDE/>
              <w:autoSpaceDN/>
              <w:adjustRightInd/>
              <w:snapToGrid/>
              <w:spacing w:before="77" w:line="400" w:lineRule="exact"/>
              <w:ind w:left="66"/>
              <w:jc w:val="center"/>
              <w:rPr>
                <w:rFonts w:ascii="宋体" w:eastAsia="宋体" w:hAnsi="宋体" w:cs="宋体"/>
                <w:color w:val="auto"/>
              </w:rPr>
            </w:pPr>
            <w:r>
              <w:rPr>
                <w:rFonts w:ascii="宋体" w:eastAsia="宋体" w:hAnsi="宋体" w:cs="宋体" w:hint="eastAsia"/>
                <w:color w:val="auto"/>
                <w:spacing w:val="-3"/>
              </w:rPr>
              <w:t>1003.61</w:t>
            </w:r>
          </w:p>
        </w:tc>
      </w:tr>
      <w:tr w:rsidR="00F97310" w14:paraId="59E9BD75" w14:textId="77777777">
        <w:trPr>
          <w:trHeight w:val="447"/>
        </w:trPr>
        <w:tc>
          <w:tcPr>
            <w:tcW w:w="1274" w:type="dxa"/>
            <w:vAlign w:val="center"/>
          </w:tcPr>
          <w:p w14:paraId="1E7F7970" w14:textId="77777777" w:rsidR="00F97310" w:rsidRDefault="00DE3C50" w:rsidP="00563D44">
            <w:pPr>
              <w:widowControl w:val="0"/>
              <w:kinsoku/>
              <w:autoSpaceDE/>
              <w:autoSpaceDN/>
              <w:adjustRightInd/>
              <w:snapToGrid/>
              <w:spacing w:before="59" w:line="400" w:lineRule="exact"/>
              <w:ind w:left="45"/>
              <w:jc w:val="center"/>
              <w:rPr>
                <w:rFonts w:ascii="宋体" w:eastAsia="宋体" w:hAnsi="宋体" w:cs="宋体"/>
                <w:color w:val="auto"/>
              </w:rPr>
            </w:pPr>
            <w:r>
              <w:rPr>
                <w:rFonts w:ascii="宋体" w:eastAsia="宋体" w:hAnsi="宋体" w:cs="宋体" w:hint="eastAsia"/>
                <w:color w:val="auto"/>
              </w:rPr>
              <w:t>8</w:t>
            </w:r>
          </w:p>
        </w:tc>
        <w:tc>
          <w:tcPr>
            <w:tcW w:w="2161" w:type="dxa"/>
            <w:vAlign w:val="center"/>
          </w:tcPr>
          <w:p w14:paraId="1B628D44" w14:textId="77777777" w:rsidR="00F97310" w:rsidRDefault="00DE3C50" w:rsidP="00563D44">
            <w:pPr>
              <w:widowControl w:val="0"/>
              <w:kinsoku/>
              <w:autoSpaceDE/>
              <w:autoSpaceDN/>
              <w:adjustRightInd/>
              <w:snapToGrid/>
              <w:spacing w:before="21" w:line="400" w:lineRule="exact"/>
              <w:ind w:left="80"/>
              <w:jc w:val="center"/>
              <w:rPr>
                <w:rFonts w:ascii="宋体" w:eastAsia="宋体" w:hAnsi="宋体" w:cs="宋体"/>
                <w:color w:val="auto"/>
              </w:rPr>
            </w:pPr>
            <w:r>
              <w:rPr>
                <w:rFonts w:ascii="宋体" w:eastAsia="宋体" w:hAnsi="宋体" w:cs="宋体" w:hint="eastAsia"/>
                <w:color w:val="auto"/>
                <w:spacing w:val="-2"/>
              </w:rPr>
              <w:t>纳税总额</w:t>
            </w:r>
          </w:p>
        </w:tc>
        <w:tc>
          <w:tcPr>
            <w:tcW w:w="2248" w:type="dxa"/>
            <w:vAlign w:val="center"/>
          </w:tcPr>
          <w:p w14:paraId="2ED2196F" w14:textId="77777777" w:rsidR="00F97310" w:rsidRDefault="00DE3C50" w:rsidP="00563D44">
            <w:pPr>
              <w:widowControl w:val="0"/>
              <w:kinsoku/>
              <w:autoSpaceDE/>
              <w:autoSpaceDN/>
              <w:adjustRightInd/>
              <w:snapToGrid/>
              <w:spacing w:before="21" w:line="400" w:lineRule="exact"/>
              <w:ind w:left="63"/>
              <w:jc w:val="center"/>
              <w:rPr>
                <w:rFonts w:ascii="宋体" w:eastAsia="宋体" w:hAnsi="宋体" w:cs="宋体"/>
                <w:color w:val="auto"/>
              </w:rPr>
            </w:pPr>
            <w:r>
              <w:rPr>
                <w:rFonts w:ascii="宋体" w:eastAsia="宋体" w:hAnsi="宋体" w:cs="宋体" w:hint="eastAsia"/>
                <w:color w:val="auto"/>
                <w:spacing w:val="-3"/>
              </w:rPr>
              <w:t>万元</w:t>
            </w:r>
          </w:p>
        </w:tc>
        <w:tc>
          <w:tcPr>
            <w:tcW w:w="2634" w:type="dxa"/>
            <w:vAlign w:val="center"/>
          </w:tcPr>
          <w:p w14:paraId="4D2685D9" w14:textId="77777777" w:rsidR="00F97310" w:rsidRDefault="00DE3C50" w:rsidP="00563D44">
            <w:pPr>
              <w:widowControl w:val="0"/>
              <w:kinsoku/>
              <w:autoSpaceDE/>
              <w:autoSpaceDN/>
              <w:adjustRightInd/>
              <w:snapToGrid/>
              <w:spacing w:before="59" w:line="400" w:lineRule="exact"/>
              <w:ind w:left="66"/>
              <w:jc w:val="center"/>
              <w:rPr>
                <w:rFonts w:ascii="宋体" w:eastAsia="宋体" w:hAnsi="宋体" w:cs="宋体"/>
                <w:color w:val="auto"/>
              </w:rPr>
            </w:pPr>
            <w:r>
              <w:rPr>
                <w:rFonts w:ascii="宋体" w:eastAsia="宋体" w:hAnsi="宋体" w:cs="宋体" w:hint="eastAsia"/>
                <w:color w:val="auto"/>
                <w:spacing w:val="-2"/>
              </w:rPr>
              <w:t>584.24</w:t>
            </w:r>
          </w:p>
        </w:tc>
      </w:tr>
      <w:tr w:rsidR="00F97310" w14:paraId="426467EA" w14:textId="77777777">
        <w:trPr>
          <w:trHeight w:val="464"/>
        </w:trPr>
        <w:tc>
          <w:tcPr>
            <w:tcW w:w="1274" w:type="dxa"/>
            <w:vAlign w:val="center"/>
          </w:tcPr>
          <w:p w14:paraId="7716135B" w14:textId="77777777" w:rsidR="00F97310" w:rsidRDefault="00DE3C50" w:rsidP="00563D44">
            <w:pPr>
              <w:widowControl w:val="0"/>
              <w:kinsoku/>
              <w:autoSpaceDE/>
              <w:autoSpaceDN/>
              <w:adjustRightInd/>
              <w:snapToGrid/>
              <w:spacing w:before="70" w:line="400" w:lineRule="exact"/>
              <w:ind w:left="45"/>
              <w:jc w:val="center"/>
              <w:rPr>
                <w:rFonts w:ascii="宋体" w:eastAsia="宋体" w:hAnsi="宋体" w:cs="宋体"/>
                <w:color w:val="auto"/>
              </w:rPr>
            </w:pPr>
            <w:r>
              <w:rPr>
                <w:rFonts w:ascii="宋体" w:eastAsia="宋体" w:hAnsi="宋体" w:cs="宋体" w:hint="eastAsia"/>
                <w:color w:val="auto"/>
              </w:rPr>
              <w:t>9</w:t>
            </w:r>
          </w:p>
        </w:tc>
        <w:tc>
          <w:tcPr>
            <w:tcW w:w="2161" w:type="dxa"/>
            <w:vAlign w:val="center"/>
          </w:tcPr>
          <w:p w14:paraId="24F192CE" w14:textId="77777777" w:rsidR="00F97310" w:rsidRDefault="00DE3C50" w:rsidP="00563D44">
            <w:pPr>
              <w:widowControl w:val="0"/>
              <w:kinsoku/>
              <w:autoSpaceDE/>
              <w:autoSpaceDN/>
              <w:adjustRightInd/>
              <w:snapToGrid/>
              <w:spacing w:before="42" w:line="400" w:lineRule="exact"/>
              <w:ind w:left="80"/>
              <w:jc w:val="center"/>
              <w:rPr>
                <w:rFonts w:ascii="宋体" w:eastAsia="宋体" w:hAnsi="宋体" w:cs="宋体"/>
                <w:color w:val="auto"/>
              </w:rPr>
            </w:pPr>
            <w:r>
              <w:rPr>
                <w:rFonts w:ascii="宋体" w:eastAsia="宋体" w:hAnsi="宋体" w:cs="宋体" w:hint="eastAsia"/>
                <w:color w:val="auto"/>
                <w:spacing w:val="-2"/>
              </w:rPr>
              <w:t>利税总额</w:t>
            </w:r>
          </w:p>
        </w:tc>
        <w:tc>
          <w:tcPr>
            <w:tcW w:w="2248" w:type="dxa"/>
            <w:vAlign w:val="center"/>
          </w:tcPr>
          <w:p w14:paraId="6299AF57" w14:textId="77777777" w:rsidR="00F97310" w:rsidRDefault="00DE3C50" w:rsidP="00563D44">
            <w:pPr>
              <w:widowControl w:val="0"/>
              <w:kinsoku/>
              <w:autoSpaceDE/>
              <w:autoSpaceDN/>
              <w:adjustRightInd/>
              <w:snapToGrid/>
              <w:spacing w:before="52" w:line="400" w:lineRule="exact"/>
              <w:ind w:left="63"/>
              <w:jc w:val="center"/>
              <w:rPr>
                <w:rFonts w:ascii="宋体" w:eastAsia="宋体" w:hAnsi="宋体" w:cs="宋体"/>
                <w:color w:val="auto"/>
              </w:rPr>
            </w:pPr>
            <w:r>
              <w:rPr>
                <w:rFonts w:ascii="宋体" w:eastAsia="宋体" w:hAnsi="宋体" w:cs="宋体" w:hint="eastAsia"/>
                <w:color w:val="auto"/>
                <w:spacing w:val="-3"/>
              </w:rPr>
              <w:t>万元</w:t>
            </w:r>
          </w:p>
        </w:tc>
        <w:tc>
          <w:tcPr>
            <w:tcW w:w="2634" w:type="dxa"/>
            <w:vAlign w:val="center"/>
          </w:tcPr>
          <w:p w14:paraId="3CE899E3" w14:textId="77777777" w:rsidR="00F97310" w:rsidRDefault="00DE3C50" w:rsidP="00563D44">
            <w:pPr>
              <w:widowControl w:val="0"/>
              <w:kinsoku/>
              <w:autoSpaceDE/>
              <w:autoSpaceDN/>
              <w:adjustRightInd/>
              <w:snapToGrid/>
              <w:spacing w:before="79" w:line="400" w:lineRule="exact"/>
              <w:ind w:left="66"/>
              <w:jc w:val="center"/>
              <w:rPr>
                <w:rFonts w:ascii="宋体" w:eastAsia="宋体" w:hAnsi="宋体" w:cs="宋体"/>
                <w:color w:val="auto"/>
              </w:rPr>
            </w:pPr>
            <w:r>
              <w:rPr>
                <w:rFonts w:ascii="宋体" w:eastAsia="宋体" w:hAnsi="宋体" w:cs="宋体" w:hint="eastAsia"/>
                <w:color w:val="auto"/>
                <w:spacing w:val="-3"/>
              </w:rPr>
              <w:t>1587.85</w:t>
            </w:r>
          </w:p>
        </w:tc>
      </w:tr>
      <w:tr w:rsidR="00F97310" w14:paraId="49544270" w14:textId="77777777">
        <w:trPr>
          <w:trHeight w:val="465"/>
        </w:trPr>
        <w:tc>
          <w:tcPr>
            <w:tcW w:w="1274" w:type="dxa"/>
            <w:vAlign w:val="center"/>
          </w:tcPr>
          <w:p w14:paraId="20F35CAB" w14:textId="77777777" w:rsidR="00F97310" w:rsidRDefault="00DE3C50" w:rsidP="00563D44">
            <w:pPr>
              <w:widowControl w:val="0"/>
              <w:kinsoku/>
              <w:autoSpaceDE/>
              <w:autoSpaceDN/>
              <w:adjustRightInd/>
              <w:snapToGrid/>
              <w:spacing w:before="80" w:line="400" w:lineRule="exact"/>
              <w:ind w:left="45"/>
              <w:jc w:val="center"/>
              <w:rPr>
                <w:rFonts w:ascii="宋体" w:eastAsia="宋体" w:hAnsi="宋体" w:cs="宋体"/>
                <w:color w:val="auto"/>
              </w:rPr>
            </w:pPr>
            <w:r>
              <w:rPr>
                <w:rFonts w:ascii="宋体" w:eastAsia="宋体" w:hAnsi="宋体" w:cs="宋体" w:hint="eastAsia"/>
                <w:color w:val="auto"/>
                <w:spacing w:val="-5"/>
              </w:rPr>
              <w:t>10</w:t>
            </w:r>
          </w:p>
        </w:tc>
        <w:tc>
          <w:tcPr>
            <w:tcW w:w="2161" w:type="dxa"/>
            <w:vAlign w:val="center"/>
          </w:tcPr>
          <w:p w14:paraId="3336CBBC" w14:textId="77777777" w:rsidR="00F97310" w:rsidRDefault="00DE3C50" w:rsidP="00563D44">
            <w:pPr>
              <w:widowControl w:val="0"/>
              <w:kinsoku/>
              <w:autoSpaceDE/>
              <w:autoSpaceDN/>
              <w:adjustRightInd/>
              <w:snapToGrid/>
              <w:spacing w:before="33" w:line="400" w:lineRule="exact"/>
              <w:ind w:left="80"/>
              <w:jc w:val="center"/>
              <w:rPr>
                <w:rFonts w:ascii="宋体" w:eastAsia="宋体" w:hAnsi="宋体" w:cs="宋体"/>
                <w:color w:val="auto"/>
              </w:rPr>
            </w:pPr>
            <w:r>
              <w:rPr>
                <w:rFonts w:ascii="宋体" w:eastAsia="宋体" w:hAnsi="宋体" w:cs="宋体" w:hint="eastAsia"/>
                <w:color w:val="auto"/>
                <w:spacing w:val="-2"/>
              </w:rPr>
              <w:t>投资利润率</w:t>
            </w:r>
          </w:p>
        </w:tc>
        <w:tc>
          <w:tcPr>
            <w:tcW w:w="2248" w:type="dxa"/>
            <w:vAlign w:val="center"/>
          </w:tcPr>
          <w:p w14:paraId="5832CD4D"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634" w:type="dxa"/>
            <w:shd w:val="clear" w:color="auto" w:fill="E0EAFF"/>
            <w:vAlign w:val="center"/>
          </w:tcPr>
          <w:p w14:paraId="2FFAF34B" w14:textId="77777777" w:rsidR="00F97310" w:rsidRDefault="00F97310" w:rsidP="00563D44">
            <w:pPr>
              <w:widowControl w:val="0"/>
              <w:kinsoku/>
              <w:autoSpaceDE/>
              <w:autoSpaceDN/>
              <w:adjustRightInd/>
              <w:snapToGrid/>
              <w:spacing w:before="71" w:line="400" w:lineRule="exact"/>
              <w:ind w:left="66"/>
              <w:jc w:val="center"/>
              <w:rPr>
                <w:rFonts w:ascii="宋体" w:eastAsia="宋体" w:hAnsi="宋体" w:cs="宋体"/>
                <w:color w:val="auto"/>
              </w:rPr>
            </w:pPr>
          </w:p>
        </w:tc>
      </w:tr>
      <w:tr w:rsidR="00F97310" w14:paraId="631CC6E5" w14:textId="77777777">
        <w:trPr>
          <w:trHeight w:val="467"/>
        </w:trPr>
        <w:tc>
          <w:tcPr>
            <w:tcW w:w="1274" w:type="dxa"/>
            <w:vAlign w:val="center"/>
          </w:tcPr>
          <w:p w14:paraId="40859363" w14:textId="77777777" w:rsidR="00F97310" w:rsidRDefault="00DE3C50" w:rsidP="00563D44">
            <w:pPr>
              <w:widowControl w:val="0"/>
              <w:kinsoku/>
              <w:autoSpaceDE/>
              <w:autoSpaceDN/>
              <w:adjustRightInd/>
              <w:snapToGrid/>
              <w:spacing w:before="81" w:line="400" w:lineRule="exact"/>
              <w:ind w:left="45"/>
              <w:jc w:val="center"/>
              <w:rPr>
                <w:rFonts w:ascii="宋体" w:eastAsia="宋体" w:hAnsi="宋体" w:cs="宋体"/>
                <w:color w:val="auto"/>
              </w:rPr>
            </w:pPr>
            <w:r>
              <w:rPr>
                <w:rFonts w:ascii="宋体" w:eastAsia="宋体" w:hAnsi="宋体" w:cs="宋体" w:hint="eastAsia"/>
                <w:color w:val="auto"/>
                <w:spacing w:val="-5"/>
              </w:rPr>
              <w:t>11</w:t>
            </w:r>
          </w:p>
        </w:tc>
        <w:tc>
          <w:tcPr>
            <w:tcW w:w="2161" w:type="dxa"/>
            <w:vAlign w:val="center"/>
          </w:tcPr>
          <w:p w14:paraId="5F74087E" w14:textId="77777777" w:rsidR="00F97310" w:rsidRDefault="00DE3C50" w:rsidP="00563D44">
            <w:pPr>
              <w:widowControl w:val="0"/>
              <w:kinsoku/>
              <w:autoSpaceDE/>
              <w:autoSpaceDN/>
              <w:adjustRightInd/>
              <w:snapToGrid/>
              <w:spacing w:before="24" w:line="400" w:lineRule="exact"/>
              <w:ind w:left="80"/>
              <w:jc w:val="center"/>
              <w:rPr>
                <w:rFonts w:ascii="宋体" w:eastAsia="宋体" w:hAnsi="宋体" w:cs="宋体"/>
                <w:color w:val="auto"/>
              </w:rPr>
            </w:pPr>
            <w:r>
              <w:rPr>
                <w:rFonts w:ascii="宋体" w:eastAsia="宋体" w:hAnsi="宋体" w:cs="宋体" w:hint="eastAsia"/>
                <w:color w:val="auto"/>
                <w:spacing w:val="-2"/>
              </w:rPr>
              <w:t>投资利税率</w:t>
            </w:r>
          </w:p>
        </w:tc>
        <w:tc>
          <w:tcPr>
            <w:tcW w:w="2248" w:type="dxa"/>
            <w:vAlign w:val="center"/>
          </w:tcPr>
          <w:p w14:paraId="0176A737"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634" w:type="dxa"/>
            <w:shd w:val="clear" w:color="auto" w:fill="E0EAFF"/>
            <w:vAlign w:val="center"/>
          </w:tcPr>
          <w:p w14:paraId="3FF98980" w14:textId="77777777" w:rsidR="00F97310" w:rsidRDefault="00F97310" w:rsidP="00563D44">
            <w:pPr>
              <w:widowControl w:val="0"/>
              <w:kinsoku/>
              <w:autoSpaceDE/>
              <w:autoSpaceDN/>
              <w:adjustRightInd/>
              <w:snapToGrid/>
              <w:spacing w:before="82" w:line="400" w:lineRule="exact"/>
              <w:ind w:left="66"/>
              <w:jc w:val="center"/>
              <w:rPr>
                <w:rFonts w:ascii="宋体" w:eastAsia="宋体" w:hAnsi="宋体" w:cs="宋体"/>
                <w:color w:val="auto"/>
              </w:rPr>
            </w:pPr>
          </w:p>
        </w:tc>
      </w:tr>
      <w:tr w:rsidR="00F97310" w14:paraId="11BA300E" w14:textId="77777777">
        <w:trPr>
          <w:trHeight w:val="486"/>
        </w:trPr>
        <w:tc>
          <w:tcPr>
            <w:tcW w:w="1274" w:type="dxa"/>
            <w:vAlign w:val="center"/>
          </w:tcPr>
          <w:p w14:paraId="62072ADD" w14:textId="77777777" w:rsidR="00F97310" w:rsidRDefault="00DE3C50" w:rsidP="00563D44">
            <w:pPr>
              <w:widowControl w:val="0"/>
              <w:kinsoku/>
              <w:autoSpaceDE/>
              <w:autoSpaceDN/>
              <w:adjustRightInd/>
              <w:snapToGrid/>
              <w:spacing w:before="82" w:line="400" w:lineRule="exact"/>
              <w:ind w:left="45"/>
              <w:jc w:val="center"/>
              <w:rPr>
                <w:rFonts w:ascii="宋体" w:eastAsia="宋体" w:hAnsi="宋体" w:cs="宋体"/>
                <w:color w:val="auto"/>
              </w:rPr>
            </w:pPr>
            <w:r>
              <w:rPr>
                <w:rFonts w:ascii="宋体" w:eastAsia="宋体" w:hAnsi="宋体" w:cs="宋体" w:hint="eastAsia"/>
                <w:color w:val="auto"/>
                <w:spacing w:val="-5"/>
              </w:rPr>
              <w:t>12</w:t>
            </w:r>
          </w:p>
        </w:tc>
        <w:tc>
          <w:tcPr>
            <w:tcW w:w="2161" w:type="dxa"/>
            <w:vAlign w:val="center"/>
          </w:tcPr>
          <w:p w14:paraId="48043ACC" w14:textId="77777777" w:rsidR="00F97310" w:rsidRDefault="00DE3C50" w:rsidP="00563D44">
            <w:pPr>
              <w:widowControl w:val="0"/>
              <w:kinsoku/>
              <w:autoSpaceDE/>
              <w:autoSpaceDN/>
              <w:adjustRightInd/>
              <w:snapToGrid/>
              <w:spacing w:before="95" w:line="400" w:lineRule="exact"/>
              <w:ind w:left="80"/>
              <w:jc w:val="center"/>
              <w:rPr>
                <w:rFonts w:ascii="宋体" w:eastAsia="宋体" w:hAnsi="宋体" w:cs="宋体"/>
                <w:color w:val="auto"/>
              </w:rPr>
            </w:pPr>
            <w:r>
              <w:rPr>
                <w:rFonts w:ascii="宋体" w:eastAsia="宋体" w:hAnsi="宋体" w:cs="宋体" w:hint="eastAsia"/>
                <w:color w:val="auto"/>
                <w:spacing w:val="-2"/>
              </w:rPr>
              <w:t>投资回报率</w:t>
            </w:r>
          </w:p>
        </w:tc>
        <w:tc>
          <w:tcPr>
            <w:tcW w:w="2248" w:type="dxa"/>
            <w:vAlign w:val="center"/>
          </w:tcPr>
          <w:p w14:paraId="65508E22"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634" w:type="dxa"/>
            <w:shd w:val="clear" w:color="auto" w:fill="E0EAFF"/>
            <w:vAlign w:val="center"/>
          </w:tcPr>
          <w:p w14:paraId="5E698903" w14:textId="77777777" w:rsidR="00F97310" w:rsidRDefault="00F97310" w:rsidP="00563D44">
            <w:pPr>
              <w:widowControl w:val="0"/>
              <w:kinsoku/>
              <w:autoSpaceDE/>
              <w:autoSpaceDN/>
              <w:adjustRightInd/>
              <w:snapToGrid/>
              <w:spacing w:before="83" w:line="400" w:lineRule="exact"/>
              <w:ind w:left="66"/>
              <w:jc w:val="center"/>
              <w:rPr>
                <w:rFonts w:ascii="宋体" w:eastAsia="宋体" w:hAnsi="宋体" w:cs="宋体"/>
                <w:color w:val="auto"/>
              </w:rPr>
            </w:pPr>
          </w:p>
        </w:tc>
      </w:tr>
    </w:tbl>
    <w:p w14:paraId="2ED23525" w14:textId="77777777" w:rsidR="00F97310" w:rsidRDefault="00F9731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p>
    <w:p w14:paraId="514D9EC9" w14:textId="77777777" w:rsidR="00F97310" w:rsidRDefault="00DE3C50" w:rsidP="00563D44">
      <w:pPr>
        <w:widowControl w:val="0"/>
        <w:kinsoku/>
        <w:autoSpaceDE/>
        <w:autoSpaceDN/>
        <w:adjustRightInd/>
        <w:snapToGrid/>
        <w:spacing w:before="68" w:line="400" w:lineRule="exact"/>
        <w:jc w:val="both"/>
        <w:rPr>
          <w:rFonts w:ascii="仿宋" w:eastAsia="仿宋" w:hAnsi="仿宋" w:cs="仿宋"/>
          <w:b/>
          <w:color w:val="auto"/>
          <w:sz w:val="24"/>
          <w:szCs w:val="24"/>
        </w:rPr>
      </w:pPr>
      <w:r>
        <w:rPr>
          <w:rFonts w:ascii="仿宋" w:eastAsia="仿宋" w:hAnsi="仿宋" w:cs="仿宋" w:hint="eastAsia"/>
          <w:b/>
          <w:color w:val="auto"/>
          <w:sz w:val="24"/>
          <w:szCs w:val="24"/>
        </w:rPr>
        <w:t>（七）项目盈利能力分析</w:t>
      </w:r>
    </w:p>
    <w:p w14:paraId="29D176C3" w14:textId="77777777" w:rsidR="00F97310" w:rsidRDefault="00DE3C50" w:rsidP="00563D44">
      <w:pPr>
        <w:widowControl w:val="0"/>
        <w:kinsoku/>
        <w:autoSpaceDE/>
        <w:autoSpaceDN/>
        <w:adjustRightInd/>
        <w:snapToGrid/>
        <w:spacing w:before="213" w:line="400" w:lineRule="exact"/>
        <w:ind w:right="910" w:firstLineChars="300" w:firstLine="720"/>
        <w:jc w:val="both"/>
        <w:rPr>
          <w:rFonts w:ascii="仿宋" w:eastAsia="仿宋" w:hAnsi="仿宋" w:cs="仿宋"/>
          <w:color w:val="auto"/>
          <w:sz w:val="24"/>
          <w:szCs w:val="24"/>
        </w:rPr>
      </w:pPr>
      <w:r>
        <w:rPr>
          <w:rFonts w:ascii="仿宋" w:eastAsia="仿宋" w:hAnsi="仿宋" w:cs="仿宋" w:hint="eastAsia"/>
          <w:color w:val="auto"/>
          <w:sz w:val="24"/>
          <w:szCs w:val="24"/>
        </w:rPr>
        <w:t>全部投资回收期（Pt）=5.47年。本期工程项目全部投资回收期</w:t>
      </w:r>
      <w:r>
        <w:rPr>
          <w:rFonts w:ascii="仿宋" w:eastAsia="仿宋" w:hAnsi="仿宋" w:cs="仿宋" w:hint="eastAsia"/>
          <w:color w:val="auto"/>
          <w:sz w:val="24"/>
          <w:szCs w:val="24"/>
        </w:rPr>
        <w:lastRenderedPageBreak/>
        <w:t>5.47年，小于行业基准投资回收期，项目的投资能够及时回收，故投资风险性相对较小。</w:t>
      </w:r>
    </w:p>
    <w:p w14:paraId="63C5E656" w14:textId="77777777" w:rsidR="00F97310" w:rsidRDefault="00DE3C50" w:rsidP="00563D44">
      <w:pPr>
        <w:widowControl w:val="0"/>
        <w:kinsoku/>
        <w:autoSpaceDE/>
        <w:autoSpaceDN/>
        <w:adjustRightInd/>
        <w:snapToGrid/>
        <w:spacing w:before="213" w:line="400" w:lineRule="exact"/>
        <w:ind w:right="910" w:firstLineChars="300" w:firstLine="663"/>
        <w:jc w:val="center"/>
        <w:rPr>
          <w:rFonts w:ascii="仿宋" w:eastAsia="仿宋" w:hAnsi="仿宋" w:cs="仿宋"/>
          <w:color w:val="auto"/>
          <w:sz w:val="24"/>
          <w:szCs w:val="24"/>
        </w:rPr>
      </w:pPr>
      <w:r>
        <w:rPr>
          <w:rFonts w:ascii="宋体" w:eastAsia="宋体" w:hAnsi="宋体" w:cs="宋体" w:hint="eastAsia"/>
          <w:b/>
          <w:bCs/>
          <w:color w:val="auto"/>
          <w:spacing w:val="-20"/>
          <w:sz w:val="24"/>
          <w:szCs w:val="24"/>
        </w:rPr>
        <w:t>盈利能力分析一览表</w:t>
      </w:r>
    </w:p>
    <w:tbl>
      <w:tblPr>
        <w:tblStyle w:val="TableNormal"/>
        <w:tblW w:w="8398"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0"/>
        <w:gridCol w:w="2174"/>
        <w:gridCol w:w="2174"/>
        <w:gridCol w:w="2620"/>
      </w:tblGrid>
      <w:tr w:rsidR="00F97310" w14:paraId="557F7D00" w14:textId="77777777">
        <w:trPr>
          <w:trHeight w:val="90"/>
        </w:trPr>
        <w:tc>
          <w:tcPr>
            <w:tcW w:w="1430" w:type="dxa"/>
            <w:vAlign w:val="center"/>
          </w:tcPr>
          <w:p w14:paraId="3A2266BB" w14:textId="77777777" w:rsidR="00F97310" w:rsidRDefault="00DE3C50" w:rsidP="00563D44">
            <w:pPr>
              <w:widowControl w:val="0"/>
              <w:kinsoku/>
              <w:autoSpaceDE/>
              <w:autoSpaceDN/>
              <w:adjustRightInd/>
              <w:snapToGrid/>
              <w:spacing w:before="9" w:line="400" w:lineRule="exact"/>
              <w:ind w:left="47"/>
              <w:jc w:val="center"/>
              <w:rPr>
                <w:rFonts w:ascii="宋体" w:eastAsia="宋体" w:hAnsi="宋体" w:cs="宋体"/>
                <w:color w:val="auto"/>
              </w:rPr>
            </w:pPr>
            <w:r>
              <w:rPr>
                <w:rFonts w:ascii="宋体" w:eastAsia="宋体" w:hAnsi="宋体" w:cs="宋体" w:hint="eastAsia"/>
                <w:color w:val="auto"/>
                <w:spacing w:val="-3"/>
              </w:rPr>
              <w:t>序号</w:t>
            </w:r>
          </w:p>
        </w:tc>
        <w:tc>
          <w:tcPr>
            <w:tcW w:w="2174" w:type="dxa"/>
            <w:vAlign w:val="center"/>
          </w:tcPr>
          <w:p w14:paraId="54CBE694" w14:textId="77777777" w:rsidR="00F97310" w:rsidRDefault="00DE3C50" w:rsidP="00563D44">
            <w:pPr>
              <w:widowControl w:val="0"/>
              <w:kinsoku/>
              <w:autoSpaceDE/>
              <w:autoSpaceDN/>
              <w:adjustRightInd/>
              <w:snapToGrid/>
              <w:spacing w:before="19" w:line="400" w:lineRule="exact"/>
              <w:ind w:left="84"/>
              <w:jc w:val="center"/>
              <w:rPr>
                <w:rFonts w:ascii="宋体" w:eastAsia="宋体" w:hAnsi="宋体" w:cs="宋体"/>
                <w:color w:val="auto"/>
              </w:rPr>
            </w:pPr>
            <w:r>
              <w:rPr>
                <w:rFonts w:ascii="宋体" w:eastAsia="宋体" w:hAnsi="宋体" w:cs="宋体" w:hint="eastAsia"/>
                <w:color w:val="auto"/>
                <w:spacing w:val="10"/>
              </w:rPr>
              <w:t>项目</w:t>
            </w:r>
          </w:p>
        </w:tc>
        <w:tc>
          <w:tcPr>
            <w:tcW w:w="2174" w:type="dxa"/>
            <w:vAlign w:val="center"/>
          </w:tcPr>
          <w:p w14:paraId="2D59A305" w14:textId="77777777" w:rsidR="00F97310" w:rsidRDefault="00DE3C50" w:rsidP="00563D44">
            <w:pPr>
              <w:widowControl w:val="0"/>
              <w:kinsoku/>
              <w:autoSpaceDE/>
              <w:autoSpaceDN/>
              <w:adjustRightInd/>
              <w:snapToGrid/>
              <w:spacing w:before="9" w:line="400" w:lineRule="exact"/>
              <w:ind w:left="87"/>
              <w:jc w:val="center"/>
              <w:rPr>
                <w:rFonts w:ascii="宋体" w:eastAsia="宋体" w:hAnsi="宋体" w:cs="宋体"/>
                <w:color w:val="auto"/>
              </w:rPr>
            </w:pPr>
            <w:r>
              <w:rPr>
                <w:rFonts w:ascii="宋体" w:eastAsia="宋体" w:hAnsi="宋体" w:cs="宋体" w:hint="eastAsia"/>
                <w:color w:val="auto"/>
                <w:spacing w:val="-4"/>
              </w:rPr>
              <w:t>单位</w:t>
            </w:r>
          </w:p>
        </w:tc>
        <w:tc>
          <w:tcPr>
            <w:tcW w:w="2620" w:type="dxa"/>
            <w:vAlign w:val="center"/>
          </w:tcPr>
          <w:p w14:paraId="62CFB5D4" w14:textId="77777777" w:rsidR="00F97310" w:rsidRDefault="00DE3C50" w:rsidP="00563D44">
            <w:pPr>
              <w:widowControl w:val="0"/>
              <w:kinsoku/>
              <w:autoSpaceDE/>
              <w:autoSpaceDN/>
              <w:adjustRightInd/>
              <w:snapToGrid/>
              <w:spacing w:before="9" w:line="400" w:lineRule="exact"/>
              <w:ind w:left="70"/>
              <w:jc w:val="center"/>
              <w:rPr>
                <w:rFonts w:ascii="宋体" w:eastAsia="宋体" w:hAnsi="宋体" w:cs="宋体"/>
                <w:color w:val="auto"/>
              </w:rPr>
            </w:pPr>
            <w:r>
              <w:rPr>
                <w:rFonts w:ascii="宋体" w:eastAsia="宋体" w:hAnsi="宋体" w:cs="宋体" w:hint="eastAsia"/>
                <w:color w:val="auto"/>
                <w:spacing w:val="-4"/>
              </w:rPr>
              <w:t>指标</w:t>
            </w:r>
          </w:p>
        </w:tc>
      </w:tr>
      <w:tr w:rsidR="00F97310" w14:paraId="53EA315B" w14:textId="77777777">
        <w:trPr>
          <w:trHeight w:val="90"/>
        </w:trPr>
        <w:tc>
          <w:tcPr>
            <w:tcW w:w="1430" w:type="dxa"/>
            <w:vAlign w:val="center"/>
          </w:tcPr>
          <w:p w14:paraId="16EB53ED"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174" w:type="dxa"/>
            <w:vAlign w:val="center"/>
          </w:tcPr>
          <w:p w14:paraId="5CFF664A" w14:textId="77777777" w:rsidR="00F97310" w:rsidRDefault="00DE3C50" w:rsidP="00563D44">
            <w:pPr>
              <w:widowControl w:val="0"/>
              <w:kinsoku/>
              <w:autoSpaceDE/>
              <w:autoSpaceDN/>
              <w:adjustRightInd/>
              <w:snapToGrid/>
              <w:spacing w:before="28" w:line="400" w:lineRule="exact"/>
              <w:ind w:left="81"/>
              <w:jc w:val="center"/>
              <w:rPr>
                <w:rFonts w:ascii="宋体" w:eastAsia="宋体" w:hAnsi="宋体" w:cs="宋体"/>
                <w:color w:val="auto"/>
              </w:rPr>
            </w:pPr>
            <w:r>
              <w:rPr>
                <w:rFonts w:ascii="宋体" w:eastAsia="宋体" w:hAnsi="宋体" w:cs="宋体" w:hint="eastAsia"/>
                <w:color w:val="auto"/>
                <w:spacing w:val="-2"/>
              </w:rPr>
              <w:t>净利润</w:t>
            </w:r>
          </w:p>
        </w:tc>
        <w:tc>
          <w:tcPr>
            <w:tcW w:w="2174" w:type="dxa"/>
            <w:vAlign w:val="center"/>
          </w:tcPr>
          <w:p w14:paraId="4D0411C1" w14:textId="77777777" w:rsidR="00F97310" w:rsidRDefault="00DE3C50" w:rsidP="00563D44">
            <w:pPr>
              <w:widowControl w:val="0"/>
              <w:kinsoku/>
              <w:autoSpaceDE/>
              <w:autoSpaceDN/>
              <w:adjustRightInd/>
              <w:snapToGrid/>
              <w:spacing w:before="28" w:line="400" w:lineRule="exact"/>
              <w:ind w:left="84"/>
              <w:jc w:val="center"/>
              <w:rPr>
                <w:rFonts w:ascii="宋体" w:eastAsia="宋体" w:hAnsi="宋体" w:cs="宋体"/>
                <w:color w:val="auto"/>
              </w:rPr>
            </w:pPr>
            <w:r>
              <w:rPr>
                <w:rFonts w:ascii="宋体" w:eastAsia="宋体" w:hAnsi="宋体" w:cs="宋体" w:hint="eastAsia"/>
                <w:color w:val="auto"/>
                <w:spacing w:val="-3"/>
              </w:rPr>
              <w:t>万元</w:t>
            </w:r>
          </w:p>
        </w:tc>
        <w:tc>
          <w:tcPr>
            <w:tcW w:w="2620" w:type="dxa"/>
            <w:vAlign w:val="center"/>
          </w:tcPr>
          <w:p w14:paraId="3029F008" w14:textId="77777777" w:rsidR="00F97310" w:rsidRDefault="00DE3C50" w:rsidP="00563D44">
            <w:pPr>
              <w:widowControl w:val="0"/>
              <w:kinsoku/>
              <w:autoSpaceDE/>
              <w:autoSpaceDN/>
              <w:adjustRightInd/>
              <w:snapToGrid/>
              <w:spacing w:before="75" w:line="400" w:lineRule="exact"/>
              <w:ind w:left="67"/>
              <w:jc w:val="center"/>
              <w:rPr>
                <w:rFonts w:ascii="宋体" w:eastAsia="宋体" w:hAnsi="宋体" w:cs="宋体"/>
                <w:color w:val="auto"/>
              </w:rPr>
            </w:pPr>
            <w:r>
              <w:rPr>
                <w:rFonts w:ascii="宋体" w:eastAsia="宋体" w:hAnsi="宋体" w:cs="宋体" w:hint="eastAsia"/>
                <w:color w:val="auto"/>
                <w:spacing w:val="-3"/>
              </w:rPr>
              <w:t>1003.61</w:t>
            </w:r>
          </w:p>
        </w:tc>
      </w:tr>
      <w:tr w:rsidR="00F97310" w14:paraId="5DECBC0C" w14:textId="77777777">
        <w:trPr>
          <w:trHeight w:val="90"/>
        </w:trPr>
        <w:tc>
          <w:tcPr>
            <w:tcW w:w="1430" w:type="dxa"/>
            <w:vAlign w:val="center"/>
          </w:tcPr>
          <w:p w14:paraId="5A7450B7" w14:textId="77777777" w:rsidR="00F97310" w:rsidRDefault="00DE3C50" w:rsidP="00563D44">
            <w:pPr>
              <w:widowControl w:val="0"/>
              <w:kinsoku/>
              <w:autoSpaceDE/>
              <w:autoSpaceDN/>
              <w:adjustRightInd/>
              <w:snapToGrid/>
              <w:spacing w:before="77" w:line="400" w:lineRule="exact"/>
              <w:ind w:left="45"/>
              <w:jc w:val="center"/>
              <w:rPr>
                <w:rFonts w:ascii="宋体" w:eastAsia="宋体" w:hAnsi="宋体" w:cs="宋体"/>
                <w:color w:val="auto"/>
              </w:rPr>
            </w:pPr>
            <w:r>
              <w:rPr>
                <w:rFonts w:ascii="宋体" w:eastAsia="宋体" w:hAnsi="宋体" w:cs="宋体" w:hint="eastAsia"/>
                <w:color w:val="auto"/>
              </w:rPr>
              <w:t>2</w:t>
            </w:r>
          </w:p>
        </w:tc>
        <w:tc>
          <w:tcPr>
            <w:tcW w:w="2174" w:type="dxa"/>
            <w:vAlign w:val="center"/>
          </w:tcPr>
          <w:p w14:paraId="3B496275" w14:textId="77777777" w:rsidR="00F97310" w:rsidRDefault="00DE3C50" w:rsidP="00563D44">
            <w:pPr>
              <w:widowControl w:val="0"/>
              <w:kinsoku/>
              <w:autoSpaceDE/>
              <w:autoSpaceDN/>
              <w:adjustRightInd/>
              <w:snapToGrid/>
              <w:spacing w:before="29" w:line="400" w:lineRule="exact"/>
              <w:ind w:left="81"/>
              <w:jc w:val="center"/>
              <w:rPr>
                <w:rFonts w:ascii="宋体" w:eastAsia="宋体" w:hAnsi="宋体" w:cs="宋体"/>
                <w:color w:val="auto"/>
              </w:rPr>
            </w:pPr>
            <w:r>
              <w:rPr>
                <w:rFonts w:ascii="宋体" w:eastAsia="宋体" w:hAnsi="宋体" w:cs="宋体" w:hint="eastAsia"/>
                <w:color w:val="auto"/>
                <w:spacing w:val="-2"/>
              </w:rPr>
              <w:t>投资利润率</w:t>
            </w:r>
          </w:p>
        </w:tc>
        <w:tc>
          <w:tcPr>
            <w:tcW w:w="2174" w:type="dxa"/>
            <w:vAlign w:val="center"/>
          </w:tcPr>
          <w:p w14:paraId="09530484"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620" w:type="dxa"/>
            <w:shd w:val="clear" w:color="auto" w:fill="E0EAFF"/>
            <w:vAlign w:val="center"/>
          </w:tcPr>
          <w:p w14:paraId="50E0DF8B" w14:textId="77777777" w:rsidR="00F97310" w:rsidRDefault="00F97310" w:rsidP="00563D44">
            <w:pPr>
              <w:widowControl w:val="0"/>
              <w:kinsoku/>
              <w:autoSpaceDE/>
              <w:autoSpaceDN/>
              <w:adjustRightInd/>
              <w:snapToGrid/>
              <w:spacing w:before="77" w:line="400" w:lineRule="exact"/>
              <w:ind w:left="67"/>
              <w:jc w:val="center"/>
              <w:rPr>
                <w:rFonts w:ascii="宋体" w:eastAsia="宋体" w:hAnsi="宋体" w:cs="宋体"/>
                <w:color w:val="auto"/>
              </w:rPr>
            </w:pPr>
          </w:p>
        </w:tc>
      </w:tr>
      <w:tr w:rsidR="00F97310" w14:paraId="734AA93D" w14:textId="77777777">
        <w:trPr>
          <w:trHeight w:val="90"/>
        </w:trPr>
        <w:tc>
          <w:tcPr>
            <w:tcW w:w="1430" w:type="dxa"/>
            <w:vAlign w:val="center"/>
          </w:tcPr>
          <w:p w14:paraId="5DF70F6B" w14:textId="77777777" w:rsidR="00F97310" w:rsidRDefault="00DE3C50" w:rsidP="00563D44">
            <w:pPr>
              <w:widowControl w:val="0"/>
              <w:kinsoku/>
              <w:autoSpaceDE/>
              <w:autoSpaceDN/>
              <w:adjustRightInd/>
              <w:snapToGrid/>
              <w:spacing w:before="129" w:line="400" w:lineRule="exact"/>
              <w:ind w:left="45"/>
              <w:jc w:val="center"/>
              <w:rPr>
                <w:rFonts w:ascii="宋体" w:eastAsia="宋体" w:hAnsi="宋体" w:cs="宋体"/>
                <w:color w:val="auto"/>
              </w:rPr>
            </w:pPr>
            <w:r>
              <w:rPr>
                <w:rFonts w:ascii="宋体" w:eastAsia="宋体" w:hAnsi="宋体" w:cs="宋体" w:hint="eastAsia"/>
                <w:color w:val="auto"/>
              </w:rPr>
              <w:t>3</w:t>
            </w:r>
          </w:p>
        </w:tc>
        <w:tc>
          <w:tcPr>
            <w:tcW w:w="2174" w:type="dxa"/>
            <w:vAlign w:val="center"/>
          </w:tcPr>
          <w:p w14:paraId="6A176DC3" w14:textId="77777777" w:rsidR="00F97310" w:rsidRDefault="00DE3C50" w:rsidP="00563D44">
            <w:pPr>
              <w:widowControl w:val="0"/>
              <w:kinsoku/>
              <w:autoSpaceDE/>
              <w:autoSpaceDN/>
              <w:adjustRightInd/>
              <w:snapToGrid/>
              <w:spacing w:before="41" w:line="400" w:lineRule="exact"/>
              <w:ind w:left="81"/>
              <w:jc w:val="center"/>
              <w:rPr>
                <w:rFonts w:ascii="宋体" w:eastAsia="宋体" w:hAnsi="宋体" w:cs="宋体"/>
                <w:color w:val="auto"/>
              </w:rPr>
            </w:pPr>
            <w:r>
              <w:rPr>
                <w:rFonts w:ascii="宋体" w:eastAsia="宋体" w:hAnsi="宋体" w:cs="宋体" w:hint="eastAsia"/>
                <w:color w:val="auto"/>
                <w:spacing w:val="-2"/>
              </w:rPr>
              <w:t>投资利税率</w:t>
            </w:r>
          </w:p>
        </w:tc>
        <w:tc>
          <w:tcPr>
            <w:tcW w:w="2174" w:type="dxa"/>
            <w:vAlign w:val="center"/>
          </w:tcPr>
          <w:p w14:paraId="1FDAAF47"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620" w:type="dxa"/>
            <w:shd w:val="clear" w:color="auto" w:fill="E0EAFF"/>
            <w:vAlign w:val="center"/>
          </w:tcPr>
          <w:p w14:paraId="2382FDAD" w14:textId="77777777" w:rsidR="00F97310" w:rsidRDefault="00F97310" w:rsidP="00563D44">
            <w:pPr>
              <w:widowControl w:val="0"/>
              <w:kinsoku/>
              <w:autoSpaceDE/>
              <w:autoSpaceDN/>
              <w:adjustRightInd/>
              <w:snapToGrid/>
              <w:spacing w:before="99" w:line="400" w:lineRule="exact"/>
              <w:ind w:left="67"/>
              <w:jc w:val="center"/>
              <w:rPr>
                <w:rFonts w:ascii="宋体" w:eastAsia="宋体" w:hAnsi="宋体" w:cs="宋体"/>
                <w:color w:val="auto"/>
              </w:rPr>
            </w:pPr>
          </w:p>
        </w:tc>
      </w:tr>
      <w:tr w:rsidR="00F97310" w14:paraId="39D120BB" w14:textId="77777777">
        <w:trPr>
          <w:trHeight w:val="90"/>
        </w:trPr>
        <w:tc>
          <w:tcPr>
            <w:tcW w:w="1430" w:type="dxa"/>
            <w:vAlign w:val="center"/>
          </w:tcPr>
          <w:p w14:paraId="124B8FBC" w14:textId="77777777" w:rsidR="00F97310" w:rsidRDefault="00DE3C50" w:rsidP="00563D44">
            <w:pPr>
              <w:widowControl w:val="0"/>
              <w:kinsoku/>
              <w:autoSpaceDE/>
              <w:autoSpaceDN/>
              <w:adjustRightInd/>
              <w:snapToGrid/>
              <w:spacing w:before="81" w:line="400" w:lineRule="exact"/>
              <w:ind w:left="45"/>
              <w:jc w:val="center"/>
              <w:rPr>
                <w:rFonts w:ascii="宋体" w:eastAsia="宋体" w:hAnsi="宋体" w:cs="宋体"/>
                <w:color w:val="auto"/>
              </w:rPr>
            </w:pPr>
            <w:r>
              <w:rPr>
                <w:rFonts w:ascii="宋体" w:eastAsia="宋体" w:hAnsi="宋体" w:cs="宋体" w:hint="eastAsia"/>
                <w:color w:val="auto"/>
              </w:rPr>
              <w:t>4</w:t>
            </w:r>
          </w:p>
        </w:tc>
        <w:tc>
          <w:tcPr>
            <w:tcW w:w="2174" w:type="dxa"/>
            <w:vAlign w:val="center"/>
          </w:tcPr>
          <w:p w14:paraId="77D5DB76" w14:textId="77777777" w:rsidR="00F97310" w:rsidRDefault="00DE3C50" w:rsidP="00563D44">
            <w:pPr>
              <w:widowControl w:val="0"/>
              <w:kinsoku/>
              <w:autoSpaceDE/>
              <w:autoSpaceDN/>
              <w:adjustRightInd/>
              <w:snapToGrid/>
              <w:spacing w:before="33" w:line="400" w:lineRule="exact"/>
              <w:ind w:left="81"/>
              <w:jc w:val="center"/>
              <w:rPr>
                <w:rFonts w:ascii="宋体" w:eastAsia="宋体" w:hAnsi="宋体" w:cs="宋体"/>
                <w:color w:val="auto"/>
              </w:rPr>
            </w:pPr>
            <w:r>
              <w:rPr>
                <w:rFonts w:ascii="宋体" w:eastAsia="宋体" w:hAnsi="宋体" w:cs="宋体" w:hint="eastAsia"/>
                <w:color w:val="auto"/>
                <w:spacing w:val="-2"/>
              </w:rPr>
              <w:t>投资回报率</w:t>
            </w:r>
          </w:p>
        </w:tc>
        <w:tc>
          <w:tcPr>
            <w:tcW w:w="2174" w:type="dxa"/>
            <w:vAlign w:val="center"/>
          </w:tcPr>
          <w:p w14:paraId="62513899"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2620" w:type="dxa"/>
            <w:shd w:val="clear" w:color="auto" w:fill="E0EAFF"/>
            <w:vAlign w:val="center"/>
          </w:tcPr>
          <w:p w14:paraId="60F533CD" w14:textId="77777777" w:rsidR="00F97310" w:rsidRDefault="00F97310" w:rsidP="00563D44">
            <w:pPr>
              <w:widowControl w:val="0"/>
              <w:kinsoku/>
              <w:autoSpaceDE/>
              <w:autoSpaceDN/>
              <w:adjustRightInd/>
              <w:snapToGrid/>
              <w:spacing w:before="81" w:line="400" w:lineRule="exact"/>
              <w:ind w:left="67"/>
              <w:jc w:val="center"/>
              <w:rPr>
                <w:rFonts w:ascii="宋体" w:eastAsia="宋体" w:hAnsi="宋体" w:cs="宋体"/>
                <w:color w:val="auto"/>
              </w:rPr>
            </w:pPr>
          </w:p>
        </w:tc>
      </w:tr>
      <w:tr w:rsidR="00F97310" w14:paraId="767303CD" w14:textId="77777777">
        <w:trPr>
          <w:trHeight w:val="90"/>
        </w:trPr>
        <w:tc>
          <w:tcPr>
            <w:tcW w:w="1430" w:type="dxa"/>
            <w:vAlign w:val="center"/>
          </w:tcPr>
          <w:p w14:paraId="26E176EF" w14:textId="77777777" w:rsidR="00F97310" w:rsidRDefault="00DE3C50" w:rsidP="00563D44">
            <w:pPr>
              <w:widowControl w:val="0"/>
              <w:kinsoku/>
              <w:autoSpaceDE/>
              <w:autoSpaceDN/>
              <w:adjustRightInd/>
              <w:snapToGrid/>
              <w:spacing w:before="84" w:line="400" w:lineRule="exact"/>
              <w:ind w:left="45"/>
              <w:jc w:val="center"/>
              <w:rPr>
                <w:rFonts w:ascii="宋体" w:eastAsia="宋体" w:hAnsi="宋体" w:cs="宋体"/>
                <w:color w:val="auto"/>
              </w:rPr>
            </w:pPr>
            <w:r>
              <w:rPr>
                <w:rFonts w:ascii="宋体" w:eastAsia="宋体" w:hAnsi="宋体" w:cs="宋体" w:hint="eastAsia"/>
                <w:color w:val="auto"/>
              </w:rPr>
              <w:t>5</w:t>
            </w:r>
          </w:p>
        </w:tc>
        <w:tc>
          <w:tcPr>
            <w:tcW w:w="2174" w:type="dxa"/>
            <w:vAlign w:val="center"/>
          </w:tcPr>
          <w:p w14:paraId="329C6FDD" w14:textId="77777777" w:rsidR="00F97310" w:rsidRDefault="00DE3C50" w:rsidP="00563D44">
            <w:pPr>
              <w:widowControl w:val="0"/>
              <w:kinsoku/>
              <w:autoSpaceDE/>
              <w:autoSpaceDN/>
              <w:adjustRightInd/>
              <w:snapToGrid/>
              <w:spacing w:before="45" w:line="400" w:lineRule="exact"/>
              <w:ind w:left="81"/>
              <w:jc w:val="center"/>
              <w:rPr>
                <w:rFonts w:ascii="宋体" w:eastAsia="宋体" w:hAnsi="宋体" w:cs="宋体"/>
                <w:color w:val="auto"/>
              </w:rPr>
            </w:pPr>
            <w:r>
              <w:rPr>
                <w:rFonts w:ascii="宋体" w:eastAsia="宋体" w:hAnsi="宋体" w:cs="宋体" w:hint="eastAsia"/>
                <w:color w:val="auto"/>
                <w:spacing w:val="3"/>
              </w:rPr>
              <w:t>回收期</w:t>
            </w:r>
          </w:p>
        </w:tc>
        <w:tc>
          <w:tcPr>
            <w:tcW w:w="2174" w:type="dxa"/>
            <w:vAlign w:val="center"/>
          </w:tcPr>
          <w:p w14:paraId="367C3E3D" w14:textId="77777777" w:rsidR="00F97310" w:rsidRDefault="00DE3C50" w:rsidP="00563D44">
            <w:pPr>
              <w:widowControl w:val="0"/>
              <w:kinsoku/>
              <w:autoSpaceDE/>
              <w:autoSpaceDN/>
              <w:adjustRightInd/>
              <w:snapToGrid/>
              <w:spacing w:before="35" w:line="400" w:lineRule="exact"/>
              <w:ind w:left="84"/>
              <w:jc w:val="center"/>
              <w:rPr>
                <w:rFonts w:ascii="宋体" w:eastAsia="宋体" w:hAnsi="宋体" w:cs="宋体"/>
                <w:color w:val="auto"/>
              </w:rPr>
            </w:pPr>
            <w:r>
              <w:rPr>
                <w:rFonts w:ascii="宋体" w:eastAsia="宋体" w:hAnsi="宋体" w:cs="宋体" w:hint="eastAsia"/>
                <w:color w:val="auto"/>
              </w:rPr>
              <w:t>年</w:t>
            </w:r>
          </w:p>
        </w:tc>
        <w:tc>
          <w:tcPr>
            <w:tcW w:w="2620" w:type="dxa"/>
            <w:vAlign w:val="center"/>
          </w:tcPr>
          <w:p w14:paraId="576C728A" w14:textId="77777777" w:rsidR="00F97310" w:rsidRDefault="00DE3C50" w:rsidP="00563D44">
            <w:pPr>
              <w:widowControl w:val="0"/>
              <w:kinsoku/>
              <w:autoSpaceDE/>
              <w:autoSpaceDN/>
              <w:adjustRightInd/>
              <w:snapToGrid/>
              <w:spacing w:before="73" w:line="400" w:lineRule="exact"/>
              <w:ind w:left="67"/>
              <w:jc w:val="center"/>
              <w:rPr>
                <w:rFonts w:ascii="宋体" w:eastAsia="宋体" w:hAnsi="宋体" w:cs="宋体"/>
                <w:color w:val="auto"/>
              </w:rPr>
            </w:pPr>
            <w:r>
              <w:rPr>
                <w:rFonts w:ascii="宋体" w:eastAsia="宋体" w:hAnsi="宋体" w:cs="宋体" w:hint="eastAsia"/>
                <w:color w:val="auto"/>
                <w:spacing w:val="-2"/>
              </w:rPr>
              <w:t>5.47</w:t>
            </w:r>
          </w:p>
        </w:tc>
      </w:tr>
    </w:tbl>
    <w:p w14:paraId="3565D05A" w14:textId="77777777" w:rsidR="00F97310" w:rsidRDefault="00F97310" w:rsidP="00563D44">
      <w:pPr>
        <w:widowControl w:val="0"/>
        <w:kinsoku/>
        <w:autoSpaceDE/>
        <w:autoSpaceDN/>
        <w:adjustRightInd/>
        <w:snapToGrid/>
        <w:spacing w:afterLines="50" w:after="156" w:line="400" w:lineRule="exact"/>
        <w:ind w:firstLineChars="200" w:firstLine="482"/>
        <w:jc w:val="both"/>
        <w:textAlignment w:val="auto"/>
        <w:rPr>
          <w:rFonts w:ascii="仿宋" w:hAnsi="仿宋" w:cs="仿宋"/>
          <w:b/>
          <w:bCs/>
          <w:color w:val="auto"/>
          <w:sz w:val="24"/>
          <w:szCs w:val="32"/>
        </w:rPr>
      </w:pPr>
      <w:bookmarkStart w:id="99" w:name="_Toc15764"/>
      <w:bookmarkStart w:id="100" w:name="_Toc12848"/>
    </w:p>
    <w:p w14:paraId="1DF6D05C" w14:textId="77777777" w:rsidR="00F97310" w:rsidRDefault="00DE3C50" w:rsidP="00563D44">
      <w:pPr>
        <w:widowControl w:val="0"/>
        <w:kinsoku/>
        <w:autoSpaceDE/>
        <w:autoSpaceDN/>
        <w:adjustRightInd/>
        <w:snapToGrid/>
        <w:spacing w:afterLines="50" w:after="156" w:line="400" w:lineRule="exact"/>
        <w:ind w:firstLineChars="200" w:firstLine="482"/>
        <w:jc w:val="both"/>
        <w:textAlignment w:val="auto"/>
        <w:outlineLvl w:val="3"/>
        <w:rPr>
          <w:rFonts w:ascii="仿宋" w:hAnsi="仿宋" w:cs="仿宋"/>
          <w:b/>
          <w:bCs/>
          <w:color w:val="auto"/>
          <w:sz w:val="24"/>
          <w:szCs w:val="24"/>
          <w:shd w:val="clear" w:color="auto" w:fill="FFFFFF"/>
        </w:rPr>
      </w:pPr>
      <w:r>
        <w:rPr>
          <w:rFonts w:ascii="仿宋" w:hAnsi="仿宋" w:cs="仿宋" w:hint="eastAsia"/>
          <w:b/>
          <w:bCs/>
          <w:color w:val="auto"/>
          <w:sz w:val="24"/>
          <w:szCs w:val="32"/>
        </w:rPr>
        <w:t>任务</w:t>
      </w:r>
      <w:r>
        <w:rPr>
          <w:rFonts w:ascii="仿宋" w:hAnsi="仿宋" w:cs="仿宋" w:hint="eastAsia"/>
          <w:b/>
          <w:bCs/>
          <w:color w:val="auto"/>
          <w:sz w:val="24"/>
          <w:szCs w:val="32"/>
        </w:rPr>
        <w:t>4</w:t>
      </w:r>
      <w:r>
        <w:rPr>
          <w:rFonts w:ascii="仿宋" w:eastAsia="仿宋" w:hAnsi="仿宋" w:cs="仿宋" w:hint="eastAsia"/>
          <w:b/>
          <w:bCs/>
          <w:color w:val="auto"/>
          <w:sz w:val="24"/>
          <w:szCs w:val="32"/>
        </w:rPr>
        <w:t>：</w:t>
      </w:r>
      <w:r>
        <w:rPr>
          <w:rFonts w:ascii="仿宋" w:eastAsia="仿宋" w:hAnsi="仿宋" w:cs="仿宋" w:hint="eastAsia"/>
          <w:b/>
          <w:bCs/>
          <w:color w:val="auto"/>
          <w:sz w:val="24"/>
          <w:szCs w:val="24"/>
          <w:shd w:val="clear" w:color="auto" w:fill="FFFFFF"/>
        </w:rPr>
        <w:t>建筑用骨料项目专家论证意见书</w:t>
      </w:r>
      <w:bookmarkEnd w:id="99"/>
      <w:bookmarkEnd w:id="100"/>
    </w:p>
    <w:p w14:paraId="20A40DB9" w14:textId="77777777" w:rsidR="00F97310" w:rsidRDefault="00DE3C50" w:rsidP="00563D44">
      <w:pPr>
        <w:pStyle w:val="11"/>
        <w:widowControl w:val="0"/>
        <w:kinsoku/>
        <w:autoSpaceDE/>
        <w:autoSpaceDN/>
        <w:adjustRightInd/>
        <w:snapToGrid/>
        <w:spacing w:line="400" w:lineRule="exact"/>
      </w:pPr>
      <w:r>
        <w:rPr>
          <w:rFonts w:hint="eastAsia"/>
        </w:rPr>
        <w:t>请根据可行性研究报告补充填写</w:t>
      </w:r>
      <w:r>
        <w:t>建筑用骨料项目专家论证意见书，请在标蓝空白处作答。</w:t>
      </w:r>
    </w:p>
    <w:p w14:paraId="50AF43CE" w14:textId="77777777" w:rsidR="00F97310" w:rsidRDefault="00DE3C50" w:rsidP="00563D44">
      <w:pPr>
        <w:widowControl w:val="0"/>
        <w:kinsoku/>
        <w:autoSpaceDE/>
        <w:autoSpaceDN/>
        <w:adjustRightInd/>
        <w:snapToGrid/>
        <w:spacing w:line="400" w:lineRule="exact"/>
        <w:jc w:val="center"/>
        <w:rPr>
          <w:rFonts w:ascii="仿宋" w:eastAsia="仿宋" w:hAnsi="仿宋" w:cs="仿宋"/>
          <w:b/>
          <w:color w:val="auto"/>
          <w:sz w:val="24"/>
          <w:szCs w:val="24"/>
        </w:rPr>
      </w:pPr>
      <w:r>
        <w:rPr>
          <w:rFonts w:ascii="仿宋" w:eastAsia="仿宋" w:hAnsi="仿宋" w:cs="仿宋" w:hint="eastAsia"/>
          <w:b/>
          <w:color w:val="auto"/>
          <w:sz w:val="24"/>
          <w:szCs w:val="24"/>
        </w:rPr>
        <w:t>专家论证意见书</w:t>
      </w:r>
    </w:p>
    <w:p w14:paraId="6EC90841" w14:textId="77777777" w:rsidR="00F97310" w:rsidRDefault="00DE3C50" w:rsidP="00563D44">
      <w:pPr>
        <w:widowControl w:val="0"/>
        <w:kinsoku/>
        <w:autoSpaceDE/>
        <w:autoSpaceDN/>
        <w:adjustRightInd/>
        <w:snapToGrid/>
        <w:spacing w:line="400" w:lineRule="exact"/>
        <w:ind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2022年06月06日，</w:t>
      </w:r>
      <w:r>
        <w:rPr>
          <w:rFonts w:ascii="仿宋" w:hAnsi="仿宋" w:cs="仿宋" w:hint="eastAsia"/>
          <w:color w:val="auto"/>
          <w:sz w:val="24"/>
          <w:szCs w:val="24"/>
        </w:rPr>
        <w:t>某水泥有限责任公司</w:t>
      </w:r>
      <w:r>
        <w:rPr>
          <w:rFonts w:ascii="仿宋" w:eastAsia="仿宋" w:hAnsi="仿宋" w:cs="仿宋" w:hint="eastAsia"/>
          <w:color w:val="auto"/>
          <w:sz w:val="24"/>
          <w:szCs w:val="24"/>
        </w:rPr>
        <w:t>就“建筑用骨料项目”邀请相关专家组成专家小组对项目可行性研究报告进行了论证。专家组听取了项目可行性报告情况汇报，审阅了相关材料，考察了项目现场，经认真讨论，形成如下意见：</w:t>
      </w:r>
    </w:p>
    <w:p w14:paraId="314E9E53" w14:textId="77777777" w:rsidR="00F97310" w:rsidRDefault="00DE3C50" w:rsidP="00563D44">
      <w:pPr>
        <w:widowControl w:val="0"/>
        <w:numPr>
          <w:ilvl w:val="0"/>
          <w:numId w:val="12"/>
        </w:numPr>
        <w:kinsoku/>
        <w:autoSpaceDE/>
        <w:autoSpaceDN/>
        <w:adjustRightInd/>
        <w:snapToGrid/>
        <w:spacing w:line="400" w:lineRule="exact"/>
        <w:textAlignment w:val="auto"/>
        <w:rPr>
          <w:rFonts w:ascii="仿宋" w:eastAsia="仿宋" w:hAnsi="仿宋" w:cs="仿宋"/>
          <w:color w:val="auto"/>
          <w:sz w:val="24"/>
          <w:szCs w:val="24"/>
        </w:rPr>
      </w:pPr>
      <w:r>
        <w:rPr>
          <w:rFonts w:ascii="仿宋" w:eastAsia="仿宋" w:hAnsi="仿宋" w:cs="仿宋" w:hint="eastAsia"/>
          <w:color w:val="auto"/>
          <w:sz w:val="24"/>
          <w:szCs w:val="24"/>
        </w:rPr>
        <w:t>项目资料齐全，符合项目论证的要求。</w:t>
      </w:r>
    </w:p>
    <w:p w14:paraId="301CA19B" w14:textId="77777777" w:rsidR="00F97310" w:rsidRDefault="00DE3C50" w:rsidP="00563D44">
      <w:pPr>
        <w:widowControl w:val="0"/>
        <w:numPr>
          <w:ilvl w:val="0"/>
          <w:numId w:val="12"/>
        </w:numPr>
        <w:kinsoku/>
        <w:autoSpaceDE/>
        <w:autoSpaceDN/>
        <w:adjustRightInd/>
        <w:snapToGrid/>
        <w:spacing w:line="400" w:lineRule="exact"/>
        <w:textAlignment w:val="auto"/>
        <w:rPr>
          <w:rFonts w:ascii="仿宋" w:eastAsia="仿宋" w:hAnsi="仿宋" w:cs="仿宋"/>
          <w:color w:val="auto"/>
          <w:sz w:val="24"/>
          <w:szCs w:val="24"/>
        </w:rPr>
      </w:pPr>
      <w:r>
        <w:rPr>
          <w:rFonts w:ascii="仿宋" w:eastAsia="仿宋" w:hAnsi="仿宋" w:cs="仿宋" w:hint="eastAsia"/>
          <w:color w:val="auto"/>
          <w:sz w:val="24"/>
          <w:szCs w:val="24"/>
        </w:rPr>
        <w:t>项目符合国家节能政策，公司承担的建筑用骨料项目，着重以能环保改造为目的，在整体设计上能按节能、节水、环保及资源综合利用等先进技术为依托。工艺可行，技术成熟，节能效果明显，节能量估算可靠，对于改善地区的生态环境有着重要意义。</w:t>
      </w:r>
    </w:p>
    <w:p w14:paraId="55708DC6" w14:textId="77777777" w:rsidR="00F97310" w:rsidRDefault="00DE3C50" w:rsidP="00563D44">
      <w:pPr>
        <w:widowControl w:val="0"/>
        <w:kinsoku/>
        <w:autoSpaceDE/>
        <w:autoSpaceDN/>
        <w:adjustRightInd/>
        <w:snapToGrid/>
        <w:spacing w:line="400" w:lineRule="exact"/>
        <w:textAlignment w:val="auto"/>
        <w:rPr>
          <w:rFonts w:ascii="仿宋" w:eastAsia="仿宋" w:hAnsi="仿宋" w:cs="仿宋"/>
          <w:color w:val="auto"/>
          <w:sz w:val="24"/>
          <w:szCs w:val="24"/>
        </w:rPr>
      </w:pPr>
      <w:r>
        <w:rPr>
          <w:rFonts w:ascii="仿宋" w:eastAsia="仿宋" w:hAnsi="仿宋" w:cs="仿宋" w:hint="eastAsia"/>
          <w:color w:val="auto"/>
          <w:sz w:val="24"/>
          <w:szCs w:val="24"/>
        </w:rPr>
        <w:t>三、项目完成后，具有较高的经济效益和社会效益。</w:t>
      </w:r>
    </w:p>
    <w:tbl>
      <w:tblPr>
        <w:tblpPr w:leftFromText="180" w:rightFromText="180" w:vertAnchor="text" w:horzAnchor="page" w:tblpX="6182" w:tblpY="140"/>
        <w:tblOverlap w:val="never"/>
        <w:tblW w:w="1080" w:type="dxa"/>
        <w:tblLook w:val="04A0" w:firstRow="1" w:lastRow="0" w:firstColumn="1" w:lastColumn="0" w:noHBand="0" w:noVBand="1"/>
      </w:tblPr>
      <w:tblGrid>
        <w:gridCol w:w="1080"/>
      </w:tblGrid>
      <w:tr w:rsidR="00F97310" w14:paraId="2D58F4A2" w14:textId="77777777">
        <w:trPr>
          <w:trHeight w:val="450"/>
        </w:trPr>
        <w:tc>
          <w:tcPr>
            <w:tcW w:w="1080" w:type="dxa"/>
            <w:tcBorders>
              <w:top w:val="nil"/>
              <w:left w:val="nil"/>
              <w:bottom w:val="single" w:sz="4" w:space="0" w:color="000000"/>
              <w:right w:val="nil"/>
            </w:tcBorders>
            <w:shd w:val="clear" w:color="auto" w:fill="E0EAFF"/>
            <w:noWrap/>
            <w:vAlign w:val="center"/>
          </w:tcPr>
          <w:p w14:paraId="59FBD64C"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①</w:t>
            </w:r>
          </w:p>
        </w:tc>
      </w:tr>
    </w:tbl>
    <w:p w14:paraId="48ADA838"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项目完成后预期达产年营业收入</w:t>
      </w:r>
    </w:p>
    <w:tbl>
      <w:tblPr>
        <w:tblpPr w:leftFromText="180" w:rightFromText="180" w:vertAnchor="text" w:horzAnchor="page" w:tblpX="4322" w:tblpY="10"/>
        <w:tblOverlap w:val="never"/>
        <w:tblW w:w="1080" w:type="dxa"/>
        <w:tblLook w:val="04A0" w:firstRow="1" w:lastRow="0" w:firstColumn="1" w:lastColumn="0" w:noHBand="0" w:noVBand="1"/>
      </w:tblPr>
      <w:tblGrid>
        <w:gridCol w:w="1080"/>
      </w:tblGrid>
      <w:tr w:rsidR="00F97310" w14:paraId="35047A65" w14:textId="77777777">
        <w:trPr>
          <w:trHeight w:val="450"/>
        </w:trPr>
        <w:tc>
          <w:tcPr>
            <w:tcW w:w="1080" w:type="dxa"/>
            <w:tcBorders>
              <w:top w:val="nil"/>
              <w:left w:val="nil"/>
              <w:bottom w:val="single" w:sz="4" w:space="0" w:color="000000"/>
              <w:right w:val="nil"/>
            </w:tcBorders>
            <w:shd w:val="clear" w:color="auto" w:fill="E0EAFF"/>
            <w:noWrap/>
            <w:vAlign w:val="center"/>
          </w:tcPr>
          <w:p w14:paraId="491B3D1E"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②</w:t>
            </w:r>
          </w:p>
        </w:tc>
      </w:tr>
    </w:tbl>
    <w:p w14:paraId="07D84E02"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万元，利润总额</w:t>
      </w:r>
    </w:p>
    <w:tbl>
      <w:tblPr>
        <w:tblpPr w:leftFromText="180" w:rightFromText="180" w:vertAnchor="text" w:horzAnchor="page" w:tblpX="4442" w:tblpY="120"/>
        <w:tblOverlap w:val="never"/>
        <w:tblW w:w="1080" w:type="dxa"/>
        <w:tblLook w:val="04A0" w:firstRow="1" w:lastRow="0" w:firstColumn="1" w:lastColumn="0" w:noHBand="0" w:noVBand="1"/>
      </w:tblPr>
      <w:tblGrid>
        <w:gridCol w:w="1080"/>
      </w:tblGrid>
      <w:tr w:rsidR="00F97310" w14:paraId="6C2FB86B" w14:textId="77777777">
        <w:trPr>
          <w:trHeight w:val="450"/>
        </w:trPr>
        <w:tc>
          <w:tcPr>
            <w:tcW w:w="1080" w:type="dxa"/>
            <w:tcBorders>
              <w:top w:val="nil"/>
              <w:left w:val="nil"/>
              <w:bottom w:val="single" w:sz="4" w:space="0" w:color="000000"/>
              <w:right w:val="nil"/>
            </w:tcBorders>
            <w:shd w:val="clear" w:color="auto" w:fill="E0EAFF"/>
            <w:noWrap/>
            <w:vAlign w:val="center"/>
          </w:tcPr>
          <w:p w14:paraId="103569FD"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③</w:t>
            </w:r>
          </w:p>
        </w:tc>
      </w:tr>
    </w:tbl>
    <w:p w14:paraId="7DC2D2D5"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万元，利税总额</w:t>
      </w:r>
    </w:p>
    <w:tbl>
      <w:tblPr>
        <w:tblpPr w:leftFromText="180" w:rightFromText="180" w:vertAnchor="text" w:horzAnchor="page" w:tblpX="6047" w:tblpY="35"/>
        <w:tblOverlap w:val="never"/>
        <w:tblW w:w="1080" w:type="dxa"/>
        <w:tblLook w:val="04A0" w:firstRow="1" w:lastRow="0" w:firstColumn="1" w:lastColumn="0" w:noHBand="0" w:noVBand="1"/>
      </w:tblPr>
      <w:tblGrid>
        <w:gridCol w:w="1080"/>
      </w:tblGrid>
      <w:tr w:rsidR="00F97310" w14:paraId="67EF9482" w14:textId="77777777">
        <w:trPr>
          <w:trHeight w:val="450"/>
        </w:trPr>
        <w:tc>
          <w:tcPr>
            <w:tcW w:w="1080" w:type="dxa"/>
            <w:tcBorders>
              <w:top w:val="nil"/>
              <w:left w:val="nil"/>
              <w:bottom w:val="single" w:sz="4" w:space="0" w:color="000000"/>
              <w:right w:val="nil"/>
            </w:tcBorders>
            <w:shd w:val="clear" w:color="auto" w:fill="E0EAFF"/>
            <w:noWrap/>
            <w:vAlign w:val="center"/>
          </w:tcPr>
          <w:p w14:paraId="361F4039"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④</w:t>
            </w:r>
          </w:p>
        </w:tc>
      </w:tr>
    </w:tbl>
    <w:p w14:paraId="6D213C34"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万元，税后净利润</w:t>
      </w:r>
    </w:p>
    <w:tbl>
      <w:tblPr>
        <w:tblpPr w:leftFromText="180" w:rightFromText="180" w:vertAnchor="text" w:horzAnchor="page" w:tblpX="5987" w:tblpY="205"/>
        <w:tblOverlap w:val="never"/>
        <w:tblW w:w="1080" w:type="dxa"/>
        <w:tblLook w:val="04A0" w:firstRow="1" w:lastRow="0" w:firstColumn="1" w:lastColumn="0" w:noHBand="0" w:noVBand="1"/>
      </w:tblPr>
      <w:tblGrid>
        <w:gridCol w:w="1080"/>
      </w:tblGrid>
      <w:tr w:rsidR="00F97310" w14:paraId="0401C705" w14:textId="77777777">
        <w:trPr>
          <w:trHeight w:val="285"/>
        </w:trPr>
        <w:tc>
          <w:tcPr>
            <w:tcW w:w="1080" w:type="dxa"/>
            <w:tcBorders>
              <w:top w:val="nil"/>
              <w:left w:val="nil"/>
              <w:bottom w:val="single" w:sz="4" w:space="0" w:color="000000"/>
              <w:right w:val="nil"/>
            </w:tcBorders>
            <w:shd w:val="clear" w:color="auto" w:fill="E0EAFF"/>
            <w:noWrap/>
            <w:vAlign w:val="center"/>
          </w:tcPr>
          <w:p w14:paraId="2F0F9632"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⑤</w:t>
            </w:r>
          </w:p>
        </w:tc>
      </w:tr>
    </w:tbl>
    <w:p w14:paraId="533CCFE6"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万元，达产年投资利润率</w:t>
      </w:r>
    </w:p>
    <w:tbl>
      <w:tblPr>
        <w:tblpPr w:leftFromText="180" w:rightFromText="180" w:vertAnchor="text" w:horzAnchor="page" w:tblpX="4037" w:tblpY="150"/>
        <w:tblOverlap w:val="never"/>
        <w:tblW w:w="1080" w:type="dxa"/>
        <w:tblLook w:val="04A0" w:firstRow="1" w:lastRow="0" w:firstColumn="1" w:lastColumn="0" w:noHBand="0" w:noVBand="1"/>
      </w:tblPr>
      <w:tblGrid>
        <w:gridCol w:w="1080"/>
      </w:tblGrid>
      <w:tr w:rsidR="00F97310" w14:paraId="349B8911" w14:textId="77777777">
        <w:trPr>
          <w:trHeight w:val="285"/>
        </w:trPr>
        <w:tc>
          <w:tcPr>
            <w:tcW w:w="1080" w:type="dxa"/>
            <w:tcBorders>
              <w:top w:val="nil"/>
              <w:left w:val="nil"/>
              <w:bottom w:val="single" w:sz="4" w:space="0" w:color="000000"/>
              <w:right w:val="nil"/>
            </w:tcBorders>
            <w:shd w:val="clear" w:color="auto" w:fill="E0EAFF"/>
            <w:noWrap/>
            <w:vAlign w:val="center"/>
          </w:tcPr>
          <w:p w14:paraId="5F009686"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⑥</w:t>
            </w:r>
          </w:p>
        </w:tc>
      </w:tr>
    </w:tbl>
    <w:p w14:paraId="4DE62AB7"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,投资利税率</w:t>
      </w:r>
    </w:p>
    <w:tbl>
      <w:tblPr>
        <w:tblpPr w:leftFromText="180" w:rightFromText="180" w:vertAnchor="text" w:horzAnchor="page" w:tblpX="3977" w:tblpY="170"/>
        <w:tblOverlap w:val="never"/>
        <w:tblW w:w="1080" w:type="dxa"/>
        <w:tblLook w:val="04A0" w:firstRow="1" w:lastRow="0" w:firstColumn="1" w:lastColumn="0" w:noHBand="0" w:noVBand="1"/>
      </w:tblPr>
      <w:tblGrid>
        <w:gridCol w:w="1080"/>
      </w:tblGrid>
      <w:tr w:rsidR="00F97310" w14:paraId="60309F73" w14:textId="77777777">
        <w:trPr>
          <w:trHeight w:val="285"/>
        </w:trPr>
        <w:tc>
          <w:tcPr>
            <w:tcW w:w="1080" w:type="dxa"/>
            <w:tcBorders>
              <w:top w:val="nil"/>
              <w:left w:val="nil"/>
              <w:bottom w:val="single" w:sz="4" w:space="0" w:color="000000"/>
              <w:right w:val="nil"/>
            </w:tcBorders>
            <w:shd w:val="clear" w:color="auto" w:fill="E0EAFF"/>
            <w:noWrap/>
            <w:vAlign w:val="center"/>
          </w:tcPr>
          <w:p w14:paraId="12018AA5"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lastRenderedPageBreak/>
              <w:t>⑦</w:t>
            </w:r>
          </w:p>
        </w:tc>
      </w:tr>
    </w:tbl>
    <w:p w14:paraId="4461F1DE"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,投资回报率</w:t>
      </w:r>
    </w:p>
    <w:tbl>
      <w:tblPr>
        <w:tblpPr w:leftFromText="180" w:rightFromText="180" w:vertAnchor="text" w:horzAnchor="page" w:tblpX="4652" w:tblpY="126"/>
        <w:tblOverlap w:val="never"/>
        <w:tblW w:w="1080" w:type="dxa"/>
        <w:tblLook w:val="04A0" w:firstRow="1" w:lastRow="0" w:firstColumn="1" w:lastColumn="0" w:noHBand="0" w:noVBand="1"/>
      </w:tblPr>
      <w:tblGrid>
        <w:gridCol w:w="1080"/>
      </w:tblGrid>
      <w:tr w:rsidR="00F97310" w14:paraId="2227AC16" w14:textId="77777777">
        <w:trPr>
          <w:trHeight w:val="285"/>
        </w:trPr>
        <w:tc>
          <w:tcPr>
            <w:tcW w:w="1080" w:type="dxa"/>
            <w:tcBorders>
              <w:top w:val="nil"/>
              <w:left w:val="nil"/>
              <w:bottom w:val="single" w:sz="4" w:space="0" w:color="000000"/>
              <w:right w:val="nil"/>
            </w:tcBorders>
            <w:shd w:val="clear" w:color="auto" w:fill="E0EAFF"/>
            <w:noWrap/>
            <w:vAlign w:val="center"/>
          </w:tcPr>
          <w:p w14:paraId="7C88AB7C"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sz w:val="24"/>
                <w:szCs w:val="24"/>
              </w:rPr>
            </w:pPr>
            <w:r>
              <w:rPr>
                <w:rFonts w:ascii="宋体" w:eastAsia="宋体" w:hAnsi="宋体" w:cs="宋体" w:hint="eastAsia"/>
                <w:sz w:val="24"/>
                <w:szCs w:val="24"/>
                <w:lang w:bidi="ar"/>
              </w:rPr>
              <w:t>⑧</w:t>
            </w:r>
          </w:p>
        </w:tc>
      </w:tr>
    </w:tbl>
    <w:p w14:paraId="67017B2B"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,全部投资回收期</w:t>
      </w:r>
    </w:p>
    <w:p w14:paraId="3EDEFCC9" w14:textId="77777777" w:rsidR="00F97310" w:rsidRDefault="00DE3C50" w:rsidP="00563D44">
      <w:pPr>
        <w:pStyle w:val="2"/>
        <w:widowControl w:val="0"/>
        <w:kinsoku/>
        <w:autoSpaceDE/>
        <w:autoSpaceDN/>
        <w:adjustRightInd/>
        <w:snapToGrid/>
        <w:spacing w:line="400" w:lineRule="exact"/>
        <w:ind w:leftChars="114" w:left="239" w:firstLineChars="100" w:firstLine="240"/>
        <w:textAlignment w:val="auto"/>
        <w:rPr>
          <w:rFonts w:ascii="仿宋" w:eastAsia="仿宋" w:hAnsi="仿宋" w:cs="仿宋"/>
          <w:color w:val="auto"/>
          <w:sz w:val="24"/>
          <w:szCs w:val="24"/>
        </w:rPr>
      </w:pPr>
      <w:r>
        <w:rPr>
          <w:rFonts w:ascii="仿宋" w:eastAsia="仿宋" w:hAnsi="仿宋" w:cs="仿宋" w:hint="eastAsia"/>
          <w:color w:val="auto"/>
          <w:sz w:val="24"/>
          <w:szCs w:val="24"/>
        </w:rPr>
        <w:t>，提供就业职位96个。同时拉动地方财政收入增长，并能促进当地人民增收和劳动就业。项目建设将吸收相当数量的下岗人员和劳动力剩余进入生产领域。一方面当地人员通过就业增加收入，另一方面部分下岗人员和劳动力剩余可进行工厂就业使其获得生活的保障。</w:t>
      </w:r>
    </w:p>
    <w:p w14:paraId="0B946E89" w14:textId="77777777" w:rsidR="00F97310" w:rsidRDefault="00DE3C50" w:rsidP="00563D44">
      <w:pPr>
        <w:widowControl w:val="0"/>
        <w:kinsoku/>
        <w:autoSpaceDE/>
        <w:autoSpaceDN/>
        <w:adjustRightInd/>
        <w:snapToGrid/>
        <w:spacing w:line="400" w:lineRule="exact"/>
        <w:ind w:rightChars="171" w:right="359"/>
        <w:textAlignment w:val="auto"/>
        <w:rPr>
          <w:rFonts w:ascii="仿宋" w:eastAsia="仿宋" w:hAnsi="仿宋" w:cs="仿宋"/>
          <w:color w:val="auto"/>
          <w:sz w:val="24"/>
          <w:szCs w:val="24"/>
        </w:rPr>
      </w:pPr>
      <w:r>
        <w:rPr>
          <w:rFonts w:ascii="仿宋" w:eastAsia="仿宋" w:hAnsi="仿宋" w:cs="仿宋" w:hint="eastAsia"/>
          <w:color w:val="auto"/>
          <w:sz w:val="24"/>
          <w:szCs w:val="24"/>
        </w:rPr>
        <w:t>四、项目环境保护符合国家的有关标准，环保措施可行，对周围环境不造成污染。</w:t>
      </w:r>
    </w:p>
    <w:p w14:paraId="58612422" w14:textId="77777777" w:rsidR="00F97310" w:rsidRDefault="00DE3C50" w:rsidP="00563D44">
      <w:pPr>
        <w:widowControl w:val="0"/>
        <w:kinsoku/>
        <w:autoSpaceDE/>
        <w:autoSpaceDN/>
        <w:adjustRightInd/>
        <w:snapToGrid/>
        <w:spacing w:line="400" w:lineRule="exact"/>
        <w:ind w:rightChars="171" w:right="359"/>
        <w:jc w:val="both"/>
        <w:textAlignment w:val="auto"/>
        <w:rPr>
          <w:rFonts w:ascii="仿宋" w:eastAsia="仿宋" w:hAnsi="仿宋" w:cs="仿宋"/>
          <w:color w:val="auto"/>
          <w:sz w:val="24"/>
          <w:szCs w:val="24"/>
        </w:rPr>
      </w:pPr>
      <w:r>
        <w:rPr>
          <w:rFonts w:ascii="仿宋" w:eastAsia="仿宋" w:hAnsi="仿宋" w:cs="仿宋" w:hint="eastAsia"/>
          <w:color w:val="auto"/>
          <w:sz w:val="24"/>
          <w:szCs w:val="24"/>
        </w:rPr>
        <w:t xml:space="preserve">五、项目选址、布局合理，建设条件成熟，项目的实施，能在一定的程度上推进国家节能减排目标实现。专组一致同意通过《建筑用骨科项目》评审。 </w:t>
      </w:r>
    </w:p>
    <w:p w14:paraId="21B40631" w14:textId="77777777" w:rsidR="00F97310" w:rsidRDefault="00DE3C50" w:rsidP="00563D44">
      <w:pPr>
        <w:pStyle w:val="11"/>
        <w:widowControl w:val="0"/>
        <w:kinsoku/>
        <w:autoSpaceDE/>
        <w:autoSpaceDN/>
        <w:adjustRightInd/>
        <w:snapToGrid/>
        <w:spacing w:line="400" w:lineRule="exact"/>
        <w:ind w:firstLineChars="0" w:firstLine="0"/>
        <w:rPr>
          <w:rFonts w:ascii="仿宋" w:eastAsia="仿宋" w:hAnsi="仿宋" w:cs="仿宋"/>
          <w:color w:val="auto"/>
          <w:sz w:val="24"/>
          <w:szCs w:val="24"/>
        </w:rPr>
      </w:pPr>
      <w:r>
        <w:rPr>
          <w:rFonts w:ascii="仿宋" w:eastAsia="仿宋" w:hAnsi="仿宋" w:cs="仿宋" w:hint="eastAsia"/>
          <w:color w:val="auto"/>
          <w:sz w:val="24"/>
          <w:szCs w:val="24"/>
        </w:rPr>
        <w:t xml:space="preserve">                               2022年06月06日</w:t>
      </w:r>
    </w:p>
    <w:p w14:paraId="125E577A" w14:textId="77777777" w:rsidR="00F97310" w:rsidRDefault="00F97310" w:rsidP="00563D44">
      <w:pPr>
        <w:widowControl w:val="0"/>
        <w:kinsoku/>
        <w:autoSpaceDE/>
        <w:autoSpaceDN/>
        <w:adjustRightInd/>
        <w:snapToGrid/>
        <w:spacing w:afterLines="50" w:after="156" w:line="400" w:lineRule="exact"/>
        <w:ind w:firstLineChars="200" w:firstLine="482"/>
        <w:jc w:val="both"/>
        <w:textAlignment w:val="auto"/>
        <w:outlineLvl w:val="3"/>
        <w:rPr>
          <w:rFonts w:ascii="仿宋" w:hAnsi="仿宋" w:cs="仿宋"/>
          <w:b/>
          <w:bCs/>
          <w:color w:val="auto"/>
          <w:sz w:val="24"/>
          <w:szCs w:val="32"/>
        </w:rPr>
        <w:sectPr w:rsidR="00F97310">
          <w:pgSz w:w="11906" w:h="16838"/>
          <w:pgMar w:top="1440" w:right="1800" w:bottom="1440" w:left="1800" w:header="851" w:footer="992" w:gutter="0"/>
          <w:cols w:space="425"/>
          <w:docGrid w:type="lines" w:linePitch="312"/>
        </w:sectPr>
      </w:pPr>
      <w:bookmarkStart w:id="101" w:name="_Toc13505"/>
      <w:bookmarkStart w:id="102" w:name="_Toc22523"/>
    </w:p>
    <w:p w14:paraId="484E9659" w14:textId="77777777" w:rsidR="00F97310" w:rsidRDefault="00DE3C50" w:rsidP="00563D44">
      <w:pPr>
        <w:widowControl w:val="0"/>
        <w:kinsoku/>
        <w:autoSpaceDE/>
        <w:autoSpaceDN/>
        <w:adjustRightInd/>
        <w:snapToGrid/>
        <w:spacing w:afterLines="50" w:after="156" w:line="400" w:lineRule="exact"/>
        <w:ind w:firstLineChars="200" w:firstLine="482"/>
        <w:jc w:val="both"/>
        <w:textAlignment w:val="auto"/>
        <w:outlineLvl w:val="3"/>
        <w:rPr>
          <w:rFonts w:ascii="仿宋" w:eastAsia="仿宋" w:hAnsi="仿宋" w:cs="仿宋"/>
          <w:b/>
          <w:bCs/>
          <w:color w:val="auto"/>
          <w:sz w:val="24"/>
          <w:szCs w:val="32"/>
        </w:rPr>
      </w:pPr>
      <w:r>
        <w:rPr>
          <w:rFonts w:ascii="仿宋" w:hAnsi="仿宋" w:cs="仿宋" w:hint="eastAsia"/>
          <w:b/>
          <w:bCs/>
          <w:color w:val="auto"/>
          <w:sz w:val="24"/>
          <w:szCs w:val="32"/>
        </w:rPr>
        <w:lastRenderedPageBreak/>
        <w:t>任务</w:t>
      </w:r>
      <w:r>
        <w:rPr>
          <w:rFonts w:ascii="仿宋" w:hAnsi="仿宋" w:cs="仿宋" w:hint="eastAsia"/>
          <w:b/>
          <w:bCs/>
          <w:color w:val="auto"/>
          <w:sz w:val="24"/>
          <w:szCs w:val="32"/>
        </w:rPr>
        <w:t>5</w:t>
      </w:r>
      <w:r>
        <w:rPr>
          <w:rFonts w:ascii="仿宋" w:eastAsia="仿宋" w:hAnsi="仿宋" w:cs="仿宋" w:hint="eastAsia"/>
          <w:b/>
          <w:bCs/>
          <w:color w:val="auto"/>
          <w:sz w:val="24"/>
          <w:szCs w:val="32"/>
        </w:rPr>
        <w:t>：立项申请表</w:t>
      </w:r>
      <w:bookmarkEnd w:id="101"/>
      <w:bookmarkEnd w:id="102"/>
    </w:p>
    <w:p w14:paraId="09EAA290" w14:textId="77777777" w:rsidR="00F97310" w:rsidRDefault="00DE3C50" w:rsidP="00563D44">
      <w:pPr>
        <w:widowControl w:val="0"/>
        <w:kinsoku/>
        <w:autoSpaceDE/>
        <w:autoSpaceDN/>
        <w:adjustRightInd/>
        <w:snapToGrid/>
        <w:spacing w:line="400" w:lineRule="exact"/>
        <w:ind w:firstLineChars="200" w:firstLine="420"/>
      </w:pPr>
      <w:r>
        <w:rPr>
          <w:rFonts w:hint="eastAsia"/>
        </w:rPr>
        <w:t>请根据专家认证意见书等补充填写《投资立项申请表》，在标蓝空白处作答。</w:t>
      </w:r>
    </w:p>
    <w:p w14:paraId="096B13B5" w14:textId="77777777" w:rsidR="00F97310" w:rsidRDefault="00F97310" w:rsidP="00563D44">
      <w:pPr>
        <w:pStyle w:val="11"/>
        <w:widowControl w:val="0"/>
        <w:kinsoku/>
        <w:autoSpaceDE/>
        <w:autoSpaceDN/>
        <w:adjustRightInd/>
        <w:snapToGrid/>
        <w:spacing w:line="400" w:lineRule="exact"/>
      </w:pPr>
    </w:p>
    <w:tbl>
      <w:tblPr>
        <w:tblW w:w="8619" w:type="dxa"/>
        <w:tblInd w:w="93" w:type="dxa"/>
        <w:tblLook w:val="04A0" w:firstRow="1" w:lastRow="0" w:firstColumn="1" w:lastColumn="0" w:noHBand="0" w:noVBand="1"/>
      </w:tblPr>
      <w:tblGrid>
        <w:gridCol w:w="1952"/>
        <w:gridCol w:w="1979"/>
        <w:gridCol w:w="426"/>
        <w:gridCol w:w="989"/>
        <w:gridCol w:w="1278"/>
        <w:gridCol w:w="992"/>
        <w:gridCol w:w="1003"/>
      </w:tblGrid>
      <w:tr w:rsidR="00F97310" w14:paraId="1D1DCE81" w14:textId="77777777">
        <w:trPr>
          <w:trHeight w:val="464"/>
        </w:trPr>
        <w:tc>
          <w:tcPr>
            <w:tcW w:w="7616" w:type="dxa"/>
            <w:gridSpan w:val="6"/>
            <w:tcBorders>
              <w:top w:val="nil"/>
              <w:left w:val="nil"/>
              <w:bottom w:val="nil"/>
              <w:right w:val="nil"/>
            </w:tcBorders>
            <w:shd w:val="clear" w:color="auto" w:fill="auto"/>
            <w:vAlign w:val="center"/>
          </w:tcPr>
          <w:p w14:paraId="6BDFAC5E"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b/>
                <w:bCs/>
                <w:color w:val="auto"/>
              </w:rPr>
            </w:pPr>
            <w:r>
              <w:rPr>
                <w:rFonts w:ascii="宋体" w:eastAsia="宋体" w:hAnsi="宋体" w:cs="宋体" w:hint="eastAsia"/>
                <w:b/>
                <w:bCs/>
                <w:color w:val="auto"/>
                <w:sz w:val="24"/>
                <w:szCs w:val="24"/>
                <w:lang w:bidi="ar"/>
              </w:rPr>
              <w:t>某水泥有限责任公司项目投资立项申请表</w:t>
            </w:r>
          </w:p>
        </w:tc>
        <w:tc>
          <w:tcPr>
            <w:tcW w:w="1003" w:type="dxa"/>
            <w:tcBorders>
              <w:top w:val="nil"/>
              <w:left w:val="nil"/>
              <w:bottom w:val="nil"/>
              <w:right w:val="nil"/>
            </w:tcBorders>
            <w:shd w:val="clear" w:color="auto" w:fill="auto"/>
            <w:vAlign w:val="center"/>
          </w:tcPr>
          <w:p w14:paraId="7EE47307" w14:textId="77777777" w:rsidR="00F97310" w:rsidRDefault="00F97310" w:rsidP="00563D44">
            <w:pPr>
              <w:widowControl w:val="0"/>
              <w:kinsoku/>
              <w:autoSpaceDE/>
              <w:autoSpaceDN/>
              <w:adjustRightInd/>
              <w:snapToGrid/>
              <w:spacing w:line="400" w:lineRule="exact"/>
              <w:jc w:val="center"/>
              <w:rPr>
                <w:rFonts w:ascii="宋体" w:eastAsia="宋体" w:hAnsi="宋体" w:cs="宋体"/>
                <w:b/>
                <w:bCs/>
                <w:color w:val="auto"/>
              </w:rPr>
            </w:pPr>
          </w:p>
        </w:tc>
      </w:tr>
      <w:tr w:rsidR="00F97310" w14:paraId="16BC9DFF" w14:textId="77777777">
        <w:trPr>
          <w:trHeight w:val="464"/>
        </w:trPr>
        <w:tc>
          <w:tcPr>
            <w:tcW w:w="3931" w:type="dxa"/>
            <w:gridSpan w:val="2"/>
            <w:tcBorders>
              <w:top w:val="nil"/>
              <w:left w:val="nil"/>
              <w:bottom w:val="single" w:sz="4" w:space="0" w:color="000000"/>
              <w:right w:val="nil"/>
            </w:tcBorders>
            <w:shd w:val="clear" w:color="auto" w:fill="auto"/>
            <w:vAlign w:val="center"/>
          </w:tcPr>
          <w:p w14:paraId="1B87E130" w14:textId="77777777" w:rsidR="00F97310" w:rsidRDefault="00DE3C50" w:rsidP="00563D44">
            <w:pPr>
              <w:widowControl w:val="0"/>
              <w:kinsoku/>
              <w:autoSpaceDE/>
              <w:autoSpaceDN/>
              <w:adjustRightInd/>
              <w:snapToGrid/>
              <w:spacing w:line="400" w:lineRule="exact"/>
              <w:jc w:val="center"/>
              <w:textAlignment w:val="top"/>
              <w:rPr>
                <w:rFonts w:ascii="宋体" w:eastAsia="宋体" w:hAnsi="宋体" w:cs="宋体"/>
                <w:color w:val="auto"/>
              </w:rPr>
            </w:pPr>
            <w:r>
              <w:rPr>
                <w:rFonts w:ascii="宋体" w:eastAsia="宋体" w:hAnsi="宋体" w:cs="宋体" w:hint="eastAsia"/>
                <w:color w:val="auto"/>
                <w:lang w:bidi="ar"/>
              </w:rPr>
              <w:t>申报部门</w:t>
            </w:r>
            <w:r>
              <w:rPr>
                <w:rStyle w:val="font31"/>
                <w:rFonts w:ascii="宋体" w:eastAsia="宋体" w:hAnsi="宋体" w:cs="宋体" w:hint="eastAsia"/>
                <w:color w:val="auto"/>
                <w:sz w:val="21"/>
                <w:szCs w:val="21"/>
                <w:lang w:bidi="ar"/>
              </w:rPr>
              <w:t xml:space="preserve"> </w:t>
            </w:r>
            <w:r>
              <w:rPr>
                <w:rStyle w:val="font21"/>
                <w:rFonts w:hint="default"/>
                <w:color w:val="auto"/>
                <w:sz w:val="21"/>
                <w:szCs w:val="21"/>
                <w:lang w:bidi="ar"/>
              </w:rPr>
              <w:t>：投资项目部</w:t>
            </w:r>
          </w:p>
        </w:tc>
        <w:tc>
          <w:tcPr>
            <w:tcW w:w="426" w:type="dxa"/>
            <w:tcBorders>
              <w:top w:val="nil"/>
              <w:left w:val="nil"/>
              <w:bottom w:val="single" w:sz="4" w:space="0" w:color="000000"/>
              <w:right w:val="nil"/>
            </w:tcBorders>
            <w:shd w:val="clear" w:color="auto" w:fill="auto"/>
            <w:vAlign w:val="center"/>
          </w:tcPr>
          <w:p w14:paraId="46D6BC5D"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989" w:type="dxa"/>
            <w:tcBorders>
              <w:top w:val="nil"/>
              <w:left w:val="nil"/>
              <w:bottom w:val="single" w:sz="4" w:space="0" w:color="000000"/>
              <w:right w:val="nil"/>
            </w:tcBorders>
            <w:shd w:val="clear" w:color="auto" w:fill="auto"/>
            <w:vAlign w:val="center"/>
          </w:tcPr>
          <w:p w14:paraId="37051207" w14:textId="77777777" w:rsidR="00F97310" w:rsidRDefault="00F97310" w:rsidP="00563D44">
            <w:pPr>
              <w:widowControl w:val="0"/>
              <w:kinsoku/>
              <w:autoSpaceDE/>
              <w:autoSpaceDN/>
              <w:adjustRightInd/>
              <w:snapToGrid/>
              <w:spacing w:line="400" w:lineRule="exact"/>
              <w:jc w:val="center"/>
              <w:rPr>
                <w:rFonts w:ascii="宋体" w:eastAsia="宋体" w:hAnsi="宋体" w:cs="宋体"/>
                <w:color w:val="auto"/>
              </w:rPr>
            </w:pPr>
          </w:p>
        </w:tc>
        <w:tc>
          <w:tcPr>
            <w:tcW w:w="1278" w:type="dxa"/>
            <w:tcBorders>
              <w:top w:val="nil"/>
              <w:left w:val="nil"/>
              <w:bottom w:val="single" w:sz="4" w:space="0" w:color="000000"/>
              <w:right w:val="nil"/>
            </w:tcBorders>
            <w:shd w:val="clear" w:color="auto" w:fill="auto"/>
            <w:vAlign w:val="center"/>
          </w:tcPr>
          <w:p w14:paraId="58917301" w14:textId="77777777" w:rsidR="00F97310" w:rsidRDefault="00DE3C50" w:rsidP="00563D44">
            <w:pPr>
              <w:widowControl w:val="0"/>
              <w:kinsoku/>
              <w:autoSpaceDE/>
              <w:autoSpaceDN/>
              <w:adjustRightInd/>
              <w:snapToGrid/>
              <w:spacing w:line="400" w:lineRule="exact"/>
              <w:jc w:val="center"/>
              <w:textAlignment w:val="top"/>
              <w:rPr>
                <w:rFonts w:ascii="宋体" w:eastAsia="宋体" w:hAnsi="宋体" w:cs="宋体"/>
                <w:color w:val="auto"/>
              </w:rPr>
            </w:pPr>
            <w:r>
              <w:rPr>
                <w:rFonts w:ascii="宋体" w:eastAsia="宋体" w:hAnsi="宋体" w:cs="宋体" w:hint="eastAsia"/>
                <w:color w:val="auto"/>
                <w:lang w:bidi="ar"/>
              </w:rPr>
              <w:t>立项编号</w:t>
            </w:r>
            <w:r>
              <w:rPr>
                <w:rStyle w:val="font31"/>
                <w:rFonts w:ascii="宋体" w:eastAsia="宋体" w:hAnsi="宋体" w:cs="宋体" w:hint="eastAsia"/>
                <w:color w:val="auto"/>
                <w:sz w:val="21"/>
                <w:szCs w:val="21"/>
                <w:lang w:bidi="ar"/>
              </w:rPr>
              <w:t>:</w:t>
            </w:r>
          </w:p>
        </w:tc>
        <w:tc>
          <w:tcPr>
            <w:tcW w:w="1995" w:type="dxa"/>
            <w:gridSpan w:val="2"/>
            <w:tcBorders>
              <w:top w:val="nil"/>
              <w:left w:val="nil"/>
              <w:bottom w:val="single" w:sz="4" w:space="0" w:color="000000"/>
              <w:right w:val="nil"/>
            </w:tcBorders>
            <w:shd w:val="clear" w:color="auto" w:fill="auto"/>
            <w:vAlign w:val="center"/>
          </w:tcPr>
          <w:p w14:paraId="5EF5CCBF" w14:textId="77777777" w:rsidR="00F97310" w:rsidRDefault="00DE3C50" w:rsidP="00563D44">
            <w:pPr>
              <w:widowControl w:val="0"/>
              <w:kinsoku/>
              <w:autoSpaceDE/>
              <w:autoSpaceDN/>
              <w:adjustRightInd/>
              <w:snapToGrid/>
              <w:spacing w:line="400" w:lineRule="exact"/>
              <w:jc w:val="center"/>
              <w:textAlignment w:val="top"/>
              <w:rPr>
                <w:rFonts w:ascii="宋体" w:eastAsia="宋体" w:hAnsi="宋体" w:cs="宋体"/>
                <w:color w:val="auto"/>
              </w:rPr>
            </w:pPr>
            <w:r>
              <w:rPr>
                <w:rFonts w:ascii="宋体" w:eastAsia="宋体" w:hAnsi="宋体" w:cs="宋体" w:hint="eastAsia"/>
                <w:color w:val="auto"/>
                <w:lang w:bidi="ar"/>
              </w:rPr>
              <w:t>2022713</w:t>
            </w:r>
          </w:p>
        </w:tc>
      </w:tr>
      <w:tr w:rsidR="00F97310" w14:paraId="25B147C1" w14:textId="77777777">
        <w:trPr>
          <w:trHeight w:val="514"/>
        </w:trPr>
        <w:tc>
          <w:tcPr>
            <w:tcW w:w="1952" w:type="dxa"/>
            <w:tcBorders>
              <w:top w:val="nil"/>
              <w:left w:val="single" w:sz="4" w:space="0" w:color="000000"/>
              <w:bottom w:val="single" w:sz="4" w:space="0" w:color="000000"/>
              <w:right w:val="single" w:sz="4" w:space="0" w:color="000000"/>
            </w:tcBorders>
            <w:shd w:val="clear" w:color="auto" w:fill="auto"/>
            <w:vAlign w:val="center"/>
          </w:tcPr>
          <w:p w14:paraId="5D05F49C"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申报项目名称</w:t>
            </w:r>
          </w:p>
        </w:tc>
        <w:tc>
          <w:tcPr>
            <w:tcW w:w="2405" w:type="dxa"/>
            <w:gridSpan w:val="2"/>
            <w:tcBorders>
              <w:top w:val="nil"/>
              <w:left w:val="single" w:sz="4" w:space="0" w:color="000000"/>
              <w:bottom w:val="single" w:sz="4" w:space="0" w:color="000000"/>
              <w:right w:val="single" w:sz="4" w:space="0" w:color="000000"/>
            </w:tcBorders>
            <w:shd w:val="clear" w:color="auto" w:fill="E0EAFF"/>
            <w:vAlign w:val="center"/>
          </w:tcPr>
          <w:p w14:paraId="4885EE9F"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rPr>
              <w:t>①</w:t>
            </w:r>
          </w:p>
        </w:tc>
        <w:tc>
          <w:tcPr>
            <w:tcW w:w="2267" w:type="dxa"/>
            <w:gridSpan w:val="2"/>
            <w:tcBorders>
              <w:top w:val="nil"/>
              <w:left w:val="single" w:sz="4" w:space="0" w:color="000000"/>
              <w:bottom w:val="single" w:sz="4" w:space="0" w:color="000000"/>
              <w:right w:val="single" w:sz="4" w:space="0" w:color="000000"/>
            </w:tcBorders>
            <w:shd w:val="clear" w:color="auto" w:fill="auto"/>
            <w:vAlign w:val="center"/>
          </w:tcPr>
          <w:p w14:paraId="55201D75"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申报时间</w:t>
            </w:r>
          </w:p>
        </w:tc>
        <w:tc>
          <w:tcPr>
            <w:tcW w:w="1995" w:type="dxa"/>
            <w:gridSpan w:val="2"/>
            <w:tcBorders>
              <w:top w:val="nil"/>
              <w:left w:val="single" w:sz="4" w:space="0" w:color="000000"/>
              <w:bottom w:val="single" w:sz="4" w:space="0" w:color="000000"/>
              <w:right w:val="single" w:sz="4" w:space="0" w:color="000000"/>
            </w:tcBorders>
            <w:shd w:val="clear" w:color="auto" w:fill="auto"/>
            <w:vAlign w:val="center"/>
          </w:tcPr>
          <w:p w14:paraId="4C16E739"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2022/7/13</w:t>
            </w:r>
          </w:p>
        </w:tc>
      </w:tr>
      <w:tr w:rsidR="00F97310" w14:paraId="2C8A3B58" w14:textId="77777777">
        <w:trPr>
          <w:trHeight w:val="938"/>
        </w:trPr>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A8CFC"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项目预计总投资 （万元）</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E9F592B"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rPr>
              <w:t>②</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2C943F"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其中主要设备、材料投资（万元）</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40159E"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3199.12</w:t>
            </w:r>
          </w:p>
        </w:tc>
      </w:tr>
      <w:tr w:rsidR="00F97310" w14:paraId="0322A6C6" w14:textId="77777777">
        <w:trPr>
          <w:trHeight w:val="514"/>
        </w:trPr>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37CDA"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项目建设起日期</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A9A7E3"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2022/7/1</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9A907F"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项目建设地点</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A63A99"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常德市武陵区</w:t>
            </w:r>
          </w:p>
        </w:tc>
      </w:tr>
      <w:tr w:rsidR="00F97310" w14:paraId="2E3828A5" w14:textId="77777777">
        <w:trPr>
          <w:trHeight w:val="2794"/>
        </w:trPr>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4AD54"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项目实详细理由  （可附页）</w:t>
            </w:r>
          </w:p>
        </w:tc>
        <w:tc>
          <w:tcPr>
            <w:tcW w:w="666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285A6096"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1.本期工程项目全部投资回收期5.47年，小于行业基准投资回收期，项目的投资能够及时回收，故投资风险性相对较小。 2.本期工程项目投资效益是显著的，达产年投资利润率33.55%,投资利税率39.81%,全部投资回报率25.16%,全部投资回收期5.47年（含建设期）,表明本期工程项目利润空间较大，具有较好的盈利能力、较强的清偿能力和抗风险能力。 3.本期工程项目建设期限规划12个月。</w:t>
            </w:r>
          </w:p>
        </w:tc>
      </w:tr>
      <w:tr w:rsidR="00F97310" w14:paraId="45591C73" w14:textId="77777777">
        <w:trPr>
          <w:trHeight w:val="514"/>
        </w:trPr>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C06BA"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lang w:bidi="ar"/>
              </w:rPr>
            </w:pPr>
            <w:r>
              <w:rPr>
                <w:rFonts w:ascii="宋体" w:eastAsia="宋体" w:hAnsi="宋体" w:cs="宋体" w:hint="eastAsia"/>
                <w:color w:val="auto"/>
                <w:lang w:bidi="ar"/>
              </w:rPr>
              <w:t>项目主管部门</w:t>
            </w:r>
          </w:p>
          <w:p w14:paraId="201ADDAC"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意见：</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B6C9A1"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高陶益</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61FD88"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领导意见：</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480E4A"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伍子龙</w:t>
            </w:r>
          </w:p>
        </w:tc>
      </w:tr>
      <w:tr w:rsidR="00F97310" w14:paraId="06EDAC84" w14:textId="77777777">
        <w:trPr>
          <w:trHeight w:val="524"/>
        </w:trPr>
        <w:tc>
          <w:tcPr>
            <w:tcW w:w="19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55374"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财务部门意见：</w:t>
            </w: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7F3D4B"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张存丽</w:t>
            </w:r>
          </w:p>
        </w:tc>
        <w:tc>
          <w:tcPr>
            <w:tcW w:w="22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5F29E9"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总经理意见：</w:t>
            </w:r>
          </w:p>
        </w:tc>
        <w:tc>
          <w:tcPr>
            <w:tcW w:w="19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D783F2" w14:textId="77777777" w:rsidR="00F97310" w:rsidRDefault="00DE3C50" w:rsidP="00563D44">
            <w:pPr>
              <w:widowControl w:val="0"/>
              <w:kinsoku/>
              <w:autoSpaceDE/>
              <w:autoSpaceDN/>
              <w:adjustRightInd/>
              <w:snapToGrid/>
              <w:spacing w:line="400" w:lineRule="exact"/>
              <w:jc w:val="center"/>
              <w:textAlignment w:val="center"/>
              <w:rPr>
                <w:rFonts w:ascii="宋体" w:eastAsia="宋体" w:hAnsi="宋体" w:cs="宋体"/>
                <w:color w:val="auto"/>
              </w:rPr>
            </w:pPr>
            <w:r>
              <w:rPr>
                <w:rFonts w:ascii="宋体" w:eastAsia="宋体" w:hAnsi="宋体" w:cs="宋体" w:hint="eastAsia"/>
                <w:color w:val="auto"/>
                <w:lang w:bidi="ar"/>
              </w:rPr>
              <w:t>钟艳梦</w:t>
            </w:r>
          </w:p>
        </w:tc>
      </w:tr>
    </w:tbl>
    <w:p w14:paraId="66FFF002" w14:textId="77777777" w:rsidR="00F97310" w:rsidRDefault="00F97310" w:rsidP="00563D44">
      <w:pPr>
        <w:pStyle w:val="11"/>
        <w:widowControl w:val="0"/>
        <w:kinsoku/>
        <w:autoSpaceDE/>
        <w:autoSpaceDN/>
        <w:adjustRightInd/>
        <w:snapToGrid/>
        <w:spacing w:line="460" w:lineRule="atLeast"/>
        <w:ind w:firstLineChars="0" w:firstLine="0"/>
        <w:rPr>
          <w:color w:val="auto"/>
        </w:rPr>
      </w:pPr>
    </w:p>
    <w:p w14:paraId="03A77571" w14:textId="77777777" w:rsidR="00F97310" w:rsidRDefault="00F97310" w:rsidP="00563D44">
      <w:pPr>
        <w:widowControl w:val="0"/>
        <w:kinsoku/>
        <w:autoSpaceDE/>
        <w:autoSpaceDN/>
        <w:adjustRightInd/>
        <w:snapToGrid/>
        <w:spacing w:afterLines="50" w:after="156" w:line="460" w:lineRule="atLeast"/>
        <w:jc w:val="both"/>
        <w:outlineLvl w:val="3"/>
        <w:rPr>
          <w:rFonts w:ascii="仿宋" w:hAnsi="仿宋" w:cs="仿宋"/>
          <w:b/>
          <w:bCs/>
          <w:color w:val="auto"/>
          <w:sz w:val="24"/>
          <w:szCs w:val="32"/>
        </w:rPr>
        <w:sectPr w:rsidR="00F97310">
          <w:pgSz w:w="11906" w:h="16838"/>
          <w:pgMar w:top="1440" w:right="1800" w:bottom="1440" w:left="1800" w:header="851" w:footer="992" w:gutter="0"/>
          <w:cols w:space="425"/>
          <w:docGrid w:type="lines" w:linePitch="312"/>
        </w:sectPr>
      </w:pPr>
      <w:bookmarkStart w:id="103" w:name="_Toc23481"/>
      <w:bookmarkStart w:id="104" w:name="_Toc55"/>
    </w:p>
    <w:p w14:paraId="4A511511" w14:textId="77777777" w:rsidR="00F97310" w:rsidRDefault="00DE3C50" w:rsidP="00563D44">
      <w:pPr>
        <w:widowControl w:val="0"/>
        <w:kinsoku/>
        <w:autoSpaceDE/>
        <w:autoSpaceDN/>
        <w:adjustRightInd/>
        <w:snapToGrid/>
        <w:spacing w:afterLines="50" w:after="156" w:line="460" w:lineRule="atLeast"/>
        <w:ind w:firstLineChars="200" w:firstLine="482"/>
        <w:jc w:val="both"/>
        <w:textAlignment w:val="auto"/>
        <w:outlineLvl w:val="3"/>
        <w:rPr>
          <w:rFonts w:ascii="仿宋" w:hAnsi="仿宋" w:cs="仿宋"/>
          <w:b/>
          <w:bCs/>
          <w:color w:val="auto"/>
          <w:sz w:val="24"/>
          <w:szCs w:val="24"/>
          <w:shd w:val="clear" w:color="auto" w:fill="FFFFFF"/>
        </w:rPr>
      </w:pPr>
      <w:r>
        <w:rPr>
          <w:rFonts w:ascii="仿宋" w:hAnsi="仿宋" w:cs="仿宋" w:hint="eastAsia"/>
          <w:b/>
          <w:bCs/>
          <w:color w:val="auto"/>
          <w:sz w:val="24"/>
          <w:szCs w:val="32"/>
        </w:rPr>
        <w:lastRenderedPageBreak/>
        <w:t>任务</w:t>
      </w:r>
      <w:r>
        <w:rPr>
          <w:rFonts w:ascii="仿宋" w:hAnsi="仿宋" w:cs="仿宋" w:hint="eastAsia"/>
          <w:b/>
          <w:bCs/>
          <w:color w:val="auto"/>
          <w:sz w:val="24"/>
          <w:szCs w:val="32"/>
        </w:rPr>
        <w:t>6</w:t>
      </w:r>
      <w:r>
        <w:rPr>
          <w:rFonts w:ascii="仿宋" w:eastAsia="仿宋" w:hAnsi="仿宋" w:cs="仿宋" w:hint="eastAsia"/>
          <w:b/>
          <w:bCs/>
          <w:color w:val="auto"/>
          <w:sz w:val="24"/>
          <w:szCs w:val="32"/>
        </w:rPr>
        <w:t>：董事会决议</w:t>
      </w:r>
      <w:bookmarkEnd w:id="103"/>
      <w:bookmarkEnd w:id="104"/>
    </w:p>
    <w:p w14:paraId="23A1FCAD" w14:textId="77777777" w:rsidR="00F97310" w:rsidRDefault="00DE3C50" w:rsidP="00563D44">
      <w:pPr>
        <w:pStyle w:val="11"/>
        <w:widowControl w:val="0"/>
      </w:pPr>
      <w:r>
        <w:rPr>
          <w:rFonts w:hint="eastAsia"/>
        </w:rPr>
        <w:t>请根据公司章程及项目相关资料补充</w:t>
      </w:r>
      <w:r>
        <w:t>董事会决议，请在标蓝空白处作答。</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F97310" w14:paraId="6398F709" w14:textId="77777777">
        <w:trPr>
          <w:trHeight w:val="7693"/>
        </w:trPr>
        <w:tc>
          <w:tcPr>
            <w:tcW w:w="8528" w:type="dxa"/>
          </w:tcPr>
          <w:p w14:paraId="186747FA" w14:textId="77777777" w:rsidR="00F97310" w:rsidRDefault="00DE3C50" w:rsidP="00563D44">
            <w:pPr>
              <w:widowControl w:val="0"/>
              <w:kinsoku/>
              <w:autoSpaceDE/>
              <w:autoSpaceDN/>
              <w:adjustRightInd/>
              <w:snapToGrid/>
              <w:spacing w:afterLines="50" w:after="156" w:line="400" w:lineRule="atLeast"/>
              <w:jc w:val="center"/>
              <w:textAlignment w:val="auto"/>
              <w:rPr>
                <w:rFonts w:ascii="仿宋" w:eastAsia="仿宋" w:hAnsi="仿宋" w:cs="仿宋"/>
                <w:b/>
                <w:bCs/>
                <w:color w:val="auto"/>
                <w:sz w:val="24"/>
                <w:szCs w:val="32"/>
              </w:rPr>
            </w:pPr>
            <w:r>
              <w:rPr>
                <w:rFonts w:ascii="仿宋" w:eastAsia="仿宋" w:hAnsi="仿宋" w:cs="仿宋" w:hint="eastAsia"/>
                <w:b/>
                <w:bCs/>
                <w:color w:val="auto"/>
                <w:sz w:val="24"/>
                <w:szCs w:val="32"/>
              </w:rPr>
              <w:t>董事会会议决议</w:t>
            </w:r>
          </w:p>
          <w:p w14:paraId="4D40EE1A"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一、会议时间: 2022年8月9日</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4EFB42B2"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 xml:space="preserve">二、会议地点: </w:t>
            </w:r>
            <w:r>
              <w:rPr>
                <w:rFonts w:ascii="仿宋" w:hAnsi="仿宋" w:cs="仿宋" w:hint="eastAsia"/>
                <w:color w:val="auto"/>
                <w:sz w:val="24"/>
                <w:szCs w:val="32"/>
              </w:rPr>
              <w:t>某水泥有限责任公司</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183A8C0B"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三、出席人员:本次会议应到董事7人，实际参加会议董事7人，符合公司投资管理办法。</w:t>
            </w:r>
            <w:r>
              <w:rPr>
                <w:rFonts w:ascii="仿宋" w:eastAsia="仿宋" w:hAnsi="仿宋" w:cs="仿宋" w:hint="eastAsia"/>
                <w:color w:val="auto"/>
                <w:sz w:val="24"/>
                <w:szCs w:val="32"/>
              </w:rPr>
              <w:tab/>
            </w:r>
          </w:p>
          <w:p w14:paraId="191B529F"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四、会议主持: 董事长钟艳梦</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483D6252"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五、会议主题：</w:t>
            </w:r>
            <w:r>
              <w:rPr>
                <w:rFonts w:ascii="仿宋" w:eastAsia="仿宋" w:hAnsi="仿宋" w:cs="仿宋" w:hint="eastAsia"/>
                <w:color w:val="0000FF"/>
                <w:sz w:val="24"/>
                <w:szCs w:val="32"/>
                <w:u w:val="single"/>
              </w:rPr>
              <w:t xml:space="preserve"> </w:t>
            </w:r>
            <w:r>
              <w:rPr>
                <w:rFonts w:ascii="仿宋" w:eastAsia="仿宋" w:hAnsi="仿宋" w:cs="仿宋" w:hint="eastAsia"/>
                <w:color w:val="0000FF"/>
                <w:sz w:val="24"/>
                <w:szCs w:val="24"/>
                <w:u w:val="single"/>
              </w:rPr>
              <w:t>①</w:t>
            </w:r>
            <w:r>
              <w:rPr>
                <w:rFonts w:ascii="仿宋" w:eastAsia="仿宋" w:hAnsi="仿宋" w:cs="仿宋" w:hint="eastAsia"/>
                <w:color w:val="0000FF"/>
                <w:sz w:val="24"/>
                <w:szCs w:val="32"/>
                <w:u w:val="single"/>
              </w:rPr>
              <w:tab/>
            </w:r>
            <w:r>
              <w:rPr>
                <w:rFonts w:ascii="仿宋" w:eastAsia="仿宋" w:hAnsi="仿宋" w:cs="仿宋" w:hint="eastAsia"/>
                <w:color w:val="0000FF"/>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t>六、会议决议内容:</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75F1C558"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经董事会全体董事举手表决一致通过，作出如下决定:</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t>一、会议决定对“</w:t>
            </w:r>
            <w:r>
              <w:rPr>
                <w:rFonts w:ascii="仿宋" w:eastAsia="仿宋" w:hAnsi="仿宋" w:cs="仿宋" w:hint="eastAsia"/>
                <w:color w:val="0000FF"/>
                <w:sz w:val="24"/>
                <w:szCs w:val="32"/>
                <w:u w:val="single"/>
              </w:rPr>
              <w:tab/>
            </w:r>
            <w:r>
              <w:rPr>
                <w:rFonts w:ascii="仿宋" w:eastAsia="仿宋" w:hAnsi="仿宋" w:cs="仿宋" w:hint="eastAsia"/>
                <w:color w:val="0000FF"/>
                <w:sz w:val="24"/>
                <w:szCs w:val="24"/>
                <w:u w:val="single"/>
              </w:rPr>
              <w:t>②</w:t>
            </w:r>
            <w:r>
              <w:rPr>
                <w:rFonts w:ascii="仿宋" w:eastAsia="仿宋" w:hAnsi="仿宋" w:cs="仿宋" w:hint="eastAsia"/>
                <w:color w:val="0000FF"/>
                <w:sz w:val="24"/>
                <w:szCs w:val="32"/>
                <w:u w:val="single"/>
              </w:rPr>
              <w:tab/>
            </w:r>
            <w:r>
              <w:rPr>
                <w:rFonts w:ascii="仿宋" w:eastAsia="仿宋" w:hAnsi="仿宋" w:cs="仿宋" w:hint="eastAsia"/>
                <w:color w:val="auto"/>
                <w:sz w:val="24"/>
                <w:szCs w:val="32"/>
              </w:rPr>
              <w:t>”投资。</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572CADD7"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二、投资总额：</w:t>
            </w:r>
            <w:r>
              <w:rPr>
                <w:rFonts w:ascii="仿宋" w:eastAsia="仿宋" w:hAnsi="仿宋" w:cs="仿宋" w:hint="eastAsia"/>
                <w:color w:val="0000FF"/>
                <w:sz w:val="24"/>
                <w:szCs w:val="32"/>
                <w:u w:val="single"/>
              </w:rPr>
              <w:t xml:space="preserve"> </w:t>
            </w:r>
            <w:r>
              <w:rPr>
                <w:rFonts w:ascii="仿宋" w:eastAsia="仿宋" w:hAnsi="仿宋" w:cs="仿宋" w:hint="eastAsia"/>
                <w:color w:val="0000FF"/>
                <w:sz w:val="24"/>
                <w:szCs w:val="24"/>
                <w:u w:val="single"/>
              </w:rPr>
              <w:t>③</w:t>
            </w:r>
            <w:r>
              <w:rPr>
                <w:rFonts w:ascii="仿宋" w:eastAsia="仿宋" w:hAnsi="仿宋" w:cs="仿宋" w:hint="eastAsia"/>
                <w:color w:val="auto"/>
                <w:sz w:val="24"/>
                <w:szCs w:val="32"/>
                <w:u w:val="single"/>
              </w:rPr>
              <w:tab/>
            </w:r>
            <w:r>
              <w:rPr>
                <w:rFonts w:ascii="仿宋" w:eastAsia="仿宋" w:hAnsi="仿宋" w:cs="仿宋" w:hint="eastAsia"/>
                <w:color w:val="auto"/>
                <w:sz w:val="24"/>
                <w:szCs w:val="32"/>
              </w:rPr>
              <w:t>万元</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6815E818"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t>董事签字：钟艳梦 樊鲜蓉  李力群  江服靖  乐件岗 文武 韦傲然</w:t>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r>
              <w:rPr>
                <w:rFonts w:ascii="仿宋" w:eastAsia="仿宋" w:hAnsi="仿宋" w:cs="仿宋" w:hint="eastAsia"/>
                <w:color w:val="auto"/>
                <w:sz w:val="24"/>
                <w:szCs w:val="32"/>
              </w:rPr>
              <w:tab/>
            </w:r>
          </w:p>
          <w:p w14:paraId="2B75DC80" w14:textId="77777777" w:rsidR="00F97310" w:rsidRDefault="00DE3C50" w:rsidP="00563D44">
            <w:pPr>
              <w:widowControl w:val="0"/>
              <w:kinsoku/>
              <w:autoSpaceDE/>
              <w:autoSpaceDN/>
              <w:adjustRightInd/>
              <w:snapToGrid/>
              <w:spacing w:afterLines="50" w:after="156" w:line="400" w:lineRule="atLeast"/>
              <w:jc w:val="both"/>
              <w:textAlignment w:val="auto"/>
              <w:rPr>
                <w:rFonts w:ascii="仿宋" w:eastAsia="仿宋" w:hAnsi="仿宋" w:cs="仿宋"/>
                <w:color w:val="auto"/>
                <w:sz w:val="24"/>
                <w:szCs w:val="32"/>
              </w:rPr>
            </w:pPr>
            <w:r>
              <w:rPr>
                <w:rFonts w:ascii="仿宋" w:eastAsia="仿宋" w:hAnsi="仿宋" w:cs="仿宋" w:hint="eastAsia"/>
                <w:color w:val="auto"/>
                <w:sz w:val="24"/>
                <w:szCs w:val="32"/>
              </w:rPr>
              <w:tab/>
            </w:r>
            <w:r>
              <w:rPr>
                <w:rFonts w:ascii="仿宋" w:eastAsia="仿宋" w:hAnsi="仿宋" w:cs="仿宋" w:hint="eastAsia"/>
                <w:color w:val="auto"/>
                <w:sz w:val="24"/>
                <w:szCs w:val="32"/>
              </w:rPr>
              <w:tab/>
              <w:t>时间：</w:t>
            </w:r>
            <w:r>
              <w:rPr>
                <w:rFonts w:ascii="仿宋" w:eastAsia="仿宋" w:hAnsi="仿宋" w:cs="仿宋" w:hint="eastAsia"/>
                <w:color w:val="auto"/>
                <w:sz w:val="24"/>
                <w:szCs w:val="32"/>
              </w:rPr>
              <w:tab/>
              <w:t>2022年8月9日</w:t>
            </w:r>
            <w:r>
              <w:rPr>
                <w:rFonts w:ascii="仿宋" w:eastAsia="仿宋" w:hAnsi="仿宋" w:cs="仿宋" w:hint="eastAsia"/>
                <w:color w:val="auto"/>
                <w:sz w:val="24"/>
                <w:szCs w:val="32"/>
              </w:rPr>
              <w:tab/>
            </w:r>
            <w:r>
              <w:rPr>
                <w:rFonts w:ascii="仿宋" w:eastAsia="仿宋" w:hAnsi="仿宋" w:cs="仿宋" w:hint="eastAsia"/>
                <w:color w:val="auto"/>
                <w:sz w:val="24"/>
                <w:szCs w:val="32"/>
              </w:rPr>
              <w:tab/>
            </w:r>
          </w:p>
        </w:tc>
      </w:tr>
    </w:tbl>
    <w:p w14:paraId="7E49FA9E" w14:textId="77777777" w:rsidR="00F97310" w:rsidRDefault="00F97310" w:rsidP="00563D44">
      <w:pPr>
        <w:pStyle w:val="11"/>
        <w:widowControl w:val="0"/>
        <w:kinsoku/>
        <w:autoSpaceDE/>
        <w:autoSpaceDN/>
        <w:adjustRightInd/>
        <w:snapToGrid/>
        <w:spacing w:line="460" w:lineRule="atLeast"/>
        <w:ind w:firstLineChars="0" w:firstLine="0"/>
        <w:jc w:val="center"/>
        <w:outlineLvl w:val="2"/>
        <w:rPr>
          <w:rFonts w:ascii="仿宋" w:eastAsia="仿宋" w:hAnsi="仿宋" w:cs="仿宋"/>
          <w:b/>
          <w:bCs/>
          <w:color w:val="auto"/>
          <w:sz w:val="28"/>
          <w:szCs w:val="28"/>
          <w:lang w:bidi="ar"/>
        </w:rPr>
        <w:sectPr w:rsidR="00F97310">
          <w:pgSz w:w="11906" w:h="16838"/>
          <w:pgMar w:top="1440" w:right="1800" w:bottom="1440" w:left="1800" w:header="851" w:footer="992" w:gutter="0"/>
          <w:cols w:space="425"/>
          <w:docGrid w:type="lines" w:linePitch="312"/>
        </w:sectPr>
      </w:pPr>
      <w:bookmarkStart w:id="105" w:name="_Toc20959"/>
      <w:bookmarkStart w:id="106" w:name="_Toc1378"/>
    </w:p>
    <w:p w14:paraId="7720843E" w14:textId="77777777" w:rsidR="00F97310" w:rsidRDefault="00DE3C50" w:rsidP="00563D44">
      <w:pPr>
        <w:widowControl w:val="0"/>
        <w:kinsoku/>
        <w:autoSpaceDE/>
        <w:autoSpaceDN/>
        <w:adjustRightInd/>
        <w:snapToGrid/>
        <w:ind w:firstLineChars="200" w:firstLine="562"/>
        <w:jc w:val="both"/>
        <w:outlineLvl w:val="3"/>
        <w:rPr>
          <w:rFonts w:ascii="仿宋" w:hAnsi="仿宋" w:cs="仿宋"/>
          <w:b/>
          <w:bCs/>
          <w:color w:val="auto"/>
          <w:sz w:val="28"/>
          <w:szCs w:val="28"/>
        </w:rPr>
      </w:pPr>
      <w:r>
        <w:rPr>
          <w:rFonts w:ascii="仿宋" w:hAnsi="仿宋" w:cs="仿宋" w:hint="eastAsia"/>
          <w:b/>
          <w:bCs/>
          <w:color w:val="auto"/>
          <w:sz w:val="28"/>
          <w:szCs w:val="28"/>
        </w:rPr>
        <w:lastRenderedPageBreak/>
        <w:t>任务</w:t>
      </w:r>
      <w:r>
        <w:rPr>
          <w:rFonts w:ascii="仿宋" w:hAnsi="仿宋" w:cs="仿宋" w:hint="eastAsia"/>
          <w:b/>
          <w:bCs/>
          <w:color w:val="auto"/>
          <w:sz w:val="28"/>
          <w:szCs w:val="28"/>
        </w:rPr>
        <w:t>7</w:t>
      </w:r>
      <w:r>
        <w:rPr>
          <w:rFonts w:ascii="仿宋" w:hAnsi="仿宋" w:cs="仿宋" w:hint="eastAsia"/>
          <w:b/>
          <w:bCs/>
          <w:color w:val="auto"/>
          <w:sz w:val="28"/>
          <w:szCs w:val="28"/>
        </w:rPr>
        <w:t>：综合业务</w:t>
      </w:r>
    </w:p>
    <w:p w14:paraId="357E40AD" w14:textId="77777777" w:rsidR="00F97310" w:rsidRDefault="00DE3C50" w:rsidP="00563D44">
      <w:pPr>
        <w:widowControl w:val="0"/>
        <w:ind w:firstLineChars="200" w:firstLine="420"/>
        <w:rPr>
          <w:rFonts w:ascii="仿宋" w:eastAsia="仿宋" w:hAnsi="仿宋" w:cs="仿宋"/>
          <w:color w:val="auto"/>
        </w:rPr>
      </w:pPr>
      <w:r>
        <w:rPr>
          <w:rFonts w:ascii="仿宋" w:hAnsi="仿宋" w:cs="仿宋" w:hint="eastAsia"/>
          <w:color w:val="auto"/>
        </w:rPr>
        <w:t>任务资料：</w:t>
      </w:r>
      <w:r>
        <w:rPr>
          <w:rFonts w:ascii="仿宋" w:eastAsia="仿宋" w:hAnsi="仿宋" w:cs="仿宋" w:hint="eastAsia"/>
          <w:color w:val="auto"/>
        </w:rPr>
        <w:t>为进一步满足市场需求，公司准备新增一条智能化C产品生产线。目前，正在进行该项目的可行性研究。</w:t>
      </w:r>
    </w:p>
    <w:p w14:paraId="4783F3F4" w14:textId="77777777" w:rsidR="00F97310" w:rsidRDefault="00DE3C50" w:rsidP="00563D44">
      <w:pPr>
        <w:widowControl w:val="0"/>
        <w:numPr>
          <w:ilvl w:val="0"/>
          <w:numId w:val="13"/>
        </w:numPr>
        <w:ind w:firstLineChars="200" w:firstLine="420"/>
        <w:rPr>
          <w:rFonts w:ascii="仿宋" w:eastAsia="仿宋" w:hAnsi="仿宋" w:cs="仿宋"/>
          <w:color w:val="auto"/>
        </w:rPr>
      </w:pPr>
      <w:r>
        <w:rPr>
          <w:rFonts w:ascii="仿宋" w:eastAsia="仿宋" w:hAnsi="仿宋" w:cs="仿宋" w:hint="eastAsia"/>
          <w:color w:val="auto"/>
        </w:rPr>
        <w:t>该项目如果可行，拟在2022年1月1日开始投资建设生产线，预计建设期1年，即项目将在2022年12月31日建设完成，2023年1月1日投入使用，该生产线预计购置成本3000万元，项目预期持续4年，按税法规定，该生产线折旧年限5年，残值率5%。按直线法计提折旧，预计2026年12月31日项目结束时该生产线变现价值1300万元。</w:t>
      </w:r>
    </w:p>
    <w:p w14:paraId="2C32BFF1" w14:textId="77777777" w:rsidR="00F97310" w:rsidRDefault="00DE3C50" w:rsidP="00563D44">
      <w:pPr>
        <w:widowControl w:val="0"/>
        <w:numPr>
          <w:ilvl w:val="0"/>
          <w:numId w:val="13"/>
        </w:numPr>
        <w:ind w:firstLineChars="200" w:firstLine="420"/>
        <w:rPr>
          <w:rFonts w:ascii="仿宋" w:eastAsia="仿宋" w:hAnsi="仿宋" w:cs="仿宋"/>
          <w:color w:val="auto"/>
        </w:rPr>
      </w:pPr>
      <w:r>
        <w:rPr>
          <w:rFonts w:ascii="仿宋" w:eastAsia="仿宋" w:hAnsi="仿宋" w:cs="仿宋" w:hint="eastAsia"/>
          <w:color w:val="auto"/>
        </w:rPr>
        <w:t>公司有一闲置厂房拟对外出租，每年租金90万元，在出租年度的上年年末收取。该厂房可用于安装该生产线，安装期间及投资后，该厂房均无法对外出租。</w:t>
      </w:r>
    </w:p>
    <w:p w14:paraId="31FA5466" w14:textId="77777777" w:rsidR="00F97310" w:rsidRDefault="00DE3C50" w:rsidP="00563D44">
      <w:pPr>
        <w:widowControl w:val="0"/>
        <w:numPr>
          <w:ilvl w:val="0"/>
          <w:numId w:val="13"/>
        </w:numPr>
        <w:ind w:firstLineChars="200" w:firstLine="420"/>
        <w:rPr>
          <w:rFonts w:ascii="仿宋" w:eastAsia="仿宋" w:hAnsi="仿宋" w:cs="仿宋"/>
          <w:color w:val="auto"/>
        </w:rPr>
      </w:pPr>
      <w:r>
        <w:rPr>
          <w:rFonts w:ascii="仿宋" w:eastAsia="仿宋" w:hAnsi="仿宋" w:cs="仿宋" w:hint="eastAsia"/>
          <w:color w:val="auto"/>
        </w:rPr>
        <w:t> 该项目预计每年生产并销售8000件，销售价格以后每年按5%增长，预计第一年单位售价3700元，单位变动制造成本1200元，每年付现销售和管理费用占销售收入的10%，2023年、2024年、2025年、2026年每年固定付现成本分别为300万元、350万元、400万元、450万元。</w:t>
      </w:r>
    </w:p>
    <w:p w14:paraId="6B848A58" w14:textId="77777777" w:rsidR="00F97310" w:rsidRDefault="00DE3C50" w:rsidP="00563D44">
      <w:pPr>
        <w:widowControl w:val="0"/>
        <w:numPr>
          <w:ilvl w:val="0"/>
          <w:numId w:val="13"/>
        </w:numPr>
        <w:ind w:firstLineChars="200" w:firstLine="420"/>
        <w:rPr>
          <w:rFonts w:ascii="仿宋" w:eastAsia="仿宋" w:hAnsi="仿宋" w:cs="仿宋"/>
          <w:color w:val="auto"/>
        </w:rPr>
      </w:pPr>
      <w:r>
        <w:rPr>
          <w:rFonts w:ascii="仿宋" w:eastAsia="仿宋" w:hAnsi="仿宋" w:cs="仿宋" w:hint="eastAsia"/>
          <w:color w:val="auto"/>
        </w:rPr>
        <w:t>该项目预计营运资本占销售收入的20%，垫支的营运资本在运营年度的上年年末投入，在项目结束时全部收回。</w:t>
      </w:r>
    </w:p>
    <w:p w14:paraId="56BC4223" w14:textId="77777777" w:rsidR="00F97310" w:rsidRDefault="00DE3C50" w:rsidP="00563D44">
      <w:pPr>
        <w:widowControl w:val="0"/>
        <w:numPr>
          <w:ilvl w:val="0"/>
          <w:numId w:val="13"/>
        </w:numPr>
        <w:ind w:firstLineChars="200" w:firstLine="420"/>
        <w:rPr>
          <w:rFonts w:ascii="仿宋" w:eastAsia="仿宋" w:hAnsi="仿宋" w:cs="仿宋"/>
          <w:color w:val="auto"/>
        </w:rPr>
      </w:pPr>
      <w:r>
        <w:rPr>
          <w:rFonts w:ascii="仿宋" w:eastAsia="仿宋" w:hAnsi="仿宋" w:cs="仿宋" w:hint="eastAsia"/>
          <w:color w:val="auto"/>
        </w:rPr>
        <w:t>公司所得税税率 25%。</w:t>
      </w:r>
    </w:p>
    <w:p w14:paraId="0F420F69" w14:textId="77777777" w:rsidR="00F97310" w:rsidRDefault="00DE3C50" w:rsidP="00563D44">
      <w:pPr>
        <w:widowControl w:val="0"/>
        <w:numPr>
          <w:ilvl w:val="0"/>
          <w:numId w:val="13"/>
        </w:numPr>
        <w:ind w:firstLineChars="200" w:firstLine="420"/>
        <w:rPr>
          <w:rFonts w:ascii="仿宋" w:eastAsia="仿宋" w:hAnsi="仿宋" w:cs="仿宋"/>
          <w:color w:val="auto"/>
        </w:rPr>
      </w:pPr>
      <w:r>
        <w:rPr>
          <w:rFonts w:ascii="仿宋" w:eastAsia="仿宋" w:hAnsi="仿宋" w:cs="仿宋" w:hint="eastAsia"/>
          <w:color w:val="auto"/>
        </w:rPr>
        <w:t>以万元为单位填写各现金流量，并用round函数保留2位小数。</w:t>
      </w:r>
    </w:p>
    <w:p w14:paraId="7455E8B0" w14:textId="77777777" w:rsidR="00F97310" w:rsidRDefault="00F97310" w:rsidP="00563D44">
      <w:pPr>
        <w:pStyle w:val="20"/>
        <w:widowControl w:val="0"/>
        <w:rPr>
          <w:color w:val="auto"/>
        </w:rPr>
      </w:pPr>
    </w:p>
    <w:p w14:paraId="1ECC94F6" w14:textId="77777777" w:rsidR="00F97310" w:rsidRDefault="00DE3C50" w:rsidP="00563D44">
      <w:pPr>
        <w:widowControl w:val="0"/>
        <w:numPr>
          <w:ilvl w:val="0"/>
          <w:numId w:val="14"/>
        </w:numPr>
        <w:rPr>
          <w:color w:val="auto"/>
        </w:rPr>
      </w:pPr>
      <w:r>
        <w:rPr>
          <w:rFonts w:ascii="仿宋" w:eastAsia="仿宋" w:hAnsi="仿宋" w:cs="仿宋" w:hint="eastAsia"/>
          <w:color w:val="auto"/>
        </w:rPr>
        <w:t>请根据相关信息和取数规则计算项目折现率。</w:t>
      </w:r>
    </w:p>
    <w:tbl>
      <w:tblPr>
        <w:tblW w:w="8327" w:type="dxa"/>
        <w:tblInd w:w="93" w:type="dxa"/>
        <w:tblLook w:val="04A0" w:firstRow="1" w:lastRow="0" w:firstColumn="1" w:lastColumn="0" w:noHBand="0" w:noVBand="1"/>
      </w:tblPr>
      <w:tblGrid>
        <w:gridCol w:w="3743"/>
        <w:gridCol w:w="4584"/>
      </w:tblGrid>
      <w:tr w:rsidR="00F97310" w14:paraId="3B2ADA49" w14:textId="77777777">
        <w:trPr>
          <w:trHeight w:val="270"/>
        </w:trPr>
        <w:tc>
          <w:tcPr>
            <w:tcW w:w="3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B5FEF" w14:textId="77777777" w:rsidR="00F97310" w:rsidRDefault="00DE3C50" w:rsidP="00563D44">
            <w:pPr>
              <w:widowControl w:val="0"/>
              <w:jc w:val="center"/>
              <w:textAlignment w:val="center"/>
              <w:rPr>
                <w:rFonts w:ascii="宋体" w:eastAsia="宋体" w:hAnsi="宋体" w:cs="宋体"/>
                <w:color w:val="auto"/>
                <w:sz w:val="22"/>
                <w:szCs w:val="22"/>
              </w:rPr>
            </w:pPr>
            <w:r>
              <w:rPr>
                <w:rFonts w:ascii="宋体" w:eastAsia="宋体" w:hAnsi="宋体" w:cs="宋体" w:hint="eastAsia"/>
                <w:color w:val="auto"/>
                <w:sz w:val="22"/>
                <w:szCs w:val="22"/>
                <w:lang w:bidi="ar"/>
              </w:rPr>
              <w:t>指标</w:t>
            </w:r>
          </w:p>
        </w:tc>
        <w:tc>
          <w:tcPr>
            <w:tcW w:w="45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C20FF" w14:textId="77777777" w:rsidR="00F97310" w:rsidRDefault="00DE3C50" w:rsidP="00563D44">
            <w:pPr>
              <w:widowControl w:val="0"/>
              <w:jc w:val="center"/>
              <w:textAlignment w:val="center"/>
              <w:rPr>
                <w:rFonts w:ascii="宋体" w:eastAsia="宋体" w:hAnsi="宋体" w:cs="宋体"/>
                <w:color w:val="auto"/>
                <w:sz w:val="22"/>
                <w:szCs w:val="22"/>
              </w:rPr>
            </w:pPr>
            <w:r>
              <w:rPr>
                <w:rFonts w:ascii="宋体" w:eastAsia="宋体" w:hAnsi="宋体" w:cs="宋体" w:hint="eastAsia"/>
                <w:color w:val="auto"/>
                <w:sz w:val="22"/>
                <w:szCs w:val="22"/>
                <w:lang w:bidi="ar"/>
              </w:rPr>
              <w:t>指标值</w:t>
            </w:r>
          </w:p>
        </w:tc>
      </w:tr>
      <w:tr w:rsidR="00F97310" w14:paraId="230D3905" w14:textId="77777777">
        <w:trPr>
          <w:trHeight w:val="270"/>
        </w:trPr>
        <w:tc>
          <w:tcPr>
            <w:tcW w:w="3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501E6" w14:textId="77777777" w:rsidR="00F97310" w:rsidRDefault="00DE3C50" w:rsidP="00563D44">
            <w:pPr>
              <w:widowControl w:val="0"/>
              <w:jc w:val="center"/>
              <w:textAlignment w:val="center"/>
              <w:rPr>
                <w:rFonts w:ascii="宋体" w:eastAsia="宋体" w:hAnsi="宋体" w:cs="宋体"/>
                <w:color w:val="auto"/>
                <w:sz w:val="22"/>
                <w:szCs w:val="22"/>
              </w:rPr>
            </w:pPr>
            <w:r>
              <w:rPr>
                <w:rFonts w:ascii="宋体" w:eastAsia="宋体" w:hAnsi="宋体" w:cs="宋体" w:hint="eastAsia"/>
                <w:color w:val="auto"/>
                <w:sz w:val="22"/>
                <w:szCs w:val="22"/>
                <w:lang w:bidi="ar"/>
              </w:rPr>
              <w:t>加权平均资本成本</w:t>
            </w:r>
          </w:p>
        </w:tc>
        <w:tc>
          <w:tcPr>
            <w:tcW w:w="4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26DD86" w14:textId="77777777" w:rsidR="00F97310" w:rsidRDefault="00F97310" w:rsidP="00563D44">
            <w:pPr>
              <w:widowControl w:val="0"/>
              <w:jc w:val="center"/>
              <w:rPr>
                <w:rFonts w:ascii="宋体" w:eastAsia="宋体" w:hAnsi="宋体" w:cs="宋体"/>
                <w:color w:val="auto"/>
                <w:sz w:val="22"/>
                <w:szCs w:val="22"/>
              </w:rPr>
            </w:pPr>
          </w:p>
        </w:tc>
      </w:tr>
      <w:tr w:rsidR="00F97310" w14:paraId="19647D41" w14:textId="77777777">
        <w:trPr>
          <w:trHeight w:val="270"/>
        </w:trPr>
        <w:tc>
          <w:tcPr>
            <w:tcW w:w="3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13867" w14:textId="77777777" w:rsidR="00F97310" w:rsidRDefault="00DE3C50" w:rsidP="00563D44">
            <w:pPr>
              <w:widowControl w:val="0"/>
              <w:jc w:val="center"/>
              <w:textAlignment w:val="center"/>
              <w:rPr>
                <w:rFonts w:ascii="宋体" w:eastAsia="宋体" w:hAnsi="宋体" w:cs="宋体"/>
                <w:color w:val="auto"/>
                <w:sz w:val="22"/>
                <w:szCs w:val="22"/>
              </w:rPr>
            </w:pPr>
            <w:r>
              <w:rPr>
                <w:rFonts w:ascii="宋体" w:eastAsia="宋体" w:hAnsi="宋体" w:cs="宋体" w:hint="eastAsia"/>
                <w:color w:val="auto"/>
                <w:sz w:val="22"/>
                <w:szCs w:val="22"/>
                <w:lang w:bidi="ar"/>
              </w:rPr>
              <w:t>风险溢价</w:t>
            </w:r>
          </w:p>
        </w:tc>
        <w:tc>
          <w:tcPr>
            <w:tcW w:w="4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ED9B1D" w14:textId="77777777" w:rsidR="00F97310" w:rsidRDefault="00F97310" w:rsidP="00563D44">
            <w:pPr>
              <w:widowControl w:val="0"/>
              <w:jc w:val="center"/>
              <w:rPr>
                <w:rFonts w:ascii="宋体" w:eastAsia="宋体" w:hAnsi="宋体" w:cs="宋体"/>
                <w:color w:val="auto"/>
                <w:sz w:val="22"/>
                <w:szCs w:val="22"/>
              </w:rPr>
            </w:pPr>
          </w:p>
        </w:tc>
      </w:tr>
      <w:tr w:rsidR="00F97310" w14:paraId="46F18753" w14:textId="77777777">
        <w:trPr>
          <w:trHeight w:val="270"/>
        </w:trPr>
        <w:tc>
          <w:tcPr>
            <w:tcW w:w="3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5F8A9" w14:textId="77777777" w:rsidR="00F97310" w:rsidRDefault="00DE3C50" w:rsidP="00563D44">
            <w:pPr>
              <w:widowControl w:val="0"/>
              <w:jc w:val="center"/>
              <w:textAlignment w:val="center"/>
              <w:rPr>
                <w:rFonts w:ascii="宋体" w:eastAsia="宋体" w:hAnsi="宋体" w:cs="宋体"/>
                <w:color w:val="auto"/>
                <w:sz w:val="22"/>
                <w:szCs w:val="22"/>
              </w:rPr>
            </w:pPr>
            <w:r>
              <w:rPr>
                <w:rFonts w:ascii="宋体" w:eastAsia="宋体" w:hAnsi="宋体" w:cs="宋体" w:hint="eastAsia"/>
                <w:color w:val="auto"/>
                <w:sz w:val="22"/>
                <w:szCs w:val="22"/>
                <w:lang w:bidi="ar"/>
              </w:rPr>
              <w:t>项目折现率</w:t>
            </w:r>
          </w:p>
        </w:tc>
        <w:tc>
          <w:tcPr>
            <w:tcW w:w="4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C14144" w14:textId="77777777" w:rsidR="00F97310" w:rsidRDefault="00F97310" w:rsidP="00563D44">
            <w:pPr>
              <w:widowControl w:val="0"/>
              <w:jc w:val="center"/>
              <w:rPr>
                <w:rFonts w:ascii="宋体" w:eastAsia="宋体" w:hAnsi="宋体" w:cs="宋体"/>
                <w:color w:val="auto"/>
                <w:sz w:val="22"/>
                <w:szCs w:val="22"/>
              </w:rPr>
            </w:pPr>
          </w:p>
        </w:tc>
      </w:tr>
    </w:tbl>
    <w:p w14:paraId="3AE148C7" w14:textId="77777777" w:rsidR="00F97310" w:rsidRDefault="00F97310" w:rsidP="00563D44">
      <w:pPr>
        <w:pStyle w:val="20"/>
        <w:widowControl w:val="0"/>
        <w:ind w:leftChars="0" w:left="0" w:firstLineChars="0" w:firstLine="0"/>
        <w:rPr>
          <w:color w:val="FF0000"/>
        </w:rPr>
      </w:pPr>
    </w:p>
    <w:p w14:paraId="6FB1DB06" w14:textId="77777777" w:rsidR="00F97310" w:rsidRDefault="00DE3C50" w:rsidP="00563D44">
      <w:pPr>
        <w:widowControl w:val="0"/>
        <w:rPr>
          <w:color w:val="auto"/>
        </w:rPr>
      </w:pPr>
      <w:r>
        <w:rPr>
          <w:rFonts w:hint="eastAsia"/>
          <w:color w:val="auto"/>
        </w:rPr>
        <w:t>（2）请计算项目2022年及以后各年年末的现金净流量及项目净现值，并判断项目是否可行（注意:现金流出指标数字前用负号“”表示，现金流入指标数字前不加任何符号）。</w:t>
      </w:r>
    </w:p>
    <w:p w14:paraId="152C6221" w14:textId="77777777" w:rsidR="00F97310" w:rsidRDefault="00F97310" w:rsidP="00563D44">
      <w:pPr>
        <w:widowControl w:val="0"/>
        <w:rPr>
          <w:color w:val="FF0000"/>
        </w:rPr>
      </w:pPr>
    </w:p>
    <w:tbl>
      <w:tblPr>
        <w:tblW w:w="4997" w:type="pct"/>
        <w:tblLook w:val="04A0" w:firstRow="1" w:lastRow="0" w:firstColumn="1" w:lastColumn="0" w:noHBand="0" w:noVBand="1"/>
      </w:tblPr>
      <w:tblGrid>
        <w:gridCol w:w="1183"/>
        <w:gridCol w:w="1057"/>
        <w:gridCol w:w="1326"/>
        <w:gridCol w:w="1255"/>
        <w:gridCol w:w="1243"/>
        <w:gridCol w:w="1211"/>
        <w:gridCol w:w="1242"/>
      </w:tblGrid>
      <w:tr w:rsidR="00F97310" w14:paraId="0FF9EEF1"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D43A9"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年</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982AA"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2022年1月1日</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6662F"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2022年12月31日</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AFC48"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2023年12月31日</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ED1C84"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2024年12月31日</w:t>
            </w:r>
          </w:p>
        </w:tc>
        <w:tc>
          <w:tcPr>
            <w:tcW w:w="7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6BBCEE"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2025年12月31日</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3BF384"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2026年12月31日</w:t>
            </w:r>
          </w:p>
        </w:tc>
      </w:tr>
      <w:tr w:rsidR="00F97310" w14:paraId="1AD855CC"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03AD1"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时点</w:t>
            </w:r>
          </w:p>
        </w:tc>
        <w:tc>
          <w:tcPr>
            <w:tcW w:w="6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ED1E4B"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0</w:t>
            </w:r>
          </w:p>
        </w:tc>
        <w:tc>
          <w:tcPr>
            <w:tcW w:w="77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01031"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1</w:t>
            </w:r>
          </w:p>
        </w:tc>
        <w:tc>
          <w:tcPr>
            <w:tcW w:w="7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6A1CB0"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2</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DB7391"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3</w:t>
            </w:r>
          </w:p>
        </w:tc>
        <w:tc>
          <w:tcPr>
            <w:tcW w:w="71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D3D2C"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4</w:t>
            </w:r>
          </w:p>
        </w:tc>
        <w:tc>
          <w:tcPr>
            <w:tcW w:w="7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507D01" w14:textId="77777777" w:rsidR="00F97310" w:rsidRDefault="00DE3C50" w:rsidP="00563D44">
            <w:pPr>
              <w:widowControl w:val="0"/>
              <w:jc w:val="center"/>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5</w:t>
            </w:r>
          </w:p>
        </w:tc>
      </w:tr>
      <w:tr w:rsidR="00F97310" w14:paraId="32CCD64E"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60430E"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设备购置支出</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F96906"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3EC540"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21F953"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66AD28"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0DC6BA"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8D9653"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20304E8E"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46343E"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销售收入</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4F1A6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B56A4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BB768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BF8E49"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C24D8E"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25FB8D"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381BE008"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425A80"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营运资本</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96D431"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5720A9"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8CCA76"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3FED40"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17DAF08"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B08645"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465D8B72"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E5A04"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垫支营运资本</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800D64"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F8E892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A3140A4"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899D88"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06D4EF6"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7B0436"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4329C05A"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B69C3"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回收营运资本</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D50D0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624978"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A95EB4"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A2FEA0"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0F14CC"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9D9354"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1394B27C"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C5176F"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税后收入</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20D5E4"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BA5A21"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2076B5"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76EBF9"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4790C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28A6D6D"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3E3ABFAB"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900841" w14:textId="77777777" w:rsidR="00F97310" w:rsidRDefault="00DE3C50" w:rsidP="00563D44">
            <w:pPr>
              <w:widowControl w:val="0"/>
              <w:textAlignment w:val="center"/>
              <w:rPr>
                <w:rFonts w:asciiTheme="minorEastAsia" w:eastAsiaTheme="minorEastAsia" w:hAnsiTheme="minorEastAsia" w:cstheme="minorEastAsia"/>
                <w:color w:val="auto"/>
                <w:sz w:val="20"/>
                <w:szCs w:val="20"/>
              </w:rPr>
            </w:pPr>
            <w:r>
              <w:rPr>
                <w:rFonts w:asciiTheme="minorEastAsia" w:eastAsiaTheme="minorEastAsia" w:hAnsiTheme="minorEastAsia" w:cstheme="minorEastAsia" w:hint="eastAsia"/>
                <w:color w:val="auto"/>
                <w:sz w:val="20"/>
                <w:szCs w:val="20"/>
                <w:lang w:bidi="ar"/>
              </w:rPr>
              <w:t>税后变动成本费用</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9981DA"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1752AD"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CB7F73"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E55F5C"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87F435"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0B08066"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4E2E539F"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D7CB46"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税后付现固定成本</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9E398F"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1309FA"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728C4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7CF63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FF1F3B" w14:textId="77777777" w:rsidR="00F97310" w:rsidRDefault="00F97310" w:rsidP="00563D44">
            <w:pPr>
              <w:widowControl w:val="0"/>
              <w:rPr>
                <w:rFonts w:asciiTheme="minorEastAsia" w:eastAsiaTheme="minorEastAsia" w:hAnsiTheme="minorEastAsia" w:cstheme="minorEastAsia"/>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C5E068E" w14:textId="77777777" w:rsidR="00F97310" w:rsidRDefault="00F97310" w:rsidP="00563D44">
            <w:pPr>
              <w:widowControl w:val="0"/>
              <w:rPr>
                <w:rFonts w:asciiTheme="minorEastAsia" w:eastAsiaTheme="minorEastAsia" w:hAnsiTheme="minorEastAsia" w:cstheme="minorEastAsia"/>
                <w:color w:val="auto"/>
                <w:sz w:val="22"/>
                <w:szCs w:val="22"/>
              </w:rPr>
            </w:pPr>
          </w:p>
        </w:tc>
      </w:tr>
      <w:tr w:rsidR="00F97310" w14:paraId="5065F4A7"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4AD307"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丧失税后租金收入</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B8E8C55"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6AA7C15"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5671E59"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042BAD"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0C6289"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2D280B" w14:textId="77777777" w:rsidR="00F97310" w:rsidRDefault="00F97310" w:rsidP="00563D44">
            <w:pPr>
              <w:widowControl w:val="0"/>
              <w:rPr>
                <w:rFonts w:ascii="宋体" w:eastAsia="宋体" w:hAnsi="宋体" w:cs="宋体"/>
                <w:color w:val="auto"/>
                <w:sz w:val="22"/>
                <w:szCs w:val="22"/>
              </w:rPr>
            </w:pPr>
          </w:p>
        </w:tc>
      </w:tr>
      <w:tr w:rsidR="00F97310" w14:paraId="23BE787E"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678F85"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折旧抵税</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F9CDE4"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F5C5EF2"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B34FD2"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B09DFF6"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E1D4CE"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ADC72B" w14:textId="77777777" w:rsidR="00F97310" w:rsidRDefault="00F97310" w:rsidP="00563D44">
            <w:pPr>
              <w:widowControl w:val="0"/>
              <w:rPr>
                <w:rFonts w:ascii="宋体" w:eastAsia="宋体" w:hAnsi="宋体" w:cs="宋体"/>
                <w:color w:val="auto"/>
                <w:sz w:val="22"/>
                <w:szCs w:val="22"/>
              </w:rPr>
            </w:pPr>
          </w:p>
        </w:tc>
      </w:tr>
      <w:tr w:rsidR="00F97310" w14:paraId="3FB9E581"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13245"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变现价值</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925941"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770ACC"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E61B70"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B75DAD"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915BFC"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182BDD7" w14:textId="77777777" w:rsidR="00F97310" w:rsidRDefault="00F97310" w:rsidP="00563D44">
            <w:pPr>
              <w:widowControl w:val="0"/>
              <w:rPr>
                <w:rFonts w:ascii="宋体" w:eastAsia="宋体" w:hAnsi="宋体" w:cs="宋体"/>
                <w:color w:val="auto"/>
                <w:sz w:val="22"/>
                <w:szCs w:val="22"/>
              </w:rPr>
            </w:pPr>
          </w:p>
        </w:tc>
      </w:tr>
      <w:tr w:rsidR="00F97310" w14:paraId="5CEAD073"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A65E34"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账面净值</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78D0A6"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E94F63"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0977610"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990945"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058485"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B99DE3" w14:textId="77777777" w:rsidR="00F97310" w:rsidRDefault="00F97310" w:rsidP="00563D44">
            <w:pPr>
              <w:widowControl w:val="0"/>
              <w:rPr>
                <w:rFonts w:ascii="宋体" w:eastAsia="宋体" w:hAnsi="宋体" w:cs="宋体"/>
                <w:color w:val="auto"/>
                <w:sz w:val="22"/>
                <w:szCs w:val="22"/>
              </w:rPr>
            </w:pPr>
          </w:p>
        </w:tc>
      </w:tr>
      <w:tr w:rsidR="00F97310" w14:paraId="498DEF4B"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4BB474"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lastRenderedPageBreak/>
              <w:t>变现收益纳税</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569676"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D72249"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4AEFE8"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E289A0"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C679CB"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13B4334" w14:textId="77777777" w:rsidR="00F97310" w:rsidRDefault="00F97310" w:rsidP="00563D44">
            <w:pPr>
              <w:widowControl w:val="0"/>
              <w:rPr>
                <w:rFonts w:ascii="宋体" w:eastAsia="宋体" w:hAnsi="宋体" w:cs="宋体"/>
                <w:color w:val="auto"/>
                <w:sz w:val="22"/>
                <w:szCs w:val="22"/>
              </w:rPr>
            </w:pPr>
          </w:p>
        </w:tc>
      </w:tr>
      <w:tr w:rsidR="00F97310" w14:paraId="5981DA97"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21DC12"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回收残值净流量</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0497D9"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423C98"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1B681C"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75F2A8"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EAF3DE"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9A6782" w14:textId="77777777" w:rsidR="00F97310" w:rsidRDefault="00F97310" w:rsidP="00563D44">
            <w:pPr>
              <w:widowControl w:val="0"/>
              <w:rPr>
                <w:rFonts w:ascii="宋体" w:eastAsia="宋体" w:hAnsi="宋体" w:cs="宋体"/>
                <w:color w:val="auto"/>
                <w:sz w:val="22"/>
                <w:szCs w:val="22"/>
              </w:rPr>
            </w:pPr>
          </w:p>
        </w:tc>
      </w:tr>
      <w:tr w:rsidR="00F97310" w14:paraId="38148B6B"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ABB010"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现金净流量</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8E5485"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D4D2BB7"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92C434"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7DC59F"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135095"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074CA7" w14:textId="77777777" w:rsidR="00F97310" w:rsidRDefault="00F97310" w:rsidP="00563D44">
            <w:pPr>
              <w:widowControl w:val="0"/>
              <w:rPr>
                <w:rFonts w:ascii="宋体" w:eastAsia="宋体" w:hAnsi="宋体" w:cs="宋体"/>
                <w:color w:val="auto"/>
                <w:sz w:val="22"/>
                <w:szCs w:val="22"/>
              </w:rPr>
            </w:pPr>
          </w:p>
        </w:tc>
      </w:tr>
      <w:tr w:rsidR="00F97310" w14:paraId="736363F2"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355F2B"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折现系数11%</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909930"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51927E"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F6DAD43"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9CB3BD"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A82FAE"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39EDC5" w14:textId="77777777" w:rsidR="00F97310" w:rsidRDefault="00F97310" w:rsidP="00563D44">
            <w:pPr>
              <w:widowControl w:val="0"/>
              <w:rPr>
                <w:rFonts w:ascii="宋体" w:eastAsia="宋体" w:hAnsi="宋体" w:cs="宋体"/>
                <w:color w:val="auto"/>
                <w:sz w:val="22"/>
                <w:szCs w:val="22"/>
              </w:rPr>
            </w:pPr>
          </w:p>
        </w:tc>
      </w:tr>
      <w:tr w:rsidR="00F97310" w14:paraId="615CEF2D"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E42C2"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现金流量现值</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53F275"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892E25"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BC31C2"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CDC408"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E6379A"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F000D7" w14:textId="77777777" w:rsidR="00F97310" w:rsidRDefault="00F97310" w:rsidP="00563D44">
            <w:pPr>
              <w:widowControl w:val="0"/>
              <w:rPr>
                <w:rFonts w:ascii="宋体" w:eastAsia="宋体" w:hAnsi="宋体" w:cs="宋体"/>
                <w:color w:val="auto"/>
                <w:sz w:val="22"/>
                <w:szCs w:val="22"/>
              </w:rPr>
            </w:pPr>
          </w:p>
        </w:tc>
      </w:tr>
      <w:tr w:rsidR="00F97310" w14:paraId="70058F35" w14:textId="77777777">
        <w:trPr>
          <w:trHeight w:val="260"/>
        </w:trPr>
        <w:tc>
          <w:tcPr>
            <w:tcW w:w="6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507E98" w14:textId="77777777" w:rsidR="00F97310" w:rsidRDefault="00DE3C50" w:rsidP="00563D44">
            <w:pPr>
              <w:widowControl w:val="0"/>
              <w:textAlignment w:val="center"/>
              <w:rPr>
                <w:rFonts w:asciiTheme="minorEastAsia" w:eastAsiaTheme="minorEastAsia" w:hAnsiTheme="minorEastAsia" w:cstheme="minorEastAsia"/>
                <w:color w:val="auto"/>
                <w:sz w:val="20"/>
                <w:szCs w:val="20"/>
                <w:lang w:bidi="ar"/>
              </w:rPr>
            </w:pPr>
            <w:r>
              <w:rPr>
                <w:rFonts w:asciiTheme="minorEastAsia" w:eastAsiaTheme="minorEastAsia" w:hAnsiTheme="minorEastAsia" w:cstheme="minorEastAsia" w:hint="eastAsia"/>
                <w:color w:val="auto"/>
                <w:sz w:val="20"/>
                <w:szCs w:val="20"/>
                <w:lang w:bidi="ar"/>
              </w:rPr>
              <w:t>净现值</w:t>
            </w:r>
          </w:p>
        </w:tc>
        <w:tc>
          <w:tcPr>
            <w:tcW w:w="6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15609D" w14:textId="77777777" w:rsidR="00F97310" w:rsidRDefault="00F97310" w:rsidP="00563D44">
            <w:pPr>
              <w:widowControl w:val="0"/>
              <w:rPr>
                <w:rFonts w:ascii="宋体" w:eastAsia="宋体" w:hAnsi="宋体" w:cs="宋体"/>
                <w:color w:val="auto"/>
                <w:sz w:val="22"/>
                <w:szCs w:val="22"/>
              </w:rPr>
            </w:pPr>
          </w:p>
        </w:tc>
        <w:tc>
          <w:tcPr>
            <w:tcW w:w="7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28473F" w14:textId="77777777" w:rsidR="00F97310" w:rsidRDefault="00F97310" w:rsidP="00563D44">
            <w:pPr>
              <w:widowControl w:val="0"/>
              <w:rPr>
                <w:rFonts w:ascii="宋体" w:eastAsia="宋体" w:hAnsi="宋体" w:cs="宋体"/>
                <w:color w:val="auto"/>
                <w:sz w:val="22"/>
                <w:szCs w:val="22"/>
              </w:rPr>
            </w:pPr>
          </w:p>
        </w:tc>
        <w:tc>
          <w:tcPr>
            <w:tcW w:w="7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41F80D"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D60575" w14:textId="77777777" w:rsidR="00F97310" w:rsidRDefault="00F97310" w:rsidP="00563D44">
            <w:pPr>
              <w:widowControl w:val="0"/>
              <w:rPr>
                <w:rFonts w:ascii="宋体" w:eastAsia="宋体" w:hAnsi="宋体" w:cs="宋体"/>
                <w:color w:val="auto"/>
                <w:sz w:val="22"/>
                <w:szCs w:val="22"/>
              </w:rPr>
            </w:pPr>
          </w:p>
        </w:tc>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9C215C" w14:textId="77777777" w:rsidR="00F97310" w:rsidRDefault="00F97310" w:rsidP="00563D44">
            <w:pPr>
              <w:widowControl w:val="0"/>
              <w:rPr>
                <w:rFonts w:ascii="宋体" w:eastAsia="宋体" w:hAnsi="宋体" w:cs="宋体"/>
                <w:color w:val="auto"/>
                <w:sz w:val="22"/>
                <w:szCs w:val="22"/>
              </w:rPr>
            </w:pPr>
          </w:p>
        </w:tc>
        <w:tc>
          <w:tcPr>
            <w:tcW w:w="72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B8A7AE" w14:textId="77777777" w:rsidR="00F97310" w:rsidRDefault="00F97310" w:rsidP="00563D44">
            <w:pPr>
              <w:widowControl w:val="0"/>
              <w:rPr>
                <w:rFonts w:ascii="宋体" w:eastAsia="宋体" w:hAnsi="宋体" w:cs="宋体"/>
                <w:color w:val="auto"/>
                <w:sz w:val="22"/>
                <w:szCs w:val="22"/>
              </w:rPr>
            </w:pPr>
          </w:p>
        </w:tc>
      </w:tr>
    </w:tbl>
    <w:p w14:paraId="2053CBA8" w14:textId="77777777" w:rsidR="00F97310" w:rsidRDefault="00F97310" w:rsidP="00563D44">
      <w:pPr>
        <w:pStyle w:val="20"/>
        <w:widowControl w:val="0"/>
        <w:ind w:leftChars="0" w:left="0" w:firstLineChars="0" w:firstLine="0"/>
        <w:rPr>
          <w:color w:val="FF0000"/>
        </w:rPr>
      </w:pPr>
    </w:p>
    <w:p w14:paraId="49B8B8FB" w14:textId="77777777" w:rsidR="00F97310" w:rsidRDefault="00F97310" w:rsidP="00563D44">
      <w:pPr>
        <w:widowControl w:val="0"/>
        <w:rPr>
          <w:color w:val="FF0000"/>
        </w:rPr>
      </w:pPr>
    </w:p>
    <w:p w14:paraId="4E9D63ED" w14:textId="77777777" w:rsidR="00F97310" w:rsidRDefault="00F97310" w:rsidP="00563D44">
      <w:pPr>
        <w:pStyle w:val="11"/>
        <w:widowControl w:val="0"/>
        <w:kinsoku/>
        <w:autoSpaceDE/>
        <w:autoSpaceDN/>
        <w:adjustRightInd/>
        <w:snapToGrid/>
        <w:spacing w:line="460" w:lineRule="atLeast"/>
        <w:ind w:firstLineChars="0" w:firstLine="0"/>
        <w:jc w:val="center"/>
        <w:outlineLvl w:val="2"/>
        <w:rPr>
          <w:rFonts w:ascii="仿宋" w:eastAsia="仿宋" w:hAnsi="仿宋" w:cs="仿宋"/>
          <w:b/>
          <w:bCs/>
          <w:color w:val="auto"/>
          <w:sz w:val="28"/>
          <w:szCs w:val="28"/>
          <w:lang w:bidi="ar"/>
        </w:rPr>
        <w:sectPr w:rsidR="00F97310">
          <w:pgSz w:w="11906" w:h="16838"/>
          <w:pgMar w:top="1440" w:right="1800" w:bottom="1440" w:left="1800" w:header="851" w:footer="992" w:gutter="0"/>
          <w:cols w:space="425"/>
          <w:docGrid w:type="lines" w:linePitch="312"/>
        </w:sectPr>
      </w:pPr>
    </w:p>
    <w:p w14:paraId="070F66C6" w14:textId="77777777" w:rsidR="00F97310" w:rsidRDefault="00DE3C50" w:rsidP="00563D44">
      <w:pPr>
        <w:widowControl w:val="0"/>
        <w:kinsoku/>
        <w:autoSpaceDE/>
        <w:autoSpaceDN/>
        <w:adjustRightInd/>
        <w:snapToGrid/>
        <w:spacing w:beforeLines="50" w:before="156" w:afterLines="50" w:after="156" w:line="400" w:lineRule="exact"/>
        <w:jc w:val="center"/>
        <w:textAlignment w:val="auto"/>
        <w:outlineLvl w:val="1"/>
        <w:rPr>
          <w:rFonts w:ascii="黑体" w:eastAsia="黑体" w:hAnsi="黑体" w:cs="黑体"/>
          <w:b/>
          <w:bCs/>
          <w:sz w:val="28"/>
          <w:szCs w:val="28"/>
        </w:rPr>
      </w:pPr>
      <w:bookmarkStart w:id="107" w:name="_Toc24887"/>
      <w:bookmarkStart w:id="108" w:name="_Toc1006"/>
      <w:bookmarkEnd w:id="105"/>
      <w:bookmarkEnd w:id="106"/>
      <w:r>
        <w:rPr>
          <w:rFonts w:ascii="黑体" w:eastAsia="黑体" w:hAnsi="黑体" w:cs="黑体" w:hint="eastAsia"/>
          <w:b/>
          <w:bCs/>
          <w:sz w:val="28"/>
          <w:szCs w:val="28"/>
        </w:rPr>
        <w:lastRenderedPageBreak/>
        <w:t>模块（二）基于数字场景营运业财税融合与大数据应用</w:t>
      </w:r>
      <w:bookmarkEnd w:id="107"/>
      <w:bookmarkEnd w:id="108"/>
    </w:p>
    <w:p w14:paraId="74E66E14"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bookmarkStart w:id="109" w:name="_Toc13032"/>
      <w:r>
        <w:rPr>
          <w:rFonts w:ascii="黑体" w:eastAsia="黑体" w:hAnsi="黑体" w:cs="Times New Roman" w:hint="eastAsia"/>
          <w:b/>
          <w:bCs/>
          <w:sz w:val="24"/>
          <w:szCs w:val="24"/>
        </w:rPr>
        <w:t>【说明】</w:t>
      </w:r>
    </w:p>
    <w:p w14:paraId="4719DF4A" w14:textId="77777777" w:rsidR="00F97310" w:rsidRDefault="00F97310" w:rsidP="00563D44">
      <w:pPr>
        <w:widowControl w:val="0"/>
        <w:ind w:firstLineChars="200" w:firstLine="480"/>
        <w:rPr>
          <w:rFonts w:ascii="仿宋" w:eastAsia="仿宋" w:hAnsi="仿宋" w:cs="仿宋"/>
          <w:kern w:val="2"/>
          <w:sz w:val="24"/>
          <w:szCs w:val="32"/>
        </w:rPr>
      </w:pPr>
    </w:p>
    <w:p w14:paraId="4697F49F" w14:textId="77777777" w:rsidR="00F97310" w:rsidRDefault="00DE3C50" w:rsidP="00563D44">
      <w:pPr>
        <w:widowControl w:val="0"/>
        <w:ind w:firstLineChars="200" w:firstLine="480"/>
        <w:rPr>
          <w:rFonts w:ascii="仿宋" w:eastAsia="仿宋" w:hAnsi="仿宋" w:cs="仿宋"/>
          <w:kern w:val="2"/>
          <w:sz w:val="24"/>
          <w:szCs w:val="32"/>
        </w:rPr>
      </w:pPr>
      <w:r>
        <w:rPr>
          <w:rFonts w:ascii="仿宋" w:eastAsia="仿宋" w:hAnsi="仿宋" w:cs="仿宋" w:hint="eastAsia"/>
          <w:kern w:val="2"/>
          <w:sz w:val="24"/>
          <w:szCs w:val="32"/>
        </w:rPr>
        <w:t>1.本模块为团队赛，分采购业务岗、生产业务岗、销售业务岗、综合成本管控岗4个岗位。</w:t>
      </w:r>
    </w:p>
    <w:p w14:paraId="4E905054" w14:textId="77777777" w:rsidR="00F97310" w:rsidRDefault="00DE3C50" w:rsidP="00563D44">
      <w:pPr>
        <w:widowControl w:val="0"/>
        <w:ind w:firstLineChars="200" w:firstLine="480"/>
        <w:rPr>
          <w:rFonts w:ascii="楷体" w:eastAsia="楷体" w:hAnsi="楷体" w:cs="楷体"/>
          <w:b/>
          <w:bCs/>
          <w:sz w:val="36"/>
          <w:szCs w:val="36"/>
        </w:rPr>
      </w:pPr>
      <w:r>
        <w:rPr>
          <w:rFonts w:ascii="仿宋" w:eastAsia="仿宋" w:hAnsi="仿宋" w:cs="仿宋" w:hint="eastAsia"/>
          <w:kern w:val="2"/>
          <w:sz w:val="24"/>
          <w:szCs w:val="32"/>
        </w:rPr>
        <w:t>2.本模块竞赛时间为210分钟。团队成绩总分为40分。成绩由管理系统自动评定。</w:t>
      </w:r>
    </w:p>
    <w:p w14:paraId="116674D2" w14:textId="77777777" w:rsidR="00F97310" w:rsidRDefault="00F97310" w:rsidP="00563D44">
      <w:pPr>
        <w:pStyle w:val="20"/>
        <w:widowControl w:val="0"/>
        <w:ind w:leftChars="0" w:left="0" w:firstLineChars="0" w:firstLine="0"/>
        <w:jc w:val="center"/>
        <w:rPr>
          <w:rFonts w:ascii="黑体" w:eastAsia="黑体" w:hAnsi="黑体" w:cs="黑体"/>
          <w:kern w:val="2"/>
          <w:sz w:val="28"/>
          <w:szCs w:val="28"/>
        </w:rPr>
      </w:pPr>
    </w:p>
    <w:p w14:paraId="229C48A6" w14:textId="77777777" w:rsidR="00F97310" w:rsidRDefault="00DE3C50" w:rsidP="00563D44">
      <w:pPr>
        <w:pStyle w:val="11"/>
        <w:widowControl w:val="0"/>
        <w:kinsoku/>
        <w:autoSpaceDE/>
        <w:autoSpaceDN/>
        <w:adjustRightInd/>
        <w:snapToGrid/>
        <w:spacing w:line="460" w:lineRule="atLeast"/>
        <w:ind w:firstLineChars="0" w:firstLine="0"/>
        <w:jc w:val="center"/>
        <w:outlineLvl w:val="2"/>
        <w:rPr>
          <w:rFonts w:ascii="仿宋" w:eastAsia="仿宋" w:hAnsi="仿宋" w:cs="仿宋"/>
          <w:b/>
          <w:bCs/>
          <w:color w:val="auto"/>
          <w:sz w:val="28"/>
          <w:szCs w:val="28"/>
          <w:lang w:bidi="ar"/>
        </w:rPr>
      </w:pPr>
      <w:r>
        <w:rPr>
          <w:rFonts w:ascii="仿宋" w:eastAsia="仿宋" w:hAnsi="仿宋" w:cs="仿宋" w:hint="eastAsia"/>
          <w:b/>
          <w:bCs/>
          <w:color w:val="auto"/>
          <w:sz w:val="28"/>
          <w:szCs w:val="28"/>
          <w:lang w:bidi="ar"/>
        </w:rPr>
        <w:t>购销业务岗</w:t>
      </w:r>
      <w:bookmarkEnd w:id="109"/>
    </w:p>
    <w:p w14:paraId="609BD029" w14:textId="77777777" w:rsidR="00F97310" w:rsidRDefault="00DE3C50" w:rsidP="00563D44">
      <w:pPr>
        <w:widowControl w:val="0"/>
        <w:kinsoku/>
        <w:autoSpaceDE/>
        <w:autoSpaceDN/>
        <w:adjustRightInd/>
        <w:snapToGrid/>
        <w:spacing w:beforeLines="50" w:before="156" w:afterLines="50" w:after="156" w:line="400" w:lineRule="exact"/>
        <w:ind w:firstLineChars="200" w:firstLine="480"/>
        <w:textAlignment w:val="auto"/>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548D9627" w14:textId="77777777" w:rsidR="00F97310" w:rsidRDefault="00DE3C50" w:rsidP="00563D44">
      <w:pPr>
        <w:widowControl w:val="0"/>
        <w:ind w:firstLineChars="200" w:firstLine="480"/>
        <w:rPr>
          <w:rFonts w:ascii="仿宋" w:eastAsia="仿宋" w:hAnsi="仿宋" w:cs="仿宋"/>
          <w:kern w:val="2"/>
          <w:sz w:val="24"/>
          <w:szCs w:val="32"/>
        </w:rPr>
      </w:pPr>
      <w:r>
        <w:rPr>
          <w:rFonts w:ascii="仿宋" w:eastAsia="仿宋" w:hAnsi="仿宋" w:cs="仿宋" w:hint="eastAsia"/>
          <w:kern w:val="2"/>
          <w:sz w:val="24"/>
          <w:szCs w:val="32"/>
        </w:rPr>
        <w:t>需要根据企业生产经营业务特点、企业管理流程及管理制度要求，完成采购业务、销售业务核算。</w:t>
      </w:r>
    </w:p>
    <w:p w14:paraId="56C6272A" w14:textId="77777777" w:rsidR="00F97310" w:rsidRDefault="00DE3C50" w:rsidP="00563D44">
      <w:pPr>
        <w:widowControl w:val="0"/>
        <w:kinsoku/>
        <w:autoSpaceDE/>
        <w:autoSpaceDN/>
        <w:adjustRightInd/>
        <w:snapToGrid/>
        <w:spacing w:beforeLines="50" w:before="156" w:afterLines="50" w:after="156" w:line="400" w:lineRule="exact"/>
        <w:ind w:firstLineChars="200" w:firstLine="480"/>
        <w:textAlignment w:val="auto"/>
        <w:rPr>
          <w:rFonts w:ascii="黑体" w:eastAsia="黑体" w:hAnsi="黑体" w:cs="Times New Roman"/>
          <w:color w:val="000000" w:themeColor="text1"/>
          <w:sz w:val="24"/>
          <w:szCs w:val="24"/>
        </w:rPr>
      </w:pPr>
      <w:r>
        <w:rPr>
          <w:rFonts w:ascii="黑体" w:eastAsia="黑体" w:hAnsi="黑体" w:cs="Times New Roman" w:hint="eastAsia"/>
          <w:color w:val="000000" w:themeColor="text1"/>
          <w:sz w:val="24"/>
          <w:szCs w:val="24"/>
        </w:rPr>
        <w:t>【要求】</w:t>
      </w:r>
    </w:p>
    <w:p w14:paraId="0AD95DAA"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pPr>
      <w:r>
        <w:rPr>
          <w:rFonts w:ascii="仿宋" w:eastAsia="仿宋" w:hAnsi="仿宋" w:cs="仿宋" w:hint="eastAsia"/>
          <w:kern w:val="2"/>
          <w:sz w:val="24"/>
          <w:szCs w:val="32"/>
        </w:rPr>
        <w:t>根据上述说明完成下列任务：</w:t>
      </w:r>
    </w:p>
    <w:p w14:paraId="4FEAE958" w14:textId="77777777" w:rsidR="00F97310" w:rsidRDefault="00F97310" w:rsidP="00563D44">
      <w:pPr>
        <w:pStyle w:val="20"/>
        <w:widowControl w:val="0"/>
      </w:pPr>
    </w:p>
    <w:p w14:paraId="0206C3B8" w14:textId="77777777" w:rsidR="00F97310" w:rsidRDefault="00F97310" w:rsidP="00563D44">
      <w:pPr>
        <w:widowControl w:val="0"/>
      </w:pPr>
    </w:p>
    <w:p w14:paraId="588F08CA" w14:textId="77777777" w:rsidR="00F97310" w:rsidRDefault="00DE3C50" w:rsidP="00563D44">
      <w:pPr>
        <w:pStyle w:val="a8"/>
        <w:widowControl w:val="0"/>
        <w:kinsoku/>
        <w:autoSpaceDE/>
        <w:autoSpaceDN/>
        <w:adjustRightInd/>
        <w:snapToGrid/>
        <w:spacing w:beforeLines="50" w:before="156" w:beforeAutospacing="0" w:afterLines="50" w:after="156" w:afterAutospacing="0" w:line="440" w:lineRule="exact"/>
        <w:ind w:firstLineChars="200" w:firstLine="482"/>
        <w:textAlignment w:val="auto"/>
        <w:outlineLvl w:val="3"/>
        <w:rPr>
          <w:rFonts w:ascii="仿宋" w:hAnsi="仿宋" w:cs="仿宋"/>
          <w:b/>
          <w:bCs/>
          <w:szCs w:val="32"/>
        </w:rPr>
      </w:pPr>
      <w:bookmarkStart w:id="110" w:name="_Toc22594"/>
      <w:r>
        <w:rPr>
          <w:rFonts w:ascii="仿宋" w:hAnsi="仿宋" w:cs="仿宋" w:hint="eastAsia"/>
          <w:b/>
          <w:bCs/>
          <w:szCs w:val="32"/>
        </w:rPr>
        <w:t>任务</w:t>
      </w:r>
      <w:r>
        <w:rPr>
          <w:rFonts w:ascii="仿宋" w:hAnsi="仿宋" w:cs="仿宋" w:hint="eastAsia"/>
          <w:b/>
          <w:bCs/>
          <w:szCs w:val="32"/>
        </w:rPr>
        <w:t>1</w:t>
      </w:r>
      <w:r>
        <w:rPr>
          <w:rFonts w:ascii="仿宋" w:hAnsi="仿宋" w:cs="仿宋" w:hint="eastAsia"/>
          <w:b/>
          <w:bCs/>
          <w:szCs w:val="32"/>
        </w:rPr>
        <w:t>：物料申请汇总</w:t>
      </w:r>
      <w:bookmarkEnd w:id="110"/>
    </w:p>
    <w:p w14:paraId="025107E7" w14:textId="77777777" w:rsidR="00F97310" w:rsidRDefault="00DE3C50" w:rsidP="00563D44">
      <w:pPr>
        <w:widowControl w:val="0"/>
        <w:kinsoku/>
        <w:autoSpaceDE/>
        <w:autoSpaceDN/>
        <w:adjustRightInd/>
        <w:snapToGrid/>
        <w:spacing w:beforeLines="50" w:before="156" w:afterLines="50" w:after="156" w:line="440" w:lineRule="exact"/>
        <w:ind w:firstLineChars="200" w:firstLine="420"/>
        <w:textAlignment w:val="auto"/>
      </w:pPr>
      <w:r>
        <w:rPr>
          <w:rFonts w:hint="eastAsia"/>
        </w:rPr>
        <w:t>请将物料申请单信息进行汇总，保存并提交，请在标蓝空白处作答。</w:t>
      </w:r>
    </w:p>
    <w:tbl>
      <w:tblPr>
        <w:tblW w:w="5000" w:type="pct"/>
        <w:jc w:val="center"/>
        <w:tblLook w:val="04A0" w:firstRow="1" w:lastRow="0" w:firstColumn="1" w:lastColumn="0" w:noHBand="0" w:noVBand="1"/>
      </w:tblPr>
      <w:tblGrid>
        <w:gridCol w:w="822"/>
        <w:gridCol w:w="873"/>
        <w:gridCol w:w="1029"/>
        <w:gridCol w:w="977"/>
        <w:gridCol w:w="617"/>
        <w:gridCol w:w="816"/>
        <w:gridCol w:w="661"/>
        <w:gridCol w:w="890"/>
        <w:gridCol w:w="975"/>
        <w:gridCol w:w="862"/>
      </w:tblGrid>
      <w:tr w:rsidR="00F97310" w14:paraId="5E3B7EF1" w14:textId="77777777">
        <w:trPr>
          <w:trHeight w:val="336"/>
          <w:jc w:val="center"/>
        </w:trPr>
        <w:tc>
          <w:tcPr>
            <w:tcW w:w="5000" w:type="pct"/>
            <w:gridSpan w:val="10"/>
            <w:tcBorders>
              <w:top w:val="nil"/>
              <w:left w:val="nil"/>
              <w:bottom w:val="nil"/>
              <w:right w:val="nil"/>
            </w:tcBorders>
            <w:shd w:val="clear" w:color="auto" w:fill="FFFFFF"/>
            <w:vAlign w:val="center"/>
          </w:tcPr>
          <w:p w14:paraId="79A8DD37"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物料申请汇总表</w:t>
            </w:r>
          </w:p>
        </w:tc>
      </w:tr>
      <w:tr w:rsidR="00F97310" w14:paraId="2E655C97" w14:textId="77777777">
        <w:trPr>
          <w:trHeight w:val="240"/>
          <w:jc w:val="center"/>
        </w:trPr>
        <w:tc>
          <w:tcPr>
            <w:tcW w:w="482" w:type="pct"/>
            <w:tcBorders>
              <w:top w:val="nil"/>
              <w:left w:val="nil"/>
              <w:bottom w:val="nil"/>
              <w:right w:val="nil"/>
            </w:tcBorders>
            <w:shd w:val="clear" w:color="auto" w:fill="FFFFFF"/>
            <w:vAlign w:val="center"/>
          </w:tcPr>
          <w:p w14:paraId="2B81CCFA" w14:textId="77777777" w:rsidR="00F97310" w:rsidRDefault="00F97310" w:rsidP="00563D44">
            <w:pPr>
              <w:widowControl w:val="0"/>
              <w:rPr>
                <w:rFonts w:ascii="宋体" w:eastAsia="宋体" w:hAnsi="宋体" w:cs="宋体"/>
              </w:rPr>
            </w:pPr>
          </w:p>
        </w:tc>
        <w:tc>
          <w:tcPr>
            <w:tcW w:w="512" w:type="pct"/>
            <w:tcBorders>
              <w:top w:val="nil"/>
              <w:left w:val="nil"/>
              <w:bottom w:val="nil"/>
              <w:right w:val="nil"/>
            </w:tcBorders>
            <w:shd w:val="clear" w:color="auto" w:fill="FFFFFF"/>
            <w:vAlign w:val="center"/>
          </w:tcPr>
          <w:p w14:paraId="2DA15C1A" w14:textId="77777777" w:rsidR="00F97310" w:rsidRDefault="00F97310" w:rsidP="00563D44">
            <w:pPr>
              <w:widowControl w:val="0"/>
              <w:rPr>
                <w:rFonts w:ascii="宋体" w:eastAsia="宋体" w:hAnsi="宋体" w:cs="宋体"/>
              </w:rPr>
            </w:pPr>
          </w:p>
        </w:tc>
        <w:tc>
          <w:tcPr>
            <w:tcW w:w="604" w:type="pct"/>
            <w:tcBorders>
              <w:top w:val="nil"/>
              <w:left w:val="nil"/>
              <w:bottom w:val="nil"/>
              <w:right w:val="nil"/>
            </w:tcBorders>
            <w:shd w:val="clear" w:color="auto" w:fill="FFFFFF"/>
            <w:vAlign w:val="center"/>
          </w:tcPr>
          <w:p w14:paraId="22571DA6" w14:textId="77777777" w:rsidR="00F97310" w:rsidRDefault="00F97310" w:rsidP="00563D44">
            <w:pPr>
              <w:widowControl w:val="0"/>
              <w:rPr>
                <w:rFonts w:ascii="宋体" w:eastAsia="宋体" w:hAnsi="宋体" w:cs="宋体"/>
              </w:rPr>
            </w:pPr>
          </w:p>
        </w:tc>
        <w:tc>
          <w:tcPr>
            <w:tcW w:w="573" w:type="pct"/>
            <w:tcBorders>
              <w:top w:val="nil"/>
              <w:left w:val="nil"/>
              <w:bottom w:val="nil"/>
              <w:right w:val="nil"/>
            </w:tcBorders>
            <w:shd w:val="clear" w:color="auto" w:fill="FFFFFF"/>
            <w:vAlign w:val="center"/>
          </w:tcPr>
          <w:p w14:paraId="031938BC" w14:textId="77777777" w:rsidR="00F97310" w:rsidRDefault="00F97310" w:rsidP="00563D44">
            <w:pPr>
              <w:widowControl w:val="0"/>
              <w:rPr>
                <w:rFonts w:ascii="宋体" w:eastAsia="宋体" w:hAnsi="宋体" w:cs="宋体"/>
              </w:rPr>
            </w:pPr>
          </w:p>
        </w:tc>
        <w:tc>
          <w:tcPr>
            <w:tcW w:w="362" w:type="pct"/>
            <w:tcBorders>
              <w:top w:val="nil"/>
              <w:left w:val="nil"/>
              <w:bottom w:val="nil"/>
              <w:right w:val="nil"/>
            </w:tcBorders>
            <w:shd w:val="clear" w:color="auto" w:fill="FFFFFF"/>
            <w:vAlign w:val="center"/>
          </w:tcPr>
          <w:p w14:paraId="79A22616" w14:textId="77777777" w:rsidR="00F97310" w:rsidRDefault="00F97310" w:rsidP="00563D44">
            <w:pPr>
              <w:widowControl w:val="0"/>
              <w:jc w:val="center"/>
              <w:rPr>
                <w:rFonts w:ascii="宋体" w:eastAsia="宋体" w:hAnsi="宋体" w:cs="宋体"/>
              </w:rPr>
            </w:pPr>
          </w:p>
        </w:tc>
        <w:tc>
          <w:tcPr>
            <w:tcW w:w="479" w:type="pct"/>
            <w:tcBorders>
              <w:top w:val="nil"/>
              <w:left w:val="nil"/>
              <w:bottom w:val="nil"/>
              <w:right w:val="nil"/>
            </w:tcBorders>
            <w:shd w:val="clear" w:color="auto" w:fill="FFFFFF"/>
            <w:vAlign w:val="center"/>
          </w:tcPr>
          <w:p w14:paraId="5C9C1720" w14:textId="77777777" w:rsidR="00F97310" w:rsidRDefault="00F97310" w:rsidP="00563D44">
            <w:pPr>
              <w:widowControl w:val="0"/>
              <w:jc w:val="center"/>
              <w:rPr>
                <w:rFonts w:ascii="宋体" w:eastAsia="宋体" w:hAnsi="宋体" w:cs="宋体"/>
              </w:rPr>
            </w:pPr>
          </w:p>
        </w:tc>
        <w:tc>
          <w:tcPr>
            <w:tcW w:w="388" w:type="pct"/>
            <w:tcBorders>
              <w:top w:val="nil"/>
              <w:left w:val="nil"/>
              <w:bottom w:val="nil"/>
              <w:right w:val="nil"/>
            </w:tcBorders>
            <w:shd w:val="clear" w:color="auto" w:fill="FFFFFF"/>
            <w:vAlign w:val="center"/>
          </w:tcPr>
          <w:p w14:paraId="6B2FFE37" w14:textId="77777777" w:rsidR="00F97310" w:rsidRDefault="00F97310" w:rsidP="00563D44">
            <w:pPr>
              <w:widowControl w:val="0"/>
              <w:rPr>
                <w:rFonts w:ascii="宋体" w:eastAsia="宋体" w:hAnsi="宋体" w:cs="宋体"/>
              </w:rPr>
            </w:pPr>
          </w:p>
        </w:tc>
        <w:tc>
          <w:tcPr>
            <w:tcW w:w="1595" w:type="pct"/>
            <w:gridSpan w:val="3"/>
            <w:tcBorders>
              <w:top w:val="nil"/>
              <w:left w:val="nil"/>
              <w:bottom w:val="nil"/>
              <w:right w:val="nil"/>
            </w:tcBorders>
            <w:shd w:val="clear" w:color="auto" w:fill="FFFFFF"/>
            <w:vAlign w:val="center"/>
          </w:tcPr>
          <w:p w14:paraId="2B386AC9" w14:textId="77777777" w:rsidR="00F97310" w:rsidRDefault="00DE3C50" w:rsidP="00563D44">
            <w:pPr>
              <w:widowControl w:val="0"/>
              <w:rPr>
                <w:rFonts w:ascii="宋体" w:eastAsia="宋体" w:hAnsi="宋体" w:cs="宋体"/>
              </w:rPr>
            </w:pPr>
            <w:r>
              <w:rPr>
                <w:rFonts w:ascii="宋体" w:eastAsia="宋体" w:hAnsi="宋体" w:cs="宋体" w:hint="eastAsia"/>
                <w:lang w:bidi="ar"/>
              </w:rPr>
              <w:t>NO.WLJCFLHZ20220801</w:t>
            </w:r>
          </w:p>
        </w:tc>
      </w:tr>
      <w:tr w:rsidR="00F97310" w14:paraId="2A270F09" w14:textId="77777777">
        <w:trPr>
          <w:trHeight w:val="480"/>
          <w:jc w:val="center"/>
        </w:trPr>
        <w:tc>
          <w:tcPr>
            <w:tcW w:w="48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9DCF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5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3B53C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名称</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09EFFB"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规格</w:t>
            </w:r>
          </w:p>
          <w:p w14:paraId="49484AB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型号</w:t>
            </w:r>
          </w:p>
        </w:tc>
        <w:tc>
          <w:tcPr>
            <w:tcW w:w="5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67E8A8"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品牌</w:t>
            </w:r>
          </w:p>
          <w:p w14:paraId="2E5577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或厂家</w:t>
            </w:r>
          </w:p>
        </w:tc>
        <w:tc>
          <w:tcPr>
            <w:tcW w:w="3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D58CA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w:t>
            </w:r>
          </w:p>
        </w:tc>
        <w:tc>
          <w:tcPr>
            <w:tcW w:w="47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822D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汇总数量</w:t>
            </w:r>
          </w:p>
        </w:tc>
        <w:tc>
          <w:tcPr>
            <w:tcW w:w="3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1B35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需用日期</w:t>
            </w:r>
          </w:p>
        </w:tc>
        <w:tc>
          <w:tcPr>
            <w:tcW w:w="52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E9B5F5"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质量</w:t>
            </w:r>
          </w:p>
          <w:p w14:paraId="71F63C1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要求</w:t>
            </w:r>
          </w:p>
        </w:tc>
        <w:tc>
          <w:tcPr>
            <w:tcW w:w="5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6D02A6"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所属</w:t>
            </w:r>
          </w:p>
          <w:p w14:paraId="070B532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类别</w:t>
            </w:r>
          </w:p>
        </w:tc>
        <w:tc>
          <w:tcPr>
            <w:tcW w:w="5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82BA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备注</w:t>
            </w:r>
          </w:p>
        </w:tc>
      </w:tr>
      <w:tr w:rsidR="00F97310" w14:paraId="09EA1751" w14:textId="77777777">
        <w:trPr>
          <w:trHeight w:val="240"/>
          <w:jc w:val="center"/>
        </w:trPr>
        <w:tc>
          <w:tcPr>
            <w:tcW w:w="4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788F1B" w14:textId="77777777" w:rsidR="00F97310" w:rsidRDefault="00F97310" w:rsidP="00563D44">
            <w:pPr>
              <w:widowControl w:val="0"/>
              <w:jc w:val="center"/>
              <w:rPr>
                <w:rFonts w:ascii="宋体" w:eastAsia="宋体" w:hAnsi="宋体" w:cs="宋体"/>
              </w:rPr>
            </w:pPr>
          </w:p>
        </w:tc>
        <w:tc>
          <w:tcPr>
            <w:tcW w:w="5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16D98C" w14:textId="77777777" w:rsidR="00F97310" w:rsidRDefault="00F97310" w:rsidP="00563D44">
            <w:pPr>
              <w:widowControl w:val="0"/>
              <w:jc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A4A86D" w14:textId="77777777" w:rsidR="00F97310" w:rsidRDefault="00F97310" w:rsidP="00563D44">
            <w:pPr>
              <w:widowControl w:val="0"/>
              <w:jc w:val="center"/>
              <w:rPr>
                <w:rFonts w:ascii="宋体" w:eastAsia="宋体" w:hAnsi="宋体" w:cs="宋体"/>
              </w:rPr>
            </w:pPr>
          </w:p>
        </w:tc>
        <w:tc>
          <w:tcPr>
            <w:tcW w:w="5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1DE2BE5" w14:textId="77777777" w:rsidR="00F97310" w:rsidRDefault="00F97310" w:rsidP="00563D44">
            <w:pPr>
              <w:widowControl w:val="0"/>
              <w:jc w:val="center"/>
              <w:rPr>
                <w:rFonts w:ascii="宋体" w:eastAsia="宋体" w:hAnsi="宋体" w:cs="宋体"/>
              </w:rPr>
            </w:pPr>
          </w:p>
        </w:tc>
        <w:tc>
          <w:tcPr>
            <w:tcW w:w="3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46E946" w14:textId="77777777" w:rsidR="00F97310" w:rsidRDefault="00F97310" w:rsidP="00563D44">
            <w:pPr>
              <w:widowControl w:val="0"/>
              <w:jc w:val="center"/>
              <w:rPr>
                <w:rFonts w:ascii="宋体" w:eastAsia="宋体" w:hAnsi="宋体" w:cs="宋体"/>
              </w:rPr>
            </w:pPr>
          </w:p>
        </w:tc>
        <w:tc>
          <w:tcPr>
            <w:tcW w:w="47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27010A7" w14:textId="77777777" w:rsidR="00F97310" w:rsidRDefault="00F97310" w:rsidP="00563D44">
            <w:pPr>
              <w:widowControl w:val="0"/>
              <w:jc w:val="center"/>
              <w:rPr>
                <w:rFonts w:ascii="宋体" w:eastAsia="宋体" w:hAnsi="宋体" w:cs="宋体"/>
              </w:rPr>
            </w:pPr>
          </w:p>
        </w:tc>
        <w:tc>
          <w:tcPr>
            <w:tcW w:w="3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03B91A4" w14:textId="77777777" w:rsidR="00F97310" w:rsidRDefault="00F97310" w:rsidP="00563D44">
            <w:pPr>
              <w:widowControl w:val="0"/>
              <w:jc w:val="center"/>
              <w:rPr>
                <w:rFonts w:ascii="宋体" w:eastAsia="宋体" w:hAnsi="宋体" w:cs="宋体"/>
              </w:rPr>
            </w:pPr>
          </w:p>
        </w:tc>
        <w:tc>
          <w:tcPr>
            <w:tcW w:w="52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4EF22F" w14:textId="77777777" w:rsidR="00F97310" w:rsidRDefault="00F97310" w:rsidP="00563D44">
            <w:pPr>
              <w:widowControl w:val="0"/>
              <w:jc w:val="center"/>
              <w:rPr>
                <w:rFonts w:ascii="宋体" w:eastAsia="宋体" w:hAnsi="宋体" w:cs="宋体"/>
              </w:rPr>
            </w:pPr>
          </w:p>
        </w:tc>
        <w:tc>
          <w:tcPr>
            <w:tcW w:w="5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ADC8FE" w14:textId="77777777" w:rsidR="00F97310" w:rsidRDefault="00F97310" w:rsidP="00563D44">
            <w:pPr>
              <w:widowControl w:val="0"/>
              <w:jc w:val="center"/>
              <w:rPr>
                <w:rFonts w:ascii="宋体" w:eastAsia="宋体" w:hAnsi="宋体" w:cs="宋体"/>
              </w:rPr>
            </w:pPr>
          </w:p>
        </w:tc>
        <w:tc>
          <w:tcPr>
            <w:tcW w:w="5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04A2E5" w14:textId="77777777" w:rsidR="00F97310" w:rsidRDefault="00F97310" w:rsidP="00563D44">
            <w:pPr>
              <w:widowControl w:val="0"/>
              <w:jc w:val="center"/>
              <w:rPr>
                <w:rFonts w:ascii="宋体" w:eastAsia="宋体" w:hAnsi="宋体" w:cs="宋体"/>
              </w:rPr>
            </w:pPr>
          </w:p>
        </w:tc>
      </w:tr>
      <w:tr w:rsidR="00F97310" w14:paraId="77780CB7" w14:textId="77777777">
        <w:trPr>
          <w:trHeight w:val="240"/>
          <w:jc w:val="center"/>
        </w:trPr>
        <w:tc>
          <w:tcPr>
            <w:tcW w:w="48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8D3605" w14:textId="77777777" w:rsidR="00F97310" w:rsidRDefault="00F97310" w:rsidP="00563D44">
            <w:pPr>
              <w:widowControl w:val="0"/>
              <w:jc w:val="center"/>
              <w:rPr>
                <w:rFonts w:ascii="宋体" w:eastAsia="宋体" w:hAnsi="宋体" w:cs="宋体"/>
              </w:rPr>
            </w:pPr>
          </w:p>
        </w:tc>
        <w:tc>
          <w:tcPr>
            <w:tcW w:w="5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5E557A" w14:textId="77777777" w:rsidR="00F97310" w:rsidRDefault="00F97310" w:rsidP="00563D44">
            <w:pPr>
              <w:widowControl w:val="0"/>
              <w:jc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02064F" w14:textId="77777777" w:rsidR="00F97310" w:rsidRDefault="00F97310" w:rsidP="00563D44">
            <w:pPr>
              <w:widowControl w:val="0"/>
              <w:jc w:val="center"/>
              <w:rPr>
                <w:rFonts w:ascii="宋体" w:eastAsia="宋体" w:hAnsi="宋体" w:cs="宋体"/>
              </w:rPr>
            </w:pPr>
          </w:p>
        </w:tc>
        <w:tc>
          <w:tcPr>
            <w:tcW w:w="57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B8C823" w14:textId="77777777" w:rsidR="00F97310" w:rsidRDefault="00F97310" w:rsidP="00563D44">
            <w:pPr>
              <w:widowControl w:val="0"/>
              <w:jc w:val="center"/>
              <w:rPr>
                <w:rFonts w:ascii="宋体" w:eastAsia="宋体" w:hAnsi="宋体" w:cs="宋体"/>
              </w:rPr>
            </w:pPr>
          </w:p>
        </w:tc>
        <w:tc>
          <w:tcPr>
            <w:tcW w:w="3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E2AC79" w14:textId="77777777" w:rsidR="00F97310" w:rsidRDefault="00F97310" w:rsidP="00563D44">
            <w:pPr>
              <w:widowControl w:val="0"/>
              <w:jc w:val="center"/>
              <w:rPr>
                <w:rFonts w:ascii="宋体" w:eastAsia="宋体" w:hAnsi="宋体" w:cs="宋体"/>
              </w:rPr>
            </w:pPr>
          </w:p>
        </w:tc>
        <w:tc>
          <w:tcPr>
            <w:tcW w:w="47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7FF7BEB" w14:textId="77777777" w:rsidR="00F97310" w:rsidRDefault="00F97310" w:rsidP="00563D44">
            <w:pPr>
              <w:widowControl w:val="0"/>
              <w:jc w:val="center"/>
              <w:rPr>
                <w:rFonts w:ascii="宋体" w:eastAsia="宋体" w:hAnsi="宋体" w:cs="宋体"/>
              </w:rPr>
            </w:pPr>
          </w:p>
        </w:tc>
        <w:tc>
          <w:tcPr>
            <w:tcW w:w="38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41B7AB" w14:textId="77777777" w:rsidR="00F97310" w:rsidRDefault="00F97310" w:rsidP="00563D44">
            <w:pPr>
              <w:widowControl w:val="0"/>
              <w:jc w:val="center"/>
              <w:rPr>
                <w:rFonts w:ascii="宋体" w:eastAsia="宋体" w:hAnsi="宋体" w:cs="宋体"/>
              </w:rPr>
            </w:pPr>
          </w:p>
        </w:tc>
        <w:tc>
          <w:tcPr>
            <w:tcW w:w="52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2FF808" w14:textId="77777777" w:rsidR="00F97310" w:rsidRDefault="00F97310" w:rsidP="00563D44">
            <w:pPr>
              <w:widowControl w:val="0"/>
              <w:jc w:val="center"/>
              <w:rPr>
                <w:rFonts w:ascii="宋体" w:eastAsia="宋体" w:hAnsi="宋体" w:cs="宋体"/>
              </w:rPr>
            </w:pPr>
          </w:p>
        </w:tc>
        <w:tc>
          <w:tcPr>
            <w:tcW w:w="5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4B2DBC" w14:textId="77777777" w:rsidR="00F97310" w:rsidRDefault="00F97310" w:rsidP="00563D44">
            <w:pPr>
              <w:widowControl w:val="0"/>
              <w:jc w:val="center"/>
              <w:rPr>
                <w:rFonts w:ascii="宋体" w:eastAsia="宋体" w:hAnsi="宋体" w:cs="宋体"/>
              </w:rPr>
            </w:pPr>
          </w:p>
        </w:tc>
        <w:tc>
          <w:tcPr>
            <w:tcW w:w="5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267589" w14:textId="77777777" w:rsidR="00F97310" w:rsidRDefault="00F97310" w:rsidP="00563D44">
            <w:pPr>
              <w:widowControl w:val="0"/>
              <w:jc w:val="center"/>
              <w:rPr>
                <w:rFonts w:ascii="宋体" w:eastAsia="宋体" w:hAnsi="宋体" w:cs="宋体"/>
              </w:rPr>
            </w:pPr>
          </w:p>
        </w:tc>
      </w:tr>
    </w:tbl>
    <w:p w14:paraId="538CC3BD" w14:textId="77777777" w:rsidR="00F97310" w:rsidRDefault="00F97310" w:rsidP="00563D44">
      <w:pPr>
        <w:widowControl w:val="0"/>
      </w:pPr>
    </w:p>
    <w:p w14:paraId="5A3DFBDB" w14:textId="77777777" w:rsidR="00F97310" w:rsidRDefault="00DE3C50" w:rsidP="00563D44">
      <w:pPr>
        <w:pStyle w:val="a8"/>
        <w:widowControl w:val="0"/>
        <w:kinsoku/>
        <w:autoSpaceDE/>
        <w:autoSpaceDN/>
        <w:adjustRightInd/>
        <w:snapToGrid/>
        <w:spacing w:beforeLines="50" w:before="156" w:beforeAutospacing="0" w:afterLines="50" w:after="156" w:afterAutospacing="0" w:line="440" w:lineRule="exact"/>
        <w:ind w:firstLineChars="200" w:firstLine="482"/>
        <w:textAlignment w:val="auto"/>
        <w:outlineLvl w:val="3"/>
        <w:rPr>
          <w:rFonts w:ascii="仿宋" w:eastAsia="仿宋" w:hAnsi="仿宋" w:cs="仿宋"/>
          <w:b/>
          <w:bCs/>
          <w:szCs w:val="32"/>
        </w:rPr>
      </w:pPr>
      <w:bookmarkStart w:id="111" w:name="_Toc295"/>
      <w:r>
        <w:rPr>
          <w:rFonts w:ascii="仿宋" w:hAnsi="仿宋" w:cs="仿宋" w:hint="eastAsia"/>
          <w:b/>
          <w:bCs/>
          <w:szCs w:val="32"/>
        </w:rPr>
        <w:t>任务</w:t>
      </w:r>
      <w:r>
        <w:rPr>
          <w:rFonts w:ascii="仿宋" w:hAnsi="仿宋" w:cs="仿宋" w:hint="eastAsia"/>
          <w:b/>
          <w:bCs/>
          <w:szCs w:val="32"/>
        </w:rPr>
        <w:t>2</w:t>
      </w:r>
      <w:r>
        <w:rPr>
          <w:rFonts w:ascii="仿宋" w:eastAsia="仿宋" w:hAnsi="仿宋" w:cs="仿宋" w:hint="eastAsia"/>
          <w:b/>
          <w:bCs/>
          <w:szCs w:val="32"/>
        </w:rPr>
        <w:t>：经济订货批量</w:t>
      </w:r>
      <w:r>
        <w:rPr>
          <w:rFonts w:ascii="仿宋" w:hAnsi="仿宋" w:cs="仿宋" w:hint="eastAsia"/>
          <w:b/>
          <w:bCs/>
          <w:szCs w:val="32"/>
        </w:rPr>
        <w:t>规划</w:t>
      </w:r>
      <w:bookmarkEnd w:id="111"/>
    </w:p>
    <w:p w14:paraId="16F3E45E"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煤碳属于大宗重要原燃料物资，需提前启动物资采购，为了降本增效，现需对煤碳的经济订货批量进行测算，请在标蓝空白处作答。相关情况如下：</w:t>
      </w:r>
    </w:p>
    <w:p w14:paraId="258C9B87"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1、据历史数据统计，公司每次为了煤碳采购会产生相应的订货成本费用，表格如下：</w:t>
      </w:r>
    </w:p>
    <w:tbl>
      <w:tblPr>
        <w:tblW w:w="4998" w:type="pct"/>
        <w:tblLook w:val="04A0" w:firstRow="1" w:lastRow="0" w:firstColumn="1" w:lastColumn="0" w:noHBand="0" w:noVBand="1"/>
      </w:tblPr>
      <w:tblGrid>
        <w:gridCol w:w="3078"/>
        <w:gridCol w:w="2171"/>
        <w:gridCol w:w="3270"/>
      </w:tblGrid>
      <w:tr w:rsidR="00F97310" w14:paraId="25F4CFFE" w14:textId="77777777">
        <w:trPr>
          <w:trHeight w:val="652"/>
        </w:trPr>
        <w:tc>
          <w:tcPr>
            <w:tcW w:w="18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37586C"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sz w:val="24"/>
                <w:szCs w:val="24"/>
              </w:rPr>
              <w:t>检测费</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DA8F"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sz w:val="24"/>
                <w:szCs w:val="24"/>
              </w:rPr>
              <w:t>信息调查费</w:t>
            </w:r>
          </w:p>
        </w:tc>
        <w:tc>
          <w:tcPr>
            <w:tcW w:w="19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88A0B"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sz w:val="24"/>
                <w:szCs w:val="24"/>
              </w:rPr>
              <w:t>其他杂费</w:t>
            </w:r>
          </w:p>
        </w:tc>
      </w:tr>
      <w:tr w:rsidR="00F97310" w14:paraId="363C13EA" w14:textId="77777777">
        <w:trPr>
          <w:trHeight w:val="578"/>
        </w:trPr>
        <w:tc>
          <w:tcPr>
            <w:tcW w:w="18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C10D3"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sz w:val="24"/>
                <w:szCs w:val="24"/>
              </w:rPr>
              <w:lastRenderedPageBreak/>
              <w:t>850</w:t>
            </w:r>
          </w:p>
        </w:tc>
        <w:tc>
          <w:tcPr>
            <w:tcW w:w="127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E486C"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sz w:val="24"/>
                <w:szCs w:val="24"/>
              </w:rPr>
              <w:t>388</w:t>
            </w:r>
          </w:p>
        </w:tc>
        <w:tc>
          <w:tcPr>
            <w:tcW w:w="19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CFB92"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sz w:val="24"/>
                <w:szCs w:val="24"/>
              </w:rPr>
              <w:t>40</w:t>
            </w:r>
          </w:p>
        </w:tc>
      </w:tr>
    </w:tbl>
    <w:p w14:paraId="39D4C5DC"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2、缺货情况下，需启动本地紧急采购，煤价平均比正常采购多出45元/吨:</w:t>
      </w:r>
    </w:p>
    <w:p w14:paraId="32B75832"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3、单位储存成本约为0.8元/吨</w:t>
      </w:r>
    </w:p>
    <w:p w14:paraId="3EBF56BF"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4、平均每天的接货量约为12000吨，交货期内的需求量以10月份的平均需求量为基础进行计算，需求量间隔为50吨。储备量间隔为50吨，B1到B3由小到大填列。PS:为谨慎起见，天数向上取整。</w:t>
      </w:r>
    </w:p>
    <w:p w14:paraId="4D6FBC65"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5、实际最佳订货次数为整数。</w:t>
      </w:r>
    </w:p>
    <w:p w14:paraId="529B54D1"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6、全年按365天计算；</w:t>
      </w:r>
    </w:p>
    <w:p w14:paraId="2C11C5DF"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生产部按照滚动原则，分批分量下达煤炭资源采购计划；根据煤炭燃料、煤灰原料、 资源变化以及煤炭采购过程中资源损耗（2%水分挥发数量）、运输优化等情况，在经济订货批量下确保月度采购量与生产需求量趋于同步。</w:t>
      </w:r>
    </w:p>
    <w:tbl>
      <w:tblPr>
        <w:tblpPr w:leftFromText="180" w:rightFromText="180" w:vertAnchor="text" w:horzAnchor="page" w:tblpX="1800" w:tblpY="330"/>
        <w:tblOverlap w:val="never"/>
        <w:tblW w:w="5000" w:type="pct"/>
        <w:tblLook w:val="04A0" w:firstRow="1" w:lastRow="0" w:firstColumn="1" w:lastColumn="0" w:noHBand="0" w:noVBand="1"/>
      </w:tblPr>
      <w:tblGrid>
        <w:gridCol w:w="866"/>
        <w:gridCol w:w="1316"/>
        <w:gridCol w:w="958"/>
        <w:gridCol w:w="1897"/>
        <w:gridCol w:w="1128"/>
        <w:gridCol w:w="1159"/>
        <w:gridCol w:w="1198"/>
      </w:tblGrid>
      <w:tr w:rsidR="00F97310" w14:paraId="08DB4784" w14:textId="77777777">
        <w:trPr>
          <w:trHeight w:val="336"/>
        </w:trPr>
        <w:tc>
          <w:tcPr>
            <w:tcW w:w="5000" w:type="pct"/>
            <w:gridSpan w:val="7"/>
            <w:tcBorders>
              <w:top w:val="nil"/>
              <w:left w:val="nil"/>
              <w:bottom w:val="nil"/>
              <w:right w:val="nil"/>
            </w:tcBorders>
            <w:shd w:val="clear" w:color="auto" w:fill="FFFFFF"/>
            <w:vAlign w:val="center"/>
          </w:tcPr>
          <w:p w14:paraId="40E0BDB9"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每年的最佳订货次数</w:t>
            </w:r>
          </w:p>
        </w:tc>
      </w:tr>
      <w:tr w:rsidR="00F97310" w14:paraId="5E46FF1D" w14:textId="77777777">
        <w:trPr>
          <w:trHeight w:val="90"/>
        </w:trPr>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5336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7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54D7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现有期初库存（吨）</w:t>
            </w:r>
          </w:p>
        </w:tc>
        <w:tc>
          <w:tcPr>
            <w:tcW w:w="5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DEB6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10月预计消耗量（吨）</w:t>
            </w:r>
          </w:p>
        </w:tc>
        <w:tc>
          <w:tcPr>
            <w:tcW w:w="11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19DF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2022年实际品种的燃料需用量＝计划产量×（标准燃料消耗定额／发热量换算系数）</w:t>
            </w:r>
          </w:p>
        </w:tc>
        <w:tc>
          <w:tcPr>
            <w:tcW w:w="6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B158C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2022年理想状态下最佳经济订货批量</w:t>
            </w:r>
          </w:p>
        </w:tc>
        <w:tc>
          <w:tcPr>
            <w:tcW w:w="6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A87D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2022年实际最佳经济订货批量</w:t>
            </w:r>
          </w:p>
        </w:tc>
        <w:tc>
          <w:tcPr>
            <w:tcW w:w="7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D227A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每年的最佳订货次数</w:t>
            </w:r>
          </w:p>
        </w:tc>
      </w:tr>
      <w:tr w:rsidR="00F97310" w14:paraId="5D6A515C" w14:textId="77777777">
        <w:trPr>
          <w:trHeight w:val="240"/>
        </w:trPr>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B5DB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原煤</w:t>
            </w:r>
          </w:p>
        </w:tc>
        <w:tc>
          <w:tcPr>
            <w:tcW w:w="7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A4EB9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5069</w:t>
            </w:r>
          </w:p>
        </w:tc>
        <w:tc>
          <w:tcPr>
            <w:tcW w:w="5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EECED4" w14:textId="77777777" w:rsidR="00F97310" w:rsidRDefault="00F97310" w:rsidP="00563D44">
            <w:pPr>
              <w:widowControl w:val="0"/>
              <w:jc w:val="center"/>
              <w:rPr>
                <w:rFonts w:ascii="宋体" w:eastAsia="宋体" w:hAnsi="宋体" w:cs="宋体"/>
              </w:rPr>
            </w:pPr>
          </w:p>
        </w:tc>
        <w:tc>
          <w:tcPr>
            <w:tcW w:w="11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8186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225769.68</w:t>
            </w:r>
          </w:p>
        </w:tc>
        <w:tc>
          <w:tcPr>
            <w:tcW w:w="6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01E97C" w14:textId="77777777" w:rsidR="00F97310" w:rsidRDefault="00F97310" w:rsidP="00563D44">
            <w:pPr>
              <w:widowControl w:val="0"/>
              <w:jc w:val="center"/>
              <w:rPr>
                <w:rFonts w:ascii="宋体" w:eastAsia="宋体" w:hAnsi="宋体" w:cs="宋体"/>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671EAD" w14:textId="77777777" w:rsidR="00F97310" w:rsidRDefault="00F97310" w:rsidP="00563D44">
            <w:pPr>
              <w:widowControl w:val="0"/>
              <w:jc w:val="center"/>
              <w:rPr>
                <w:rFonts w:ascii="宋体" w:eastAsia="宋体" w:hAnsi="宋体" w:cs="宋体"/>
              </w:rPr>
            </w:pPr>
          </w:p>
        </w:tc>
        <w:tc>
          <w:tcPr>
            <w:tcW w:w="701" w:type="pct"/>
            <w:vMerge w:val="restart"/>
            <w:tcBorders>
              <w:top w:val="single" w:sz="4" w:space="0" w:color="000000"/>
              <w:left w:val="single" w:sz="4" w:space="0" w:color="000000"/>
              <w:bottom w:val="single" w:sz="4" w:space="0" w:color="000000"/>
              <w:right w:val="single" w:sz="4" w:space="0" w:color="000000"/>
            </w:tcBorders>
            <w:shd w:val="clear" w:color="auto" w:fill="E0EAFF"/>
            <w:vAlign w:val="center"/>
          </w:tcPr>
          <w:p w14:paraId="1F10AA84" w14:textId="77777777" w:rsidR="00F97310" w:rsidRDefault="00F97310" w:rsidP="00563D44">
            <w:pPr>
              <w:widowControl w:val="0"/>
              <w:jc w:val="center"/>
              <w:rPr>
                <w:rFonts w:ascii="宋体" w:eastAsia="宋体" w:hAnsi="宋体" w:cs="宋体"/>
              </w:rPr>
            </w:pPr>
          </w:p>
        </w:tc>
      </w:tr>
      <w:tr w:rsidR="00F97310" w14:paraId="4F74FCD3" w14:textId="77777777">
        <w:trPr>
          <w:trHeight w:val="240"/>
        </w:trPr>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C0143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烟煤</w:t>
            </w:r>
          </w:p>
        </w:tc>
        <w:tc>
          <w:tcPr>
            <w:tcW w:w="7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D505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w:t>
            </w:r>
          </w:p>
        </w:tc>
        <w:tc>
          <w:tcPr>
            <w:tcW w:w="5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33B4AF" w14:textId="77777777" w:rsidR="00F97310" w:rsidRDefault="00F97310" w:rsidP="00563D44">
            <w:pPr>
              <w:widowControl w:val="0"/>
              <w:jc w:val="center"/>
              <w:rPr>
                <w:rFonts w:ascii="宋体" w:eastAsia="宋体" w:hAnsi="宋体" w:cs="宋体"/>
              </w:rPr>
            </w:pPr>
          </w:p>
        </w:tc>
        <w:tc>
          <w:tcPr>
            <w:tcW w:w="11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A77FA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12666.48</w:t>
            </w:r>
          </w:p>
        </w:tc>
        <w:tc>
          <w:tcPr>
            <w:tcW w:w="6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D920F4" w14:textId="77777777" w:rsidR="00F97310" w:rsidRDefault="00F97310" w:rsidP="00563D44">
            <w:pPr>
              <w:widowControl w:val="0"/>
              <w:jc w:val="center"/>
              <w:rPr>
                <w:rFonts w:ascii="宋体" w:eastAsia="宋体" w:hAnsi="宋体" w:cs="宋体"/>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D21114" w14:textId="77777777" w:rsidR="00F97310" w:rsidRDefault="00F97310" w:rsidP="00563D44">
            <w:pPr>
              <w:widowControl w:val="0"/>
              <w:jc w:val="center"/>
              <w:rPr>
                <w:rFonts w:ascii="宋体" w:eastAsia="宋体" w:hAnsi="宋体" w:cs="宋体"/>
              </w:rPr>
            </w:pPr>
          </w:p>
        </w:tc>
        <w:tc>
          <w:tcPr>
            <w:tcW w:w="701" w:type="pct"/>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1FE5D6FA" w14:textId="77777777" w:rsidR="00F97310" w:rsidRDefault="00F97310" w:rsidP="00563D44">
            <w:pPr>
              <w:widowControl w:val="0"/>
              <w:jc w:val="center"/>
              <w:rPr>
                <w:rFonts w:ascii="宋体" w:eastAsia="宋体" w:hAnsi="宋体" w:cs="宋体"/>
              </w:rPr>
            </w:pPr>
          </w:p>
        </w:tc>
      </w:tr>
      <w:tr w:rsidR="00F97310" w14:paraId="146DD0B3" w14:textId="77777777">
        <w:trPr>
          <w:trHeight w:val="240"/>
        </w:trPr>
        <w:tc>
          <w:tcPr>
            <w:tcW w:w="5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1419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小计</w:t>
            </w:r>
          </w:p>
        </w:tc>
        <w:tc>
          <w:tcPr>
            <w:tcW w:w="7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3062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5069</w:t>
            </w:r>
          </w:p>
        </w:tc>
        <w:tc>
          <w:tcPr>
            <w:tcW w:w="5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742FCA4" w14:textId="77777777" w:rsidR="00F97310" w:rsidRDefault="00F97310" w:rsidP="00563D44">
            <w:pPr>
              <w:widowControl w:val="0"/>
              <w:jc w:val="center"/>
              <w:rPr>
                <w:rFonts w:ascii="宋体" w:eastAsia="宋体" w:hAnsi="宋体" w:cs="宋体"/>
              </w:rPr>
            </w:pPr>
          </w:p>
        </w:tc>
        <w:tc>
          <w:tcPr>
            <w:tcW w:w="11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E30BD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238436.16</w:t>
            </w:r>
          </w:p>
        </w:tc>
        <w:tc>
          <w:tcPr>
            <w:tcW w:w="66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4A6FBA" w14:textId="77777777" w:rsidR="00F97310" w:rsidRDefault="00F97310" w:rsidP="00563D44">
            <w:pPr>
              <w:widowControl w:val="0"/>
              <w:jc w:val="center"/>
              <w:rPr>
                <w:rFonts w:ascii="宋体" w:eastAsia="宋体" w:hAnsi="宋体" w:cs="宋体"/>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AD21FD" w14:textId="77777777" w:rsidR="00F97310" w:rsidRDefault="00F97310" w:rsidP="00563D44">
            <w:pPr>
              <w:widowControl w:val="0"/>
              <w:jc w:val="center"/>
              <w:rPr>
                <w:rFonts w:ascii="宋体" w:eastAsia="宋体" w:hAnsi="宋体" w:cs="宋体"/>
              </w:rPr>
            </w:pPr>
          </w:p>
        </w:tc>
        <w:tc>
          <w:tcPr>
            <w:tcW w:w="701" w:type="pct"/>
            <w:vMerge/>
            <w:tcBorders>
              <w:top w:val="single" w:sz="4" w:space="0" w:color="000000"/>
              <w:left w:val="single" w:sz="4" w:space="0" w:color="000000"/>
              <w:bottom w:val="single" w:sz="4" w:space="0" w:color="000000"/>
              <w:right w:val="single" w:sz="4" w:space="0" w:color="000000"/>
            </w:tcBorders>
            <w:shd w:val="clear" w:color="auto" w:fill="E0EAFF"/>
            <w:vAlign w:val="center"/>
          </w:tcPr>
          <w:p w14:paraId="1AFDC4A6" w14:textId="77777777" w:rsidR="00F97310" w:rsidRDefault="00F97310" w:rsidP="00563D44">
            <w:pPr>
              <w:widowControl w:val="0"/>
              <w:jc w:val="center"/>
              <w:rPr>
                <w:rFonts w:ascii="宋体" w:eastAsia="宋体" w:hAnsi="宋体" w:cs="宋体"/>
              </w:rPr>
            </w:pPr>
          </w:p>
        </w:tc>
      </w:tr>
    </w:tbl>
    <w:p w14:paraId="53EC25F0" w14:textId="77777777" w:rsidR="00F97310" w:rsidRDefault="00F97310" w:rsidP="00563D44">
      <w:pPr>
        <w:pStyle w:val="a8"/>
        <w:widowControl w:val="0"/>
      </w:pPr>
    </w:p>
    <w:tbl>
      <w:tblPr>
        <w:tblW w:w="5000" w:type="pct"/>
        <w:jc w:val="center"/>
        <w:tblLook w:val="04A0" w:firstRow="1" w:lastRow="0" w:firstColumn="1" w:lastColumn="0" w:noHBand="0" w:noVBand="1"/>
      </w:tblPr>
      <w:tblGrid>
        <w:gridCol w:w="1813"/>
        <w:gridCol w:w="954"/>
        <w:gridCol w:w="1387"/>
        <w:gridCol w:w="972"/>
        <w:gridCol w:w="856"/>
        <w:gridCol w:w="808"/>
        <w:gridCol w:w="907"/>
        <w:gridCol w:w="825"/>
      </w:tblGrid>
      <w:tr w:rsidR="00F97310" w14:paraId="12B7AAA4" w14:textId="77777777">
        <w:trPr>
          <w:trHeight w:val="340"/>
          <w:jc w:val="center"/>
        </w:trPr>
        <w:tc>
          <w:tcPr>
            <w:tcW w:w="5000" w:type="pct"/>
            <w:gridSpan w:val="8"/>
            <w:tcBorders>
              <w:top w:val="nil"/>
              <w:left w:val="nil"/>
              <w:bottom w:val="nil"/>
              <w:right w:val="nil"/>
            </w:tcBorders>
            <w:shd w:val="clear" w:color="auto" w:fill="FFFFFF"/>
            <w:vAlign w:val="center"/>
          </w:tcPr>
          <w:p w14:paraId="257849E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实际最佳订货次数下交货期内的生产需要量和概率</w:t>
            </w:r>
          </w:p>
        </w:tc>
      </w:tr>
      <w:tr w:rsidR="00F97310" w14:paraId="2ADA865B" w14:textId="77777777">
        <w:trPr>
          <w:trHeight w:val="866"/>
          <w:jc w:val="center"/>
        </w:trPr>
        <w:tc>
          <w:tcPr>
            <w:tcW w:w="106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19FD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交货期内需求量（由小到大填列）</w:t>
            </w:r>
          </w:p>
        </w:tc>
        <w:tc>
          <w:tcPr>
            <w:tcW w:w="5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2DE308" w14:textId="77777777" w:rsidR="00F97310" w:rsidRDefault="00F97310" w:rsidP="00563D44">
            <w:pPr>
              <w:widowControl w:val="0"/>
              <w:jc w:val="center"/>
              <w:rPr>
                <w:rFonts w:ascii="宋体" w:eastAsia="宋体" w:hAnsi="宋体" w:cs="宋体"/>
              </w:rPr>
            </w:pPr>
          </w:p>
        </w:tc>
        <w:tc>
          <w:tcPr>
            <w:tcW w:w="8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6B5D28" w14:textId="77777777" w:rsidR="00F97310" w:rsidRDefault="00F97310" w:rsidP="00563D44">
            <w:pPr>
              <w:widowControl w:val="0"/>
              <w:jc w:val="center"/>
              <w:rPr>
                <w:rFonts w:ascii="宋体" w:eastAsia="宋体" w:hAnsi="宋体" w:cs="宋体"/>
              </w:rPr>
            </w:pPr>
          </w:p>
        </w:tc>
        <w:tc>
          <w:tcPr>
            <w:tcW w:w="57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E1AAAA" w14:textId="77777777" w:rsidR="00F97310" w:rsidRDefault="00F97310" w:rsidP="00563D44">
            <w:pPr>
              <w:widowControl w:val="0"/>
              <w:jc w:val="center"/>
              <w:rPr>
                <w:rFonts w:ascii="宋体" w:eastAsia="宋体" w:hAnsi="宋体" w:cs="宋体"/>
              </w:rPr>
            </w:pPr>
          </w:p>
        </w:tc>
        <w:tc>
          <w:tcPr>
            <w:tcW w:w="5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5CFB25" w14:textId="77777777" w:rsidR="00F97310" w:rsidRDefault="00F97310" w:rsidP="00563D44">
            <w:pPr>
              <w:widowControl w:val="0"/>
              <w:jc w:val="center"/>
              <w:rPr>
                <w:rFonts w:ascii="宋体" w:eastAsia="宋体" w:hAnsi="宋体" w:cs="宋体"/>
              </w:rPr>
            </w:pPr>
          </w:p>
        </w:tc>
        <w:tc>
          <w:tcPr>
            <w:tcW w:w="47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1BADE7" w14:textId="77777777" w:rsidR="00F97310" w:rsidRDefault="00F97310" w:rsidP="00563D44">
            <w:pPr>
              <w:widowControl w:val="0"/>
              <w:jc w:val="center"/>
              <w:rPr>
                <w:rFonts w:ascii="宋体" w:eastAsia="宋体" w:hAnsi="宋体" w:cs="宋体"/>
              </w:rPr>
            </w:pPr>
          </w:p>
        </w:tc>
        <w:tc>
          <w:tcPr>
            <w:tcW w:w="53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EB7399" w14:textId="77777777" w:rsidR="00F97310" w:rsidRDefault="00F97310" w:rsidP="00563D44">
            <w:pPr>
              <w:widowControl w:val="0"/>
              <w:jc w:val="center"/>
              <w:rPr>
                <w:rFonts w:ascii="宋体" w:eastAsia="宋体" w:hAnsi="宋体" w:cs="宋体"/>
              </w:rPr>
            </w:pP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BE9804" w14:textId="77777777" w:rsidR="00F97310" w:rsidRDefault="00F97310" w:rsidP="00563D44">
            <w:pPr>
              <w:widowControl w:val="0"/>
              <w:jc w:val="center"/>
              <w:rPr>
                <w:rFonts w:ascii="宋体" w:eastAsia="宋体" w:hAnsi="宋体" w:cs="宋体"/>
              </w:rPr>
            </w:pPr>
          </w:p>
        </w:tc>
      </w:tr>
      <w:tr w:rsidR="00F97310" w14:paraId="4FE4EAF0" w14:textId="77777777">
        <w:trPr>
          <w:trHeight w:val="240"/>
          <w:jc w:val="center"/>
        </w:trPr>
        <w:tc>
          <w:tcPr>
            <w:tcW w:w="106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610DA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概率（P）</w:t>
            </w:r>
          </w:p>
        </w:tc>
        <w:tc>
          <w:tcPr>
            <w:tcW w:w="5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56892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0.01</w:t>
            </w:r>
          </w:p>
        </w:tc>
        <w:tc>
          <w:tcPr>
            <w:tcW w:w="8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D8F44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0.04</w:t>
            </w:r>
          </w:p>
        </w:tc>
        <w:tc>
          <w:tcPr>
            <w:tcW w:w="5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1F114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0.2</w:t>
            </w:r>
          </w:p>
        </w:tc>
        <w:tc>
          <w:tcPr>
            <w:tcW w:w="5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E64B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0.5</w:t>
            </w:r>
          </w:p>
        </w:tc>
        <w:tc>
          <w:tcPr>
            <w:tcW w:w="47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EFFE8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0.2</w:t>
            </w:r>
          </w:p>
        </w:tc>
        <w:tc>
          <w:tcPr>
            <w:tcW w:w="5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03A2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0.04</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85DFB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0.01</w:t>
            </w:r>
          </w:p>
        </w:tc>
      </w:tr>
    </w:tbl>
    <w:p w14:paraId="1C15E982" w14:textId="77777777" w:rsidR="00F97310" w:rsidRDefault="00F97310" w:rsidP="00563D44">
      <w:pPr>
        <w:pStyle w:val="a8"/>
        <w:widowControl w:val="0"/>
      </w:pPr>
    </w:p>
    <w:tbl>
      <w:tblPr>
        <w:tblW w:w="5000" w:type="pct"/>
        <w:jc w:val="center"/>
        <w:tblLook w:val="04A0" w:firstRow="1" w:lastRow="0" w:firstColumn="1" w:lastColumn="0" w:noHBand="0" w:noVBand="1"/>
      </w:tblPr>
      <w:tblGrid>
        <w:gridCol w:w="1968"/>
        <w:gridCol w:w="683"/>
        <w:gridCol w:w="2163"/>
        <w:gridCol w:w="873"/>
        <w:gridCol w:w="1817"/>
        <w:gridCol w:w="1018"/>
      </w:tblGrid>
      <w:tr w:rsidR="00F97310" w14:paraId="4F807F91" w14:textId="77777777">
        <w:trPr>
          <w:trHeight w:val="336"/>
          <w:jc w:val="center"/>
        </w:trPr>
        <w:tc>
          <w:tcPr>
            <w:tcW w:w="5000" w:type="pct"/>
            <w:gridSpan w:val="6"/>
            <w:tcBorders>
              <w:top w:val="nil"/>
              <w:left w:val="nil"/>
              <w:bottom w:val="nil"/>
              <w:right w:val="nil"/>
            </w:tcBorders>
            <w:shd w:val="clear" w:color="auto" w:fill="FFFFFF"/>
            <w:vAlign w:val="center"/>
          </w:tcPr>
          <w:p w14:paraId="0FABDE6C"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实际最佳订货次数最佳储备水平下的相关数据</w:t>
            </w:r>
          </w:p>
        </w:tc>
      </w:tr>
      <w:tr w:rsidR="00F97310" w14:paraId="59871BC0"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AACF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储备量（B1）（吨）</w:t>
            </w:r>
          </w:p>
        </w:tc>
        <w:tc>
          <w:tcPr>
            <w:tcW w:w="4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E9CB1D" w14:textId="77777777" w:rsidR="00F97310" w:rsidRDefault="00F97310" w:rsidP="00563D44">
            <w:pPr>
              <w:widowControl w:val="0"/>
              <w:jc w:val="center"/>
              <w:rPr>
                <w:rFonts w:ascii="宋体" w:eastAsia="宋体" w:hAnsi="宋体" w:cs="宋体"/>
              </w:rPr>
            </w:pPr>
          </w:p>
        </w:tc>
        <w:tc>
          <w:tcPr>
            <w:tcW w:w="12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21DE6A"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储备量（B2）</w:t>
            </w:r>
          </w:p>
          <w:p w14:paraId="185E824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5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B84AFC" w14:textId="77777777" w:rsidR="00F97310" w:rsidRDefault="00F97310" w:rsidP="00563D44">
            <w:pPr>
              <w:widowControl w:val="0"/>
              <w:jc w:val="center"/>
              <w:rPr>
                <w:rFonts w:ascii="宋体" w:eastAsia="宋体" w:hAnsi="宋体" w:cs="宋体"/>
              </w:rPr>
            </w:pPr>
          </w:p>
        </w:tc>
        <w:tc>
          <w:tcPr>
            <w:tcW w:w="10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218F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储备量（B3）（吨）</w:t>
            </w:r>
          </w:p>
        </w:tc>
        <w:tc>
          <w:tcPr>
            <w:tcW w:w="59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798F9C" w14:textId="77777777" w:rsidR="00F97310" w:rsidRDefault="00F97310" w:rsidP="00563D44">
            <w:pPr>
              <w:widowControl w:val="0"/>
              <w:jc w:val="center"/>
              <w:rPr>
                <w:rFonts w:ascii="宋体" w:eastAsia="宋体" w:hAnsi="宋体" w:cs="宋体"/>
              </w:rPr>
            </w:pPr>
          </w:p>
        </w:tc>
      </w:tr>
      <w:tr w:rsidR="00F97310" w14:paraId="280F3F61" w14:textId="77777777">
        <w:trPr>
          <w:trHeight w:val="48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408AE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缺货期望值（S1）</w:t>
            </w:r>
          </w:p>
        </w:tc>
        <w:tc>
          <w:tcPr>
            <w:tcW w:w="4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A1DF7A4" w14:textId="77777777" w:rsidR="00F97310" w:rsidRDefault="00F97310" w:rsidP="00563D44">
            <w:pPr>
              <w:widowControl w:val="0"/>
              <w:jc w:val="center"/>
              <w:rPr>
                <w:rFonts w:ascii="宋体" w:eastAsia="宋体" w:hAnsi="宋体" w:cs="宋体"/>
              </w:rPr>
            </w:pPr>
          </w:p>
        </w:tc>
        <w:tc>
          <w:tcPr>
            <w:tcW w:w="12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B2371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缺货期望值（S2）</w:t>
            </w:r>
          </w:p>
        </w:tc>
        <w:tc>
          <w:tcPr>
            <w:tcW w:w="5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1F8C932" w14:textId="77777777" w:rsidR="00F97310" w:rsidRDefault="00F97310" w:rsidP="00563D44">
            <w:pPr>
              <w:widowControl w:val="0"/>
              <w:jc w:val="center"/>
              <w:rPr>
                <w:rFonts w:ascii="宋体" w:eastAsia="宋体" w:hAnsi="宋体" w:cs="宋体"/>
              </w:rPr>
            </w:pPr>
          </w:p>
        </w:tc>
        <w:tc>
          <w:tcPr>
            <w:tcW w:w="10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4B5A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缺货期望值（S2）</w:t>
            </w:r>
          </w:p>
        </w:tc>
        <w:tc>
          <w:tcPr>
            <w:tcW w:w="59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DA056E" w14:textId="77777777" w:rsidR="00F97310" w:rsidRDefault="00F97310" w:rsidP="00563D44">
            <w:pPr>
              <w:widowControl w:val="0"/>
              <w:jc w:val="center"/>
              <w:rPr>
                <w:rFonts w:ascii="宋体" w:eastAsia="宋体" w:hAnsi="宋体" w:cs="宋体"/>
              </w:rPr>
            </w:pPr>
          </w:p>
        </w:tc>
      </w:tr>
      <w:tr w:rsidR="00F97310" w14:paraId="3800D3F2"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FF2DB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储备相关总成本（元）</w:t>
            </w:r>
          </w:p>
        </w:tc>
        <w:tc>
          <w:tcPr>
            <w:tcW w:w="4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8A08F8" w14:textId="77777777" w:rsidR="00F97310" w:rsidRDefault="00F97310" w:rsidP="00563D44">
            <w:pPr>
              <w:widowControl w:val="0"/>
              <w:jc w:val="center"/>
              <w:rPr>
                <w:rFonts w:ascii="宋体" w:eastAsia="宋体" w:hAnsi="宋体" w:cs="宋体"/>
              </w:rPr>
            </w:pPr>
          </w:p>
        </w:tc>
        <w:tc>
          <w:tcPr>
            <w:tcW w:w="12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86E830"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储备相关总成本</w:t>
            </w:r>
          </w:p>
          <w:p w14:paraId="638647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（元）</w:t>
            </w:r>
          </w:p>
        </w:tc>
        <w:tc>
          <w:tcPr>
            <w:tcW w:w="5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1838FFF" w14:textId="77777777" w:rsidR="00F97310" w:rsidRDefault="00F97310" w:rsidP="00563D44">
            <w:pPr>
              <w:widowControl w:val="0"/>
              <w:jc w:val="center"/>
              <w:rPr>
                <w:rFonts w:ascii="宋体" w:eastAsia="宋体" w:hAnsi="宋体" w:cs="宋体"/>
              </w:rPr>
            </w:pPr>
          </w:p>
        </w:tc>
        <w:tc>
          <w:tcPr>
            <w:tcW w:w="10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37E5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储备相关总成本（元）</w:t>
            </w:r>
          </w:p>
        </w:tc>
        <w:tc>
          <w:tcPr>
            <w:tcW w:w="59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5E055F" w14:textId="77777777" w:rsidR="00F97310" w:rsidRDefault="00F97310" w:rsidP="00563D44">
            <w:pPr>
              <w:widowControl w:val="0"/>
              <w:jc w:val="center"/>
              <w:rPr>
                <w:rFonts w:ascii="宋体" w:eastAsia="宋体" w:hAnsi="宋体" w:cs="宋体"/>
              </w:rPr>
            </w:pPr>
          </w:p>
        </w:tc>
      </w:tr>
      <w:tr w:rsidR="00F97310" w14:paraId="5F8BFAB4"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CFBAD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判断（下拉选择）</w:t>
            </w:r>
          </w:p>
        </w:tc>
        <w:tc>
          <w:tcPr>
            <w:tcW w:w="40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4082DB" w14:textId="77777777" w:rsidR="00F97310" w:rsidRDefault="00F97310" w:rsidP="00563D44">
            <w:pPr>
              <w:widowControl w:val="0"/>
              <w:jc w:val="center"/>
              <w:rPr>
                <w:rFonts w:ascii="宋体" w:eastAsia="宋体" w:hAnsi="宋体" w:cs="宋体"/>
              </w:rPr>
            </w:pPr>
          </w:p>
        </w:tc>
        <w:tc>
          <w:tcPr>
            <w:tcW w:w="12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8EB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判断（下拉选择）</w:t>
            </w:r>
          </w:p>
        </w:tc>
        <w:tc>
          <w:tcPr>
            <w:tcW w:w="5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AC809C" w14:textId="77777777" w:rsidR="00F97310" w:rsidRDefault="00F97310" w:rsidP="00563D44">
            <w:pPr>
              <w:widowControl w:val="0"/>
              <w:jc w:val="center"/>
              <w:rPr>
                <w:rFonts w:ascii="宋体" w:eastAsia="宋体" w:hAnsi="宋体" w:cs="宋体"/>
              </w:rPr>
            </w:pPr>
          </w:p>
        </w:tc>
        <w:tc>
          <w:tcPr>
            <w:tcW w:w="106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CE8A8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判断（下拉选择）</w:t>
            </w:r>
          </w:p>
        </w:tc>
        <w:tc>
          <w:tcPr>
            <w:tcW w:w="59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3A65808" w14:textId="77777777" w:rsidR="00F97310" w:rsidRDefault="00F97310" w:rsidP="00563D44">
            <w:pPr>
              <w:widowControl w:val="0"/>
              <w:jc w:val="center"/>
              <w:rPr>
                <w:rFonts w:ascii="宋体" w:eastAsia="宋体" w:hAnsi="宋体" w:cs="宋体"/>
              </w:rPr>
            </w:pPr>
          </w:p>
        </w:tc>
      </w:tr>
      <w:tr w:rsidR="00F97310" w14:paraId="3B199029"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1DB6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平均交货时间估计需要（天）</w:t>
            </w:r>
          </w:p>
        </w:tc>
        <w:tc>
          <w:tcPr>
            <w:tcW w:w="3844" w:type="pct"/>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46EADC7D" w14:textId="77777777" w:rsidR="00F97310" w:rsidRDefault="00F97310" w:rsidP="00563D44">
            <w:pPr>
              <w:widowControl w:val="0"/>
              <w:jc w:val="center"/>
              <w:rPr>
                <w:rFonts w:ascii="宋体" w:eastAsia="宋体" w:hAnsi="宋体" w:cs="宋体"/>
              </w:rPr>
            </w:pPr>
          </w:p>
        </w:tc>
      </w:tr>
      <w:tr w:rsidR="00F97310" w14:paraId="02B91A34"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BC4C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再订货点（备注：10月31天）</w:t>
            </w:r>
          </w:p>
        </w:tc>
        <w:tc>
          <w:tcPr>
            <w:tcW w:w="3844" w:type="pct"/>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78C3985D" w14:textId="77777777" w:rsidR="00F97310" w:rsidRDefault="00F97310" w:rsidP="00563D44">
            <w:pPr>
              <w:widowControl w:val="0"/>
              <w:jc w:val="center"/>
              <w:rPr>
                <w:rFonts w:ascii="宋体" w:eastAsia="宋体" w:hAnsi="宋体" w:cs="宋体"/>
              </w:rPr>
            </w:pPr>
          </w:p>
        </w:tc>
      </w:tr>
      <w:tr w:rsidR="00F97310" w14:paraId="6BFC8720"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2EFE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与批量有关的存货总成本</w:t>
            </w:r>
          </w:p>
        </w:tc>
        <w:tc>
          <w:tcPr>
            <w:tcW w:w="3844" w:type="pct"/>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2FE47F83" w14:textId="77777777" w:rsidR="00F97310" w:rsidRDefault="00F97310" w:rsidP="00563D44">
            <w:pPr>
              <w:widowControl w:val="0"/>
              <w:jc w:val="center"/>
              <w:rPr>
                <w:rFonts w:ascii="宋体" w:eastAsia="宋体" w:hAnsi="宋体" w:cs="宋体"/>
              </w:rPr>
            </w:pPr>
          </w:p>
        </w:tc>
      </w:tr>
      <w:tr w:rsidR="00F97310" w14:paraId="08D9B490" w14:textId="77777777">
        <w:trPr>
          <w:trHeight w:val="720"/>
          <w:jc w:val="center"/>
        </w:trPr>
        <w:tc>
          <w:tcPr>
            <w:tcW w:w="115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D8BBD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最佳储备量下订货最优总成本</w:t>
            </w:r>
          </w:p>
        </w:tc>
        <w:tc>
          <w:tcPr>
            <w:tcW w:w="3844" w:type="pct"/>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02AB8353" w14:textId="77777777" w:rsidR="00F97310" w:rsidRDefault="00F97310" w:rsidP="00563D44">
            <w:pPr>
              <w:widowControl w:val="0"/>
              <w:jc w:val="center"/>
              <w:rPr>
                <w:rFonts w:ascii="宋体" w:eastAsia="宋体" w:hAnsi="宋体" w:cs="宋体"/>
              </w:rPr>
            </w:pPr>
          </w:p>
        </w:tc>
      </w:tr>
    </w:tbl>
    <w:p w14:paraId="22F0AEA4" w14:textId="77777777" w:rsidR="00F97310" w:rsidRDefault="00F97310" w:rsidP="00563D44">
      <w:pPr>
        <w:pStyle w:val="a8"/>
        <w:widowControl w:val="0"/>
        <w:kinsoku/>
        <w:autoSpaceDE/>
        <w:autoSpaceDN/>
        <w:adjustRightInd/>
        <w:spacing w:beforeLines="50" w:before="156" w:beforeAutospacing="0" w:afterLines="50" w:after="156" w:afterAutospacing="0"/>
        <w:ind w:firstLineChars="200" w:firstLine="482"/>
        <w:textAlignment w:val="auto"/>
        <w:rPr>
          <w:rFonts w:ascii="仿宋" w:hAnsi="仿宋" w:cs="仿宋"/>
          <w:b/>
          <w:bCs/>
          <w:szCs w:val="32"/>
        </w:rPr>
      </w:pPr>
      <w:bookmarkStart w:id="112" w:name="_Toc27707"/>
    </w:p>
    <w:p w14:paraId="06688823" w14:textId="77777777" w:rsidR="00F97310" w:rsidRDefault="00DE3C50" w:rsidP="00563D44">
      <w:pPr>
        <w:pStyle w:val="a8"/>
        <w:widowControl w:val="0"/>
        <w:kinsoku/>
        <w:autoSpaceDE/>
        <w:autoSpaceDN/>
        <w:adjustRightInd/>
        <w:spacing w:beforeLines="50" w:before="156" w:beforeAutospacing="0" w:afterLines="50" w:after="156" w:afterAutospacing="0"/>
        <w:ind w:firstLineChars="200" w:firstLine="482"/>
        <w:textAlignment w:val="auto"/>
        <w:outlineLvl w:val="3"/>
        <w:rPr>
          <w:rFonts w:ascii="仿宋" w:eastAsia="仿宋" w:hAnsi="仿宋" w:cs="仿宋"/>
          <w:b/>
          <w:bCs/>
          <w:szCs w:val="32"/>
        </w:rPr>
      </w:pPr>
      <w:r>
        <w:rPr>
          <w:rFonts w:ascii="仿宋" w:hAnsi="仿宋" w:cs="仿宋" w:hint="eastAsia"/>
          <w:b/>
          <w:bCs/>
          <w:szCs w:val="32"/>
        </w:rPr>
        <w:t>任务</w:t>
      </w:r>
      <w:r>
        <w:rPr>
          <w:rFonts w:ascii="仿宋" w:hAnsi="仿宋" w:cs="仿宋" w:hint="eastAsia"/>
          <w:b/>
          <w:bCs/>
          <w:szCs w:val="32"/>
        </w:rPr>
        <w:t>3</w:t>
      </w:r>
      <w:r>
        <w:rPr>
          <w:rFonts w:ascii="仿宋" w:eastAsia="仿宋" w:hAnsi="仿宋" w:cs="仿宋" w:hint="eastAsia"/>
          <w:b/>
          <w:bCs/>
          <w:szCs w:val="32"/>
        </w:rPr>
        <w:t>：采购计划</w:t>
      </w:r>
      <w:bookmarkEnd w:id="112"/>
    </w:p>
    <w:p w14:paraId="733B64A4"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填表日期：2022年8月15日、需用日期：2022年10月1日</w:t>
      </w:r>
    </w:p>
    <w:p w14:paraId="4890D96E"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由于生产存在淡旺季，材料实际消耗数量引用上年同期（参考上期库存消耗数）；价格数据库中获取本期计划单价信息（附件中如存在格式问题转换为数值进行计算）。节约了率超过1%的，本月计划采购数量按上年同期材料实际消耗数量做计划申请，否则按照材料标准消耗数量，请根据相关业务信息编制《2022年10月预计采购计划》。请在标蓝空白处作答。</w:t>
      </w:r>
    </w:p>
    <w:p w14:paraId="77F23E21" w14:textId="77777777" w:rsidR="00F97310" w:rsidRDefault="00F97310" w:rsidP="00563D44">
      <w:pPr>
        <w:widowControl w:val="0"/>
        <w:rPr>
          <w:rFonts w:ascii="仿宋" w:eastAsia="仿宋" w:hAnsi="仿宋" w:cs="仿宋"/>
        </w:rPr>
        <w:sectPr w:rsidR="00F97310">
          <w:pgSz w:w="11906" w:h="16838"/>
          <w:pgMar w:top="1440" w:right="1800" w:bottom="1440" w:left="1800" w:header="851" w:footer="992" w:gutter="0"/>
          <w:cols w:space="425"/>
          <w:docGrid w:type="lines" w:linePitch="312"/>
        </w:sectPr>
      </w:pPr>
    </w:p>
    <w:tbl>
      <w:tblPr>
        <w:tblW w:w="4998" w:type="pct"/>
        <w:jc w:val="center"/>
        <w:tblLook w:val="04A0" w:firstRow="1" w:lastRow="0" w:firstColumn="1" w:lastColumn="0" w:noHBand="0" w:noVBand="1"/>
      </w:tblPr>
      <w:tblGrid>
        <w:gridCol w:w="713"/>
        <w:gridCol w:w="977"/>
        <w:gridCol w:w="1103"/>
        <w:gridCol w:w="1142"/>
        <w:gridCol w:w="909"/>
        <w:gridCol w:w="1725"/>
        <w:gridCol w:w="943"/>
        <w:gridCol w:w="1213"/>
        <w:gridCol w:w="981"/>
        <w:gridCol w:w="1632"/>
        <w:gridCol w:w="901"/>
        <w:gridCol w:w="905"/>
        <w:gridCol w:w="905"/>
        <w:gridCol w:w="1091"/>
        <w:gridCol w:w="1154"/>
        <w:gridCol w:w="888"/>
        <w:gridCol w:w="947"/>
        <w:gridCol w:w="1074"/>
        <w:gridCol w:w="871"/>
        <w:gridCol w:w="1065"/>
      </w:tblGrid>
      <w:tr w:rsidR="00F97310" w14:paraId="4855D9DB" w14:textId="77777777">
        <w:trPr>
          <w:trHeight w:val="240"/>
          <w:jc w:val="center"/>
        </w:trPr>
        <w:tc>
          <w:tcPr>
            <w:tcW w:w="400" w:type="pct"/>
            <w:gridSpan w:val="2"/>
            <w:tcBorders>
              <w:top w:val="nil"/>
              <w:left w:val="nil"/>
              <w:bottom w:val="nil"/>
              <w:right w:val="nil"/>
            </w:tcBorders>
            <w:shd w:val="clear" w:color="auto" w:fill="FFFFFF"/>
            <w:vAlign w:val="center"/>
          </w:tcPr>
          <w:p w14:paraId="23466AC8" w14:textId="77777777" w:rsidR="00F97310" w:rsidRDefault="00DE3C50" w:rsidP="00563D44">
            <w:pPr>
              <w:widowControl w:val="0"/>
              <w:jc w:val="center"/>
              <w:rPr>
                <w:rFonts w:ascii="宋体" w:eastAsia="宋体" w:hAnsi="宋体" w:cs="宋体"/>
              </w:rPr>
            </w:pPr>
            <w:r>
              <w:rPr>
                <w:rFonts w:ascii="宋体" w:eastAsia="宋体" w:hAnsi="宋体" w:cs="宋体" w:hint="eastAsia"/>
                <w:lang w:bidi="ar"/>
              </w:rPr>
              <w:lastRenderedPageBreak/>
              <w:t>填表日期：</w:t>
            </w:r>
          </w:p>
        </w:tc>
        <w:tc>
          <w:tcPr>
            <w:tcW w:w="531" w:type="pct"/>
            <w:gridSpan w:val="2"/>
            <w:tcBorders>
              <w:top w:val="nil"/>
              <w:left w:val="nil"/>
              <w:bottom w:val="nil"/>
              <w:right w:val="nil"/>
            </w:tcBorders>
            <w:shd w:val="clear" w:color="auto" w:fill="FFFFFF"/>
            <w:vAlign w:val="center"/>
          </w:tcPr>
          <w:p w14:paraId="5F7B389F" w14:textId="77777777" w:rsidR="00F97310" w:rsidRDefault="00DE3C50" w:rsidP="00563D44">
            <w:pPr>
              <w:widowControl w:val="0"/>
              <w:jc w:val="center"/>
              <w:rPr>
                <w:rFonts w:ascii="宋体" w:eastAsia="宋体" w:hAnsi="宋体" w:cs="宋体"/>
              </w:rPr>
            </w:pPr>
            <w:r>
              <w:rPr>
                <w:rFonts w:hint="eastAsia"/>
              </w:rPr>
              <w:t>2022年8月15日</w:t>
            </w:r>
          </w:p>
        </w:tc>
        <w:tc>
          <w:tcPr>
            <w:tcW w:w="215" w:type="pct"/>
            <w:tcBorders>
              <w:top w:val="nil"/>
              <w:left w:val="nil"/>
              <w:bottom w:val="nil"/>
              <w:right w:val="nil"/>
            </w:tcBorders>
            <w:shd w:val="clear" w:color="auto" w:fill="FFFFFF"/>
            <w:vAlign w:val="center"/>
          </w:tcPr>
          <w:p w14:paraId="15380DEC" w14:textId="77777777" w:rsidR="00F97310" w:rsidRDefault="00F97310" w:rsidP="00563D44">
            <w:pPr>
              <w:widowControl w:val="0"/>
              <w:jc w:val="center"/>
              <w:rPr>
                <w:rFonts w:ascii="宋体" w:eastAsia="宋体" w:hAnsi="宋体" w:cs="宋体"/>
              </w:rPr>
            </w:pPr>
          </w:p>
        </w:tc>
        <w:tc>
          <w:tcPr>
            <w:tcW w:w="408" w:type="pct"/>
            <w:tcBorders>
              <w:top w:val="nil"/>
              <w:left w:val="nil"/>
              <w:bottom w:val="nil"/>
              <w:right w:val="nil"/>
            </w:tcBorders>
            <w:shd w:val="clear" w:color="auto" w:fill="FFFFFF"/>
            <w:vAlign w:val="center"/>
          </w:tcPr>
          <w:p w14:paraId="227AC844" w14:textId="77777777" w:rsidR="00F97310" w:rsidRDefault="00F97310" w:rsidP="00563D44">
            <w:pPr>
              <w:widowControl w:val="0"/>
              <w:jc w:val="center"/>
              <w:rPr>
                <w:rFonts w:ascii="宋体" w:eastAsia="宋体" w:hAnsi="宋体" w:cs="宋体"/>
              </w:rPr>
            </w:pPr>
          </w:p>
        </w:tc>
        <w:tc>
          <w:tcPr>
            <w:tcW w:w="223" w:type="pct"/>
            <w:tcBorders>
              <w:top w:val="nil"/>
              <w:left w:val="nil"/>
              <w:bottom w:val="nil"/>
              <w:right w:val="nil"/>
            </w:tcBorders>
            <w:shd w:val="clear" w:color="auto" w:fill="FFFFFF"/>
            <w:vAlign w:val="center"/>
          </w:tcPr>
          <w:p w14:paraId="5B618EA6" w14:textId="77777777" w:rsidR="00F97310" w:rsidRDefault="00F97310" w:rsidP="00563D44">
            <w:pPr>
              <w:widowControl w:val="0"/>
              <w:jc w:val="center"/>
              <w:rPr>
                <w:rFonts w:ascii="宋体" w:eastAsia="宋体" w:hAnsi="宋体" w:cs="宋体"/>
              </w:rPr>
            </w:pPr>
          </w:p>
        </w:tc>
        <w:tc>
          <w:tcPr>
            <w:tcW w:w="285" w:type="pct"/>
            <w:tcBorders>
              <w:top w:val="nil"/>
              <w:left w:val="nil"/>
              <w:bottom w:val="nil"/>
              <w:right w:val="nil"/>
            </w:tcBorders>
            <w:shd w:val="clear" w:color="auto" w:fill="FFFFFF"/>
            <w:vAlign w:val="center"/>
          </w:tcPr>
          <w:p w14:paraId="48AA6E1D" w14:textId="77777777" w:rsidR="00F97310" w:rsidRDefault="00F97310" w:rsidP="00563D44">
            <w:pPr>
              <w:widowControl w:val="0"/>
              <w:jc w:val="center"/>
              <w:rPr>
                <w:rFonts w:ascii="宋体" w:eastAsia="宋体" w:hAnsi="宋体" w:cs="宋体"/>
              </w:rPr>
            </w:pPr>
          </w:p>
        </w:tc>
        <w:tc>
          <w:tcPr>
            <w:tcW w:w="232" w:type="pct"/>
            <w:tcBorders>
              <w:top w:val="nil"/>
              <w:left w:val="nil"/>
              <w:bottom w:val="nil"/>
              <w:right w:val="nil"/>
            </w:tcBorders>
            <w:shd w:val="clear" w:color="auto" w:fill="FFFFFF"/>
            <w:vAlign w:val="center"/>
          </w:tcPr>
          <w:p w14:paraId="4D4F3962" w14:textId="77777777" w:rsidR="00F97310" w:rsidRDefault="00F97310" w:rsidP="00563D44">
            <w:pPr>
              <w:widowControl w:val="0"/>
              <w:jc w:val="center"/>
              <w:rPr>
                <w:rFonts w:ascii="宋体" w:eastAsia="宋体" w:hAnsi="宋体" w:cs="宋体"/>
              </w:rPr>
            </w:pPr>
          </w:p>
        </w:tc>
        <w:tc>
          <w:tcPr>
            <w:tcW w:w="386" w:type="pct"/>
            <w:tcBorders>
              <w:top w:val="nil"/>
              <w:left w:val="nil"/>
              <w:bottom w:val="nil"/>
              <w:right w:val="nil"/>
            </w:tcBorders>
            <w:shd w:val="clear" w:color="auto" w:fill="FFFFFF"/>
            <w:vAlign w:val="center"/>
          </w:tcPr>
          <w:p w14:paraId="73593F30" w14:textId="77777777" w:rsidR="00F97310" w:rsidRDefault="00F97310" w:rsidP="00563D44">
            <w:pPr>
              <w:widowControl w:val="0"/>
              <w:jc w:val="center"/>
              <w:rPr>
                <w:rFonts w:ascii="宋体" w:eastAsia="宋体" w:hAnsi="宋体" w:cs="宋体"/>
              </w:rPr>
            </w:pPr>
          </w:p>
        </w:tc>
        <w:tc>
          <w:tcPr>
            <w:tcW w:w="213" w:type="pct"/>
            <w:tcBorders>
              <w:top w:val="nil"/>
              <w:left w:val="nil"/>
              <w:bottom w:val="nil"/>
              <w:right w:val="nil"/>
            </w:tcBorders>
            <w:shd w:val="clear" w:color="auto" w:fill="FFFFFF"/>
            <w:vAlign w:val="center"/>
          </w:tcPr>
          <w:p w14:paraId="41DA056E" w14:textId="77777777" w:rsidR="00F97310" w:rsidRDefault="00F97310" w:rsidP="00563D44">
            <w:pPr>
              <w:widowControl w:val="0"/>
              <w:jc w:val="center"/>
              <w:rPr>
                <w:rFonts w:ascii="宋体" w:eastAsia="宋体" w:hAnsi="宋体" w:cs="宋体"/>
              </w:rPr>
            </w:pPr>
          </w:p>
        </w:tc>
        <w:tc>
          <w:tcPr>
            <w:tcW w:w="214" w:type="pct"/>
            <w:tcBorders>
              <w:top w:val="nil"/>
              <w:left w:val="nil"/>
              <w:bottom w:val="nil"/>
              <w:right w:val="nil"/>
            </w:tcBorders>
            <w:shd w:val="clear" w:color="auto" w:fill="FFFFFF"/>
            <w:vAlign w:val="center"/>
          </w:tcPr>
          <w:p w14:paraId="640F2380" w14:textId="77777777" w:rsidR="00F97310" w:rsidRDefault="00F97310" w:rsidP="00563D44">
            <w:pPr>
              <w:widowControl w:val="0"/>
              <w:jc w:val="center"/>
              <w:rPr>
                <w:rFonts w:ascii="宋体" w:eastAsia="宋体" w:hAnsi="宋体" w:cs="宋体"/>
              </w:rPr>
            </w:pPr>
          </w:p>
        </w:tc>
        <w:tc>
          <w:tcPr>
            <w:tcW w:w="214" w:type="pct"/>
            <w:tcBorders>
              <w:top w:val="nil"/>
              <w:left w:val="nil"/>
              <w:bottom w:val="nil"/>
              <w:right w:val="nil"/>
            </w:tcBorders>
            <w:shd w:val="clear" w:color="auto" w:fill="FFFFFF"/>
            <w:vAlign w:val="center"/>
          </w:tcPr>
          <w:p w14:paraId="33D1DDD6" w14:textId="77777777" w:rsidR="00F97310" w:rsidRDefault="00F97310" w:rsidP="00563D44">
            <w:pPr>
              <w:widowControl w:val="0"/>
              <w:jc w:val="center"/>
              <w:rPr>
                <w:rFonts w:ascii="宋体" w:eastAsia="宋体" w:hAnsi="宋体" w:cs="宋体"/>
              </w:rPr>
            </w:pPr>
          </w:p>
        </w:tc>
        <w:tc>
          <w:tcPr>
            <w:tcW w:w="258" w:type="pct"/>
            <w:tcBorders>
              <w:top w:val="nil"/>
              <w:left w:val="nil"/>
              <w:bottom w:val="nil"/>
              <w:right w:val="nil"/>
            </w:tcBorders>
            <w:shd w:val="clear" w:color="auto" w:fill="FFFFFF"/>
            <w:vAlign w:val="center"/>
          </w:tcPr>
          <w:p w14:paraId="153829A5" w14:textId="77777777" w:rsidR="00F97310" w:rsidRDefault="00F97310" w:rsidP="00563D44">
            <w:pPr>
              <w:widowControl w:val="0"/>
              <w:jc w:val="center"/>
              <w:rPr>
                <w:rFonts w:ascii="宋体" w:eastAsia="宋体" w:hAnsi="宋体" w:cs="宋体"/>
              </w:rPr>
            </w:pPr>
          </w:p>
        </w:tc>
        <w:tc>
          <w:tcPr>
            <w:tcW w:w="272" w:type="pct"/>
            <w:tcBorders>
              <w:top w:val="nil"/>
              <w:left w:val="nil"/>
              <w:bottom w:val="nil"/>
              <w:right w:val="nil"/>
            </w:tcBorders>
            <w:shd w:val="clear" w:color="auto" w:fill="FFFFFF"/>
            <w:vAlign w:val="center"/>
          </w:tcPr>
          <w:p w14:paraId="26A25CAF" w14:textId="77777777" w:rsidR="00F97310" w:rsidRDefault="00F97310" w:rsidP="00563D44">
            <w:pPr>
              <w:widowControl w:val="0"/>
              <w:jc w:val="center"/>
              <w:rPr>
                <w:rFonts w:ascii="宋体" w:eastAsia="宋体" w:hAnsi="宋体" w:cs="宋体"/>
              </w:rPr>
            </w:pPr>
          </w:p>
        </w:tc>
        <w:tc>
          <w:tcPr>
            <w:tcW w:w="210" w:type="pct"/>
            <w:tcBorders>
              <w:top w:val="nil"/>
              <w:left w:val="nil"/>
              <w:bottom w:val="nil"/>
              <w:right w:val="nil"/>
            </w:tcBorders>
            <w:shd w:val="clear" w:color="auto" w:fill="FFFFFF"/>
            <w:vAlign w:val="center"/>
          </w:tcPr>
          <w:p w14:paraId="3DCA72D3" w14:textId="77777777" w:rsidR="00F97310" w:rsidRDefault="00F97310" w:rsidP="00563D44">
            <w:pPr>
              <w:widowControl w:val="0"/>
              <w:jc w:val="center"/>
              <w:rPr>
                <w:rFonts w:ascii="宋体" w:eastAsia="宋体" w:hAnsi="宋体" w:cs="宋体"/>
              </w:rPr>
            </w:pPr>
          </w:p>
        </w:tc>
        <w:tc>
          <w:tcPr>
            <w:tcW w:w="223" w:type="pct"/>
            <w:tcBorders>
              <w:top w:val="nil"/>
              <w:left w:val="nil"/>
              <w:bottom w:val="nil"/>
              <w:right w:val="nil"/>
            </w:tcBorders>
            <w:shd w:val="clear" w:color="auto" w:fill="FFFFFF"/>
            <w:vAlign w:val="center"/>
          </w:tcPr>
          <w:p w14:paraId="1AA3ECE9" w14:textId="77777777" w:rsidR="00F97310" w:rsidRDefault="00F97310" w:rsidP="00563D44">
            <w:pPr>
              <w:widowControl w:val="0"/>
              <w:jc w:val="center"/>
              <w:rPr>
                <w:rFonts w:ascii="宋体" w:eastAsia="宋体" w:hAnsi="宋体" w:cs="宋体"/>
              </w:rPr>
            </w:pPr>
          </w:p>
        </w:tc>
        <w:tc>
          <w:tcPr>
            <w:tcW w:w="254" w:type="pct"/>
            <w:tcBorders>
              <w:top w:val="nil"/>
              <w:left w:val="nil"/>
              <w:bottom w:val="nil"/>
              <w:right w:val="nil"/>
            </w:tcBorders>
            <w:shd w:val="clear" w:color="auto" w:fill="FFFFFF"/>
            <w:vAlign w:val="center"/>
          </w:tcPr>
          <w:p w14:paraId="1DC45B79" w14:textId="77777777" w:rsidR="00F97310" w:rsidRDefault="00F97310" w:rsidP="00563D44">
            <w:pPr>
              <w:widowControl w:val="0"/>
              <w:jc w:val="center"/>
              <w:rPr>
                <w:rFonts w:ascii="宋体" w:eastAsia="宋体" w:hAnsi="宋体" w:cs="宋体"/>
              </w:rPr>
            </w:pPr>
          </w:p>
        </w:tc>
        <w:tc>
          <w:tcPr>
            <w:tcW w:w="206" w:type="pct"/>
            <w:tcBorders>
              <w:top w:val="nil"/>
              <w:left w:val="nil"/>
              <w:bottom w:val="nil"/>
              <w:right w:val="nil"/>
            </w:tcBorders>
            <w:shd w:val="clear" w:color="auto" w:fill="FFFFFF"/>
            <w:vAlign w:val="center"/>
          </w:tcPr>
          <w:p w14:paraId="10F5E69C" w14:textId="77777777" w:rsidR="00F97310" w:rsidRDefault="00F97310" w:rsidP="00563D44">
            <w:pPr>
              <w:widowControl w:val="0"/>
              <w:jc w:val="center"/>
              <w:rPr>
                <w:rFonts w:ascii="宋体" w:eastAsia="宋体" w:hAnsi="宋体" w:cs="宋体"/>
              </w:rPr>
            </w:pPr>
          </w:p>
        </w:tc>
        <w:tc>
          <w:tcPr>
            <w:tcW w:w="250" w:type="pct"/>
            <w:tcBorders>
              <w:top w:val="nil"/>
              <w:left w:val="nil"/>
              <w:bottom w:val="nil"/>
              <w:right w:val="nil"/>
            </w:tcBorders>
            <w:shd w:val="clear" w:color="auto" w:fill="FFFFFF"/>
            <w:vAlign w:val="center"/>
          </w:tcPr>
          <w:p w14:paraId="449CA43F" w14:textId="77777777" w:rsidR="00F97310" w:rsidRDefault="00F97310" w:rsidP="00563D44">
            <w:pPr>
              <w:widowControl w:val="0"/>
              <w:jc w:val="center"/>
              <w:rPr>
                <w:rFonts w:ascii="宋体" w:eastAsia="宋体" w:hAnsi="宋体" w:cs="宋体"/>
              </w:rPr>
            </w:pPr>
          </w:p>
        </w:tc>
      </w:tr>
      <w:tr w:rsidR="00F97310" w14:paraId="5594DC05" w14:textId="77777777">
        <w:trPr>
          <w:trHeight w:val="240"/>
          <w:jc w:val="center"/>
        </w:trPr>
        <w:tc>
          <w:tcPr>
            <w:tcW w:w="5000" w:type="pct"/>
            <w:gridSpan w:val="20"/>
            <w:tcBorders>
              <w:top w:val="nil"/>
              <w:left w:val="single" w:sz="4" w:space="0" w:color="000000"/>
              <w:bottom w:val="single" w:sz="4" w:space="0" w:color="000000"/>
              <w:right w:val="single" w:sz="4" w:space="0" w:color="000000"/>
            </w:tcBorders>
            <w:shd w:val="clear" w:color="auto" w:fill="FFFFFF"/>
            <w:vAlign w:val="center"/>
          </w:tcPr>
          <w:p w14:paraId="20937F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b/>
                <w:bCs/>
                <w:sz w:val="24"/>
                <w:szCs w:val="24"/>
                <w:lang w:bidi="ar"/>
              </w:rPr>
              <w:t>2022年10月预计采购计划</w:t>
            </w:r>
          </w:p>
        </w:tc>
      </w:tr>
      <w:tr w:rsidR="00F97310" w14:paraId="51B68DA3" w14:textId="77777777">
        <w:trPr>
          <w:trHeight w:val="1229"/>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C9880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754B9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大类 （成本项目）</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E0C24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物资中类</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8A1E5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物料类别</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BBF0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产品编号</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C6E8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产品名称</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F99A9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规格型号</w:t>
            </w: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AC99B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品牌</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924C9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预计期初数量</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91E6E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期初单价</w:t>
            </w:r>
          </w:p>
        </w:tc>
        <w:tc>
          <w:tcPr>
            <w:tcW w:w="2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54B4F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期初金额</w:t>
            </w: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AE46C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计划单价</w:t>
            </w: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DE609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材料标准消耗数量</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2B62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上年同期  材料实际消耗数量</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6CFCC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本期标准消耗相比上期节约率（节约填正数）</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2ACC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本月计划采购数量</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02215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本期计划采购金额 （含税）</w:t>
            </w:r>
          </w:p>
        </w:tc>
        <w:tc>
          <w:tcPr>
            <w:tcW w:w="2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C4CA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预计期末数量（预计流出比照上年同期数据）</w:t>
            </w: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9AC6C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经济订货批量</w:t>
            </w:r>
          </w:p>
        </w:tc>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7C3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需用日期</w:t>
            </w:r>
          </w:p>
        </w:tc>
      </w:tr>
      <w:tr w:rsidR="00F97310" w14:paraId="595C8627" w14:textId="77777777">
        <w:trPr>
          <w:trHeight w:val="240"/>
          <w:jc w:val="center"/>
        </w:trPr>
        <w:tc>
          <w:tcPr>
            <w:tcW w:w="2064" w:type="pct"/>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6364800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916AC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B96D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元</w:t>
            </w:r>
          </w:p>
        </w:tc>
        <w:tc>
          <w:tcPr>
            <w:tcW w:w="2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B8ABD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元</w:t>
            </w: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A67C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元/吨</w:t>
            </w: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F4CA0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F7C9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F96A7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756D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F402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元</w:t>
            </w:r>
          </w:p>
        </w:tc>
        <w:tc>
          <w:tcPr>
            <w:tcW w:w="2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F5D8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551F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吨</w:t>
            </w:r>
          </w:p>
        </w:tc>
        <w:tc>
          <w:tcPr>
            <w:tcW w:w="2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A26DD7"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w:t>
            </w:r>
          </w:p>
        </w:tc>
      </w:tr>
      <w:tr w:rsidR="00F97310" w14:paraId="475D9EE5"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93771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4C569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A1CEC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862A1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直接材料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99BF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sl001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B1CE0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石灰石</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3A38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cas</w:t>
            </w: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8977A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沃源</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F233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1367.31</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B608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17</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70564A"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AB152C"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580CFA"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F6C46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214200.8</w:t>
            </w:r>
          </w:p>
        </w:tc>
        <w:tc>
          <w:tcPr>
            <w:tcW w:w="2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7D9D812"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4301E9"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ACF32E"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F9F3A5"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4C2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2B225B6" w14:textId="77777777" w:rsidR="00F97310" w:rsidRDefault="00F97310" w:rsidP="00563D44">
            <w:pPr>
              <w:widowControl w:val="0"/>
              <w:jc w:val="center"/>
              <w:rPr>
                <w:rFonts w:ascii="宋体" w:eastAsia="宋体" w:hAnsi="宋体" w:cs="宋体"/>
              </w:rPr>
            </w:pPr>
          </w:p>
        </w:tc>
      </w:tr>
      <w:tr w:rsidR="00F97310" w14:paraId="60F84D71"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A5809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442DE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A1BE2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09943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直接材料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8825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sl002</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1F695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粘土</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19F59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02mm</w:t>
            </w: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EF95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国兴</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5180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273.4</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B7E77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68.17</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372689"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CDFDA3"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87FB9A"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CC354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41645.78</w:t>
            </w:r>
          </w:p>
        </w:tc>
        <w:tc>
          <w:tcPr>
            <w:tcW w:w="2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5251DF0"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FA7A18"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2AD8DD"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CE7094"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C18C8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38B157" w14:textId="77777777" w:rsidR="00F97310" w:rsidRDefault="00F97310" w:rsidP="00563D44">
            <w:pPr>
              <w:widowControl w:val="0"/>
              <w:jc w:val="center"/>
              <w:rPr>
                <w:rFonts w:ascii="宋体" w:eastAsia="宋体" w:hAnsi="宋体" w:cs="宋体"/>
              </w:rPr>
            </w:pPr>
          </w:p>
        </w:tc>
      </w:tr>
      <w:tr w:rsidR="00F97310" w14:paraId="55285FFF"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FC53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FC93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BF50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6FEDF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直接材料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095A1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sl003</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D164F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铁粉</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B3E4F"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3229C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克拉玛尔</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7A73C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222.3</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B8EF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36.45</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D4D9D3"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B556C8"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ACF1C69"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81B5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6076.62</w:t>
            </w:r>
          </w:p>
        </w:tc>
        <w:tc>
          <w:tcPr>
            <w:tcW w:w="2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18C7F3"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BB6A1B"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E24375"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42BB71"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1DB30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E699FE9" w14:textId="77777777" w:rsidR="00F97310" w:rsidRDefault="00F97310" w:rsidP="00563D44">
            <w:pPr>
              <w:widowControl w:val="0"/>
              <w:jc w:val="center"/>
              <w:rPr>
                <w:rFonts w:ascii="宋体" w:eastAsia="宋体" w:hAnsi="宋体" w:cs="宋体"/>
              </w:rPr>
            </w:pPr>
          </w:p>
        </w:tc>
      </w:tr>
      <w:tr w:rsidR="00F97310" w14:paraId="0433E2DD"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8F795E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w:t>
            </w:r>
          </w:p>
        </w:tc>
        <w:tc>
          <w:tcPr>
            <w:tcW w:w="23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D3D7CDB" w14:textId="77777777" w:rsidR="00F97310" w:rsidRDefault="00F97310" w:rsidP="00563D44">
            <w:pPr>
              <w:widowControl w:val="0"/>
              <w:jc w:val="center"/>
              <w:rPr>
                <w:rFonts w:ascii="宋体" w:eastAsia="宋体" w:hAnsi="宋体" w:cs="宋体"/>
              </w:rPr>
            </w:pPr>
          </w:p>
        </w:tc>
        <w:tc>
          <w:tcPr>
            <w:tcW w:w="261"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AEBA62A" w14:textId="77777777" w:rsidR="00F97310" w:rsidRDefault="00F97310" w:rsidP="00563D44">
            <w:pPr>
              <w:widowControl w:val="0"/>
              <w:jc w:val="center"/>
              <w:rPr>
                <w:rFonts w:ascii="宋体" w:eastAsia="宋体" w:hAnsi="宋体" w:cs="宋体"/>
              </w:rPr>
            </w:pPr>
          </w:p>
        </w:tc>
        <w:tc>
          <w:tcPr>
            <w:tcW w:w="27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D527379" w14:textId="77777777" w:rsidR="00F97310" w:rsidRDefault="00F97310" w:rsidP="00563D44">
            <w:pPr>
              <w:widowControl w:val="0"/>
              <w:jc w:val="center"/>
              <w:rPr>
                <w:rFonts w:ascii="宋体" w:eastAsia="宋体" w:hAnsi="宋体" w:cs="宋体"/>
              </w:rPr>
            </w:pPr>
          </w:p>
        </w:tc>
        <w:tc>
          <w:tcPr>
            <w:tcW w:w="2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F24B71B" w14:textId="77777777" w:rsidR="00F97310" w:rsidRDefault="00F97310" w:rsidP="00563D44">
            <w:pPr>
              <w:widowControl w:val="0"/>
              <w:jc w:val="center"/>
              <w:rPr>
                <w:rFonts w:ascii="宋体" w:eastAsia="宋体" w:hAnsi="宋体" w:cs="宋体"/>
              </w:rPr>
            </w:pPr>
          </w:p>
        </w:tc>
        <w:tc>
          <w:tcPr>
            <w:tcW w:w="4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E9171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生料原材料合计</w:t>
            </w:r>
          </w:p>
        </w:tc>
        <w:tc>
          <w:tcPr>
            <w:tcW w:w="2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CCD9440"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5BD49B2" w14:textId="77777777" w:rsidR="00F97310" w:rsidRDefault="00F97310" w:rsidP="00563D44">
            <w:pPr>
              <w:widowControl w:val="0"/>
              <w:jc w:val="center"/>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9C1019C" w14:textId="77777777" w:rsidR="00F97310" w:rsidRDefault="00F97310" w:rsidP="00563D44">
            <w:pPr>
              <w:widowControl w:val="0"/>
              <w:jc w:val="center"/>
              <w:rPr>
                <w:rFonts w:ascii="宋体" w:eastAsia="宋体" w:hAnsi="宋体" w:cs="宋体"/>
              </w:rPr>
            </w:pPr>
          </w:p>
        </w:tc>
        <w:tc>
          <w:tcPr>
            <w:tcW w:w="38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C67B69C" w14:textId="77777777" w:rsidR="00F97310" w:rsidRDefault="00F97310" w:rsidP="00563D44">
            <w:pPr>
              <w:widowControl w:val="0"/>
              <w:jc w:val="center"/>
              <w:rPr>
                <w:rFonts w:ascii="宋体" w:eastAsia="宋体" w:hAnsi="宋体" w:cs="宋体"/>
              </w:rPr>
            </w:pP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D53898"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BE8E25C"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0408D50"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779D7C8" w14:textId="77777777" w:rsidR="00F97310" w:rsidRDefault="00F97310" w:rsidP="00563D44">
            <w:pPr>
              <w:widowControl w:val="0"/>
              <w:jc w:val="center"/>
              <w:rPr>
                <w:rFonts w:ascii="宋体" w:eastAsia="宋体" w:hAnsi="宋体" w:cs="宋体"/>
              </w:rPr>
            </w:pPr>
          </w:p>
        </w:tc>
        <w:tc>
          <w:tcPr>
            <w:tcW w:w="27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2857E375"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BDD286"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424268"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FFA86EA"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916B7DE" w14:textId="77777777" w:rsidR="00F97310" w:rsidRDefault="00F97310" w:rsidP="00563D44">
            <w:pPr>
              <w:widowControl w:val="0"/>
              <w:jc w:val="center"/>
              <w:rPr>
                <w:rFonts w:ascii="宋体" w:eastAsia="宋体" w:hAnsi="宋体" w:cs="宋体"/>
              </w:rPr>
            </w:pP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98990B" w14:textId="77777777" w:rsidR="00F97310" w:rsidRDefault="00F97310" w:rsidP="00563D44">
            <w:pPr>
              <w:widowControl w:val="0"/>
              <w:jc w:val="center"/>
              <w:rPr>
                <w:rFonts w:ascii="宋体" w:eastAsia="宋体" w:hAnsi="宋体" w:cs="宋体"/>
              </w:rPr>
            </w:pPr>
          </w:p>
        </w:tc>
      </w:tr>
      <w:tr w:rsidR="00F97310" w14:paraId="4ABB656F" w14:textId="77777777">
        <w:trPr>
          <w:trHeight w:val="48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92DDA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4F01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05DC8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EA48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熟料类原材料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E6F46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xl001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3AB4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煤灰</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18B174"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5C8B3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5621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4AB8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2A1D199"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F284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D6776B"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B022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25B8A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294DE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9DBC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65CA9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1A757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1982CB" w14:textId="77777777" w:rsidR="00F97310" w:rsidRDefault="00F97310" w:rsidP="00563D44">
            <w:pPr>
              <w:widowControl w:val="0"/>
              <w:jc w:val="center"/>
              <w:rPr>
                <w:rFonts w:ascii="宋体" w:eastAsia="宋体" w:hAnsi="宋体" w:cs="宋体"/>
              </w:rPr>
            </w:pPr>
          </w:p>
        </w:tc>
      </w:tr>
      <w:tr w:rsidR="00F97310" w14:paraId="2DD8FD76"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2F3C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29274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45EF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4C7F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燃料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C9F3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mt001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93FF5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原煤</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B69721"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D0722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B81F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5069</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A1443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800</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C1F633"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0ED9A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900</w:t>
            </w: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8C1587A"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6C149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17908.6</w:t>
            </w:r>
          </w:p>
        </w:tc>
        <w:tc>
          <w:tcPr>
            <w:tcW w:w="2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5FB223"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41C028"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0759766"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3DE7DE"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F4F1E4" w14:textId="77777777" w:rsidR="00F97310" w:rsidRDefault="00F97310" w:rsidP="00563D44">
            <w:pPr>
              <w:widowControl w:val="0"/>
              <w:jc w:val="center"/>
              <w:rPr>
                <w:rFonts w:ascii="宋体" w:eastAsia="宋体" w:hAnsi="宋体" w:cs="宋体"/>
              </w:rPr>
            </w:pP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F05AD1" w14:textId="77777777" w:rsidR="00F97310" w:rsidRDefault="00F97310" w:rsidP="00563D44">
            <w:pPr>
              <w:widowControl w:val="0"/>
              <w:jc w:val="center"/>
              <w:rPr>
                <w:rFonts w:ascii="宋体" w:eastAsia="宋体" w:hAnsi="宋体" w:cs="宋体"/>
              </w:rPr>
            </w:pPr>
          </w:p>
        </w:tc>
      </w:tr>
      <w:tr w:rsidR="00F97310" w14:paraId="7CA512E8"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8063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69578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4F36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DF14E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燃料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30A0C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mt002</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93DB9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烟煤</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5CE529"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D0288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01D6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641D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650</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1DEF6CF"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AF27C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654.55</w:t>
            </w: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7951F08"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D462C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1055.54</w:t>
            </w:r>
          </w:p>
        </w:tc>
        <w:tc>
          <w:tcPr>
            <w:tcW w:w="2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DE4335"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C53D12"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C495E8"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B7D23B"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08D8F4" w14:textId="77777777" w:rsidR="00F97310" w:rsidRDefault="00F97310" w:rsidP="00563D44">
            <w:pPr>
              <w:widowControl w:val="0"/>
              <w:jc w:val="center"/>
              <w:rPr>
                <w:rFonts w:ascii="宋体" w:eastAsia="宋体" w:hAnsi="宋体" w:cs="宋体"/>
              </w:rPr>
            </w:pP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77F956" w14:textId="77777777" w:rsidR="00F97310" w:rsidRDefault="00F97310" w:rsidP="00563D44">
            <w:pPr>
              <w:widowControl w:val="0"/>
              <w:jc w:val="center"/>
              <w:rPr>
                <w:rFonts w:ascii="宋体" w:eastAsia="宋体" w:hAnsi="宋体" w:cs="宋体"/>
              </w:rPr>
            </w:pPr>
          </w:p>
        </w:tc>
      </w:tr>
      <w:tr w:rsidR="00F97310" w14:paraId="7B6F734A" w14:textId="77777777">
        <w:trPr>
          <w:trHeight w:val="24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63D3571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23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DC14DFF" w14:textId="77777777" w:rsidR="00F97310" w:rsidRDefault="00F97310" w:rsidP="00563D44">
            <w:pPr>
              <w:widowControl w:val="0"/>
              <w:jc w:val="center"/>
              <w:rPr>
                <w:rFonts w:ascii="宋体" w:eastAsia="宋体" w:hAnsi="宋体" w:cs="宋体"/>
              </w:rPr>
            </w:pPr>
          </w:p>
        </w:tc>
        <w:tc>
          <w:tcPr>
            <w:tcW w:w="261"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BDA0967" w14:textId="77777777" w:rsidR="00F97310" w:rsidRDefault="00F97310" w:rsidP="00563D44">
            <w:pPr>
              <w:widowControl w:val="0"/>
              <w:jc w:val="center"/>
              <w:rPr>
                <w:rFonts w:ascii="宋体" w:eastAsia="宋体" w:hAnsi="宋体" w:cs="宋体"/>
              </w:rPr>
            </w:pPr>
          </w:p>
        </w:tc>
        <w:tc>
          <w:tcPr>
            <w:tcW w:w="270"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6A77F1F" w14:textId="77777777" w:rsidR="00F97310" w:rsidRDefault="00F97310" w:rsidP="00563D44">
            <w:pPr>
              <w:widowControl w:val="0"/>
              <w:jc w:val="center"/>
              <w:rPr>
                <w:rFonts w:ascii="宋体" w:eastAsia="宋体" w:hAnsi="宋体" w:cs="宋体"/>
              </w:rPr>
            </w:pPr>
          </w:p>
        </w:tc>
        <w:tc>
          <w:tcPr>
            <w:tcW w:w="21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2C4A5C5" w14:textId="77777777" w:rsidR="00F97310" w:rsidRDefault="00F97310" w:rsidP="00563D44">
            <w:pPr>
              <w:widowControl w:val="0"/>
              <w:jc w:val="center"/>
              <w:rPr>
                <w:rFonts w:ascii="宋体" w:eastAsia="宋体" w:hAnsi="宋体" w:cs="宋体"/>
              </w:rPr>
            </w:pPr>
          </w:p>
        </w:tc>
        <w:tc>
          <w:tcPr>
            <w:tcW w:w="40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D186AC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燃料原材料合计</w:t>
            </w:r>
          </w:p>
        </w:tc>
        <w:tc>
          <w:tcPr>
            <w:tcW w:w="2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CC549EF"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7B2100C" w14:textId="77777777" w:rsidR="00F97310" w:rsidRDefault="00F97310" w:rsidP="00563D44">
            <w:pPr>
              <w:widowControl w:val="0"/>
              <w:jc w:val="center"/>
              <w:rPr>
                <w:rFonts w:ascii="宋体" w:eastAsia="宋体" w:hAnsi="宋体" w:cs="宋体"/>
              </w:rPr>
            </w:pPr>
          </w:p>
        </w:tc>
        <w:tc>
          <w:tcPr>
            <w:tcW w:w="23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51E5501" w14:textId="77777777" w:rsidR="00F97310" w:rsidRDefault="00F97310" w:rsidP="00563D44">
            <w:pPr>
              <w:widowControl w:val="0"/>
              <w:jc w:val="center"/>
              <w:rPr>
                <w:rFonts w:ascii="宋体" w:eastAsia="宋体" w:hAnsi="宋体" w:cs="宋体"/>
              </w:rPr>
            </w:pPr>
          </w:p>
        </w:tc>
        <w:tc>
          <w:tcPr>
            <w:tcW w:w="386"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7AFED7F" w14:textId="77777777" w:rsidR="00F97310" w:rsidRDefault="00F97310" w:rsidP="00563D44">
            <w:pPr>
              <w:widowControl w:val="0"/>
              <w:jc w:val="center"/>
              <w:rPr>
                <w:rFonts w:ascii="宋体" w:eastAsia="宋体" w:hAnsi="宋体" w:cs="宋体"/>
              </w:rPr>
            </w:pP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36C45B"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1798C5"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F4CA2E0"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0A1125AC" w14:textId="77777777" w:rsidR="00F97310" w:rsidRDefault="00F97310" w:rsidP="00563D44">
            <w:pPr>
              <w:widowControl w:val="0"/>
              <w:jc w:val="center"/>
              <w:rPr>
                <w:rFonts w:ascii="宋体" w:eastAsia="宋体" w:hAnsi="宋体" w:cs="宋体"/>
              </w:rPr>
            </w:pPr>
          </w:p>
        </w:tc>
        <w:tc>
          <w:tcPr>
            <w:tcW w:w="272"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EDEF719"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ABA5C16"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6BA84F"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F24C341"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63654F" w14:textId="77777777" w:rsidR="00F97310" w:rsidRDefault="00F97310" w:rsidP="00563D44">
            <w:pPr>
              <w:widowControl w:val="0"/>
              <w:jc w:val="center"/>
              <w:rPr>
                <w:rFonts w:ascii="宋体" w:eastAsia="宋体" w:hAnsi="宋体" w:cs="宋体"/>
              </w:rPr>
            </w:pP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0327998" w14:textId="77777777" w:rsidR="00F97310" w:rsidRDefault="00F97310" w:rsidP="00563D44">
            <w:pPr>
              <w:widowControl w:val="0"/>
              <w:jc w:val="center"/>
              <w:rPr>
                <w:rFonts w:ascii="宋体" w:eastAsia="宋体" w:hAnsi="宋体" w:cs="宋体"/>
              </w:rPr>
            </w:pPr>
          </w:p>
        </w:tc>
      </w:tr>
      <w:tr w:rsidR="00F97310" w14:paraId="56E3E0A8" w14:textId="77777777">
        <w:trPr>
          <w:trHeight w:val="480"/>
          <w:jc w:val="center"/>
        </w:trPr>
        <w:tc>
          <w:tcPr>
            <w:tcW w:w="1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A6CB2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w:t>
            </w:r>
          </w:p>
        </w:tc>
        <w:tc>
          <w:tcPr>
            <w:tcW w:w="2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CB848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A843A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37326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辅助原材料</w:t>
            </w:r>
          </w:p>
        </w:tc>
        <w:tc>
          <w:tcPr>
            <w:tcW w:w="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94C1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fc001</w:t>
            </w:r>
          </w:p>
        </w:tc>
        <w:tc>
          <w:tcPr>
            <w:tcW w:w="40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D40F4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石膏</w:t>
            </w:r>
          </w:p>
        </w:tc>
        <w:tc>
          <w:tcPr>
            <w:tcW w:w="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5B0AEF"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BF3B2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美工</w:t>
            </w:r>
          </w:p>
        </w:tc>
        <w:tc>
          <w:tcPr>
            <w:tcW w:w="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C45B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429.8</w:t>
            </w:r>
          </w:p>
        </w:tc>
        <w:tc>
          <w:tcPr>
            <w:tcW w:w="3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A75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39.88</w:t>
            </w:r>
          </w:p>
        </w:tc>
        <w:tc>
          <w:tcPr>
            <w:tcW w:w="2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E2B3B7A"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956F4A"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DB5E06"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2D4A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6915.15</w:t>
            </w:r>
          </w:p>
        </w:tc>
        <w:tc>
          <w:tcPr>
            <w:tcW w:w="2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943D7E"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07E12A"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55F2A7"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4AEE2D"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9FF15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9FA6AE7" w14:textId="77777777" w:rsidR="00F97310" w:rsidRDefault="00F97310" w:rsidP="00563D44">
            <w:pPr>
              <w:widowControl w:val="0"/>
              <w:jc w:val="center"/>
              <w:rPr>
                <w:rFonts w:ascii="宋体" w:eastAsia="宋体" w:hAnsi="宋体" w:cs="宋体"/>
              </w:rPr>
            </w:pPr>
          </w:p>
        </w:tc>
      </w:tr>
      <w:tr w:rsidR="00F97310" w14:paraId="7DDD75C8" w14:textId="77777777">
        <w:trPr>
          <w:trHeight w:val="480"/>
          <w:jc w:val="center"/>
        </w:trPr>
        <w:tc>
          <w:tcPr>
            <w:tcW w:w="169" w:type="pct"/>
            <w:tcBorders>
              <w:top w:val="single" w:sz="4" w:space="0" w:color="000000"/>
              <w:left w:val="single" w:sz="4" w:space="0" w:color="000000"/>
              <w:bottom w:val="single" w:sz="4" w:space="0" w:color="auto"/>
              <w:right w:val="single" w:sz="4" w:space="0" w:color="000000"/>
            </w:tcBorders>
            <w:shd w:val="clear" w:color="auto" w:fill="FFFFFF"/>
            <w:vAlign w:val="center"/>
          </w:tcPr>
          <w:p w14:paraId="7F2E64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230"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1D14ED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原材料</w:t>
            </w:r>
          </w:p>
        </w:tc>
        <w:tc>
          <w:tcPr>
            <w:tcW w:w="261" w:type="pct"/>
            <w:tcBorders>
              <w:top w:val="single" w:sz="4" w:space="0" w:color="000000"/>
              <w:left w:val="single" w:sz="4" w:space="0" w:color="000000"/>
              <w:bottom w:val="single" w:sz="4" w:space="0" w:color="auto"/>
              <w:right w:val="single" w:sz="4" w:space="0" w:color="000000"/>
            </w:tcBorders>
            <w:shd w:val="clear" w:color="auto" w:fill="FFFFFF"/>
            <w:vAlign w:val="center"/>
          </w:tcPr>
          <w:p w14:paraId="45C9B89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厂区材料</w:t>
            </w:r>
          </w:p>
        </w:tc>
        <w:tc>
          <w:tcPr>
            <w:tcW w:w="270"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6BC2F3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辅助原材料</w:t>
            </w:r>
          </w:p>
        </w:tc>
        <w:tc>
          <w:tcPr>
            <w:tcW w:w="21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C6BEBB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fc002</w:t>
            </w:r>
          </w:p>
        </w:tc>
        <w:tc>
          <w:tcPr>
            <w:tcW w:w="408"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33F38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混合材</w:t>
            </w:r>
          </w:p>
        </w:tc>
        <w:tc>
          <w:tcPr>
            <w:tcW w:w="223" w:type="pct"/>
            <w:tcBorders>
              <w:top w:val="single" w:sz="4" w:space="0" w:color="000000"/>
              <w:left w:val="single" w:sz="4" w:space="0" w:color="000000"/>
              <w:bottom w:val="single" w:sz="4" w:space="0" w:color="auto"/>
              <w:right w:val="single" w:sz="4" w:space="0" w:color="000000"/>
            </w:tcBorders>
            <w:shd w:val="clear" w:color="auto" w:fill="FFFFFF"/>
            <w:vAlign w:val="center"/>
          </w:tcPr>
          <w:p w14:paraId="1B74EDD2" w14:textId="77777777" w:rsidR="00F97310" w:rsidRDefault="00F97310" w:rsidP="00563D44">
            <w:pPr>
              <w:widowControl w:val="0"/>
              <w:jc w:val="center"/>
              <w:rPr>
                <w:rFonts w:ascii="宋体" w:eastAsia="宋体" w:hAnsi="宋体" w:cs="宋体"/>
              </w:rPr>
            </w:pPr>
          </w:p>
        </w:tc>
        <w:tc>
          <w:tcPr>
            <w:tcW w:w="28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FD456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美工</w:t>
            </w:r>
          </w:p>
        </w:tc>
        <w:tc>
          <w:tcPr>
            <w:tcW w:w="232" w:type="pct"/>
            <w:tcBorders>
              <w:top w:val="single" w:sz="4" w:space="0" w:color="000000"/>
              <w:left w:val="single" w:sz="4" w:space="0" w:color="000000"/>
              <w:bottom w:val="single" w:sz="4" w:space="0" w:color="auto"/>
              <w:right w:val="single" w:sz="4" w:space="0" w:color="000000"/>
            </w:tcBorders>
            <w:shd w:val="clear" w:color="auto" w:fill="FFFFFF"/>
            <w:vAlign w:val="center"/>
          </w:tcPr>
          <w:p w14:paraId="401965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1040.7</w:t>
            </w:r>
          </w:p>
        </w:tc>
        <w:tc>
          <w:tcPr>
            <w:tcW w:w="386" w:type="pct"/>
            <w:tcBorders>
              <w:top w:val="single" w:sz="4" w:space="0" w:color="000000"/>
              <w:left w:val="single" w:sz="4" w:space="0" w:color="000000"/>
              <w:bottom w:val="single" w:sz="4" w:space="0" w:color="auto"/>
              <w:right w:val="single" w:sz="4" w:space="0" w:color="000000"/>
            </w:tcBorders>
            <w:shd w:val="clear" w:color="auto" w:fill="FFFFFF"/>
            <w:vAlign w:val="center"/>
          </w:tcPr>
          <w:p w14:paraId="2955C24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138.02</w:t>
            </w:r>
          </w:p>
        </w:tc>
        <w:tc>
          <w:tcPr>
            <w:tcW w:w="213" w:type="pct"/>
            <w:tcBorders>
              <w:top w:val="single" w:sz="4" w:space="0" w:color="000000"/>
              <w:left w:val="single" w:sz="4" w:space="0" w:color="000000"/>
              <w:bottom w:val="single" w:sz="4" w:space="0" w:color="auto"/>
              <w:right w:val="single" w:sz="4" w:space="0" w:color="000000"/>
            </w:tcBorders>
            <w:shd w:val="clear" w:color="auto" w:fill="E0EAFF"/>
            <w:vAlign w:val="center"/>
          </w:tcPr>
          <w:p w14:paraId="5A0AB492"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auto"/>
              <w:right w:val="single" w:sz="4" w:space="0" w:color="000000"/>
            </w:tcBorders>
            <w:shd w:val="clear" w:color="auto" w:fill="E0EAFF"/>
            <w:vAlign w:val="center"/>
          </w:tcPr>
          <w:p w14:paraId="67BE2745" w14:textId="77777777" w:rsidR="00F97310" w:rsidRDefault="00F97310" w:rsidP="00563D44">
            <w:pPr>
              <w:widowControl w:val="0"/>
              <w:jc w:val="center"/>
              <w:rPr>
                <w:rFonts w:ascii="宋体" w:eastAsia="宋体" w:hAnsi="宋体" w:cs="宋体"/>
              </w:rPr>
            </w:pPr>
          </w:p>
        </w:tc>
        <w:tc>
          <w:tcPr>
            <w:tcW w:w="214" w:type="pct"/>
            <w:tcBorders>
              <w:top w:val="single" w:sz="4" w:space="0" w:color="000000"/>
              <w:left w:val="single" w:sz="4" w:space="0" w:color="000000"/>
              <w:bottom w:val="single" w:sz="4" w:space="0" w:color="auto"/>
              <w:right w:val="single" w:sz="4" w:space="0" w:color="000000"/>
            </w:tcBorders>
            <w:shd w:val="clear" w:color="auto" w:fill="E0EAFF"/>
            <w:vAlign w:val="center"/>
          </w:tcPr>
          <w:p w14:paraId="04F560EE" w14:textId="77777777" w:rsidR="00F97310" w:rsidRDefault="00F97310" w:rsidP="00563D44">
            <w:pPr>
              <w:widowControl w:val="0"/>
              <w:jc w:val="center"/>
              <w:rPr>
                <w:rFonts w:ascii="宋体" w:eastAsia="宋体" w:hAnsi="宋体" w:cs="宋体"/>
              </w:rPr>
            </w:pPr>
          </w:p>
        </w:tc>
        <w:tc>
          <w:tcPr>
            <w:tcW w:w="258"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4943C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17252.83</w:t>
            </w:r>
          </w:p>
        </w:tc>
        <w:tc>
          <w:tcPr>
            <w:tcW w:w="272" w:type="pct"/>
            <w:tcBorders>
              <w:top w:val="single" w:sz="4" w:space="0" w:color="000000"/>
              <w:left w:val="single" w:sz="4" w:space="0" w:color="000000"/>
              <w:bottom w:val="single" w:sz="4" w:space="0" w:color="auto"/>
              <w:right w:val="single" w:sz="4" w:space="0" w:color="000000"/>
            </w:tcBorders>
            <w:shd w:val="clear" w:color="auto" w:fill="E0EAFF"/>
            <w:vAlign w:val="center"/>
          </w:tcPr>
          <w:p w14:paraId="55D9B4B4" w14:textId="77777777" w:rsidR="00F97310" w:rsidRDefault="00F97310" w:rsidP="00563D44">
            <w:pPr>
              <w:widowControl w:val="0"/>
              <w:jc w:val="center"/>
              <w:rPr>
                <w:rFonts w:ascii="宋体" w:eastAsia="宋体" w:hAnsi="宋体" w:cs="宋体"/>
              </w:rPr>
            </w:pPr>
          </w:p>
        </w:tc>
        <w:tc>
          <w:tcPr>
            <w:tcW w:w="210" w:type="pct"/>
            <w:tcBorders>
              <w:top w:val="single" w:sz="4" w:space="0" w:color="000000"/>
              <w:left w:val="single" w:sz="4" w:space="0" w:color="000000"/>
              <w:bottom w:val="single" w:sz="4" w:space="0" w:color="auto"/>
              <w:right w:val="single" w:sz="4" w:space="0" w:color="000000"/>
            </w:tcBorders>
            <w:shd w:val="clear" w:color="auto" w:fill="E0EAFF"/>
            <w:vAlign w:val="center"/>
          </w:tcPr>
          <w:p w14:paraId="1BF644B8" w14:textId="77777777" w:rsidR="00F97310" w:rsidRDefault="00F97310" w:rsidP="00563D44">
            <w:pPr>
              <w:widowControl w:val="0"/>
              <w:jc w:val="center"/>
              <w:rPr>
                <w:rFonts w:ascii="宋体" w:eastAsia="宋体" w:hAnsi="宋体" w:cs="宋体"/>
              </w:rPr>
            </w:pPr>
          </w:p>
        </w:tc>
        <w:tc>
          <w:tcPr>
            <w:tcW w:w="223" w:type="pct"/>
            <w:tcBorders>
              <w:top w:val="single" w:sz="4" w:space="0" w:color="000000"/>
              <w:left w:val="single" w:sz="4" w:space="0" w:color="000000"/>
              <w:bottom w:val="single" w:sz="4" w:space="0" w:color="auto"/>
              <w:right w:val="single" w:sz="4" w:space="0" w:color="000000"/>
            </w:tcBorders>
            <w:shd w:val="clear" w:color="auto" w:fill="E0EAFF"/>
            <w:vAlign w:val="center"/>
          </w:tcPr>
          <w:p w14:paraId="51B70CD3" w14:textId="77777777" w:rsidR="00F97310" w:rsidRDefault="00F97310" w:rsidP="00563D44">
            <w:pPr>
              <w:widowControl w:val="0"/>
              <w:jc w:val="center"/>
              <w:rPr>
                <w:rFonts w:ascii="宋体" w:eastAsia="宋体" w:hAnsi="宋体" w:cs="宋体"/>
              </w:rPr>
            </w:pPr>
          </w:p>
        </w:tc>
        <w:tc>
          <w:tcPr>
            <w:tcW w:w="254" w:type="pct"/>
            <w:tcBorders>
              <w:top w:val="single" w:sz="4" w:space="0" w:color="000000"/>
              <w:left w:val="single" w:sz="4" w:space="0" w:color="000000"/>
              <w:bottom w:val="single" w:sz="4" w:space="0" w:color="auto"/>
              <w:right w:val="single" w:sz="4" w:space="0" w:color="000000"/>
            </w:tcBorders>
            <w:shd w:val="clear" w:color="auto" w:fill="E0EAFF"/>
            <w:vAlign w:val="center"/>
          </w:tcPr>
          <w:p w14:paraId="7673ED84" w14:textId="77777777" w:rsidR="00F97310" w:rsidRDefault="00F97310" w:rsidP="00563D44">
            <w:pPr>
              <w:widowControl w:val="0"/>
              <w:jc w:val="center"/>
              <w:rPr>
                <w:rFonts w:ascii="宋体" w:eastAsia="宋体" w:hAnsi="宋体" w:cs="宋体"/>
              </w:rPr>
            </w:pPr>
          </w:p>
        </w:tc>
        <w:tc>
          <w:tcPr>
            <w:tcW w:w="206"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86BCC4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250" w:type="pct"/>
            <w:tcBorders>
              <w:top w:val="single" w:sz="4" w:space="0" w:color="000000"/>
              <w:left w:val="single" w:sz="4" w:space="0" w:color="000000"/>
              <w:bottom w:val="single" w:sz="4" w:space="0" w:color="auto"/>
              <w:right w:val="single" w:sz="4" w:space="0" w:color="000000"/>
            </w:tcBorders>
            <w:shd w:val="clear" w:color="auto" w:fill="E0EAFF"/>
            <w:vAlign w:val="center"/>
          </w:tcPr>
          <w:p w14:paraId="3A879149" w14:textId="77777777" w:rsidR="00F97310" w:rsidRDefault="00F97310" w:rsidP="00563D44">
            <w:pPr>
              <w:widowControl w:val="0"/>
              <w:jc w:val="center"/>
              <w:rPr>
                <w:rFonts w:ascii="宋体" w:eastAsia="宋体" w:hAnsi="宋体" w:cs="宋体"/>
              </w:rPr>
            </w:pPr>
          </w:p>
        </w:tc>
      </w:tr>
      <w:tr w:rsidR="00F97310" w14:paraId="5CD1ABD8" w14:textId="77777777">
        <w:trPr>
          <w:trHeight w:val="240"/>
          <w:jc w:val="center"/>
        </w:trPr>
        <w:tc>
          <w:tcPr>
            <w:tcW w:w="169" w:type="pct"/>
            <w:tcBorders>
              <w:top w:val="single" w:sz="4" w:space="0" w:color="auto"/>
              <w:left w:val="single" w:sz="4" w:space="0" w:color="auto"/>
              <w:bottom w:val="single" w:sz="4" w:space="0" w:color="auto"/>
              <w:right w:val="single" w:sz="4" w:space="0" w:color="auto"/>
            </w:tcBorders>
            <w:shd w:val="clear" w:color="auto" w:fill="FFFFFF"/>
            <w:vAlign w:val="center"/>
          </w:tcPr>
          <w:p w14:paraId="33FC78D0" w14:textId="77777777" w:rsidR="00F97310" w:rsidRDefault="00F97310" w:rsidP="00563D44">
            <w:pPr>
              <w:widowControl w:val="0"/>
              <w:jc w:val="center"/>
              <w:rPr>
                <w:rFonts w:ascii="宋体" w:eastAsia="宋体" w:hAnsi="宋体" w:cs="宋体"/>
              </w:rPr>
            </w:pPr>
          </w:p>
        </w:tc>
        <w:tc>
          <w:tcPr>
            <w:tcW w:w="49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B380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物资采购部-供应处负责人</w:t>
            </w:r>
          </w:p>
        </w:tc>
        <w:tc>
          <w:tcPr>
            <w:tcW w:w="485" w:type="pct"/>
            <w:gridSpan w:val="2"/>
            <w:tcBorders>
              <w:top w:val="single" w:sz="4" w:space="0" w:color="auto"/>
              <w:left w:val="single" w:sz="4" w:space="0" w:color="auto"/>
              <w:bottom w:val="single" w:sz="4" w:space="0" w:color="auto"/>
              <w:right w:val="single" w:sz="4" w:space="0" w:color="auto"/>
            </w:tcBorders>
            <w:shd w:val="clear" w:color="auto" w:fill="E0EAFF"/>
            <w:vAlign w:val="center"/>
          </w:tcPr>
          <w:p w14:paraId="3C54BC03" w14:textId="77777777" w:rsidR="00F97310" w:rsidRDefault="00F97310" w:rsidP="00563D44">
            <w:pPr>
              <w:widowControl w:val="0"/>
              <w:jc w:val="center"/>
              <w:rPr>
                <w:rFonts w:ascii="宋体" w:eastAsia="宋体" w:hAnsi="宋体" w:cs="宋体"/>
              </w:rPr>
            </w:pPr>
          </w:p>
        </w:tc>
        <w:tc>
          <w:tcPr>
            <w:tcW w:w="408" w:type="pct"/>
            <w:tcBorders>
              <w:top w:val="single" w:sz="4" w:space="0" w:color="auto"/>
              <w:left w:val="single" w:sz="4" w:space="0" w:color="auto"/>
              <w:bottom w:val="single" w:sz="4" w:space="0" w:color="auto"/>
              <w:right w:val="single" w:sz="4" w:space="0" w:color="auto"/>
            </w:tcBorders>
            <w:shd w:val="clear" w:color="auto" w:fill="FFFFFF"/>
            <w:vAlign w:val="center"/>
          </w:tcPr>
          <w:p w14:paraId="19BD83F4" w14:textId="77777777" w:rsidR="00F97310" w:rsidRDefault="00F97310" w:rsidP="00563D44">
            <w:pPr>
              <w:widowControl w:val="0"/>
              <w:jc w:val="center"/>
              <w:rPr>
                <w:rFonts w:ascii="宋体" w:eastAsia="宋体" w:hAnsi="宋体" w:cs="宋体"/>
              </w:rPr>
            </w:pPr>
          </w:p>
        </w:tc>
        <w:tc>
          <w:tcPr>
            <w:tcW w:w="509"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67BD85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物资采购部部长</w:t>
            </w:r>
          </w:p>
        </w:tc>
        <w:tc>
          <w:tcPr>
            <w:tcW w:w="618" w:type="pct"/>
            <w:gridSpan w:val="2"/>
            <w:tcBorders>
              <w:top w:val="single" w:sz="4" w:space="0" w:color="auto"/>
              <w:left w:val="single" w:sz="4" w:space="0" w:color="auto"/>
              <w:bottom w:val="single" w:sz="4" w:space="0" w:color="auto"/>
              <w:right w:val="single" w:sz="4" w:space="0" w:color="auto"/>
            </w:tcBorders>
            <w:shd w:val="clear" w:color="auto" w:fill="E0EAFF"/>
            <w:vAlign w:val="center"/>
          </w:tcPr>
          <w:p w14:paraId="2827845B" w14:textId="77777777" w:rsidR="00F97310" w:rsidRDefault="00F97310" w:rsidP="00563D44">
            <w:pPr>
              <w:widowControl w:val="0"/>
              <w:jc w:val="center"/>
              <w:rPr>
                <w:rFonts w:ascii="宋体" w:eastAsia="宋体" w:hAnsi="宋体" w:cs="宋体"/>
              </w:rPr>
            </w:pPr>
          </w:p>
        </w:tc>
        <w:tc>
          <w:tcPr>
            <w:tcW w:w="213" w:type="pct"/>
            <w:tcBorders>
              <w:top w:val="single" w:sz="4" w:space="0" w:color="auto"/>
              <w:left w:val="single" w:sz="4" w:space="0" w:color="auto"/>
              <w:bottom w:val="single" w:sz="4" w:space="0" w:color="auto"/>
              <w:right w:val="single" w:sz="4" w:space="0" w:color="auto"/>
            </w:tcBorders>
            <w:shd w:val="clear" w:color="auto" w:fill="FFFFFF"/>
            <w:vAlign w:val="center"/>
          </w:tcPr>
          <w:p w14:paraId="0F0D6F7A" w14:textId="77777777" w:rsidR="00F97310" w:rsidRDefault="00F97310" w:rsidP="00563D44">
            <w:pPr>
              <w:widowControl w:val="0"/>
              <w:jc w:val="center"/>
              <w:rPr>
                <w:rFonts w:ascii="宋体" w:eastAsia="宋体" w:hAnsi="宋体" w:cs="宋体"/>
              </w:rPr>
            </w:pPr>
          </w:p>
        </w:tc>
        <w:tc>
          <w:tcPr>
            <w:tcW w:w="4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7A5BB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生产部厂长</w:t>
            </w:r>
          </w:p>
        </w:tc>
        <w:tc>
          <w:tcPr>
            <w:tcW w:w="531" w:type="pct"/>
            <w:gridSpan w:val="2"/>
            <w:tcBorders>
              <w:top w:val="single" w:sz="4" w:space="0" w:color="auto"/>
              <w:left w:val="single" w:sz="4" w:space="0" w:color="auto"/>
              <w:bottom w:val="single" w:sz="4" w:space="0" w:color="auto"/>
              <w:right w:val="single" w:sz="4" w:space="0" w:color="auto"/>
            </w:tcBorders>
            <w:shd w:val="clear" w:color="auto" w:fill="E0EAFF"/>
            <w:vAlign w:val="center"/>
          </w:tcPr>
          <w:p w14:paraId="1E1C238A" w14:textId="77777777" w:rsidR="00F97310" w:rsidRDefault="00F97310" w:rsidP="00563D44">
            <w:pPr>
              <w:widowControl w:val="0"/>
              <w:jc w:val="center"/>
              <w:rPr>
                <w:rFonts w:ascii="宋体" w:eastAsia="宋体" w:hAnsi="宋体" w:cs="宋体"/>
              </w:rPr>
            </w:pPr>
          </w:p>
        </w:tc>
        <w:tc>
          <w:tcPr>
            <w:tcW w:w="43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8C2C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仓储部-原料库主管</w:t>
            </w:r>
          </w:p>
        </w:tc>
        <w:tc>
          <w:tcPr>
            <w:tcW w:w="460" w:type="pct"/>
            <w:gridSpan w:val="2"/>
            <w:tcBorders>
              <w:top w:val="single" w:sz="4" w:space="0" w:color="auto"/>
              <w:left w:val="single" w:sz="4" w:space="0" w:color="auto"/>
              <w:bottom w:val="single" w:sz="4" w:space="0" w:color="auto"/>
              <w:right w:val="single" w:sz="4" w:space="0" w:color="auto"/>
            </w:tcBorders>
            <w:shd w:val="clear" w:color="auto" w:fill="E0EAFF"/>
            <w:vAlign w:val="center"/>
          </w:tcPr>
          <w:p w14:paraId="748A0875" w14:textId="77777777" w:rsidR="00F97310" w:rsidRDefault="00F97310" w:rsidP="00563D44">
            <w:pPr>
              <w:widowControl w:val="0"/>
              <w:jc w:val="center"/>
              <w:rPr>
                <w:rFonts w:ascii="宋体" w:eastAsia="宋体" w:hAnsi="宋体" w:cs="宋体"/>
              </w:rPr>
            </w:pPr>
          </w:p>
        </w:tc>
        <w:tc>
          <w:tcPr>
            <w:tcW w:w="250" w:type="pct"/>
            <w:tcBorders>
              <w:top w:val="single" w:sz="4" w:space="0" w:color="auto"/>
              <w:left w:val="single" w:sz="4" w:space="0" w:color="auto"/>
              <w:bottom w:val="single" w:sz="4" w:space="0" w:color="auto"/>
              <w:right w:val="single" w:sz="4" w:space="0" w:color="auto"/>
            </w:tcBorders>
            <w:shd w:val="clear" w:color="auto" w:fill="FFFFFF"/>
            <w:vAlign w:val="center"/>
          </w:tcPr>
          <w:p w14:paraId="6E736AB6" w14:textId="77777777" w:rsidR="00F97310" w:rsidRDefault="00F97310" w:rsidP="00563D44">
            <w:pPr>
              <w:widowControl w:val="0"/>
              <w:jc w:val="center"/>
              <w:rPr>
                <w:rFonts w:ascii="宋体" w:eastAsia="宋体" w:hAnsi="宋体" w:cs="宋体"/>
              </w:rPr>
            </w:pPr>
          </w:p>
        </w:tc>
      </w:tr>
    </w:tbl>
    <w:p w14:paraId="72BA74AD" w14:textId="77777777" w:rsidR="00F97310" w:rsidRDefault="00F97310" w:rsidP="00563D44">
      <w:pPr>
        <w:pStyle w:val="a8"/>
        <w:widowControl w:val="0"/>
        <w:rPr>
          <w:rFonts w:asciiTheme="majorEastAsia" w:eastAsiaTheme="majorEastAsia" w:hAnsiTheme="majorEastAsia" w:cstheme="majorEastAsia"/>
        </w:rPr>
        <w:sectPr w:rsidR="00F97310">
          <w:pgSz w:w="23811" w:h="16837" w:orient="landscape"/>
          <w:pgMar w:top="1800" w:right="1440" w:bottom="1800" w:left="1440" w:header="851" w:footer="992" w:gutter="0"/>
          <w:cols w:space="425"/>
          <w:docGrid w:type="lines" w:linePitch="312"/>
        </w:sectPr>
      </w:pPr>
    </w:p>
    <w:p w14:paraId="761B10AC" w14:textId="77777777" w:rsidR="00F97310" w:rsidRDefault="00DE3C50" w:rsidP="00563D44">
      <w:pPr>
        <w:pStyle w:val="a8"/>
        <w:widowControl w:val="0"/>
        <w:outlineLvl w:val="3"/>
        <w:rPr>
          <w:rFonts w:ascii="仿宋" w:eastAsia="仿宋" w:hAnsi="仿宋" w:cs="仿宋"/>
          <w:b/>
          <w:bCs/>
          <w:szCs w:val="32"/>
        </w:rPr>
      </w:pPr>
      <w:bookmarkStart w:id="113" w:name="_Toc27178"/>
      <w:r>
        <w:rPr>
          <w:rFonts w:ascii="仿宋" w:hAnsi="仿宋" w:cs="仿宋" w:hint="eastAsia"/>
          <w:b/>
          <w:bCs/>
          <w:szCs w:val="32"/>
        </w:rPr>
        <w:lastRenderedPageBreak/>
        <w:t>任务</w:t>
      </w:r>
      <w:r>
        <w:rPr>
          <w:rFonts w:ascii="仿宋" w:hAnsi="仿宋" w:cs="仿宋" w:hint="eastAsia"/>
          <w:b/>
          <w:bCs/>
          <w:szCs w:val="32"/>
        </w:rPr>
        <w:t>4</w:t>
      </w:r>
      <w:r>
        <w:rPr>
          <w:rFonts w:ascii="仿宋" w:eastAsia="仿宋" w:hAnsi="仿宋" w:cs="仿宋" w:hint="eastAsia"/>
          <w:b/>
          <w:bCs/>
          <w:szCs w:val="32"/>
        </w:rPr>
        <w:t>：采购申请单</w:t>
      </w:r>
      <w:bookmarkEnd w:id="113"/>
    </w:p>
    <w:p w14:paraId="075B9232"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按经济批量决策进行原煤、烟煤进行采购申请，请在标蓝空白处作答。</w:t>
      </w:r>
    </w:p>
    <w:p w14:paraId="5F043771"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1、申请日期：2022/8/12</w:t>
      </w:r>
    </w:p>
    <w:p w14:paraId="3FCFDB7E"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2、采购部门：供应处，采购项目类别：燃料</w:t>
      </w:r>
    </w:p>
    <w:p w14:paraId="24244AC4"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3、烟煤品牌：“/”</w:t>
      </w:r>
    </w:p>
    <w:p w14:paraId="1F54FA73"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4、根据附件《价格数据库》指导价格进行采购申请。</w:t>
      </w:r>
    </w:p>
    <w:p w14:paraId="1A18DEED"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5、采购计划数量按经济订货批量进行申请采购。</w:t>
      </w:r>
    </w:p>
    <w:p w14:paraId="472CF912"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6、质量要求填写：原煤：5000大卡，烟煤：4000大卡</w:t>
      </w:r>
    </w:p>
    <w:p w14:paraId="235C129D"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7、根据制度中-第五部分 招标采购管理细则判断招标方式。</w:t>
      </w:r>
    </w:p>
    <w:p w14:paraId="1E42DA2B"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8、绑定物料档案</w:t>
      </w:r>
    </w:p>
    <w:p w14:paraId="05B861E4" w14:textId="41E30756" w:rsidR="00F97310" w:rsidRDefault="00DE3C50" w:rsidP="00563D44">
      <w:pPr>
        <w:widowControl w:val="0"/>
        <w:kinsoku/>
        <w:autoSpaceDE/>
        <w:autoSpaceDN/>
        <w:adjustRightInd/>
        <w:snapToGrid/>
        <w:spacing w:line="440" w:lineRule="exact"/>
        <w:textAlignment w:val="auto"/>
        <w:rPr>
          <w:rFonts w:ascii="仿宋" w:eastAsia="仿宋" w:hAnsi="仿宋" w:cs="仿宋"/>
        </w:rPr>
      </w:pPr>
      <w:r>
        <w:rPr>
          <w:rFonts w:ascii="仿宋" w:eastAsia="仿宋" w:hAnsi="仿宋" w:cs="仿宋" w:hint="eastAsia"/>
        </w:rPr>
        <w:t>9、为了保证数据无小数点差异，价税合计用ROUNDDOWN</w:t>
      </w:r>
      <w:r w:rsidR="00563D44">
        <w:rPr>
          <w:rFonts w:ascii="仿宋" w:eastAsia="仿宋" w:hAnsi="仿宋" w:cs="仿宋" w:hint="eastAsia"/>
        </w:rPr>
        <w:t>（</w:t>
      </w:r>
      <w:r>
        <w:rPr>
          <w:rFonts w:ascii="仿宋" w:eastAsia="仿宋" w:hAnsi="仿宋" w:cs="仿宋" w:hint="eastAsia"/>
        </w:rPr>
        <w:t>,2</w:t>
      </w:r>
      <w:r w:rsidR="00563D44">
        <w:rPr>
          <w:rFonts w:ascii="仿宋" w:eastAsia="仿宋" w:hAnsi="仿宋" w:cs="仿宋" w:hint="eastAsia"/>
        </w:rPr>
        <w:t>）</w:t>
      </w:r>
      <w:r>
        <w:rPr>
          <w:rFonts w:ascii="仿宋" w:eastAsia="仿宋" w:hAnsi="仿宋" w:cs="仿宋" w:hint="eastAsia"/>
        </w:rPr>
        <w:t>函数（自带公式不要改动）。</w:t>
      </w:r>
    </w:p>
    <w:tbl>
      <w:tblPr>
        <w:tblW w:w="5000" w:type="pct"/>
        <w:jc w:val="center"/>
        <w:tblLook w:val="04A0" w:firstRow="1" w:lastRow="0" w:firstColumn="1" w:lastColumn="0" w:noHBand="0" w:noVBand="1"/>
      </w:tblPr>
      <w:tblGrid>
        <w:gridCol w:w="1227"/>
        <w:gridCol w:w="536"/>
        <w:gridCol w:w="574"/>
        <w:gridCol w:w="631"/>
        <w:gridCol w:w="890"/>
        <w:gridCol w:w="1190"/>
        <w:gridCol w:w="1163"/>
        <w:gridCol w:w="1195"/>
        <w:gridCol w:w="1115"/>
      </w:tblGrid>
      <w:tr w:rsidR="00F97310" w14:paraId="6C20F4C1" w14:textId="77777777">
        <w:trPr>
          <w:trHeight w:val="336"/>
          <w:jc w:val="center"/>
        </w:trPr>
        <w:tc>
          <w:tcPr>
            <w:tcW w:w="8521" w:type="dxa"/>
            <w:gridSpan w:val="9"/>
            <w:tcBorders>
              <w:top w:val="nil"/>
              <w:left w:val="nil"/>
              <w:bottom w:val="nil"/>
              <w:right w:val="nil"/>
            </w:tcBorders>
            <w:shd w:val="clear" w:color="auto" w:fill="auto"/>
            <w:vAlign w:val="center"/>
          </w:tcPr>
          <w:p w14:paraId="0D9019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b/>
                <w:bCs/>
                <w:sz w:val="24"/>
                <w:szCs w:val="24"/>
                <w:lang w:bidi="ar"/>
              </w:rPr>
              <w:t>采购申请单</w:t>
            </w:r>
          </w:p>
        </w:tc>
      </w:tr>
      <w:tr w:rsidR="00F97310" w14:paraId="4E7E95AD" w14:textId="77777777">
        <w:trPr>
          <w:trHeight w:val="34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944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申请日期</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78F79E3D" w14:textId="77777777" w:rsidR="00F97310" w:rsidRDefault="00F97310" w:rsidP="00563D44">
            <w:pPr>
              <w:widowControl w:val="0"/>
              <w:jc w:val="center"/>
              <w:rPr>
                <w:rFonts w:ascii="宋体" w:eastAsia="宋体" w:hAnsi="宋体" w:cs="宋体"/>
              </w:rPr>
            </w:pPr>
          </w:p>
        </w:tc>
      </w:tr>
      <w:tr w:rsidR="00F97310" w14:paraId="5FEA5EA8" w14:textId="77777777">
        <w:trPr>
          <w:trHeight w:val="501"/>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F0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采购部门</w:t>
            </w:r>
          </w:p>
        </w:tc>
        <w:tc>
          <w:tcPr>
            <w:tcW w:w="3821"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7B470E1F" w14:textId="77777777" w:rsidR="00F97310" w:rsidRDefault="00F97310" w:rsidP="00563D44">
            <w:pPr>
              <w:widowControl w:val="0"/>
              <w:jc w:val="center"/>
              <w:rPr>
                <w:rFonts w:ascii="宋体" w:eastAsia="宋体" w:hAnsi="宋体" w:cs="宋体"/>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5B9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采购项目类别</w:t>
            </w:r>
          </w:p>
        </w:tc>
        <w:tc>
          <w:tcPr>
            <w:tcW w:w="231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0E658D3" w14:textId="77777777" w:rsidR="00F97310" w:rsidRDefault="00F97310" w:rsidP="00563D44">
            <w:pPr>
              <w:widowControl w:val="0"/>
              <w:jc w:val="center"/>
              <w:rPr>
                <w:rFonts w:ascii="宋体" w:eastAsia="宋体" w:hAnsi="宋体" w:cs="宋体"/>
              </w:rPr>
            </w:pPr>
          </w:p>
        </w:tc>
      </w:tr>
      <w:tr w:rsidR="00F97310" w14:paraId="6C8B4DCD" w14:textId="77777777">
        <w:trPr>
          <w:trHeight w:val="48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E423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采购物资明细：</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187F73D4" w14:textId="77777777" w:rsidR="00F97310" w:rsidRDefault="00F97310" w:rsidP="00563D44">
            <w:pPr>
              <w:widowControl w:val="0"/>
              <w:jc w:val="center"/>
              <w:rPr>
                <w:rFonts w:ascii="宋体" w:eastAsia="宋体" w:hAnsi="宋体" w:cs="宋体"/>
              </w:rPr>
            </w:pPr>
          </w:p>
        </w:tc>
      </w:tr>
      <w:tr w:rsidR="00F97310" w14:paraId="73E78064" w14:textId="77777777">
        <w:trPr>
          <w:trHeight w:val="48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49DBF"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名称</w:t>
            </w:r>
          </w:p>
        </w:tc>
        <w:tc>
          <w:tcPr>
            <w:tcW w:w="5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46DFE"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规格</w:t>
            </w:r>
          </w:p>
        </w:tc>
        <w:tc>
          <w:tcPr>
            <w:tcW w:w="5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C9FA8"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品牌</w:t>
            </w:r>
          </w:p>
        </w:tc>
        <w:tc>
          <w:tcPr>
            <w:tcW w:w="6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5EFF0"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单位</w:t>
            </w:r>
          </w:p>
        </w:tc>
        <w:tc>
          <w:tcPr>
            <w:tcW w:w="8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28010"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采购计划数量</w:t>
            </w:r>
          </w:p>
        </w:tc>
        <w:tc>
          <w:tcPr>
            <w:tcW w:w="11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97B04B"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预计不含税单价</w:t>
            </w:r>
          </w:p>
        </w:tc>
        <w:tc>
          <w:tcPr>
            <w:tcW w:w="1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2F5D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预计不含税金额</w:t>
            </w:r>
          </w:p>
        </w:tc>
        <w:tc>
          <w:tcPr>
            <w:tcW w:w="11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E8669"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需用日期</w:t>
            </w:r>
          </w:p>
        </w:tc>
        <w:tc>
          <w:tcPr>
            <w:tcW w:w="1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7384B"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质量要求</w:t>
            </w:r>
          </w:p>
        </w:tc>
      </w:tr>
      <w:tr w:rsidR="00F97310" w14:paraId="042A35FD" w14:textId="77777777">
        <w:trPr>
          <w:trHeight w:val="32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3572CB" w14:textId="77777777" w:rsidR="00F97310" w:rsidRDefault="00F97310" w:rsidP="00563D44">
            <w:pPr>
              <w:widowControl w:val="0"/>
              <w:jc w:val="center"/>
              <w:rPr>
                <w:rFonts w:ascii="宋体" w:eastAsia="宋体" w:hAnsi="宋体" w:cs="宋体"/>
              </w:rPr>
            </w:pPr>
          </w:p>
        </w:tc>
        <w:tc>
          <w:tcPr>
            <w:tcW w:w="53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818FF8" w14:textId="77777777" w:rsidR="00F97310" w:rsidRDefault="00F97310" w:rsidP="00563D44">
            <w:pPr>
              <w:widowControl w:val="0"/>
              <w:jc w:val="center"/>
              <w:rPr>
                <w:rFonts w:ascii="宋体" w:eastAsia="宋体" w:hAnsi="宋体" w:cs="宋体"/>
              </w:rPr>
            </w:pPr>
          </w:p>
        </w:tc>
        <w:tc>
          <w:tcPr>
            <w:tcW w:w="5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7CD5BD" w14:textId="77777777" w:rsidR="00F97310" w:rsidRDefault="00F97310" w:rsidP="00563D44">
            <w:pPr>
              <w:widowControl w:val="0"/>
              <w:jc w:val="center"/>
              <w:rPr>
                <w:rFonts w:ascii="宋体" w:eastAsia="宋体" w:hAnsi="宋体" w:cs="宋体"/>
              </w:rPr>
            </w:pPr>
          </w:p>
        </w:tc>
        <w:tc>
          <w:tcPr>
            <w:tcW w:w="6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2099CA" w14:textId="77777777" w:rsidR="00F97310" w:rsidRDefault="00F97310" w:rsidP="00563D44">
            <w:pPr>
              <w:widowControl w:val="0"/>
              <w:jc w:val="center"/>
              <w:rPr>
                <w:rFonts w:ascii="宋体" w:eastAsia="宋体" w:hAnsi="宋体" w:cs="宋体"/>
              </w:rPr>
            </w:pPr>
          </w:p>
        </w:tc>
        <w:tc>
          <w:tcPr>
            <w:tcW w:w="89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B8A40A" w14:textId="77777777" w:rsidR="00F97310" w:rsidRDefault="00F97310" w:rsidP="00563D44">
            <w:pPr>
              <w:widowControl w:val="0"/>
              <w:jc w:val="center"/>
              <w:rPr>
                <w:rFonts w:ascii="宋体" w:eastAsia="宋体" w:hAnsi="宋体" w:cs="宋体"/>
              </w:rPr>
            </w:pPr>
          </w:p>
        </w:tc>
        <w:tc>
          <w:tcPr>
            <w:tcW w:w="119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79DC50" w14:textId="77777777" w:rsidR="00F97310" w:rsidRDefault="00F97310" w:rsidP="00563D44">
            <w:pPr>
              <w:widowControl w:val="0"/>
              <w:jc w:val="center"/>
              <w:rPr>
                <w:rFonts w:ascii="宋体" w:eastAsia="宋体" w:hAnsi="宋体" w:cs="宋体"/>
              </w:rPr>
            </w:pP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05CA3F" w14:textId="77777777" w:rsidR="00F97310" w:rsidRDefault="00F97310" w:rsidP="00563D44">
            <w:pPr>
              <w:widowControl w:val="0"/>
              <w:jc w:val="center"/>
              <w:rPr>
                <w:rFonts w:ascii="宋体" w:eastAsia="宋体" w:hAnsi="宋体" w:cs="宋体"/>
              </w:rPr>
            </w:pPr>
          </w:p>
        </w:tc>
        <w:tc>
          <w:tcPr>
            <w:tcW w:w="11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2C9CEA" w14:textId="77777777" w:rsidR="00F97310" w:rsidRDefault="00F97310" w:rsidP="00563D44">
            <w:pPr>
              <w:widowControl w:val="0"/>
              <w:jc w:val="center"/>
              <w:rPr>
                <w:rFonts w:ascii="宋体" w:eastAsia="宋体" w:hAnsi="宋体" w:cs="宋体"/>
              </w:rPr>
            </w:pPr>
          </w:p>
        </w:tc>
        <w:tc>
          <w:tcPr>
            <w:tcW w:w="11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8CA887" w14:textId="77777777" w:rsidR="00F97310" w:rsidRDefault="00F97310" w:rsidP="00563D44">
            <w:pPr>
              <w:widowControl w:val="0"/>
              <w:jc w:val="center"/>
              <w:rPr>
                <w:rFonts w:ascii="宋体" w:eastAsia="宋体" w:hAnsi="宋体" w:cs="宋体"/>
              </w:rPr>
            </w:pPr>
          </w:p>
        </w:tc>
      </w:tr>
      <w:tr w:rsidR="00F97310" w14:paraId="08B34FF2" w14:textId="77777777">
        <w:trPr>
          <w:trHeight w:val="72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5D0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预计不含税金额合计</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76FAA5B0" w14:textId="77777777" w:rsidR="00F97310" w:rsidRDefault="00F97310" w:rsidP="00563D44">
            <w:pPr>
              <w:widowControl w:val="0"/>
              <w:jc w:val="center"/>
              <w:rPr>
                <w:rFonts w:ascii="宋体" w:eastAsia="宋体" w:hAnsi="宋体" w:cs="宋体"/>
              </w:rPr>
            </w:pPr>
          </w:p>
        </w:tc>
      </w:tr>
      <w:tr w:rsidR="00F97310" w14:paraId="633F57F3" w14:textId="77777777">
        <w:trPr>
          <w:trHeight w:val="240"/>
          <w:jc w:val="center"/>
        </w:trPr>
        <w:tc>
          <w:tcPr>
            <w:tcW w:w="1227" w:type="dxa"/>
            <w:tcBorders>
              <w:top w:val="nil"/>
              <w:left w:val="single" w:sz="4" w:space="0" w:color="000000"/>
              <w:bottom w:val="single" w:sz="4" w:space="0" w:color="000000"/>
              <w:right w:val="single" w:sz="4" w:space="0" w:color="000000"/>
            </w:tcBorders>
            <w:shd w:val="clear" w:color="auto" w:fill="FFFFFF"/>
            <w:vAlign w:val="center"/>
          </w:tcPr>
          <w:p w14:paraId="620EA5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价税合计</w:t>
            </w:r>
          </w:p>
        </w:tc>
        <w:tc>
          <w:tcPr>
            <w:tcW w:w="7294" w:type="dxa"/>
            <w:gridSpan w:val="8"/>
            <w:tcBorders>
              <w:top w:val="nil"/>
              <w:left w:val="single" w:sz="4" w:space="0" w:color="000000"/>
              <w:bottom w:val="single" w:sz="4" w:space="0" w:color="000000"/>
              <w:right w:val="single" w:sz="4" w:space="0" w:color="000000"/>
            </w:tcBorders>
            <w:shd w:val="clear" w:color="auto" w:fill="E0EAFF"/>
            <w:vAlign w:val="center"/>
          </w:tcPr>
          <w:p w14:paraId="66FF17C2" w14:textId="77777777" w:rsidR="00F97310" w:rsidRDefault="00F97310" w:rsidP="00563D44">
            <w:pPr>
              <w:widowControl w:val="0"/>
              <w:jc w:val="center"/>
              <w:rPr>
                <w:rFonts w:ascii="宋体" w:eastAsia="宋体" w:hAnsi="宋体" w:cs="宋体"/>
              </w:rPr>
            </w:pPr>
          </w:p>
        </w:tc>
      </w:tr>
      <w:tr w:rsidR="00F97310" w14:paraId="26117533" w14:textId="77777777">
        <w:trPr>
          <w:trHeight w:val="34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DE3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预计其他费用</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65A92C32" w14:textId="77777777" w:rsidR="00F97310" w:rsidRDefault="00F97310" w:rsidP="00563D44">
            <w:pPr>
              <w:widowControl w:val="0"/>
              <w:jc w:val="center"/>
              <w:rPr>
                <w:rFonts w:ascii="宋体" w:eastAsia="宋体" w:hAnsi="宋体" w:cs="宋体"/>
              </w:rPr>
            </w:pPr>
          </w:p>
        </w:tc>
      </w:tr>
      <w:tr w:rsidR="00F97310" w14:paraId="1C067173" w14:textId="77777777">
        <w:trPr>
          <w:trHeight w:val="24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9E2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0A0C7C3A" w14:textId="77777777" w:rsidR="00F97310" w:rsidRDefault="00F97310" w:rsidP="00563D44">
            <w:pPr>
              <w:widowControl w:val="0"/>
              <w:jc w:val="center"/>
              <w:rPr>
                <w:rFonts w:ascii="宋体" w:eastAsia="宋体" w:hAnsi="宋体" w:cs="宋体"/>
              </w:rPr>
            </w:pPr>
          </w:p>
        </w:tc>
      </w:tr>
      <w:tr w:rsidR="00F97310" w14:paraId="653290C4" w14:textId="77777777">
        <w:trPr>
          <w:trHeight w:val="24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AFAF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采购方式</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77BB3D7B" w14:textId="77777777" w:rsidR="00F97310" w:rsidRDefault="00F97310" w:rsidP="00563D44">
            <w:pPr>
              <w:widowControl w:val="0"/>
              <w:jc w:val="center"/>
              <w:rPr>
                <w:rFonts w:ascii="宋体" w:eastAsia="宋体" w:hAnsi="宋体" w:cs="宋体"/>
              </w:rPr>
            </w:pPr>
          </w:p>
        </w:tc>
      </w:tr>
      <w:tr w:rsidR="00F97310" w14:paraId="719AC7C5" w14:textId="77777777">
        <w:trPr>
          <w:trHeight w:val="30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89D6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是否招标</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79EC197D" w14:textId="77777777" w:rsidR="00F97310" w:rsidRDefault="00F97310" w:rsidP="00563D44">
            <w:pPr>
              <w:widowControl w:val="0"/>
              <w:jc w:val="center"/>
              <w:rPr>
                <w:rFonts w:ascii="宋体" w:eastAsia="宋体" w:hAnsi="宋体" w:cs="宋体"/>
              </w:rPr>
            </w:pPr>
          </w:p>
        </w:tc>
      </w:tr>
      <w:tr w:rsidR="00F97310" w14:paraId="37B14881" w14:textId="77777777">
        <w:trPr>
          <w:trHeight w:val="340"/>
          <w:jc w:val="center"/>
        </w:trPr>
        <w:tc>
          <w:tcPr>
            <w:tcW w:w="12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EB80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招标方式</w:t>
            </w:r>
          </w:p>
        </w:tc>
        <w:tc>
          <w:tcPr>
            <w:tcW w:w="7294" w:type="dxa"/>
            <w:gridSpan w:val="8"/>
            <w:tcBorders>
              <w:top w:val="single" w:sz="4" w:space="0" w:color="000000"/>
              <w:left w:val="single" w:sz="4" w:space="0" w:color="000000"/>
              <w:bottom w:val="single" w:sz="4" w:space="0" w:color="000000"/>
              <w:right w:val="single" w:sz="4" w:space="0" w:color="000000"/>
            </w:tcBorders>
            <w:shd w:val="clear" w:color="auto" w:fill="E0EAFF"/>
            <w:vAlign w:val="center"/>
          </w:tcPr>
          <w:p w14:paraId="361751FE" w14:textId="77777777" w:rsidR="00F97310" w:rsidRDefault="00F97310" w:rsidP="00563D44">
            <w:pPr>
              <w:widowControl w:val="0"/>
              <w:jc w:val="center"/>
              <w:rPr>
                <w:rFonts w:ascii="宋体" w:eastAsia="宋体" w:hAnsi="宋体" w:cs="宋体"/>
              </w:rPr>
            </w:pPr>
          </w:p>
        </w:tc>
      </w:tr>
    </w:tbl>
    <w:p w14:paraId="27373E6D" w14:textId="77777777" w:rsidR="00F97310" w:rsidRDefault="00DE3C50" w:rsidP="00563D44">
      <w:pPr>
        <w:pStyle w:val="a8"/>
        <w:widowControl w:val="0"/>
        <w:kinsoku/>
        <w:autoSpaceDE/>
        <w:autoSpaceDN/>
        <w:adjustRightInd/>
        <w:snapToGrid/>
        <w:spacing w:beforeAutospacing="0" w:afterAutospacing="0"/>
        <w:ind w:firstLineChars="200" w:firstLine="482"/>
        <w:textAlignment w:val="auto"/>
        <w:outlineLvl w:val="3"/>
        <w:rPr>
          <w:rFonts w:ascii="仿宋" w:eastAsia="仿宋" w:hAnsi="仿宋" w:cs="仿宋"/>
          <w:b/>
          <w:bCs/>
          <w:szCs w:val="32"/>
        </w:rPr>
      </w:pPr>
      <w:bookmarkStart w:id="114" w:name="_Toc8584"/>
      <w:r>
        <w:rPr>
          <w:rFonts w:ascii="仿宋" w:hAnsi="仿宋" w:cs="仿宋" w:hint="eastAsia"/>
          <w:b/>
          <w:bCs/>
          <w:szCs w:val="32"/>
        </w:rPr>
        <w:t>任务</w:t>
      </w:r>
      <w:r>
        <w:rPr>
          <w:rFonts w:ascii="仿宋" w:hAnsi="仿宋" w:cs="仿宋" w:hint="eastAsia"/>
          <w:b/>
          <w:bCs/>
          <w:szCs w:val="32"/>
        </w:rPr>
        <w:t>5</w:t>
      </w:r>
      <w:r>
        <w:rPr>
          <w:rFonts w:ascii="仿宋" w:eastAsia="仿宋" w:hAnsi="仿宋" w:cs="仿宋" w:hint="eastAsia"/>
          <w:b/>
          <w:bCs/>
          <w:szCs w:val="32"/>
        </w:rPr>
        <w:t>：招标采购立项申请表</w:t>
      </w:r>
      <w:bookmarkEnd w:id="114"/>
    </w:p>
    <w:p w14:paraId="0D62B2F8"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根据附件信息填写招标采购立项申请表，请在标蓝空白处作答。</w:t>
      </w:r>
    </w:p>
    <w:p w14:paraId="1E787FA1"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采购燃料名称：原煤（Vd=18~30%之间）、烟煤（1/3焦煤），可从物料档案中选择</w:t>
      </w:r>
    </w:p>
    <w:p w14:paraId="0FC50B6C"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1、供货时间：2022年10月1日</w:t>
      </w:r>
    </w:p>
    <w:p w14:paraId="1553F019"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2、项目名称：2022年10月湖南南江水泥有限责任公司煤炭采购项目  </w:t>
      </w:r>
    </w:p>
    <w:p w14:paraId="502EBBF5"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3、项目编号：MT2575864423</w:t>
      </w:r>
    </w:p>
    <w:p w14:paraId="2BED8DC8"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4、采购立项中采购预算金额根据采购申请表中“价税合计”填写，不考虑预计其他费</w:t>
      </w:r>
      <w:r>
        <w:rPr>
          <w:rFonts w:ascii="仿宋" w:eastAsia="仿宋" w:hAnsi="仿宋" w:cs="仿宋" w:hint="eastAsia"/>
        </w:rPr>
        <w:lastRenderedPageBreak/>
        <w:t>用；</w:t>
      </w:r>
    </w:p>
    <w:p w14:paraId="5364FB16"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5、质量要求：原煤：5000大卡，烟煤：4000大卡</w:t>
      </w:r>
    </w:p>
    <w:p w14:paraId="64015521"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6、招标标的技术文件准备单位：某水泥有限责任公司</w:t>
      </w:r>
    </w:p>
    <w:p w14:paraId="222BC089"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7、招标工作指定联络员：毕当武</w:t>
      </w:r>
    </w:p>
    <w:p w14:paraId="038610AE"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招标执行单位负责人：钟艳梦</w:t>
      </w:r>
    </w:p>
    <w:p w14:paraId="493A8C92"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招标领导小组成员：洪昧群</w:t>
      </w:r>
    </w:p>
    <w:p w14:paraId="662FA111"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招标专家组成员（任选一人）：潘君薇|龙壬薇|葛真昀|吴况|谭亮</w:t>
      </w:r>
    </w:p>
    <w:p w14:paraId="4C42F5D2"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eastAsia="仿宋" w:hAnsi="仿宋" w:cs="仿宋" w:hint="eastAsia"/>
        </w:rPr>
        <w:t>招标领导小组组长意见：成葛璧</w:t>
      </w:r>
    </w:p>
    <w:tbl>
      <w:tblPr>
        <w:tblpPr w:leftFromText="180" w:rightFromText="180" w:vertAnchor="text" w:horzAnchor="page" w:tblpXSpec="center" w:tblpY="596"/>
        <w:tblOverlap w:val="never"/>
        <w:tblW w:w="5000" w:type="pct"/>
        <w:jc w:val="center"/>
        <w:tblLook w:val="04A0" w:firstRow="1" w:lastRow="0" w:firstColumn="1" w:lastColumn="0" w:noHBand="0" w:noVBand="1"/>
      </w:tblPr>
      <w:tblGrid>
        <w:gridCol w:w="1634"/>
        <w:gridCol w:w="937"/>
        <w:gridCol w:w="834"/>
        <w:gridCol w:w="883"/>
        <w:gridCol w:w="885"/>
        <w:gridCol w:w="777"/>
        <w:gridCol w:w="1042"/>
        <w:gridCol w:w="1529"/>
      </w:tblGrid>
      <w:tr w:rsidR="00F97310" w14:paraId="2AF89193" w14:textId="77777777">
        <w:trPr>
          <w:trHeight w:val="340"/>
          <w:jc w:val="center"/>
        </w:trPr>
        <w:tc>
          <w:tcPr>
            <w:tcW w:w="9560"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3FDD61AA"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招标采购立项申请表</w:t>
            </w:r>
          </w:p>
        </w:tc>
      </w:tr>
      <w:tr w:rsidR="00F97310" w14:paraId="7DD9946E" w14:textId="77777777">
        <w:trPr>
          <w:trHeight w:val="72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F56D9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项目名称：</w:t>
            </w:r>
          </w:p>
        </w:tc>
        <w:tc>
          <w:tcPr>
            <w:tcW w:w="3870" w:type="dxa"/>
            <w:gridSpan w:val="4"/>
            <w:tcBorders>
              <w:top w:val="single" w:sz="4" w:space="0" w:color="000000"/>
              <w:left w:val="single" w:sz="4" w:space="0" w:color="000000"/>
              <w:bottom w:val="single" w:sz="4" w:space="0" w:color="000000"/>
              <w:right w:val="single" w:sz="4" w:space="0" w:color="000000"/>
            </w:tcBorders>
            <w:shd w:val="clear" w:color="auto" w:fill="E0EAFF"/>
            <w:vAlign w:val="center"/>
          </w:tcPr>
          <w:p w14:paraId="0E796A96" w14:textId="77777777" w:rsidR="00F97310" w:rsidRDefault="00F97310" w:rsidP="00563D44">
            <w:pPr>
              <w:widowControl w:val="0"/>
              <w:jc w:val="center"/>
              <w:rPr>
                <w:rFonts w:ascii="宋体" w:eastAsia="宋体" w:hAnsi="宋体" w:cs="宋体"/>
              </w:rPr>
            </w:pP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AA93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项目编号：</w:t>
            </w:r>
          </w:p>
        </w:tc>
        <w:tc>
          <w:tcPr>
            <w:tcW w:w="294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53ADA68" w14:textId="77777777" w:rsidR="00F97310" w:rsidRDefault="00F97310" w:rsidP="00563D44">
            <w:pPr>
              <w:widowControl w:val="0"/>
              <w:jc w:val="center"/>
              <w:rPr>
                <w:rFonts w:ascii="宋体" w:eastAsia="宋体" w:hAnsi="宋体" w:cs="宋体"/>
              </w:rPr>
            </w:pPr>
          </w:p>
        </w:tc>
      </w:tr>
      <w:tr w:rsidR="00F97310" w14:paraId="374D37C3" w14:textId="77777777">
        <w:trPr>
          <w:trHeight w:val="72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0393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招标采购执行部门：</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323F091C" w14:textId="77777777" w:rsidR="00F97310" w:rsidRDefault="00F97310" w:rsidP="00563D44">
            <w:pPr>
              <w:widowControl w:val="0"/>
              <w:jc w:val="center"/>
              <w:rPr>
                <w:rFonts w:ascii="宋体" w:eastAsia="宋体" w:hAnsi="宋体" w:cs="宋体"/>
              </w:rPr>
            </w:pPr>
          </w:p>
        </w:tc>
      </w:tr>
      <w:tr w:rsidR="00F97310" w14:paraId="63FD9453" w14:textId="77777777">
        <w:trPr>
          <w:trHeight w:val="72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0FD5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标的最终用户部门：</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BE3FA14" w14:textId="77777777" w:rsidR="00F97310" w:rsidRDefault="00F97310" w:rsidP="00563D44">
            <w:pPr>
              <w:widowControl w:val="0"/>
              <w:jc w:val="center"/>
              <w:rPr>
                <w:rFonts w:ascii="宋体" w:eastAsia="宋体" w:hAnsi="宋体" w:cs="宋体"/>
              </w:rPr>
            </w:pPr>
          </w:p>
        </w:tc>
      </w:tr>
      <w:tr w:rsidR="00F97310" w14:paraId="66C5BD71" w14:textId="77777777">
        <w:trPr>
          <w:trHeight w:val="71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023C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采购预算：</w:t>
            </w:r>
          </w:p>
        </w:tc>
        <w:tc>
          <w:tcPr>
            <w:tcW w:w="190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BDA154F" w14:textId="77777777" w:rsidR="00F97310" w:rsidRDefault="00F97310" w:rsidP="00563D44">
            <w:pPr>
              <w:widowControl w:val="0"/>
              <w:jc w:val="center"/>
              <w:rPr>
                <w:rFonts w:ascii="宋体" w:eastAsia="宋体" w:hAnsi="宋体" w:cs="宋体"/>
              </w:rPr>
            </w:pPr>
          </w:p>
        </w:tc>
        <w:tc>
          <w:tcPr>
            <w:tcW w:w="9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06D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采购预算来源：</w:t>
            </w:r>
          </w:p>
        </w:tc>
        <w:tc>
          <w:tcPr>
            <w:tcW w:w="478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C251C9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集团财务公司</w:t>
            </w:r>
          </w:p>
        </w:tc>
      </w:tr>
      <w:tr w:rsidR="00F97310" w14:paraId="089119A6" w14:textId="77777777">
        <w:trPr>
          <w:trHeight w:val="240"/>
          <w:jc w:val="center"/>
        </w:trPr>
        <w:tc>
          <w:tcPr>
            <w:tcW w:w="1894" w:type="dxa"/>
            <w:tcBorders>
              <w:top w:val="single" w:sz="4" w:space="0" w:color="000000"/>
              <w:left w:val="single" w:sz="4" w:space="0" w:color="000000"/>
              <w:bottom w:val="nil"/>
              <w:right w:val="single" w:sz="4" w:space="0" w:color="000000"/>
            </w:tcBorders>
            <w:shd w:val="clear" w:color="auto" w:fill="FFFFFF"/>
            <w:vAlign w:val="center"/>
          </w:tcPr>
          <w:p w14:paraId="4B017F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招标采购模式：</w:t>
            </w:r>
          </w:p>
        </w:tc>
        <w:tc>
          <w:tcPr>
            <w:tcW w:w="7666" w:type="dxa"/>
            <w:gridSpan w:val="7"/>
            <w:tcBorders>
              <w:top w:val="single" w:sz="4" w:space="0" w:color="000000"/>
              <w:left w:val="single" w:sz="4" w:space="0" w:color="000000"/>
              <w:bottom w:val="nil"/>
              <w:right w:val="single" w:sz="4" w:space="0" w:color="000000"/>
            </w:tcBorders>
            <w:shd w:val="clear" w:color="auto" w:fill="E0EAFF"/>
            <w:vAlign w:val="center"/>
          </w:tcPr>
          <w:p w14:paraId="1374F2BE" w14:textId="77777777" w:rsidR="00F97310" w:rsidRDefault="00F97310" w:rsidP="00563D44">
            <w:pPr>
              <w:widowControl w:val="0"/>
              <w:jc w:val="center"/>
              <w:rPr>
                <w:rFonts w:ascii="宋体" w:eastAsia="宋体" w:hAnsi="宋体" w:cs="宋体"/>
              </w:rPr>
            </w:pPr>
          </w:p>
        </w:tc>
      </w:tr>
      <w:tr w:rsidR="00F97310" w14:paraId="4282B483" w14:textId="77777777">
        <w:trPr>
          <w:trHeight w:val="645"/>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1B8BE"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名称</w:t>
            </w:r>
          </w:p>
        </w:tc>
        <w:tc>
          <w:tcPr>
            <w:tcW w:w="1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916C9"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规格</w:t>
            </w:r>
          </w:p>
        </w:tc>
        <w:tc>
          <w:tcPr>
            <w:tcW w:w="8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BD49D"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单位</w:t>
            </w:r>
          </w:p>
        </w:tc>
        <w:tc>
          <w:tcPr>
            <w:tcW w:w="9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882B3"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请购数量</w:t>
            </w:r>
          </w:p>
        </w:tc>
        <w:tc>
          <w:tcPr>
            <w:tcW w:w="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FAC3A7"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预计不含税单价</w:t>
            </w:r>
          </w:p>
        </w:tc>
        <w:tc>
          <w:tcPr>
            <w:tcW w:w="8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0A11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预算含税总价</w:t>
            </w:r>
          </w:p>
        </w:tc>
        <w:tc>
          <w:tcPr>
            <w:tcW w:w="11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A14E91"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供货时间</w:t>
            </w:r>
          </w:p>
        </w:tc>
        <w:tc>
          <w:tcPr>
            <w:tcW w:w="17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FEEA4"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质量要求</w:t>
            </w:r>
          </w:p>
        </w:tc>
      </w:tr>
      <w:tr w:rsidR="00F97310" w14:paraId="5873A621" w14:textId="77777777">
        <w:trPr>
          <w:trHeight w:val="24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53E281" w14:textId="77777777" w:rsidR="00F97310" w:rsidRDefault="00F97310" w:rsidP="00563D44">
            <w:pPr>
              <w:widowControl w:val="0"/>
              <w:jc w:val="center"/>
              <w:rPr>
                <w:rFonts w:ascii="宋体" w:eastAsia="宋体" w:hAnsi="宋体" w:cs="宋体"/>
              </w:rPr>
            </w:pPr>
          </w:p>
        </w:tc>
        <w:tc>
          <w:tcPr>
            <w:tcW w:w="10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252B54" w14:textId="77777777" w:rsidR="00F97310" w:rsidRDefault="00F97310" w:rsidP="00563D44">
            <w:pPr>
              <w:widowControl w:val="0"/>
              <w:jc w:val="center"/>
              <w:rPr>
                <w:rFonts w:ascii="宋体" w:eastAsia="宋体" w:hAnsi="宋体" w:cs="宋体"/>
              </w:rPr>
            </w:pPr>
          </w:p>
        </w:tc>
        <w:tc>
          <w:tcPr>
            <w:tcW w:w="8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FC25C2" w14:textId="77777777" w:rsidR="00F97310" w:rsidRDefault="00F97310" w:rsidP="00563D44">
            <w:pPr>
              <w:widowControl w:val="0"/>
              <w:jc w:val="center"/>
              <w:rPr>
                <w:rFonts w:ascii="宋体" w:eastAsia="宋体" w:hAnsi="宋体" w:cs="宋体"/>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416111" w14:textId="77777777" w:rsidR="00F97310" w:rsidRDefault="00F97310" w:rsidP="00563D44">
            <w:pPr>
              <w:widowControl w:val="0"/>
              <w:jc w:val="center"/>
              <w:rPr>
                <w:rFonts w:ascii="宋体" w:eastAsia="宋体" w:hAnsi="宋体" w:cs="宋体"/>
              </w:rPr>
            </w:pPr>
          </w:p>
        </w:tc>
        <w:tc>
          <w:tcPr>
            <w:tcW w:w="9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3577A2" w14:textId="77777777" w:rsidR="00F97310" w:rsidRDefault="00F97310" w:rsidP="00563D44">
            <w:pPr>
              <w:widowControl w:val="0"/>
              <w:jc w:val="center"/>
              <w:rPr>
                <w:rFonts w:ascii="宋体" w:eastAsia="宋体" w:hAnsi="宋体" w:cs="宋体"/>
              </w:rPr>
            </w:pPr>
          </w:p>
        </w:tc>
        <w:tc>
          <w:tcPr>
            <w:tcW w:w="85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3B4D00" w14:textId="77777777" w:rsidR="00F97310" w:rsidRDefault="00F97310" w:rsidP="00563D44">
            <w:pPr>
              <w:widowControl w:val="0"/>
              <w:jc w:val="center"/>
              <w:rPr>
                <w:rFonts w:ascii="宋体" w:eastAsia="宋体" w:hAnsi="宋体" w:cs="宋体"/>
              </w:rPr>
            </w:pPr>
          </w:p>
        </w:tc>
        <w:tc>
          <w:tcPr>
            <w:tcW w:w="11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060051" w14:textId="77777777" w:rsidR="00F97310" w:rsidRDefault="00F97310" w:rsidP="00563D44">
            <w:pPr>
              <w:widowControl w:val="0"/>
              <w:jc w:val="center"/>
              <w:rPr>
                <w:rFonts w:ascii="宋体" w:eastAsia="宋体" w:hAnsi="宋体" w:cs="宋体"/>
              </w:rPr>
            </w:pPr>
          </w:p>
        </w:tc>
        <w:tc>
          <w:tcPr>
            <w:tcW w:w="17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47256E" w14:textId="77777777" w:rsidR="00F97310" w:rsidRDefault="00F97310" w:rsidP="00563D44">
            <w:pPr>
              <w:widowControl w:val="0"/>
              <w:jc w:val="center"/>
              <w:rPr>
                <w:rFonts w:ascii="宋体" w:eastAsia="宋体" w:hAnsi="宋体" w:cs="宋体"/>
              </w:rPr>
            </w:pPr>
          </w:p>
        </w:tc>
      </w:tr>
      <w:tr w:rsidR="00F97310" w14:paraId="53E6DF7E" w14:textId="77777777">
        <w:trPr>
          <w:trHeight w:val="24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B93087" w14:textId="77777777" w:rsidR="00F97310" w:rsidRDefault="00F97310" w:rsidP="00563D44">
            <w:pPr>
              <w:widowControl w:val="0"/>
              <w:jc w:val="center"/>
              <w:rPr>
                <w:rFonts w:ascii="宋体" w:eastAsia="宋体" w:hAnsi="宋体" w:cs="宋体"/>
              </w:rPr>
            </w:pPr>
          </w:p>
        </w:tc>
        <w:tc>
          <w:tcPr>
            <w:tcW w:w="10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87A480" w14:textId="77777777" w:rsidR="00F97310" w:rsidRDefault="00F97310" w:rsidP="00563D44">
            <w:pPr>
              <w:widowControl w:val="0"/>
              <w:jc w:val="center"/>
              <w:rPr>
                <w:rFonts w:ascii="宋体" w:eastAsia="宋体" w:hAnsi="宋体" w:cs="宋体"/>
              </w:rPr>
            </w:pPr>
          </w:p>
        </w:tc>
        <w:tc>
          <w:tcPr>
            <w:tcW w:w="8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BEAD32" w14:textId="77777777" w:rsidR="00F97310" w:rsidRDefault="00F97310" w:rsidP="00563D44">
            <w:pPr>
              <w:widowControl w:val="0"/>
              <w:jc w:val="center"/>
              <w:rPr>
                <w:rFonts w:ascii="宋体" w:eastAsia="宋体" w:hAnsi="宋体" w:cs="宋体"/>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074A2E" w14:textId="77777777" w:rsidR="00F97310" w:rsidRDefault="00F97310" w:rsidP="00563D44">
            <w:pPr>
              <w:widowControl w:val="0"/>
              <w:jc w:val="center"/>
              <w:rPr>
                <w:rFonts w:ascii="宋体" w:eastAsia="宋体" w:hAnsi="宋体" w:cs="宋体"/>
              </w:rPr>
            </w:pPr>
          </w:p>
        </w:tc>
        <w:tc>
          <w:tcPr>
            <w:tcW w:w="9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B59995" w14:textId="77777777" w:rsidR="00F97310" w:rsidRDefault="00F97310" w:rsidP="00563D44">
            <w:pPr>
              <w:widowControl w:val="0"/>
              <w:jc w:val="center"/>
              <w:rPr>
                <w:rFonts w:ascii="宋体" w:eastAsia="宋体" w:hAnsi="宋体" w:cs="宋体"/>
              </w:rPr>
            </w:pPr>
          </w:p>
        </w:tc>
        <w:tc>
          <w:tcPr>
            <w:tcW w:w="85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D1BEEB" w14:textId="77777777" w:rsidR="00F97310" w:rsidRDefault="00F97310" w:rsidP="00563D44">
            <w:pPr>
              <w:widowControl w:val="0"/>
              <w:jc w:val="center"/>
              <w:rPr>
                <w:rFonts w:ascii="宋体" w:eastAsia="宋体" w:hAnsi="宋体" w:cs="宋体"/>
              </w:rPr>
            </w:pPr>
          </w:p>
        </w:tc>
        <w:tc>
          <w:tcPr>
            <w:tcW w:w="11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963CC0" w14:textId="77777777" w:rsidR="00F97310" w:rsidRDefault="00F97310" w:rsidP="00563D44">
            <w:pPr>
              <w:widowControl w:val="0"/>
              <w:jc w:val="center"/>
              <w:rPr>
                <w:rFonts w:ascii="宋体" w:eastAsia="宋体" w:hAnsi="宋体" w:cs="宋体"/>
              </w:rPr>
            </w:pPr>
          </w:p>
        </w:tc>
        <w:tc>
          <w:tcPr>
            <w:tcW w:w="17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A5637F" w14:textId="77777777" w:rsidR="00F97310" w:rsidRDefault="00F97310" w:rsidP="00563D44">
            <w:pPr>
              <w:widowControl w:val="0"/>
              <w:jc w:val="center"/>
              <w:rPr>
                <w:rFonts w:ascii="宋体" w:eastAsia="宋体" w:hAnsi="宋体" w:cs="宋体"/>
              </w:rPr>
            </w:pPr>
          </w:p>
        </w:tc>
      </w:tr>
      <w:tr w:rsidR="00F97310" w14:paraId="17D75B0A" w14:textId="77777777">
        <w:trPr>
          <w:trHeight w:val="240"/>
          <w:jc w:val="center"/>
        </w:trPr>
        <w:tc>
          <w:tcPr>
            <w:tcW w:w="1894" w:type="dxa"/>
            <w:tcBorders>
              <w:top w:val="nil"/>
              <w:left w:val="single" w:sz="4" w:space="0" w:color="000000"/>
              <w:bottom w:val="single" w:sz="4" w:space="0" w:color="000000"/>
              <w:right w:val="single" w:sz="4" w:space="0" w:color="000000"/>
            </w:tcBorders>
            <w:shd w:val="clear" w:color="auto" w:fill="FFFFFF"/>
            <w:vAlign w:val="center"/>
          </w:tcPr>
          <w:p w14:paraId="5B18D53D" w14:textId="77777777" w:rsidR="00F97310" w:rsidRDefault="00F97310" w:rsidP="00563D44">
            <w:pPr>
              <w:widowControl w:val="0"/>
              <w:jc w:val="center"/>
              <w:rPr>
                <w:rFonts w:ascii="宋体" w:eastAsia="宋体" w:hAnsi="宋体" w:cs="宋体"/>
              </w:rPr>
            </w:pPr>
          </w:p>
        </w:tc>
        <w:tc>
          <w:tcPr>
            <w:tcW w:w="1005" w:type="dxa"/>
            <w:tcBorders>
              <w:top w:val="nil"/>
              <w:left w:val="single" w:sz="4" w:space="0" w:color="000000"/>
              <w:bottom w:val="single" w:sz="4" w:space="0" w:color="000000"/>
              <w:right w:val="single" w:sz="4" w:space="0" w:color="000000"/>
            </w:tcBorders>
            <w:shd w:val="clear" w:color="auto" w:fill="FFFFFF"/>
            <w:vAlign w:val="center"/>
          </w:tcPr>
          <w:p w14:paraId="62B977A6" w14:textId="77777777" w:rsidR="00F97310" w:rsidRDefault="00F97310" w:rsidP="00563D44">
            <w:pPr>
              <w:widowControl w:val="0"/>
              <w:jc w:val="center"/>
              <w:rPr>
                <w:rFonts w:ascii="宋体" w:eastAsia="宋体" w:hAnsi="宋体" w:cs="宋体"/>
              </w:rPr>
            </w:pPr>
          </w:p>
        </w:tc>
        <w:tc>
          <w:tcPr>
            <w:tcW w:w="899" w:type="dxa"/>
            <w:tcBorders>
              <w:top w:val="nil"/>
              <w:left w:val="single" w:sz="4" w:space="0" w:color="000000"/>
              <w:bottom w:val="single" w:sz="4" w:space="0" w:color="000000"/>
              <w:right w:val="single" w:sz="4" w:space="0" w:color="000000"/>
            </w:tcBorders>
            <w:shd w:val="clear" w:color="auto" w:fill="FFFFFF"/>
            <w:vAlign w:val="center"/>
          </w:tcPr>
          <w:p w14:paraId="00300A21" w14:textId="77777777" w:rsidR="00F97310" w:rsidRDefault="00F97310" w:rsidP="00563D44">
            <w:pPr>
              <w:widowControl w:val="0"/>
              <w:jc w:val="center"/>
              <w:rPr>
                <w:rFonts w:ascii="宋体" w:eastAsia="宋体" w:hAnsi="宋体" w:cs="宋体"/>
              </w:rPr>
            </w:pPr>
          </w:p>
        </w:tc>
        <w:tc>
          <w:tcPr>
            <w:tcW w:w="982" w:type="dxa"/>
            <w:tcBorders>
              <w:top w:val="nil"/>
              <w:left w:val="single" w:sz="4" w:space="0" w:color="000000"/>
              <w:bottom w:val="single" w:sz="4" w:space="0" w:color="000000"/>
              <w:right w:val="single" w:sz="4" w:space="0" w:color="000000"/>
            </w:tcBorders>
            <w:shd w:val="clear" w:color="auto" w:fill="FFFFFF"/>
            <w:vAlign w:val="center"/>
          </w:tcPr>
          <w:p w14:paraId="4E0139E7" w14:textId="77777777" w:rsidR="00F97310" w:rsidRDefault="00F97310" w:rsidP="00563D44">
            <w:pPr>
              <w:widowControl w:val="0"/>
              <w:jc w:val="center"/>
              <w:rPr>
                <w:rFonts w:ascii="宋体" w:eastAsia="宋体" w:hAnsi="宋体" w:cs="宋体"/>
              </w:rPr>
            </w:pPr>
          </w:p>
        </w:tc>
        <w:tc>
          <w:tcPr>
            <w:tcW w:w="984" w:type="dxa"/>
            <w:tcBorders>
              <w:top w:val="nil"/>
              <w:left w:val="single" w:sz="4" w:space="0" w:color="000000"/>
              <w:bottom w:val="single" w:sz="4" w:space="0" w:color="000000"/>
              <w:right w:val="single" w:sz="4" w:space="0" w:color="000000"/>
            </w:tcBorders>
            <w:shd w:val="clear" w:color="auto" w:fill="FFFFFF"/>
            <w:vAlign w:val="center"/>
          </w:tcPr>
          <w:p w14:paraId="20172950" w14:textId="77777777" w:rsidR="00F97310" w:rsidRDefault="00F97310" w:rsidP="00563D44">
            <w:pPr>
              <w:widowControl w:val="0"/>
              <w:jc w:val="center"/>
              <w:rPr>
                <w:rFonts w:ascii="宋体" w:eastAsia="宋体" w:hAnsi="宋体" w:cs="宋体"/>
              </w:rPr>
            </w:pPr>
          </w:p>
        </w:tc>
        <w:tc>
          <w:tcPr>
            <w:tcW w:w="853" w:type="dxa"/>
            <w:tcBorders>
              <w:top w:val="nil"/>
              <w:left w:val="single" w:sz="4" w:space="0" w:color="000000"/>
              <w:bottom w:val="single" w:sz="4" w:space="0" w:color="000000"/>
              <w:right w:val="single" w:sz="4" w:space="0" w:color="000000"/>
            </w:tcBorders>
            <w:shd w:val="clear" w:color="auto" w:fill="FFFFFF"/>
            <w:vAlign w:val="center"/>
          </w:tcPr>
          <w:p w14:paraId="3398B47C" w14:textId="77777777" w:rsidR="00F97310" w:rsidRDefault="00F97310" w:rsidP="00563D44">
            <w:pPr>
              <w:widowControl w:val="0"/>
              <w:jc w:val="center"/>
              <w:rPr>
                <w:rFonts w:ascii="宋体" w:eastAsia="宋体" w:hAnsi="宋体" w:cs="宋体"/>
              </w:rPr>
            </w:pPr>
          </w:p>
        </w:tc>
        <w:tc>
          <w:tcPr>
            <w:tcW w:w="1175" w:type="dxa"/>
            <w:tcBorders>
              <w:top w:val="nil"/>
              <w:left w:val="single" w:sz="4" w:space="0" w:color="000000"/>
              <w:bottom w:val="single" w:sz="4" w:space="0" w:color="000000"/>
              <w:right w:val="single" w:sz="4" w:space="0" w:color="000000"/>
            </w:tcBorders>
            <w:shd w:val="clear" w:color="auto" w:fill="FFFFFF"/>
            <w:vAlign w:val="center"/>
          </w:tcPr>
          <w:p w14:paraId="0450CB66" w14:textId="77777777" w:rsidR="00F97310" w:rsidRDefault="00F97310" w:rsidP="00563D44">
            <w:pPr>
              <w:widowControl w:val="0"/>
              <w:jc w:val="center"/>
              <w:rPr>
                <w:rFonts w:ascii="宋体" w:eastAsia="宋体" w:hAnsi="宋体" w:cs="宋体"/>
              </w:rPr>
            </w:pPr>
          </w:p>
        </w:tc>
        <w:tc>
          <w:tcPr>
            <w:tcW w:w="1768" w:type="dxa"/>
            <w:tcBorders>
              <w:top w:val="nil"/>
              <w:left w:val="single" w:sz="4" w:space="0" w:color="000000"/>
              <w:bottom w:val="single" w:sz="4" w:space="0" w:color="000000"/>
              <w:right w:val="single" w:sz="4" w:space="0" w:color="000000"/>
            </w:tcBorders>
            <w:shd w:val="clear" w:color="auto" w:fill="FFFFFF"/>
            <w:vAlign w:val="center"/>
          </w:tcPr>
          <w:p w14:paraId="2A97AD12" w14:textId="77777777" w:rsidR="00F97310" w:rsidRDefault="00F97310" w:rsidP="00563D44">
            <w:pPr>
              <w:widowControl w:val="0"/>
              <w:jc w:val="center"/>
              <w:rPr>
                <w:rFonts w:ascii="宋体" w:eastAsia="宋体" w:hAnsi="宋体" w:cs="宋体"/>
              </w:rPr>
            </w:pPr>
          </w:p>
        </w:tc>
      </w:tr>
      <w:tr w:rsidR="00F97310" w14:paraId="6865C283" w14:textId="77777777">
        <w:trPr>
          <w:trHeight w:val="705"/>
          <w:jc w:val="center"/>
        </w:trPr>
        <w:tc>
          <w:tcPr>
            <w:tcW w:w="1894" w:type="dxa"/>
            <w:tcBorders>
              <w:top w:val="nil"/>
              <w:left w:val="single" w:sz="4" w:space="0" w:color="000000"/>
              <w:bottom w:val="single" w:sz="4" w:space="0" w:color="000000"/>
              <w:right w:val="single" w:sz="4" w:space="0" w:color="000000"/>
            </w:tcBorders>
            <w:shd w:val="clear" w:color="auto" w:fill="FFFFFF"/>
            <w:vAlign w:val="center"/>
          </w:tcPr>
          <w:p w14:paraId="3BCC5DC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招标标的技术文件准备单位：</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E0EAFF"/>
            <w:vAlign w:val="center"/>
          </w:tcPr>
          <w:p w14:paraId="2A35AE20" w14:textId="77777777" w:rsidR="00F97310" w:rsidRDefault="00F97310" w:rsidP="00563D44">
            <w:pPr>
              <w:widowControl w:val="0"/>
              <w:jc w:val="center"/>
              <w:rPr>
                <w:rFonts w:ascii="宋体" w:eastAsia="宋体" w:hAnsi="宋体" w:cs="宋体"/>
              </w:rPr>
            </w:pPr>
          </w:p>
        </w:tc>
      </w:tr>
      <w:tr w:rsidR="00F97310" w14:paraId="20702968" w14:textId="77777777">
        <w:trPr>
          <w:trHeight w:val="116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E400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拟邀请的供应厂商（或者公开招标公告选择媒体）：</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2005FAB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《中国日报》</w:t>
            </w:r>
          </w:p>
        </w:tc>
      </w:tr>
      <w:tr w:rsidR="00F97310" w14:paraId="0BCE4797" w14:textId="77777777">
        <w:trPr>
          <w:trHeight w:val="68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135F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标书发售时间：</w:t>
            </w:r>
          </w:p>
        </w:tc>
        <w:tc>
          <w:tcPr>
            <w:tcW w:w="19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B07E5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2022/8/28</w:t>
            </w:r>
          </w:p>
        </w:tc>
        <w:tc>
          <w:tcPr>
            <w:tcW w:w="9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B33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开标时间：</w:t>
            </w:r>
          </w:p>
        </w:tc>
        <w:tc>
          <w:tcPr>
            <w:tcW w:w="478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020F7C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2022/9/18</w:t>
            </w:r>
          </w:p>
        </w:tc>
      </w:tr>
      <w:tr w:rsidR="00F97310" w14:paraId="32F158C3" w14:textId="77777777">
        <w:trPr>
          <w:trHeight w:val="725"/>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D2B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评标结束时间：</w:t>
            </w:r>
          </w:p>
        </w:tc>
        <w:tc>
          <w:tcPr>
            <w:tcW w:w="19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998AF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2022/9/22</w:t>
            </w:r>
          </w:p>
        </w:tc>
        <w:tc>
          <w:tcPr>
            <w:tcW w:w="9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575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最晚定标时间：</w:t>
            </w:r>
          </w:p>
        </w:tc>
        <w:tc>
          <w:tcPr>
            <w:tcW w:w="478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199E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2022/9/25</w:t>
            </w:r>
          </w:p>
        </w:tc>
      </w:tr>
      <w:tr w:rsidR="00F97310" w14:paraId="6A2486BB" w14:textId="77777777">
        <w:trPr>
          <w:trHeight w:val="72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6FE3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招标工作指定联络员：</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E0EAFF"/>
            <w:vAlign w:val="center"/>
          </w:tcPr>
          <w:p w14:paraId="0BB2EC6B" w14:textId="77777777" w:rsidR="00F97310" w:rsidRDefault="00F97310" w:rsidP="00563D44">
            <w:pPr>
              <w:widowControl w:val="0"/>
              <w:jc w:val="center"/>
              <w:rPr>
                <w:rFonts w:ascii="宋体" w:eastAsia="宋体" w:hAnsi="宋体" w:cs="宋体"/>
              </w:rPr>
            </w:pPr>
          </w:p>
        </w:tc>
      </w:tr>
      <w:tr w:rsidR="00F97310" w14:paraId="3D804445" w14:textId="77777777">
        <w:trPr>
          <w:trHeight w:val="72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51A72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招标执行单位负责人：</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E0EAFF"/>
            <w:vAlign w:val="center"/>
          </w:tcPr>
          <w:p w14:paraId="55872AC2" w14:textId="77777777" w:rsidR="00F97310" w:rsidRDefault="00F97310" w:rsidP="00563D44">
            <w:pPr>
              <w:widowControl w:val="0"/>
              <w:jc w:val="center"/>
              <w:rPr>
                <w:rFonts w:ascii="宋体" w:eastAsia="宋体" w:hAnsi="宋体" w:cs="宋体"/>
              </w:rPr>
            </w:pPr>
          </w:p>
        </w:tc>
      </w:tr>
      <w:tr w:rsidR="00F97310" w14:paraId="6CF836BD" w14:textId="77777777">
        <w:trPr>
          <w:trHeight w:val="72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C7E5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招标领导小组成员：</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E0EAFF"/>
            <w:vAlign w:val="center"/>
          </w:tcPr>
          <w:p w14:paraId="1BB0E970" w14:textId="77777777" w:rsidR="00F97310" w:rsidRDefault="00F97310" w:rsidP="00563D44">
            <w:pPr>
              <w:widowControl w:val="0"/>
              <w:jc w:val="center"/>
              <w:rPr>
                <w:rFonts w:ascii="宋体" w:eastAsia="宋体" w:hAnsi="宋体" w:cs="宋体"/>
              </w:rPr>
            </w:pPr>
          </w:p>
        </w:tc>
      </w:tr>
      <w:tr w:rsidR="00F97310" w14:paraId="546CAB8F" w14:textId="77777777">
        <w:trPr>
          <w:trHeight w:val="387"/>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8F4B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招标专家组成员（任选一人）：</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E0EAFF"/>
            <w:vAlign w:val="center"/>
          </w:tcPr>
          <w:p w14:paraId="34AFB983" w14:textId="77777777" w:rsidR="00F97310" w:rsidRDefault="00F97310" w:rsidP="00563D44">
            <w:pPr>
              <w:widowControl w:val="0"/>
              <w:jc w:val="center"/>
              <w:rPr>
                <w:rFonts w:ascii="宋体" w:eastAsia="宋体" w:hAnsi="宋体" w:cs="宋体"/>
              </w:rPr>
            </w:pPr>
          </w:p>
        </w:tc>
      </w:tr>
      <w:tr w:rsidR="00F97310" w14:paraId="226C4092" w14:textId="77777777">
        <w:trPr>
          <w:trHeight w:val="480"/>
          <w:jc w:val="center"/>
        </w:trPr>
        <w:tc>
          <w:tcPr>
            <w:tcW w:w="189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E66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招标领导小组组长意见：</w:t>
            </w:r>
          </w:p>
        </w:tc>
        <w:tc>
          <w:tcPr>
            <w:tcW w:w="7666" w:type="dxa"/>
            <w:gridSpan w:val="7"/>
            <w:tcBorders>
              <w:top w:val="single" w:sz="4" w:space="0" w:color="000000"/>
              <w:left w:val="single" w:sz="4" w:space="0" w:color="000000"/>
              <w:bottom w:val="single" w:sz="4" w:space="0" w:color="000000"/>
              <w:right w:val="single" w:sz="4" w:space="0" w:color="000000"/>
            </w:tcBorders>
            <w:shd w:val="clear" w:color="auto" w:fill="E0EAFF"/>
            <w:vAlign w:val="center"/>
          </w:tcPr>
          <w:p w14:paraId="259D665A" w14:textId="77777777" w:rsidR="00F97310" w:rsidRDefault="00F97310" w:rsidP="00563D44">
            <w:pPr>
              <w:widowControl w:val="0"/>
              <w:jc w:val="center"/>
              <w:rPr>
                <w:rFonts w:ascii="宋体" w:eastAsia="宋体" w:hAnsi="宋体" w:cs="宋体"/>
              </w:rPr>
            </w:pPr>
          </w:p>
        </w:tc>
      </w:tr>
      <w:tr w:rsidR="00F97310" w14:paraId="4E5915EC" w14:textId="77777777">
        <w:trPr>
          <w:trHeight w:val="537"/>
          <w:jc w:val="center"/>
        </w:trPr>
        <w:tc>
          <w:tcPr>
            <w:tcW w:w="9560"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2DF5EB8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注：项目编号按MT2575864423格式编写。预算来源为测算、询价、以往采购数据等。</w:t>
            </w:r>
          </w:p>
        </w:tc>
      </w:tr>
    </w:tbl>
    <w:p w14:paraId="4AAAD8F3" w14:textId="77777777" w:rsidR="00F97310" w:rsidRDefault="00F97310" w:rsidP="00563D44">
      <w:pPr>
        <w:widowControl w:val="0"/>
      </w:pPr>
    </w:p>
    <w:p w14:paraId="1751B06E" w14:textId="77777777" w:rsidR="00F97310" w:rsidRDefault="00DE3C50" w:rsidP="00563D44">
      <w:pPr>
        <w:pStyle w:val="a8"/>
        <w:widowControl w:val="0"/>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32"/>
        </w:rPr>
      </w:pPr>
      <w:bookmarkStart w:id="115" w:name="_Toc23514"/>
      <w:r>
        <w:rPr>
          <w:rFonts w:ascii="仿宋" w:hAnsi="仿宋" w:cs="仿宋" w:hint="eastAsia"/>
          <w:b/>
          <w:bCs/>
          <w:szCs w:val="32"/>
        </w:rPr>
        <w:t>任务</w:t>
      </w:r>
      <w:r>
        <w:rPr>
          <w:rFonts w:ascii="仿宋" w:hAnsi="仿宋" w:cs="仿宋" w:hint="eastAsia"/>
          <w:b/>
          <w:bCs/>
          <w:szCs w:val="32"/>
        </w:rPr>
        <w:t>6</w:t>
      </w:r>
      <w:r>
        <w:rPr>
          <w:rFonts w:ascii="仿宋" w:eastAsia="仿宋" w:hAnsi="仿宋" w:cs="仿宋" w:hint="eastAsia"/>
          <w:b/>
          <w:bCs/>
          <w:szCs w:val="32"/>
        </w:rPr>
        <w:t>：招标公告</w:t>
      </w:r>
      <w:bookmarkEnd w:id="115"/>
    </w:p>
    <w:p w14:paraId="33EA30BF"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请根据相关信息补充公开招标公告，请在标蓝空白处作答。</w:t>
      </w:r>
    </w:p>
    <w:tbl>
      <w:tblPr>
        <w:tblW w:w="8620" w:type="dxa"/>
        <w:tblInd w:w="88" w:type="dxa"/>
        <w:tblLook w:val="04A0" w:firstRow="1" w:lastRow="0" w:firstColumn="1" w:lastColumn="0" w:noHBand="0" w:noVBand="1"/>
      </w:tblPr>
      <w:tblGrid>
        <w:gridCol w:w="2293"/>
        <w:gridCol w:w="698"/>
        <w:gridCol w:w="1691"/>
        <w:gridCol w:w="1200"/>
        <w:gridCol w:w="533"/>
        <w:gridCol w:w="2205"/>
      </w:tblGrid>
      <w:tr w:rsidR="00F97310" w14:paraId="657BB7A0" w14:textId="77777777">
        <w:trPr>
          <w:trHeight w:val="480"/>
        </w:trPr>
        <w:tc>
          <w:tcPr>
            <w:tcW w:w="6415" w:type="dxa"/>
            <w:gridSpan w:val="5"/>
            <w:tcBorders>
              <w:top w:val="single" w:sz="4" w:space="0" w:color="000000"/>
              <w:left w:val="single" w:sz="4" w:space="0" w:color="000000"/>
              <w:bottom w:val="single" w:sz="4" w:space="0" w:color="000000"/>
              <w:right w:val="nil"/>
            </w:tcBorders>
            <w:shd w:val="clear" w:color="auto" w:fill="E0EAFF"/>
            <w:vAlign w:val="center"/>
          </w:tcPr>
          <w:p w14:paraId="3A5CDF7C" w14:textId="77777777" w:rsidR="00F97310" w:rsidRDefault="00F97310" w:rsidP="00563D44">
            <w:pPr>
              <w:widowControl w:val="0"/>
              <w:jc w:val="center"/>
              <w:textAlignment w:val="center"/>
              <w:rPr>
                <w:rFonts w:ascii="宋体" w:eastAsia="宋体" w:hAnsi="宋体" w:cs="宋体"/>
                <w:b/>
                <w:bCs/>
              </w:rPr>
            </w:pPr>
          </w:p>
        </w:tc>
        <w:tc>
          <w:tcPr>
            <w:tcW w:w="2205" w:type="dxa"/>
            <w:tcBorders>
              <w:top w:val="single" w:sz="4" w:space="0" w:color="000000"/>
              <w:left w:val="nil"/>
              <w:bottom w:val="nil"/>
              <w:right w:val="single" w:sz="4" w:space="0" w:color="000000"/>
            </w:tcBorders>
            <w:shd w:val="clear" w:color="auto" w:fill="FFFFFF"/>
            <w:vAlign w:val="center"/>
          </w:tcPr>
          <w:p w14:paraId="17F6788F" w14:textId="77777777" w:rsidR="00F97310" w:rsidRDefault="00DE3C50" w:rsidP="00563D44">
            <w:pPr>
              <w:widowControl w:val="0"/>
              <w:jc w:val="both"/>
              <w:rPr>
                <w:rFonts w:ascii="宋体" w:eastAsia="宋体" w:hAnsi="宋体" w:cs="宋体"/>
              </w:rPr>
            </w:pPr>
            <w:r>
              <w:rPr>
                <w:rFonts w:ascii="宋体" w:eastAsia="宋体" w:hAnsi="宋体" w:cs="宋体" w:hint="eastAsia"/>
                <w:b/>
                <w:bCs/>
                <w:lang w:bidi="ar"/>
              </w:rPr>
              <w:t>公开招标公告</w:t>
            </w:r>
          </w:p>
        </w:tc>
      </w:tr>
      <w:tr w:rsidR="00F97310" w14:paraId="7E97AF14" w14:textId="77777777">
        <w:trPr>
          <w:trHeight w:val="720"/>
        </w:trPr>
        <w:tc>
          <w:tcPr>
            <w:tcW w:w="8620" w:type="dxa"/>
            <w:gridSpan w:val="6"/>
            <w:tcBorders>
              <w:top w:val="nil"/>
              <w:left w:val="single" w:sz="4" w:space="0" w:color="000000"/>
              <w:bottom w:val="nil"/>
              <w:right w:val="single" w:sz="8" w:space="0" w:color="000000"/>
            </w:tcBorders>
            <w:shd w:val="clear" w:color="auto" w:fill="FFFFFF"/>
            <w:vAlign w:val="center"/>
          </w:tcPr>
          <w:p w14:paraId="56405F5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 xml:space="preserve">      某水泥有限责任公司招标项目的潜在投标人应在湖南省公共资源交易网界面中登录点击“我要投标”，并在线免费下载招标文件。获取招标文件，并于2022-09-18 15:00（北京时间）前递交投标文件。</w:t>
            </w:r>
          </w:p>
        </w:tc>
      </w:tr>
      <w:tr w:rsidR="00F97310" w14:paraId="3EFD5AD5"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1C247DDD" w14:textId="77777777" w:rsidR="00F97310" w:rsidRDefault="00DE3C50" w:rsidP="00563D44">
            <w:pPr>
              <w:widowControl w:val="0"/>
              <w:textAlignment w:val="center"/>
              <w:rPr>
                <w:rFonts w:ascii="宋体" w:eastAsia="宋体" w:hAnsi="宋体" w:cs="宋体"/>
                <w:b/>
                <w:bCs/>
              </w:rPr>
            </w:pPr>
            <w:r>
              <w:rPr>
                <w:rFonts w:ascii="宋体" w:eastAsia="宋体" w:hAnsi="宋体" w:cs="宋体" w:hint="eastAsia"/>
                <w:b/>
                <w:bCs/>
                <w:lang w:bidi="ar"/>
              </w:rPr>
              <w:t>一、项目基本情况</w:t>
            </w:r>
          </w:p>
        </w:tc>
      </w:tr>
      <w:tr w:rsidR="00F97310" w14:paraId="7D56D030" w14:textId="77777777">
        <w:trPr>
          <w:trHeight w:val="480"/>
        </w:trPr>
        <w:tc>
          <w:tcPr>
            <w:tcW w:w="2293" w:type="dxa"/>
            <w:tcBorders>
              <w:top w:val="nil"/>
              <w:left w:val="single" w:sz="4" w:space="0" w:color="000000"/>
              <w:bottom w:val="nil"/>
              <w:right w:val="nil"/>
            </w:tcBorders>
            <w:shd w:val="clear" w:color="auto" w:fill="FFFFFF"/>
            <w:vAlign w:val="center"/>
          </w:tcPr>
          <w:p w14:paraId="1892652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项目编号：</w:t>
            </w:r>
          </w:p>
        </w:tc>
        <w:tc>
          <w:tcPr>
            <w:tcW w:w="6327" w:type="dxa"/>
            <w:gridSpan w:val="5"/>
            <w:tcBorders>
              <w:top w:val="nil"/>
              <w:left w:val="nil"/>
              <w:bottom w:val="single" w:sz="4" w:space="0" w:color="000000"/>
              <w:right w:val="single" w:sz="8" w:space="0" w:color="000000"/>
            </w:tcBorders>
            <w:shd w:val="clear" w:color="auto" w:fill="E0EAFF"/>
            <w:vAlign w:val="center"/>
          </w:tcPr>
          <w:p w14:paraId="433FB02F" w14:textId="77777777" w:rsidR="00F97310" w:rsidRDefault="00F97310" w:rsidP="00563D44">
            <w:pPr>
              <w:widowControl w:val="0"/>
              <w:textAlignment w:val="center"/>
              <w:rPr>
                <w:rFonts w:ascii="宋体" w:eastAsia="宋体" w:hAnsi="宋体" w:cs="宋体"/>
              </w:rPr>
            </w:pPr>
          </w:p>
        </w:tc>
      </w:tr>
      <w:tr w:rsidR="00F97310" w14:paraId="444F5744" w14:textId="77777777">
        <w:trPr>
          <w:trHeight w:val="480"/>
        </w:trPr>
        <w:tc>
          <w:tcPr>
            <w:tcW w:w="2293" w:type="dxa"/>
            <w:tcBorders>
              <w:top w:val="nil"/>
              <w:left w:val="single" w:sz="4" w:space="0" w:color="000000"/>
              <w:bottom w:val="nil"/>
              <w:right w:val="nil"/>
            </w:tcBorders>
            <w:shd w:val="clear" w:color="auto" w:fill="FFFFFF"/>
            <w:vAlign w:val="center"/>
          </w:tcPr>
          <w:p w14:paraId="067DCED5"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项目名称：</w:t>
            </w:r>
          </w:p>
        </w:tc>
        <w:tc>
          <w:tcPr>
            <w:tcW w:w="6327" w:type="dxa"/>
            <w:gridSpan w:val="5"/>
            <w:tcBorders>
              <w:top w:val="nil"/>
              <w:left w:val="nil"/>
              <w:bottom w:val="single" w:sz="4" w:space="0" w:color="000000"/>
              <w:right w:val="single" w:sz="8" w:space="0" w:color="000000"/>
            </w:tcBorders>
            <w:shd w:val="clear" w:color="auto" w:fill="E0EAFF"/>
            <w:vAlign w:val="center"/>
          </w:tcPr>
          <w:p w14:paraId="23746B91" w14:textId="77777777" w:rsidR="00F97310" w:rsidRDefault="00F97310" w:rsidP="00563D44">
            <w:pPr>
              <w:widowControl w:val="0"/>
              <w:textAlignment w:val="center"/>
              <w:rPr>
                <w:rFonts w:ascii="宋体" w:eastAsia="宋体" w:hAnsi="宋体" w:cs="宋体"/>
                <w:b/>
                <w:bCs/>
              </w:rPr>
            </w:pPr>
          </w:p>
        </w:tc>
      </w:tr>
      <w:tr w:rsidR="00F97310" w14:paraId="5CE12E59" w14:textId="77777777">
        <w:trPr>
          <w:trHeight w:val="1175"/>
        </w:trPr>
        <w:tc>
          <w:tcPr>
            <w:tcW w:w="2293" w:type="dxa"/>
            <w:tcBorders>
              <w:top w:val="nil"/>
              <w:left w:val="single" w:sz="4" w:space="0" w:color="000000"/>
              <w:bottom w:val="nil"/>
              <w:right w:val="nil"/>
            </w:tcBorders>
            <w:shd w:val="clear" w:color="auto" w:fill="FFFFFF"/>
            <w:vAlign w:val="center"/>
          </w:tcPr>
          <w:p w14:paraId="32D3B16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原煤（Vd=18~30%之间）采购数量：</w:t>
            </w:r>
          </w:p>
        </w:tc>
        <w:tc>
          <w:tcPr>
            <w:tcW w:w="2389" w:type="dxa"/>
            <w:gridSpan w:val="2"/>
            <w:tcBorders>
              <w:top w:val="nil"/>
              <w:left w:val="nil"/>
              <w:bottom w:val="single" w:sz="4" w:space="0" w:color="000000"/>
              <w:right w:val="nil"/>
            </w:tcBorders>
            <w:shd w:val="clear" w:color="auto" w:fill="E0EAFF"/>
            <w:vAlign w:val="center"/>
          </w:tcPr>
          <w:p w14:paraId="7E48C2BB" w14:textId="77777777" w:rsidR="00F97310" w:rsidRDefault="00F97310" w:rsidP="00563D44">
            <w:pPr>
              <w:widowControl w:val="0"/>
              <w:textAlignment w:val="center"/>
              <w:rPr>
                <w:rFonts w:ascii="宋体" w:eastAsia="宋体" w:hAnsi="宋体" w:cs="宋体"/>
              </w:rPr>
            </w:pPr>
          </w:p>
        </w:tc>
        <w:tc>
          <w:tcPr>
            <w:tcW w:w="1200" w:type="dxa"/>
            <w:tcBorders>
              <w:top w:val="nil"/>
              <w:left w:val="nil"/>
              <w:bottom w:val="nil"/>
              <w:right w:val="nil"/>
            </w:tcBorders>
            <w:shd w:val="clear" w:color="auto" w:fill="FFFFFF"/>
            <w:vAlign w:val="center"/>
          </w:tcPr>
          <w:p w14:paraId="486380BC"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烟煤（1/3焦煤）采购数量：</w:t>
            </w:r>
          </w:p>
        </w:tc>
        <w:tc>
          <w:tcPr>
            <w:tcW w:w="2738" w:type="dxa"/>
            <w:gridSpan w:val="2"/>
            <w:tcBorders>
              <w:top w:val="nil"/>
              <w:left w:val="nil"/>
              <w:bottom w:val="single" w:sz="4" w:space="0" w:color="000000"/>
              <w:right w:val="single" w:sz="8" w:space="0" w:color="000000"/>
            </w:tcBorders>
            <w:shd w:val="clear" w:color="auto" w:fill="E0EAFF"/>
            <w:vAlign w:val="center"/>
          </w:tcPr>
          <w:p w14:paraId="2C4E8F6E" w14:textId="77777777" w:rsidR="00F97310" w:rsidRDefault="00F97310" w:rsidP="00563D44">
            <w:pPr>
              <w:widowControl w:val="0"/>
              <w:textAlignment w:val="center"/>
              <w:rPr>
                <w:rFonts w:ascii="宋体" w:eastAsia="宋体" w:hAnsi="宋体" w:cs="宋体"/>
              </w:rPr>
            </w:pPr>
          </w:p>
        </w:tc>
      </w:tr>
      <w:tr w:rsidR="00F97310" w14:paraId="38303807" w14:textId="77777777">
        <w:trPr>
          <w:trHeight w:val="480"/>
        </w:trPr>
        <w:tc>
          <w:tcPr>
            <w:tcW w:w="2293" w:type="dxa"/>
            <w:tcBorders>
              <w:top w:val="nil"/>
              <w:left w:val="single" w:sz="4" w:space="0" w:color="000000"/>
              <w:bottom w:val="nil"/>
              <w:right w:val="nil"/>
            </w:tcBorders>
            <w:shd w:val="clear" w:color="auto" w:fill="FFFFFF"/>
            <w:vAlign w:val="center"/>
          </w:tcPr>
          <w:p w14:paraId="45BBFFCC"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采购需求：</w:t>
            </w:r>
          </w:p>
        </w:tc>
        <w:tc>
          <w:tcPr>
            <w:tcW w:w="6327" w:type="dxa"/>
            <w:gridSpan w:val="5"/>
            <w:tcBorders>
              <w:top w:val="nil"/>
              <w:left w:val="nil"/>
              <w:bottom w:val="nil"/>
              <w:right w:val="single" w:sz="8" w:space="0" w:color="000000"/>
            </w:tcBorders>
            <w:shd w:val="clear" w:color="auto" w:fill="FFFFFF"/>
            <w:vAlign w:val="center"/>
          </w:tcPr>
          <w:p w14:paraId="58510B6D"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详见附件</w:t>
            </w:r>
          </w:p>
        </w:tc>
      </w:tr>
      <w:tr w:rsidR="00F97310" w14:paraId="3FDDBDBE" w14:textId="77777777">
        <w:trPr>
          <w:trHeight w:val="480"/>
        </w:trPr>
        <w:tc>
          <w:tcPr>
            <w:tcW w:w="2293" w:type="dxa"/>
            <w:tcBorders>
              <w:top w:val="nil"/>
              <w:left w:val="single" w:sz="4" w:space="0" w:color="000000"/>
              <w:bottom w:val="nil"/>
              <w:right w:val="nil"/>
            </w:tcBorders>
            <w:shd w:val="clear" w:color="auto" w:fill="FFFFFF"/>
            <w:vAlign w:val="center"/>
          </w:tcPr>
          <w:p w14:paraId="2CE23FC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合同履行期限：</w:t>
            </w:r>
          </w:p>
        </w:tc>
        <w:tc>
          <w:tcPr>
            <w:tcW w:w="6327" w:type="dxa"/>
            <w:gridSpan w:val="5"/>
            <w:tcBorders>
              <w:top w:val="nil"/>
              <w:left w:val="nil"/>
              <w:bottom w:val="nil"/>
              <w:right w:val="single" w:sz="8" w:space="0" w:color="000000"/>
            </w:tcBorders>
            <w:shd w:val="clear" w:color="auto" w:fill="FFFFFF"/>
            <w:vAlign w:val="center"/>
          </w:tcPr>
          <w:p w14:paraId="7EB6A4D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按合同约定执行</w:t>
            </w:r>
          </w:p>
        </w:tc>
      </w:tr>
      <w:tr w:rsidR="00F97310" w14:paraId="4EEC3EDB" w14:textId="77777777">
        <w:trPr>
          <w:trHeight w:val="90"/>
        </w:trPr>
        <w:tc>
          <w:tcPr>
            <w:tcW w:w="2293" w:type="dxa"/>
            <w:tcBorders>
              <w:top w:val="nil"/>
              <w:left w:val="single" w:sz="4" w:space="0" w:color="000000"/>
              <w:bottom w:val="nil"/>
              <w:right w:val="nil"/>
            </w:tcBorders>
            <w:shd w:val="clear" w:color="auto" w:fill="FFFFFF"/>
            <w:vAlign w:val="center"/>
          </w:tcPr>
          <w:p w14:paraId="38C4F75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本项目（是/否）接受联合体投标：</w:t>
            </w:r>
          </w:p>
        </w:tc>
        <w:tc>
          <w:tcPr>
            <w:tcW w:w="698" w:type="dxa"/>
            <w:tcBorders>
              <w:top w:val="nil"/>
              <w:left w:val="nil"/>
              <w:bottom w:val="nil"/>
              <w:right w:val="nil"/>
            </w:tcBorders>
            <w:shd w:val="clear" w:color="auto" w:fill="FFFFFF"/>
            <w:vAlign w:val="center"/>
          </w:tcPr>
          <w:p w14:paraId="7752A6B7" w14:textId="77777777" w:rsidR="00F97310" w:rsidRDefault="00F97310" w:rsidP="00563D44">
            <w:pPr>
              <w:widowControl w:val="0"/>
              <w:rPr>
                <w:rFonts w:ascii="宋体" w:eastAsia="宋体" w:hAnsi="宋体" w:cs="宋体"/>
              </w:rPr>
            </w:pPr>
          </w:p>
        </w:tc>
        <w:tc>
          <w:tcPr>
            <w:tcW w:w="1691" w:type="dxa"/>
            <w:tcBorders>
              <w:top w:val="nil"/>
              <w:left w:val="nil"/>
              <w:bottom w:val="nil"/>
              <w:right w:val="nil"/>
            </w:tcBorders>
            <w:shd w:val="clear" w:color="auto" w:fill="FFFFFF"/>
            <w:vAlign w:val="center"/>
          </w:tcPr>
          <w:p w14:paraId="38D2A4F4" w14:textId="77777777" w:rsidR="00F97310" w:rsidRDefault="00F97310" w:rsidP="00563D44">
            <w:pPr>
              <w:widowControl w:val="0"/>
              <w:rPr>
                <w:rFonts w:ascii="宋体" w:eastAsia="宋体" w:hAnsi="宋体" w:cs="宋体"/>
              </w:rPr>
            </w:pPr>
          </w:p>
        </w:tc>
        <w:tc>
          <w:tcPr>
            <w:tcW w:w="3938" w:type="dxa"/>
            <w:gridSpan w:val="3"/>
            <w:tcBorders>
              <w:top w:val="nil"/>
              <w:left w:val="nil"/>
              <w:bottom w:val="single" w:sz="4" w:space="0" w:color="000000"/>
              <w:right w:val="single" w:sz="4" w:space="0" w:color="000000"/>
            </w:tcBorders>
            <w:shd w:val="clear" w:color="auto" w:fill="E0EAFF"/>
          </w:tcPr>
          <w:p w14:paraId="040F02D4" w14:textId="77777777" w:rsidR="00F97310" w:rsidRDefault="00F97310" w:rsidP="00563D44">
            <w:pPr>
              <w:widowControl w:val="0"/>
              <w:textAlignment w:val="top"/>
              <w:rPr>
                <w:rFonts w:ascii="宋体" w:eastAsia="宋体" w:hAnsi="宋体" w:cs="宋体"/>
              </w:rPr>
            </w:pPr>
          </w:p>
        </w:tc>
      </w:tr>
      <w:tr w:rsidR="00F97310" w14:paraId="63F377C3"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5834281B" w14:textId="77777777" w:rsidR="00F97310" w:rsidRDefault="00DE3C50" w:rsidP="00563D44">
            <w:pPr>
              <w:widowControl w:val="0"/>
              <w:textAlignment w:val="center"/>
              <w:rPr>
                <w:rFonts w:ascii="宋体" w:eastAsia="宋体" w:hAnsi="宋体" w:cs="宋体"/>
                <w:b/>
                <w:bCs/>
              </w:rPr>
            </w:pPr>
            <w:r>
              <w:rPr>
                <w:rFonts w:ascii="宋体" w:eastAsia="宋体" w:hAnsi="宋体" w:cs="宋体" w:hint="eastAsia"/>
                <w:lang w:bidi="ar"/>
              </w:rPr>
              <w:t>二、申请人的资格要求</w:t>
            </w:r>
          </w:p>
        </w:tc>
      </w:tr>
      <w:tr w:rsidR="00F97310" w14:paraId="3BE50973" w14:textId="77777777">
        <w:trPr>
          <w:trHeight w:val="480"/>
        </w:trPr>
        <w:tc>
          <w:tcPr>
            <w:tcW w:w="8620" w:type="dxa"/>
            <w:gridSpan w:val="6"/>
            <w:tcBorders>
              <w:top w:val="nil"/>
              <w:left w:val="single" w:sz="4" w:space="0" w:color="000000"/>
              <w:bottom w:val="nil"/>
              <w:right w:val="single" w:sz="8" w:space="0" w:color="000000"/>
            </w:tcBorders>
            <w:shd w:val="clear" w:color="auto" w:fill="FFFFFF"/>
            <w:vAlign w:val="center"/>
          </w:tcPr>
          <w:p w14:paraId="0E465985"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1.满足《中华人民共和国政府采购法》第二十二条规定,并提供《中华人民共和国政府采购法实施条例》第十七条所要求的材料；</w:t>
            </w:r>
          </w:p>
        </w:tc>
      </w:tr>
      <w:tr w:rsidR="00F97310" w14:paraId="41C03009"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5CA85B37"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2.落实政府采购政策需满足的资格要求：无</w:t>
            </w:r>
          </w:p>
        </w:tc>
      </w:tr>
      <w:tr w:rsidR="00F97310" w14:paraId="5EDEF24F"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04FFA80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3.本项目的特定资格要求：无</w:t>
            </w:r>
          </w:p>
        </w:tc>
      </w:tr>
      <w:tr w:rsidR="00F97310" w14:paraId="4059F888" w14:textId="77777777">
        <w:trPr>
          <w:trHeight w:val="240"/>
        </w:trPr>
        <w:tc>
          <w:tcPr>
            <w:tcW w:w="8620" w:type="dxa"/>
            <w:gridSpan w:val="6"/>
            <w:tcBorders>
              <w:top w:val="nil"/>
              <w:left w:val="single" w:sz="4" w:space="0" w:color="000000"/>
              <w:bottom w:val="single" w:sz="4" w:space="0" w:color="auto"/>
              <w:right w:val="single" w:sz="8" w:space="0" w:color="000000"/>
            </w:tcBorders>
            <w:shd w:val="clear" w:color="auto" w:fill="FFFFFF"/>
            <w:vAlign w:val="center"/>
          </w:tcPr>
          <w:p w14:paraId="2A0296A5" w14:textId="77777777" w:rsidR="00F97310" w:rsidRDefault="00DE3C50" w:rsidP="00563D44">
            <w:pPr>
              <w:widowControl w:val="0"/>
              <w:textAlignment w:val="center"/>
              <w:rPr>
                <w:rFonts w:ascii="宋体" w:eastAsia="宋体" w:hAnsi="宋体" w:cs="宋体"/>
                <w:b/>
                <w:bCs/>
              </w:rPr>
            </w:pPr>
            <w:r>
              <w:rPr>
                <w:rFonts w:ascii="宋体" w:eastAsia="宋体" w:hAnsi="宋体" w:cs="宋体" w:hint="eastAsia"/>
                <w:lang w:bidi="ar"/>
              </w:rPr>
              <w:t>三、获取招标文件</w:t>
            </w:r>
          </w:p>
        </w:tc>
      </w:tr>
      <w:tr w:rsidR="00F97310" w14:paraId="2636402D" w14:textId="77777777">
        <w:trPr>
          <w:trHeight w:val="480"/>
        </w:trPr>
        <w:tc>
          <w:tcPr>
            <w:tcW w:w="2293" w:type="dxa"/>
            <w:tcBorders>
              <w:top w:val="single" w:sz="4" w:space="0" w:color="auto"/>
              <w:left w:val="single" w:sz="4" w:space="0" w:color="000000"/>
              <w:bottom w:val="nil"/>
              <w:right w:val="nil"/>
            </w:tcBorders>
            <w:shd w:val="clear" w:color="auto" w:fill="FFFFFF"/>
            <w:vAlign w:val="center"/>
          </w:tcPr>
          <w:p w14:paraId="56A042E9"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时间：</w:t>
            </w:r>
          </w:p>
        </w:tc>
        <w:tc>
          <w:tcPr>
            <w:tcW w:w="6327" w:type="dxa"/>
            <w:gridSpan w:val="5"/>
            <w:tcBorders>
              <w:top w:val="single" w:sz="4" w:space="0" w:color="auto"/>
              <w:left w:val="nil"/>
              <w:bottom w:val="single" w:sz="4" w:space="0" w:color="000000"/>
              <w:right w:val="single" w:sz="8" w:space="0" w:color="000000"/>
            </w:tcBorders>
            <w:shd w:val="clear" w:color="auto" w:fill="E0EAFF"/>
            <w:vAlign w:val="center"/>
          </w:tcPr>
          <w:p w14:paraId="5D33C5C0" w14:textId="77777777" w:rsidR="00F97310" w:rsidRDefault="00F97310" w:rsidP="00563D44">
            <w:pPr>
              <w:widowControl w:val="0"/>
              <w:jc w:val="center"/>
              <w:textAlignment w:val="center"/>
              <w:rPr>
                <w:rFonts w:ascii="宋体" w:eastAsia="宋体" w:hAnsi="宋体" w:cs="宋体"/>
              </w:rPr>
            </w:pPr>
          </w:p>
        </w:tc>
      </w:tr>
      <w:tr w:rsidR="00F97310" w14:paraId="39A850BA" w14:textId="77777777">
        <w:trPr>
          <w:trHeight w:val="480"/>
        </w:trPr>
        <w:tc>
          <w:tcPr>
            <w:tcW w:w="2293" w:type="dxa"/>
            <w:tcBorders>
              <w:top w:val="nil"/>
              <w:left w:val="single" w:sz="4" w:space="0" w:color="000000"/>
              <w:bottom w:val="nil"/>
              <w:right w:val="nil"/>
            </w:tcBorders>
            <w:shd w:val="clear" w:color="auto" w:fill="FFFFFF"/>
            <w:vAlign w:val="center"/>
          </w:tcPr>
          <w:p w14:paraId="0A48C7A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地点：</w:t>
            </w:r>
          </w:p>
        </w:tc>
        <w:tc>
          <w:tcPr>
            <w:tcW w:w="6327" w:type="dxa"/>
            <w:gridSpan w:val="5"/>
            <w:tcBorders>
              <w:top w:val="nil"/>
              <w:left w:val="nil"/>
              <w:bottom w:val="nil"/>
              <w:right w:val="single" w:sz="8" w:space="0" w:color="000000"/>
            </w:tcBorders>
            <w:shd w:val="clear" w:color="auto" w:fill="FFFFFF"/>
            <w:vAlign w:val="center"/>
          </w:tcPr>
          <w:p w14:paraId="251F37B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湖南省公共资源交易网界面中登录点击“我要投标”，并在线免费下载招标文件。</w:t>
            </w:r>
          </w:p>
        </w:tc>
      </w:tr>
      <w:tr w:rsidR="00F97310" w14:paraId="01E7971F" w14:textId="77777777">
        <w:trPr>
          <w:trHeight w:val="480"/>
        </w:trPr>
        <w:tc>
          <w:tcPr>
            <w:tcW w:w="2293" w:type="dxa"/>
            <w:tcBorders>
              <w:top w:val="nil"/>
              <w:left w:val="single" w:sz="4" w:space="0" w:color="000000"/>
              <w:bottom w:val="nil"/>
              <w:right w:val="nil"/>
            </w:tcBorders>
            <w:shd w:val="clear" w:color="auto" w:fill="FFFFFF"/>
            <w:vAlign w:val="center"/>
          </w:tcPr>
          <w:p w14:paraId="092DB7B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方式：</w:t>
            </w:r>
          </w:p>
        </w:tc>
        <w:tc>
          <w:tcPr>
            <w:tcW w:w="6327" w:type="dxa"/>
            <w:gridSpan w:val="5"/>
            <w:tcBorders>
              <w:top w:val="nil"/>
              <w:left w:val="nil"/>
              <w:bottom w:val="nil"/>
              <w:right w:val="single" w:sz="8" w:space="0" w:color="000000"/>
            </w:tcBorders>
            <w:shd w:val="clear" w:color="auto" w:fill="FFFFFF"/>
            <w:vAlign w:val="center"/>
          </w:tcPr>
          <w:p w14:paraId="39EE315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湖南省公共资源交易网界面中登录点击“我要投标”，并在线免费下载招标文件。</w:t>
            </w:r>
          </w:p>
        </w:tc>
      </w:tr>
      <w:tr w:rsidR="00F97310" w14:paraId="4CC0F04B" w14:textId="77777777">
        <w:trPr>
          <w:trHeight w:val="480"/>
        </w:trPr>
        <w:tc>
          <w:tcPr>
            <w:tcW w:w="2293" w:type="dxa"/>
            <w:tcBorders>
              <w:top w:val="nil"/>
              <w:left w:val="single" w:sz="4" w:space="0" w:color="000000"/>
              <w:bottom w:val="nil"/>
              <w:right w:val="nil"/>
            </w:tcBorders>
            <w:shd w:val="clear" w:color="auto" w:fill="FFFFFF"/>
            <w:vAlign w:val="center"/>
          </w:tcPr>
          <w:p w14:paraId="2C9D42CD" w14:textId="53341E35"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lastRenderedPageBreak/>
              <w:t xml:space="preserve">售价： </w:t>
            </w:r>
            <w:r w:rsidR="00563D44">
              <w:rPr>
                <w:rFonts w:ascii="宋体" w:eastAsia="宋体" w:hAnsi="宋体" w:cs="宋体" w:hint="eastAsia"/>
                <w:lang w:bidi="ar"/>
              </w:rPr>
              <w:t>（</w:t>
            </w:r>
            <w:r>
              <w:rPr>
                <w:rFonts w:ascii="宋体" w:eastAsia="宋体" w:hAnsi="宋体" w:cs="宋体" w:hint="eastAsia"/>
                <w:lang w:bidi="ar"/>
              </w:rPr>
              <w:t>元</w:t>
            </w:r>
            <w:r w:rsidR="00563D44">
              <w:rPr>
                <w:rFonts w:ascii="宋体" w:eastAsia="宋体" w:hAnsi="宋体" w:cs="宋体" w:hint="eastAsia"/>
                <w:lang w:bidi="ar"/>
              </w:rPr>
              <w:t>）</w:t>
            </w:r>
          </w:p>
        </w:tc>
        <w:tc>
          <w:tcPr>
            <w:tcW w:w="6327" w:type="dxa"/>
            <w:gridSpan w:val="5"/>
            <w:tcBorders>
              <w:top w:val="nil"/>
              <w:left w:val="nil"/>
              <w:bottom w:val="single" w:sz="4" w:space="0" w:color="000000"/>
              <w:right w:val="single" w:sz="8" w:space="0" w:color="000000"/>
            </w:tcBorders>
            <w:shd w:val="clear" w:color="auto" w:fill="E0EAFF"/>
            <w:vAlign w:val="center"/>
          </w:tcPr>
          <w:p w14:paraId="28187157" w14:textId="77777777" w:rsidR="00F97310" w:rsidRDefault="00F97310" w:rsidP="00563D44">
            <w:pPr>
              <w:widowControl w:val="0"/>
              <w:jc w:val="center"/>
              <w:textAlignment w:val="center"/>
              <w:rPr>
                <w:rFonts w:ascii="宋体" w:eastAsia="宋体" w:hAnsi="宋体" w:cs="宋体"/>
              </w:rPr>
            </w:pPr>
          </w:p>
        </w:tc>
      </w:tr>
      <w:tr w:rsidR="00F97310" w14:paraId="4D56AC9A"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20CF5759" w14:textId="77777777" w:rsidR="00F97310" w:rsidRDefault="00DE3C50" w:rsidP="00563D44">
            <w:pPr>
              <w:widowControl w:val="0"/>
              <w:textAlignment w:val="center"/>
              <w:rPr>
                <w:rFonts w:ascii="宋体" w:eastAsia="宋体" w:hAnsi="宋体" w:cs="宋体"/>
                <w:b/>
                <w:bCs/>
              </w:rPr>
            </w:pPr>
            <w:r>
              <w:rPr>
                <w:rFonts w:ascii="宋体" w:eastAsia="宋体" w:hAnsi="宋体" w:cs="宋体" w:hint="eastAsia"/>
                <w:lang w:bidi="ar"/>
              </w:rPr>
              <w:t>四、提交投标文件截止时间、开标时间和地点</w:t>
            </w:r>
          </w:p>
        </w:tc>
      </w:tr>
      <w:tr w:rsidR="00F97310" w14:paraId="5494CB07"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11285D6D" w14:textId="77777777" w:rsidR="00F97310" w:rsidRDefault="00DE3C50" w:rsidP="00563D44">
            <w:pPr>
              <w:widowControl w:val="0"/>
              <w:ind w:firstLineChars="100" w:firstLine="210"/>
              <w:textAlignment w:val="center"/>
              <w:rPr>
                <w:rFonts w:ascii="宋体" w:eastAsia="宋体" w:hAnsi="宋体" w:cs="宋体"/>
              </w:rPr>
            </w:pPr>
            <w:r>
              <w:rPr>
                <w:rFonts w:ascii="宋体" w:eastAsia="宋体" w:hAnsi="宋体" w:cs="宋体" w:hint="eastAsia"/>
                <w:lang w:bidi="ar"/>
              </w:rPr>
              <w:t>时间：2022/9/18 15:00:00</w:t>
            </w:r>
          </w:p>
        </w:tc>
      </w:tr>
      <w:tr w:rsidR="00F97310" w14:paraId="3B17A312" w14:textId="77777777">
        <w:trPr>
          <w:trHeight w:val="450"/>
        </w:trPr>
        <w:tc>
          <w:tcPr>
            <w:tcW w:w="8620" w:type="dxa"/>
            <w:gridSpan w:val="6"/>
            <w:tcBorders>
              <w:top w:val="nil"/>
              <w:left w:val="single" w:sz="4" w:space="0" w:color="000000"/>
              <w:bottom w:val="nil"/>
              <w:right w:val="single" w:sz="4" w:space="0" w:color="000000"/>
            </w:tcBorders>
            <w:shd w:val="clear" w:color="auto" w:fill="FFFFFF"/>
            <w:vAlign w:val="center"/>
          </w:tcPr>
          <w:p w14:paraId="6B3DC0BA" w14:textId="77777777" w:rsidR="00F97310" w:rsidRDefault="00DE3C50" w:rsidP="00563D44">
            <w:pPr>
              <w:widowControl w:val="0"/>
              <w:ind w:firstLineChars="100" w:firstLine="210"/>
              <w:rPr>
                <w:rFonts w:ascii="宋体" w:eastAsia="宋体" w:hAnsi="宋体" w:cs="宋体"/>
              </w:rPr>
            </w:pPr>
            <w:r>
              <w:rPr>
                <w:rFonts w:ascii="宋体" w:eastAsia="宋体" w:hAnsi="宋体" w:cs="宋体" w:hint="eastAsia"/>
                <w:lang w:bidi="ar"/>
              </w:rPr>
              <w:t>地点：甘南州公共资源交易网界面中登录点击“我要投标”，并在线免费下载招标文件。</w:t>
            </w:r>
          </w:p>
        </w:tc>
      </w:tr>
      <w:tr w:rsidR="00F97310" w14:paraId="332D4065"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14D7BAFD" w14:textId="77777777" w:rsidR="00F97310" w:rsidRDefault="00DE3C50" w:rsidP="00563D44">
            <w:pPr>
              <w:widowControl w:val="0"/>
              <w:textAlignment w:val="center"/>
              <w:rPr>
                <w:rFonts w:ascii="宋体" w:eastAsia="宋体" w:hAnsi="宋体" w:cs="宋体"/>
                <w:b/>
                <w:bCs/>
              </w:rPr>
            </w:pPr>
            <w:r>
              <w:rPr>
                <w:rFonts w:ascii="宋体" w:eastAsia="宋体" w:hAnsi="宋体" w:cs="宋体" w:hint="eastAsia"/>
                <w:lang w:bidi="ar"/>
              </w:rPr>
              <w:t>五、公告期限</w:t>
            </w:r>
          </w:p>
        </w:tc>
      </w:tr>
      <w:tr w:rsidR="00F97310" w14:paraId="42589E90" w14:textId="77777777">
        <w:trPr>
          <w:trHeight w:val="420"/>
        </w:trPr>
        <w:tc>
          <w:tcPr>
            <w:tcW w:w="2991" w:type="dxa"/>
            <w:gridSpan w:val="2"/>
            <w:tcBorders>
              <w:top w:val="nil"/>
              <w:left w:val="single" w:sz="4" w:space="0" w:color="000000"/>
              <w:bottom w:val="nil"/>
              <w:right w:val="nil"/>
            </w:tcBorders>
            <w:shd w:val="clear" w:color="auto" w:fill="FFFFFF"/>
            <w:vAlign w:val="center"/>
          </w:tcPr>
          <w:p w14:paraId="6A0C3D47" w14:textId="77777777" w:rsidR="00F97310" w:rsidRDefault="00DE3C50" w:rsidP="00563D44">
            <w:pPr>
              <w:widowControl w:val="0"/>
              <w:rPr>
                <w:rFonts w:ascii="宋体" w:eastAsia="宋体" w:hAnsi="宋体" w:cs="宋体"/>
              </w:rPr>
            </w:pPr>
            <w:r>
              <w:rPr>
                <w:rFonts w:ascii="宋体" w:eastAsia="宋体" w:hAnsi="宋体" w:cs="宋体" w:hint="eastAsia"/>
                <w:lang w:bidi="ar"/>
              </w:rPr>
              <w:t>自本公告发布之日起</w:t>
            </w:r>
          </w:p>
        </w:tc>
        <w:tc>
          <w:tcPr>
            <w:tcW w:w="5629" w:type="dxa"/>
            <w:gridSpan w:val="4"/>
            <w:tcBorders>
              <w:top w:val="nil"/>
              <w:left w:val="nil"/>
              <w:bottom w:val="single" w:sz="4" w:space="0" w:color="000000"/>
              <w:right w:val="single" w:sz="8" w:space="0" w:color="000000"/>
            </w:tcBorders>
            <w:shd w:val="clear" w:color="auto" w:fill="E0EAFF"/>
            <w:vAlign w:val="center"/>
          </w:tcPr>
          <w:p w14:paraId="7297BDC8" w14:textId="77777777" w:rsidR="00F97310" w:rsidRDefault="00F97310" w:rsidP="00563D44">
            <w:pPr>
              <w:widowControl w:val="0"/>
              <w:textAlignment w:val="center"/>
              <w:rPr>
                <w:rFonts w:ascii="宋体" w:eastAsia="宋体" w:hAnsi="宋体" w:cs="宋体"/>
              </w:rPr>
            </w:pPr>
          </w:p>
        </w:tc>
      </w:tr>
      <w:tr w:rsidR="00F97310" w14:paraId="77F7BB49"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5CC7CC5C" w14:textId="77777777" w:rsidR="00F97310" w:rsidRDefault="00DE3C50" w:rsidP="00563D44">
            <w:pPr>
              <w:widowControl w:val="0"/>
              <w:textAlignment w:val="center"/>
              <w:rPr>
                <w:rFonts w:ascii="宋体" w:eastAsia="宋体" w:hAnsi="宋体" w:cs="宋体"/>
                <w:b/>
                <w:bCs/>
              </w:rPr>
            </w:pPr>
            <w:r>
              <w:rPr>
                <w:rFonts w:ascii="宋体" w:eastAsia="宋体" w:hAnsi="宋体" w:cs="宋体" w:hint="eastAsia"/>
                <w:lang w:bidi="ar"/>
              </w:rPr>
              <w:t>六、其他补充事宜</w:t>
            </w:r>
          </w:p>
        </w:tc>
      </w:tr>
      <w:tr w:rsidR="00F97310" w14:paraId="54DF951B" w14:textId="77777777">
        <w:trPr>
          <w:trHeight w:val="240"/>
        </w:trPr>
        <w:tc>
          <w:tcPr>
            <w:tcW w:w="4682" w:type="dxa"/>
            <w:gridSpan w:val="3"/>
            <w:tcBorders>
              <w:top w:val="nil"/>
              <w:left w:val="single" w:sz="4" w:space="0" w:color="000000"/>
              <w:bottom w:val="nil"/>
              <w:right w:val="nil"/>
            </w:tcBorders>
            <w:shd w:val="clear" w:color="auto" w:fill="FFFFFF"/>
            <w:vAlign w:val="center"/>
          </w:tcPr>
          <w:p w14:paraId="75D8E5DD"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①湖南省公共资源交易网：</w:t>
            </w:r>
          </w:p>
        </w:tc>
        <w:tc>
          <w:tcPr>
            <w:tcW w:w="3938" w:type="dxa"/>
            <w:gridSpan w:val="3"/>
            <w:tcBorders>
              <w:top w:val="nil"/>
              <w:left w:val="nil"/>
              <w:bottom w:val="nil"/>
              <w:right w:val="single" w:sz="8" w:space="0" w:color="000000"/>
            </w:tcBorders>
            <w:shd w:val="clear" w:color="auto" w:fill="FFFFFF"/>
            <w:vAlign w:val="center"/>
          </w:tcPr>
          <w:p w14:paraId="1CF7435A" w14:textId="77777777" w:rsidR="00F97310" w:rsidRDefault="00DE3C50" w:rsidP="00563D44">
            <w:pPr>
              <w:widowControl w:val="0"/>
              <w:jc w:val="center"/>
              <w:textAlignment w:val="center"/>
              <w:rPr>
                <w:rFonts w:ascii="宋体" w:eastAsia="宋体" w:hAnsi="宋体" w:cs="宋体"/>
                <w:u w:val="single"/>
              </w:rPr>
            </w:pPr>
            <w:r>
              <w:rPr>
                <w:rFonts w:ascii="宋体" w:eastAsia="宋体" w:hAnsi="宋体" w:cs="宋体" w:hint="eastAsia"/>
                <w:u w:val="single"/>
                <w:lang w:bidi="ar"/>
              </w:rPr>
              <w:t>https://ggzy.hunan.gov.cn/</w:t>
            </w:r>
          </w:p>
        </w:tc>
      </w:tr>
      <w:tr w:rsidR="00F97310" w14:paraId="7EDB852C" w14:textId="77777777">
        <w:trPr>
          <w:trHeight w:val="480"/>
        </w:trPr>
        <w:tc>
          <w:tcPr>
            <w:tcW w:w="4682" w:type="dxa"/>
            <w:gridSpan w:val="3"/>
            <w:tcBorders>
              <w:top w:val="nil"/>
              <w:left w:val="single" w:sz="4" w:space="0" w:color="000000"/>
              <w:bottom w:val="nil"/>
              <w:right w:val="nil"/>
            </w:tcBorders>
            <w:shd w:val="clear" w:color="auto" w:fill="FFFFFF"/>
            <w:vAlign w:val="center"/>
          </w:tcPr>
          <w:p w14:paraId="20681C9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②信用中国”网站：</w:t>
            </w:r>
          </w:p>
        </w:tc>
        <w:tc>
          <w:tcPr>
            <w:tcW w:w="3938" w:type="dxa"/>
            <w:gridSpan w:val="3"/>
            <w:tcBorders>
              <w:top w:val="nil"/>
              <w:left w:val="nil"/>
              <w:bottom w:val="nil"/>
              <w:right w:val="single" w:sz="8" w:space="0" w:color="000000"/>
            </w:tcBorders>
            <w:shd w:val="clear" w:color="auto" w:fill="FFFFFF"/>
            <w:vAlign w:val="center"/>
          </w:tcPr>
          <w:p w14:paraId="551E1A15" w14:textId="77777777" w:rsidR="00F97310" w:rsidRDefault="00DE3C50" w:rsidP="00563D44">
            <w:pPr>
              <w:widowControl w:val="0"/>
              <w:jc w:val="center"/>
              <w:textAlignment w:val="center"/>
              <w:rPr>
                <w:rFonts w:ascii="宋体" w:eastAsia="宋体" w:hAnsi="宋体" w:cs="宋体"/>
                <w:u w:val="single"/>
              </w:rPr>
            </w:pPr>
            <w:r>
              <w:rPr>
                <w:rFonts w:ascii="宋体" w:eastAsia="宋体" w:hAnsi="宋体" w:cs="宋体" w:hint="eastAsia"/>
                <w:u w:val="single"/>
                <w:lang w:bidi="ar"/>
              </w:rPr>
              <w:t>https://www.creditchina.gov.cn</w:t>
            </w:r>
          </w:p>
        </w:tc>
      </w:tr>
      <w:tr w:rsidR="00F97310" w14:paraId="4A6D7824" w14:textId="77777777">
        <w:trPr>
          <w:trHeight w:val="240"/>
        </w:trPr>
        <w:tc>
          <w:tcPr>
            <w:tcW w:w="4682" w:type="dxa"/>
            <w:gridSpan w:val="3"/>
            <w:tcBorders>
              <w:top w:val="nil"/>
              <w:left w:val="single" w:sz="4" w:space="0" w:color="000000"/>
              <w:bottom w:val="nil"/>
              <w:right w:val="nil"/>
            </w:tcBorders>
            <w:shd w:val="clear" w:color="auto" w:fill="FFFFFF"/>
            <w:vAlign w:val="center"/>
          </w:tcPr>
          <w:p w14:paraId="4690D84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③中国政府采购网网址：</w:t>
            </w:r>
          </w:p>
        </w:tc>
        <w:tc>
          <w:tcPr>
            <w:tcW w:w="3938" w:type="dxa"/>
            <w:gridSpan w:val="3"/>
            <w:tcBorders>
              <w:top w:val="nil"/>
              <w:left w:val="nil"/>
              <w:bottom w:val="nil"/>
              <w:right w:val="single" w:sz="8" w:space="0" w:color="000000"/>
            </w:tcBorders>
            <w:shd w:val="clear" w:color="auto" w:fill="FFFFFF"/>
            <w:vAlign w:val="center"/>
          </w:tcPr>
          <w:p w14:paraId="3DC5056A" w14:textId="77777777" w:rsidR="00F97310" w:rsidRDefault="00DE3C50" w:rsidP="00563D44">
            <w:pPr>
              <w:widowControl w:val="0"/>
              <w:jc w:val="center"/>
              <w:textAlignment w:val="center"/>
              <w:rPr>
                <w:rFonts w:ascii="宋体" w:eastAsia="宋体" w:hAnsi="宋体" w:cs="宋体"/>
                <w:u w:val="single"/>
              </w:rPr>
            </w:pPr>
            <w:r>
              <w:rPr>
                <w:rFonts w:ascii="宋体" w:eastAsia="宋体" w:hAnsi="宋体" w:cs="宋体" w:hint="eastAsia"/>
                <w:u w:val="single"/>
                <w:lang w:bidi="ar"/>
              </w:rPr>
              <w:t>http://www.ccgp.gov.cn/</w:t>
            </w:r>
          </w:p>
        </w:tc>
      </w:tr>
      <w:tr w:rsidR="00F97310" w14:paraId="71C32DB1"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64A6E59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七、对本次招标提出询问，请按以下方式联系</w:t>
            </w:r>
          </w:p>
        </w:tc>
      </w:tr>
      <w:tr w:rsidR="00F97310" w14:paraId="53756E02" w14:textId="77777777">
        <w:trPr>
          <w:trHeight w:val="240"/>
        </w:trPr>
        <w:tc>
          <w:tcPr>
            <w:tcW w:w="8620" w:type="dxa"/>
            <w:gridSpan w:val="6"/>
            <w:tcBorders>
              <w:top w:val="nil"/>
              <w:left w:val="single" w:sz="4" w:space="0" w:color="000000"/>
              <w:bottom w:val="nil"/>
              <w:right w:val="single" w:sz="8" w:space="0" w:color="000000"/>
            </w:tcBorders>
            <w:shd w:val="clear" w:color="auto" w:fill="FFFFFF"/>
            <w:vAlign w:val="center"/>
          </w:tcPr>
          <w:p w14:paraId="67BCDCF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1.采购人信息</w:t>
            </w:r>
          </w:p>
        </w:tc>
      </w:tr>
      <w:tr w:rsidR="00F97310" w14:paraId="3A0363AC" w14:textId="77777777">
        <w:trPr>
          <w:trHeight w:val="240"/>
        </w:trPr>
        <w:tc>
          <w:tcPr>
            <w:tcW w:w="2293" w:type="dxa"/>
            <w:tcBorders>
              <w:top w:val="nil"/>
              <w:left w:val="single" w:sz="4" w:space="0" w:color="000000"/>
              <w:bottom w:val="nil"/>
              <w:right w:val="nil"/>
            </w:tcBorders>
            <w:shd w:val="clear" w:color="auto" w:fill="FFFFFF"/>
            <w:vAlign w:val="center"/>
          </w:tcPr>
          <w:p w14:paraId="5B0A15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名 称：</w:t>
            </w:r>
          </w:p>
        </w:tc>
        <w:tc>
          <w:tcPr>
            <w:tcW w:w="6327" w:type="dxa"/>
            <w:gridSpan w:val="5"/>
            <w:tcBorders>
              <w:top w:val="nil"/>
              <w:left w:val="nil"/>
              <w:bottom w:val="single" w:sz="4" w:space="0" w:color="000000"/>
              <w:right w:val="single" w:sz="8" w:space="0" w:color="000000"/>
            </w:tcBorders>
            <w:shd w:val="clear" w:color="auto" w:fill="E0EAFF"/>
            <w:vAlign w:val="center"/>
          </w:tcPr>
          <w:p w14:paraId="2CF1241E" w14:textId="77777777" w:rsidR="00F97310" w:rsidRDefault="00F97310" w:rsidP="00563D44">
            <w:pPr>
              <w:widowControl w:val="0"/>
              <w:textAlignment w:val="center"/>
              <w:rPr>
                <w:rFonts w:ascii="宋体" w:eastAsia="宋体" w:hAnsi="宋体" w:cs="宋体"/>
              </w:rPr>
            </w:pPr>
          </w:p>
        </w:tc>
      </w:tr>
      <w:tr w:rsidR="00F97310" w14:paraId="11E71AC3" w14:textId="77777777">
        <w:trPr>
          <w:trHeight w:val="240"/>
        </w:trPr>
        <w:tc>
          <w:tcPr>
            <w:tcW w:w="2293" w:type="dxa"/>
            <w:tcBorders>
              <w:top w:val="nil"/>
              <w:left w:val="single" w:sz="4" w:space="0" w:color="000000"/>
              <w:bottom w:val="nil"/>
              <w:right w:val="nil"/>
            </w:tcBorders>
            <w:shd w:val="clear" w:color="auto" w:fill="FFFFFF"/>
            <w:vAlign w:val="center"/>
          </w:tcPr>
          <w:p w14:paraId="2F138FF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地 址：</w:t>
            </w:r>
          </w:p>
        </w:tc>
        <w:tc>
          <w:tcPr>
            <w:tcW w:w="6327" w:type="dxa"/>
            <w:gridSpan w:val="5"/>
            <w:tcBorders>
              <w:top w:val="nil"/>
              <w:left w:val="nil"/>
              <w:bottom w:val="single" w:sz="4" w:space="0" w:color="000000"/>
              <w:right w:val="single" w:sz="8" w:space="0" w:color="000000"/>
            </w:tcBorders>
            <w:shd w:val="clear" w:color="auto" w:fill="E0EAFF"/>
            <w:vAlign w:val="center"/>
          </w:tcPr>
          <w:p w14:paraId="1C876980" w14:textId="77777777" w:rsidR="00F97310" w:rsidRDefault="00F97310" w:rsidP="00563D44">
            <w:pPr>
              <w:widowControl w:val="0"/>
              <w:textAlignment w:val="center"/>
              <w:rPr>
                <w:rFonts w:ascii="宋体" w:eastAsia="宋体" w:hAnsi="宋体" w:cs="宋体"/>
              </w:rPr>
            </w:pPr>
          </w:p>
        </w:tc>
      </w:tr>
      <w:tr w:rsidR="00F97310" w14:paraId="0BE46404" w14:textId="77777777">
        <w:trPr>
          <w:trHeight w:val="480"/>
        </w:trPr>
        <w:tc>
          <w:tcPr>
            <w:tcW w:w="2293" w:type="dxa"/>
            <w:tcBorders>
              <w:top w:val="nil"/>
              <w:left w:val="single" w:sz="4" w:space="0" w:color="000000"/>
              <w:bottom w:val="single" w:sz="4" w:space="0" w:color="000000"/>
              <w:right w:val="nil"/>
            </w:tcBorders>
            <w:shd w:val="clear" w:color="auto" w:fill="FFFFFF"/>
            <w:vAlign w:val="center"/>
          </w:tcPr>
          <w:p w14:paraId="69FA545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联系方式：</w:t>
            </w:r>
          </w:p>
        </w:tc>
        <w:tc>
          <w:tcPr>
            <w:tcW w:w="6327" w:type="dxa"/>
            <w:gridSpan w:val="5"/>
            <w:tcBorders>
              <w:top w:val="nil"/>
              <w:left w:val="nil"/>
              <w:bottom w:val="single" w:sz="4" w:space="0" w:color="000000"/>
              <w:right w:val="single" w:sz="8" w:space="0" w:color="000000"/>
            </w:tcBorders>
            <w:shd w:val="clear" w:color="auto" w:fill="E0EAFF"/>
            <w:vAlign w:val="center"/>
          </w:tcPr>
          <w:p w14:paraId="4382CC4C" w14:textId="77777777" w:rsidR="00F97310" w:rsidRDefault="00F97310" w:rsidP="00563D44">
            <w:pPr>
              <w:widowControl w:val="0"/>
              <w:textAlignment w:val="center"/>
              <w:rPr>
                <w:rFonts w:ascii="宋体" w:eastAsia="宋体" w:hAnsi="宋体" w:cs="宋体"/>
              </w:rPr>
            </w:pPr>
          </w:p>
        </w:tc>
      </w:tr>
    </w:tbl>
    <w:p w14:paraId="53DDB037" w14:textId="77777777" w:rsidR="00F97310" w:rsidRDefault="00F97310" w:rsidP="00563D44">
      <w:pPr>
        <w:pStyle w:val="11"/>
        <w:widowControl w:val="0"/>
        <w:ind w:firstLineChars="0" w:firstLine="0"/>
      </w:pPr>
    </w:p>
    <w:p w14:paraId="7ABE01BF" w14:textId="77777777" w:rsidR="00F97310" w:rsidRDefault="00DE3C50" w:rsidP="00563D44">
      <w:pPr>
        <w:pStyle w:val="a8"/>
        <w:widowControl w:val="0"/>
        <w:ind w:firstLineChars="100" w:firstLine="241"/>
        <w:outlineLvl w:val="3"/>
        <w:rPr>
          <w:rFonts w:ascii="仿宋" w:eastAsia="仿宋" w:hAnsi="仿宋" w:cs="仿宋"/>
          <w:b/>
          <w:bCs/>
          <w:szCs w:val="32"/>
        </w:rPr>
      </w:pPr>
      <w:bookmarkStart w:id="116" w:name="_Toc28626"/>
      <w:r>
        <w:rPr>
          <w:rFonts w:ascii="仿宋" w:hAnsi="仿宋" w:cs="仿宋" w:hint="eastAsia"/>
          <w:b/>
          <w:bCs/>
          <w:szCs w:val="32"/>
        </w:rPr>
        <w:t>任务</w:t>
      </w:r>
      <w:r>
        <w:rPr>
          <w:rFonts w:ascii="仿宋" w:hAnsi="仿宋" w:cs="仿宋" w:hint="eastAsia"/>
          <w:b/>
          <w:bCs/>
          <w:szCs w:val="32"/>
        </w:rPr>
        <w:t>7</w:t>
      </w:r>
      <w:r>
        <w:rPr>
          <w:rFonts w:ascii="仿宋" w:eastAsia="仿宋" w:hAnsi="仿宋" w:cs="仿宋" w:hint="eastAsia"/>
          <w:b/>
          <w:bCs/>
          <w:szCs w:val="32"/>
        </w:rPr>
        <w:t>：编</w:t>
      </w:r>
      <w:r>
        <w:rPr>
          <w:rFonts w:ascii="仿宋" w:hAnsi="仿宋" w:cs="仿宋" w:hint="eastAsia"/>
          <w:b/>
          <w:bCs/>
          <w:szCs w:val="32"/>
        </w:rPr>
        <w:t>制</w:t>
      </w:r>
      <w:r>
        <w:rPr>
          <w:rFonts w:ascii="仿宋" w:eastAsia="仿宋" w:hAnsi="仿宋" w:cs="仿宋" w:hint="eastAsia"/>
          <w:b/>
          <w:bCs/>
          <w:szCs w:val="32"/>
        </w:rPr>
        <w:t>招标文件</w:t>
      </w:r>
      <w:bookmarkEnd w:id="116"/>
    </w:p>
    <w:p w14:paraId="6655FF6F" w14:textId="77777777" w:rsidR="00F97310" w:rsidRDefault="00DE3C50" w:rsidP="00563D44">
      <w:pPr>
        <w:widowControl w:val="0"/>
        <w:ind w:firstLineChars="200" w:firstLine="420"/>
      </w:pPr>
      <w:r>
        <w:rPr>
          <w:rFonts w:hint="eastAsia"/>
        </w:rPr>
        <w:t>根据《中华人民共和国招标投标法》、《中华人民共和国招标投标法实施条例》、《评标委员会和评标方法暂行规定》等编写招标文件合同价款的支付：按照审核通过的招标采购立项申请表、采购申请填写招标数量招标澄清时间：7日，招标截止日期：5日前。招标文件编写完成后请推送给乙方供应商，请在标蓝空白处作答。</w:t>
      </w:r>
    </w:p>
    <w:p w14:paraId="0C3539B1" w14:textId="3BA02B8D" w:rsidR="00F97310" w:rsidRDefault="00DE3C50" w:rsidP="00563D44">
      <w:pPr>
        <w:widowControl w:val="0"/>
        <w:jc w:val="right"/>
        <w:rPr>
          <w:rFonts w:ascii="仿宋" w:eastAsia="仿宋" w:hAnsi="仿宋" w:cs="仿宋"/>
          <w:sz w:val="24"/>
          <w:szCs w:val="24"/>
          <w:u w:val="single"/>
          <w:lang w:bidi="ar"/>
        </w:rPr>
      </w:pPr>
      <w:r>
        <w:rPr>
          <w:rFonts w:ascii="仿宋" w:eastAsia="仿宋" w:hAnsi="仿宋" w:cs="仿宋" w:hint="eastAsia"/>
          <w:sz w:val="24"/>
          <w:szCs w:val="24"/>
          <w:lang w:bidi="ar"/>
        </w:rPr>
        <w:t>招标编号：</w:t>
      </w:r>
      <w:r>
        <w:rPr>
          <w:rFonts w:ascii="仿宋" w:eastAsia="仿宋" w:hAnsi="仿宋" w:cs="仿宋" w:hint="eastAsia"/>
          <w:sz w:val="24"/>
          <w:szCs w:val="24"/>
          <w:u w:val="single"/>
          <w:lang w:bidi="ar"/>
        </w:rPr>
        <w:t xml:space="preserve">    </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1</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 xml:space="preserve">     </w:t>
      </w:r>
    </w:p>
    <w:p w14:paraId="70F2F225" w14:textId="77777777" w:rsidR="00F97310" w:rsidRDefault="00DE3C50" w:rsidP="00563D44">
      <w:pPr>
        <w:widowControl w:val="0"/>
        <w:ind w:firstLineChars="2800" w:firstLine="6720"/>
        <w:rPr>
          <w:rFonts w:ascii="仿宋" w:eastAsia="仿宋" w:hAnsi="仿宋" w:cs="仿宋"/>
          <w:sz w:val="24"/>
          <w:szCs w:val="24"/>
          <w:lang w:bidi="ar"/>
        </w:rPr>
      </w:pPr>
      <w:r>
        <w:rPr>
          <w:rFonts w:ascii="仿宋" w:eastAsia="仿宋" w:hAnsi="仿宋" w:cs="仿宋" w:hint="eastAsia"/>
          <w:sz w:val="24"/>
          <w:szCs w:val="24"/>
          <w:lang w:bidi="ar"/>
        </w:rPr>
        <w:t>2022年8月</w:t>
      </w:r>
    </w:p>
    <w:p w14:paraId="33407425" w14:textId="77777777" w:rsidR="00F97310" w:rsidRDefault="00DE3C50" w:rsidP="00563D44">
      <w:pPr>
        <w:widowControl w:val="0"/>
        <w:jc w:val="center"/>
        <w:rPr>
          <w:rFonts w:ascii="仿宋" w:eastAsia="仿宋" w:hAnsi="仿宋" w:cs="仿宋"/>
          <w:b/>
          <w:bCs/>
          <w:sz w:val="24"/>
          <w:szCs w:val="24"/>
          <w:lang w:bidi="ar"/>
        </w:rPr>
      </w:pPr>
      <w:r>
        <w:rPr>
          <w:rFonts w:ascii="仿宋" w:eastAsia="仿宋" w:hAnsi="仿宋" w:cs="仿宋" w:hint="eastAsia"/>
          <w:b/>
          <w:bCs/>
          <w:sz w:val="24"/>
          <w:szCs w:val="24"/>
          <w:lang w:bidi="ar"/>
        </w:rPr>
        <w:t>招标文件</w:t>
      </w:r>
    </w:p>
    <w:p w14:paraId="4AB48F46" w14:textId="77777777" w:rsidR="00F97310" w:rsidRDefault="00DE3C50" w:rsidP="00563D44">
      <w:pPr>
        <w:widowControl w:val="0"/>
        <w:jc w:val="center"/>
        <w:rPr>
          <w:rFonts w:ascii="仿宋" w:eastAsia="仿宋" w:hAnsi="仿宋" w:cs="仿宋"/>
          <w:sz w:val="24"/>
          <w:szCs w:val="24"/>
          <w:lang w:bidi="ar"/>
        </w:rPr>
      </w:pPr>
      <w:r>
        <w:rPr>
          <w:rFonts w:ascii="仿宋" w:eastAsia="仿宋" w:hAnsi="仿宋" w:cs="仿宋" w:hint="eastAsia"/>
          <w:sz w:val="24"/>
          <w:szCs w:val="24"/>
          <w:lang w:bidi="ar"/>
        </w:rPr>
        <w:t>（2022年10月</w:t>
      </w:r>
      <w:r>
        <w:rPr>
          <w:rFonts w:ascii="仿宋" w:hAnsi="仿宋" w:cs="仿宋" w:hint="eastAsia"/>
          <w:sz w:val="24"/>
          <w:szCs w:val="24"/>
          <w:lang w:bidi="ar"/>
        </w:rPr>
        <w:t>某水泥有限责任公司</w:t>
      </w:r>
      <w:r>
        <w:rPr>
          <w:rFonts w:ascii="仿宋" w:eastAsia="仿宋" w:hAnsi="仿宋" w:cs="仿宋" w:hint="eastAsia"/>
          <w:sz w:val="24"/>
          <w:szCs w:val="24"/>
          <w:lang w:bidi="ar"/>
        </w:rPr>
        <w:t>煤炭采购项目）</w:t>
      </w:r>
    </w:p>
    <w:p w14:paraId="0BE9567C" w14:textId="77777777" w:rsidR="00F97310" w:rsidRDefault="00DE3C50" w:rsidP="00563D44">
      <w:pPr>
        <w:widowControl w:val="0"/>
        <w:jc w:val="center"/>
        <w:rPr>
          <w:rFonts w:ascii="仿宋" w:eastAsia="仿宋" w:hAnsi="仿宋" w:cs="仿宋"/>
          <w:sz w:val="24"/>
          <w:szCs w:val="24"/>
          <w:lang w:bidi="ar"/>
        </w:rPr>
      </w:pPr>
      <w:r>
        <w:rPr>
          <w:rFonts w:ascii="仿宋" w:hAnsi="仿宋" w:cs="仿宋" w:hint="eastAsia"/>
          <w:sz w:val="24"/>
          <w:szCs w:val="24"/>
          <w:lang w:bidi="ar"/>
        </w:rPr>
        <w:t>某水泥有限责任公司</w:t>
      </w:r>
    </w:p>
    <w:p w14:paraId="11A795A9" w14:textId="77777777" w:rsidR="00F97310" w:rsidRDefault="00DE3C50" w:rsidP="00563D44">
      <w:pPr>
        <w:widowControl w:val="0"/>
        <w:jc w:val="center"/>
        <w:rPr>
          <w:rFonts w:ascii="仿宋" w:eastAsia="仿宋" w:hAnsi="仿宋" w:cs="仿宋"/>
          <w:sz w:val="24"/>
          <w:szCs w:val="24"/>
          <w:lang w:bidi="ar"/>
        </w:rPr>
      </w:pPr>
      <w:r>
        <w:rPr>
          <w:rFonts w:ascii="仿宋" w:eastAsia="仿宋" w:hAnsi="仿宋" w:cs="仿宋" w:hint="eastAsia"/>
          <w:sz w:val="24"/>
          <w:szCs w:val="24"/>
          <w:lang w:bidi="ar"/>
        </w:rPr>
        <w:t>2022/8/28</w:t>
      </w:r>
    </w:p>
    <w:p w14:paraId="65253A3A" w14:textId="77777777" w:rsidR="00F97310" w:rsidRDefault="00DE3C50" w:rsidP="00563D44">
      <w:pPr>
        <w:widowControl w:val="0"/>
        <w:numPr>
          <w:ilvl w:val="0"/>
          <w:numId w:val="15"/>
        </w:numPr>
        <w:jc w:val="center"/>
        <w:rPr>
          <w:rFonts w:ascii="仿宋" w:eastAsia="仿宋" w:hAnsi="仿宋" w:cs="仿宋"/>
          <w:b/>
          <w:bCs/>
          <w:sz w:val="24"/>
          <w:szCs w:val="24"/>
          <w:lang w:bidi="ar"/>
        </w:rPr>
      </w:pPr>
      <w:r>
        <w:rPr>
          <w:rFonts w:ascii="仿宋" w:eastAsia="仿宋" w:hAnsi="仿宋" w:cs="仿宋" w:hint="eastAsia"/>
          <w:b/>
          <w:bCs/>
          <w:sz w:val="24"/>
          <w:szCs w:val="24"/>
          <w:lang w:bidi="ar"/>
        </w:rPr>
        <w:t>投标须知</w:t>
      </w:r>
    </w:p>
    <w:p w14:paraId="6037A7FF" w14:textId="77777777" w:rsidR="00F97310" w:rsidRDefault="00F97310" w:rsidP="00563D44">
      <w:pPr>
        <w:widowControl w:val="0"/>
        <w:jc w:val="both"/>
        <w:rPr>
          <w:rFonts w:ascii="仿宋" w:eastAsia="仿宋" w:hAnsi="仿宋" w:cs="仿宋"/>
          <w:b/>
          <w:bCs/>
          <w:sz w:val="24"/>
          <w:szCs w:val="24"/>
          <w:lang w:bidi="ar"/>
        </w:rPr>
      </w:pPr>
    </w:p>
    <w:p w14:paraId="5234D52D" w14:textId="77777777" w:rsidR="00F97310" w:rsidRDefault="00DE3C50" w:rsidP="00563D44">
      <w:pPr>
        <w:widowControl w:val="0"/>
        <w:numPr>
          <w:ilvl w:val="0"/>
          <w:numId w:val="16"/>
        </w:numPr>
        <w:jc w:val="both"/>
        <w:rPr>
          <w:rFonts w:ascii="宋体" w:eastAsia="宋体" w:hAnsi="宋体" w:cs="宋体"/>
          <w:sz w:val="22"/>
          <w:szCs w:val="22"/>
          <w:lang w:bidi="ar"/>
        </w:rPr>
      </w:pPr>
      <w:r>
        <w:rPr>
          <w:rFonts w:ascii="仿宋" w:eastAsia="仿宋" w:hAnsi="仿宋" w:cs="仿宋" w:hint="eastAsia"/>
          <w:sz w:val="24"/>
          <w:szCs w:val="24"/>
          <w:lang w:bidi="ar"/>
        </w:rPr>
        <w:t>前附表（略，见平台）</w:t>
      </w:r>
    </w:p>
    <w:p w14:paraId="4FE2FCA2" w14:textId="77777777" w:rsidR="00F97310" w:rsidRDefault="00DE3C50" w:rsidP="00563D44">
      <w:pPr>
        <w:widowControl w:val="0"/>
        <w:numPr>
          <w:ilvl w:val="0"/>
          <w:numId w:val="16"/>
        </w:numPr>
        <w:jc w:val="both"/>
        <w:rPr>
          <w:rFonts w:ascii="仿宋" w:eastAsia="仿宋" w:hAnsi="仿宋" w:cs="仿宋"/>
          <w:sz w:val="24"/>
          <w:szCs w:val="24"/>
          <w:lang w:bidi="ar"/>
        </w:rPr>
      </w:pPr>
      <w:r>
        <w:rPr>
          <w:rFonts w:ascii="仿宋" w:eastAsia="仿宋" w:hAnsi="仿宋" w:cs="仿宋" w:hint="eastAsia"/>
          <w:sz w:val="24"/>
          <w:szCs w:val="24"/>
          <w:lang w:bidi="ar"/>
        </w:rPr>
        <w:t>总则</w:t>
      </w:r>
    </w:p>
    <w:p w14:paraId="5202B229" w14:textId="77777777" w:rsidR="00F97310" w:rsidRDefault="00DE3C50" w:rsidP="00563D44">
      <w:pPr>
        <w:widowControl w:val="0"/>
        <w:numPr>
          <w:ilvl w:val="0"/>
          <w:numId w:val="17"/>
        </w:numPr>
        <w:jc w:val="both"/>
        <w:rPr>
          <w:rFonts w:ascii="仿宋" w:eastAsia="仿宋" w:hAnsi="仿宋" w:cs="仿宋"/>
          <w:sz w:val="24"/>
          <w:szCs w:val="24"/>
          <w:lang w:bidi="ar"/>
        </w:rPr>
      </w:pPr>
      <w:r>
        <w:rPr>
          <w:rFonts w:ascii="仿宋" w:eastAsia="仿宋" w:hAnsi="仿宋" w:cs="仿宋" w:hint="eastAsia"/>
          <w:sz w:val="24"/>
          <w:szCs w:val="24"/>
          <w:lang w:bidi="ar"/>
        </w:rPr>
        <w:t>适用范围</w:t>
      </w:r>
    </w:p>
    <w:p w14:paraId="4C79AA88" w14:textId="77777777" w:rsidR="00F97310" w:rsidRDefault="00DE3C50" w:rsidP="00563D44">
      <w:pPr>
        <w:widowControl w:val="0"/>
        <w:ind w:firstLineChars="100" w:firstLine="240"/>
        <w:jc w:val="both"/>
        <w:rPr>
          <w:rFonts w:ascii="仿宋" w:eastAsia="仿宋" w:hAnsi="仿宋" w:cs="仿宋"/>
          <w:sz w:val="24"/>
          <w:szCs w:val="24"/>
          <w:lang w:bidi="ar"/>
        </w:rPr>
      </w:pPr>
      <w:r>
        <w:rPr>
          <w:rFonts w:ascii="仿宋" w:eastAsia="仿宋" w:hAnsi="仿宋" w:cs="仿宋" w:hint="eastAsia"/>
          <w:sz w:val="24"/>
          <w:szCs w:val="24"/>
          <w:lang w:bidi="ar"/>
        </w:rPr>
        <w:t>1.1本招标文件仅适用于本次招标活动中所述项目的货物采购及服务。</w:t>
      </w:r>
    </w:p>
    <w:p w14:paraId="729002DD" w14:textId="77777777" w:rsidR="00F97310" w:rsidRDefault="00DE3C50" w:rsidP="00563D44">
      <w:pPr>
        <w:widowControl w:val="0"/>
        <w:numPr>
          <w:ilvl w:val="0"/>
          <w:numId w:val="17"/>
        </w:numPr>
        <w:jc w:val="both"/>
        <w:rPr>
          <w:rFonts w:ascii="仿宋" w:eastAsia="仿宋" w:hAnsi="仿宋" w:cs="仿宋"/>
          <w:sz w:val="24"/>
          <w:szCs w:val="24"/>
          <w:lang w:bidi="ar"/>
        </w:rPr>
      </w:pPr>
      <w:r>
        <w:rPr>
          <w:rFonts w:ascii="仿宋" w:eastAsia="仿宋" w:hAnsi="仿宋" w:cs="仿宋" w:hint="eastAsia"/>
          <w:sz w:val="24"/>
          <w:szCs w:val="24"/>
          <w:lang w:bidi="ar"/>
        </w:rPr>
        <w:t>定义</w:t>
      </w:r>
    </w:p>
    <w:p w14:paraId="19CAC1DD" w14:textId="77777777" w:rsidR="00F97310" w:rsidRDefault="00DE3C50" w:rsidP="00563D44">
      <w:pPr>
        <w:widowControl w:val="0"/>
        <w:ind w:firstLineChars="100" w:firstLine="240"/>
        <w:jc w:val="both"/>
        <w:rPr>
          <w:rFonts w:ascii="仿宋" w:eastAsia="仿宋" w:hAnsi="仿宋" w:cs="仿宋"/>
          <w:sz w:val="24"/>
          <w:szCs w:val="24"/>
          <w:lang w:bidi="ar"/>
        </w:rPr>
      </w:pPr>
      <w:r>
        <w:rPr>
          <w:rFonts w:ascii="仿宋" w:eastAsia="仿宋" w:hAnsi="仿宋" w:cs="仿宋" w:hint="eastAsia"/>
          <w:sz w:val="24"/>
          <w:szCs w:val="24"/>
          <w:lang w:bidi="ar"/>
        </w:rPr>
        <w:t>2.1“招标人”系指</w:t>
      </w:r>
      <w:r>
        <w:rPr>
          <w:rFonts w:ascii="仿宋" w:hAnsi="仿宋" w:cs="仿宋" w:hint="eastAsia"/>
          <w:sz w:val="24"/>
          <w:szCs w:val="24"/>
          <w:lang w:bidi="ar"/>
        </w:rPr>
        <w:t>某水泥有限责任公司</w:t>
      </w:r>
    </w:p>
    <w:p w14:paraId="127BEC37" w14:textId="77777777" w:rsidR="00F97310" w:rsidRDefault="00DE3C50" w:rsidP="00563D44">
      <w:pPr>
        <w:widowControl w:val="0"/>
        <w:ind w:firstLineChars="100" w:firstLine="240"/>
        <w:jc w:val="both"/>
        <w:rPr>
          <w:rFonts w:ascii="仿宋" w:eastAsia="仿宋" w:hAnsi="仿宋" w:cs="仿宋"/>
          <w:sz w:val="24"/>
          <w:szCs w:val="24"/>
          <w:lang w:bidi="ar"/>
        </w:rPr>
      </w:pPr>
      <w:r>
        <w:rPr>
          <w:rFonts w:ascii="仿宋" w:eastAsia="仿宋" w:hAnsi="仿宋" w:cs="仿宋" w:hint="eastAsia"/>
          <w:sz w:val="24"/>
          <w:szCs w:val="24"/>
          <w:lang w:bidi="ar"/>
        </w:rPr>
        <w:t>2.2“投标人”系指参加该项目投标的物资供应商</w:t>
      </w:r>
    </w:p>
    <w:p w14:paraId="3721C4E9" w14:textId="77777777" w:rsidR="00F97310" w:rsidRDefault="00DE3C50" w:rsidP="00563D44">
      <w:pPr>
        <w:widowControl w:val="0"/>
        <w:ind w:firstLineChars="100" w:firstLine="240"/>
        <w:jc w:val="both"/>
        <w:rPr>
          <w:rFonts w:ascii="仿宋" w:eastAsia="仿宋" w:hAnsi="仿宋" w:cs="仿宋"/>
          <w:sz w:val="24"/>
          <w:szCs w:val="24"/>
          <w:lang w:bidi="ar"/>
        </w:rPr>
      </w:pPr>
      <w:r>
        <w:rPr>
          <w:rFonts w:ascii="仿宋" w:eastAsia="仿宋" w:hAnsi="仿宋" w:cs="仿宋" w:hint="eastAsia"/>
          <w:sz w:val="24"/>
          <w:szCs w:val="24"/>
          <w:lang w:bidi="ar"/>
        </w:rPr>
        <w:t>2.3“货物”系指投标人根据招标文件规定须向招标人提供的一切产品及服务</w:t>
      </w:r>
    </w:p>
    <w:p w14:paraId="258BEAB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2.4“评标委员会”系指依《中华人民共和国招标投标法》和国家计委等七部委12号令《评标委员会和评标方法暂行规定》组建的专门负责本次招标评标工作的临时性机构。</w:t>
      </w:r>
    </w:p>
    <w:p w14:paraId="03B79685" w14:textId="77777777" w:rsidR="00F97310" w:rsidRDefault="00DE3C50" w:rsidP="00563D44">
      <w:pPr>
        <w:widowControl w:val="0"/>
        <w:numPr>
          <w:ilvl w:val="0"/>
          <w:numId w:val="17"/>
        </w:numPr>
        <w:jc w:val="both"/>
        <w:rPr>
          <w:rFonts w:ascii="仿宋" w:eastAsia="仿宋" w:hAnsi="仿宋" w:cs="仿宋"/>
          <w:sz w:val="24"/>
          <w:szCs w:val="24"/>
          <w:lang w:bidi="ar"/>
        </w:rPr>
      </w:pPr>
      <w:r>
        <w:rPr>
          <w:rFonts w:ascii="仿宋" w:eastAsia="仿宋" w:hAnsi="仿宋" w:cs="仿宋" w:hint="eastAsia"/>
          <w:sz w:val="24"/>
          <w:szCs w:val="24"/>
          <w:lang w:bidi="ar"/>
        </w:rPr>
        <w:t>招标人</w:t>
      </w:r>
    </w:p>
    <w:p w14:paraId="3516165A" w14:textId="77777777" w:rsidR="00F97310" w:rsidRDefault="00DE3C50" w:rsidP="00563D44">
      <w:pPr>
        <w:widowControl w:val="0"/>
        <w:ind w:firstLineChars="100" w:firstLine="240"/>
        <w:jc w:val="both"/>
        <w:rPr>
          <w:rFonts w:ascii="仿宋" w:eastAsia="仿宋" w:hAnsi="仿宋" w:cs="仿宋"/>
          <w:sz w:val="24"/>
          <w:szCs w:val="24"/>
          <w:lang w:bidi="ar"/>
        </w:rPr>
      </w:pPr>
      <w:r>
        <w:rPr>
          <w:rFonts w:ascii="仿宋" w:eastAsia="仿宋" w:hAnsi="仿宋" w:cs="仿宋" w:hint="eastAsia"/>
          <w:sz w:val="24"/>
          <w:szCs w:val="24"/>
          <w:lang w:bidi="ar"/>
        </w:rPr>
        <w:t>3.1招标人名称：</w:t>
      </w:r>
      <w:r>
        <w:rPr>
          <w:rFonts w:ascii="仿宋" w:hAnsi="仿宋" w:cs="仿宋" w:hint="eastAsia"/>
          <w:sz w:val="24"/>
          <w:szCs w:val="24"/>
          <w:lang w:bidi="ar"/>
        </w:rPr>
        <w:t>某水泥有限责任公司</w:t>
      </w:r>
    </w:p>
    <w:p w14:paraId="2B6450B7"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lastRenderedPageBreak/>
        <w:t>3.2招标人情况：</w:t>
      </w:r>
      <w:r>
        <w:rPr>
          <w:rFonts w:ascii="仿宋" w:hAnsi="仿宋" w:cs="仿宋" w:hint="eastAsia"/>
          <w:sz w:val="24"/>
          <w:szCs w:val="24"/>
          <w:lang w:bidi="ar"/>
        </w:rPr>
        <w:t>某水泥有限责任公司</w:t>
      </w:r>
      <w:r>
        <w:rPr>
          <w:rFonts w:ascii="仿宋" w:eastAsia="仿宋" w:hAnsi="仿宋" w:cs="仿宋" w:hint="eastAsia"/>
          <w:sz w:val="24"/>
          <w:szCs w:val="24"/>
          <w:lang w:bidi="ar"/>
        </w:rPr>
        <w:t>是大威建材集团公司在常德投资建厂新成立的全资子公司，成立日期：2010年8月31日，正式运营日期：2012年1月1日，主营业务为熟料、po42.5和pc42.5标号水泥，拥有一条5000t/d熟料新型干法水泥生产线，正在新建4500t/d的生产线。</w:t>
      </w:r>
    </w:p>
    <w:p w14:paraId="4279440A"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项目说明</w:t>
      </w:r>
    </w:p>
    <w:p w14:paraId="4133F904"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4.1本次招标的范围具体要求详见“技术规范” 。</w:t>
      </w:r>
    </w:p>
    <w:p w14:paraId="01E4EFF0" w14:textId="77777777" w:rsidR="00F97310" w:rsidRDefault="00DE3C50" w:rsidP="00563D44">
      <w:pPr>
        <w:widowControl w:val="0"/>
        <w:ind w:firstLineChars="100" w:firstLine="240"/>
        <w:jc w:val="both"/>
        <w:rPr>
          <w:rFonts w:ascii="仿宋" w:eastAsia="仿宋" w:hAnsi="仿宋" w:cs="仿宋"/>
          <w:sz w:val="24"/>
          <w:szCs w:val="24"/>
          <w:lang w:bidi="ar"/>
        </w:rPr>
      </w:pPr>
      <w:r>
        <w:rPr>
          <w:rFonts w:ascii="仿宋" w:eastAsia="仿宋" w:hAnsi="仿宋" w:cs="仿宋" w:hint="eastAsia"/>
          <w:sz w:val="24"/>
          <w:szCs w:val="24"/>
          <w:lang w:bidi="ar"/>
        </w:rPr>
        <w:t>4.2资金来源：自筹。</w:t>
      </w:r>
    </w:p>
    <w:p w14:paraId="46D589BA"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4.3投标人须就上述货物的加工劳务、货物、管理、运输、保险、利润、佣金、税金及相关政府验收费用等内容提交密封的投标文件。</w:t>
      </w:r>
    </w:p>
    <w:p w14:paraId="09117F9D"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4.4交货地点：需方煤炭仓库指定的现场（湖南省常德市鼎城区鼎城路1875号煤炭库），卸车费用由供方承担。</w:t>
      </w:r>
    </w:p>
    <w:p w14:paraId="7F5968BF"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4.5供货期：详见“技术规范”。</w:t>
      </w:r>
    </w:p>
    <w:p w14:paraId="241468DD"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资格要求</w:t>
      </w:r>
    </w:p>
    <w:p w14:paraId="3E07BB54"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5.1投标人必须是通过资格预审的具备独立法人资格的供应商。具体应符合下列条件：</w:t>
      </w:r>
    </w:p>
    <w:p w14:paraId="49AA6593"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（1）具有独立的法人资格，企业营业执照在有效期内，并是具有煤炭生产或经营销售资格的公司，企业注册资本金大于等于500万元人民币；</w:t>
      </w:r>
    </w:p>
    <w:p w14:paraId="29078D00"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（2）具有煤炭经营资格证，证书在有效期内。</w:t>
      </w:r>
    </w:p>
    <w:p w14:paraId="21B8EF40"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5.2投标人或其委托的运输单位须具有保障项目所需的运输能力。</w:t>
      </w:r>
    </w:p>
    <w:p w14:paraId="4EBF3135"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5.3本项目不接受联合体投标。</w:t>
      </w:r>
    </w:p>
    <w:p w14:paraId="17CF989F"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投标费用</w:t>
      </w:r>
    </w:p>
    <w:p w14:paraId="121EC17D"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6.1投标人自行承担所有与参加投标有关的全部费用，不论投标结果如何，招标人在任何情况下均无义务和责任承担这些费用。</w:t>
      </w:r>
    </w:p>
    <w:p w14:paraId="40F194F4"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其他</w:t>
      </w:r>
    </w:p>
    <w:p w14:paraId="0EEC257E" w14:textId="77777777" w:rsidR="00F97310" w:rsidRDefault="00DE3C50" w:rsidP="00563D44">
      <w:pPr>
        <w:widowControl w:val="0"/>
        <w:numPr>
          <w:ilvl w:val="1"/>
          <w:numId w:val="17"/>
        </w:numPr>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付款方式：现金、支票或银行汇票。</w:t>
      </w:r>
    </w:p>
    <w:p w14:paraId="146705E1" w14:textId="77777777" w:rsidR="00F97310" w:rsidRDefault="00DE3C50" w:rsidP="00563D44">
      <w:pPr>
        <w:widowControl w:val="0"/>
        <w:ind w:leftChars="100" w:left="21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7 .1.1 本合同使用货币种类为人民币。</w:t>
      </w:r>
    </w:p>
    <w:p w14:paraId="4F593791" w14:textId="77777777" w:rsidR="00F97310" w:rsidRDefault="00DE3C50" w:rsidP="00563D44">
      <w:pPr>
        <w:widowControl w:val="0"/>
        <w:numPr>
          <w:ilvl w:val="1"/>
          <w:numId w:val="17"/>
        </w:numPr>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本合同招标数量明细。</w:t>
      </w:r>
    </w:p>
    <w:p w14:paraId="2CB5A3AC"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7.3 招标文件发售时间及地点详见“前附表” 。</w:t>
      </w:r>
    </w:p>
    <w:tbl>
      <w:tblPr>
        <w:tblStyle w:val="a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00"/>
        <w:gridCol w:w="2248"/>
        <w:gridCol w:w="1885"/>
        <w:gridCol w:w="1885"/>
      </w:tblGrid>
      <w:tr w:rsidR="00F97310" w14:paraId="26008DDB" w14:textId="77777777">
        <w:trPr>
          <w:trHeight w:val="448"/>
          <w:jc w:val="center"/>
        </w:trPr>
        <w:tc>
          <w:tcPr>
            <w:tcW w:w="1101" w:type="dxa"/>
            <w:vAlign w:val="center"/>
          </w:tcPr>
          <w:p w14:paraId="4F54C9D6"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序号</w:t>
            </w:r>
          </w:p>
        </w:tc>
        <w:tc>
          <w:tcPr>
            <w:tcW w:w="1400" w:type="dxa"/>
            <w:vAlign w:val="center"/>
          </w:tcPr>
          <w:p w14:paraId="02CFF41B"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名称</w:t>
            </w:r>
          </w:p>
        </w:tc>
        <w:tc>
          <w:tcPr>
            <w:tcW w:w="2248" w:type="dxa"/>
            <w:vAlign w:val="center"/>
          </w:tcPr>
          <w:p w14:paraId="7ED46FB8"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规格</w:t>
            </w:r>
          </w:p>
        </w:tc>
        <w:tc>
          <w:tcPr>
            <w:tcW w:w="1885" w:type="dxa"/>
            <w:vAlign w:val="center"/>
          </w:tcPr>
          <w:p w14:paraId="36CEE3BA"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单位</w:t>
            </w:r>
          </w:p>
        </w:tc>
        <w:tc>
          <w:tcPr>
            <w:tcW w:w="1885" w:type="dxa"/>
            <w:vAlign w:val="center"/>
          </w:tcPr>
          <w:p w14:paraId="3A03271E"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数量</w:t>
            </w:r>
          </w:p>
        </w:tc>
      </w:tr>
      <w:tr w:rsidR="00F97310" w14:paraId="420BCA8E" w14:textId="77777777">
        <w:trPr>
          <w:trHeight w:val="448"/>
          <w:jc w:val="center"/>
        </w:trPr>
        <w:tc>
          <w:tcPr>
            <w:tcW w:w="1101" w:type="dxa"/>
            <w:vAlign w:val="center"/>
          </w:tcPr>
          <w:p w14:paraId="7E4EC9DF"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1</w:t>
            </w:r>
          </w:p>
        </w:tc>
        <w:tc>
          <w:tcPr>
            <w:tcW w:w="1400" w:type="dxa"/>
            <w:vAlign w:val="center"/>
          </w:tcPr>
          <w:p w14:paraId="2FA35C82"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原煤</w:t>
            </w:r>
          </w:p>
        </w:tc>
        <w:tc>
          <w:tcPr>
            <w:tcW w:w="2248" w:type="dxa"/>
            <w:vAlign w:val="center"/>
          </w:tcPr>
          <w:p w14:paraId="2920C1AB"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Vd=18~30%之间</w:t>
            </w:r>
          </w:p>
        </w:tc>
        <w:tc>
          <w:tcPr>
            <w:tcW w:w="1885" w:type="dxa"/>
            <w:vAlign w:val="center"/>
          </w:tcPr>
          <w:p w14:paraId="68B279D0"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t</w:t>
            </w:r>
          </w:p>
        </w:tc>
        <w:tc>
          <w:tcPr>
            <w:tcW w:w="1885" w:type="dxa"/>
            <w:vAlign w:val="center"/>
          </w:tcPr>
          <w:p w14:paraId="21F7FF59"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（2）</w:t>
            </w:r>
          </w:p>
        </w:tc>
      </w:tr>
      <w:tr w:rsidR="00F97310" w14:paraId="361815DB" w14:textId="77777777">
        <w:trPr>
          <w:trHeight w:val="448"/>
          <w:jc w:val="center"/>
        </w:trPr>
        <w:tc>
          <w:tcPr>
            <w:tcW w:w="1101" w:type="dxa"/>
            <w:vAlign w:val="center"/>
          </w:tcPr>
          <w:p w14:paraId="59667F87"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2</w:t>
            </w:r>
          </w:p>
        </w:tc>
        <w:tc>
          <w:tcPr>
            <w:tcW w:w="1400" w:type="dxa"/>
            <w:vAlign w:val="center"/>
          </w:tcPr>
          <w:p w14:paraId="4C3744FE"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烟煤</w:t>
            </w:r>
          </w:p>
        </w:tc>
        <w:tc>
          <w:tcPr>
            <w:tcW w:w="2248" w:type="dxa"/>
            <w:vAlign w:val="center"/>
          </w:tcPr>
          <w:p w14:paraId="7F5EB423"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1/3焦煤</w:t>
            </w:r>
          </w:p>
        </w:tc>
        <w:tc>
          <w:tcPr>
            <w:tcW w:w="1885" w:type="dxa"/>
            <w:vAlign w:val="center"/>
          </w:tcPr>
          <w:p w14:paraId="6F31AA2F"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t</w:t>
            </w:r>
          </w:p>
        </w:tc>
        <w:tc>
          <w:tcPr>
            <w:tcW w:w="1885" w:type="dxa"/>
            <w:vAlign w:val="center"/>
          </w:tcPr>
          <w:p w14:paraId="5F5AB67F"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（3）</w:t>
            </w:r>
          </w:p>
        </w:tc>
      </w:tr>
      <w:tr w:rsidR="00F97310" w14:paraId="6D9F878B" w14:textId="77777777">
        <w:trPr>
          <w:trHeight w:val="462"/>
          <w:jc w:val="center"/>
        </w:trPr>
        <w:tc>
          <w:tcPr>
            <w:tcW w:w="1101" w:type="dxa"/>
            <w:vAlign w:val="center"/>
          </w:tcPr>
          <w:p w14:paraId="550B45BA"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lang w:bidi="ar"/>
              </w:rPr>
              <w:t>小计</w:t>
            </w:r>
          </w:p>
        </w:tc>
        <w:tc>
          <w:tcPr>
            <w:tcW w:w="5533" w:type="dxa"/>
            <w:gridSpan w:val="3"/>
            <w:vAlign w:val="center"/>
          </w:tcPr>
          <w:p w14:paraId="2C7EE23D" w14:textId="77777777" w:rsidR="00F97310" w:rsidRDefault="00F97310" w:rsidP="00563D44">
            <w:pPr>
              <w:widowControl w:val="0"/>
              <w:jc w:val="center"/>
              <w:textAlignment w:val="top"/>
              <w:rPr>
                <w:rFonts w:ascii="宋体" w:eastAsia="宋体" w:hAnsi="宋体" w:cs="宋体"/>
                <w:lang w:bidi="ar"/>
              </w:rPr>
            </w:pPr>
          </w:p>
        </w:tc>
        <w:tc>
          <w:tcPr>
            <w:tcW w:w="1885" w:type="dxa"/>
            <w:vAlign w:val="center"/>
          </w:tcPr>
          <w:p w14:paraId="1ABA06B1"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（4）</w:t>
            </w:r>
          </w:p>
        </w:tc>
      </w:tr>
    </w:tbl>
    <w:p w14:paraId="1C1FD822" w14:textId="77777777" w:rsidR="00F97310" w:rsidRDefault="00F97310" w:rsidP="00563D44">
      <w:pPr>
        <w:widowControl w:val="0"/>
        <w:textAlignment w:val="top"/>
        <w:rPr>
          <w:rFonts w:ascii="宋体" w:eastAsia="宋体" w:hAnsi="宋体" w:cs="宋体"/>
          <w:sz w:val="22"/>
          <w:szCs w:val="22"/>
          <w:lang w:bidi="ar"/>
        </w:rPr>
      </w:pPr>
    </w:p>
    <w:p w14:paraId="0CB354EA" w14:textId="77777777" w:rsidR="00F97310" w:rsidRDefault="00DE3C50" w:rsidP="00563D44">
      <w:pPr>
        <w:widowControl w:val="0"/>
        <w:numPr>
          <w:ilvl w:val="0"/>
          <w:numId w:val="16"/>
        </w:numPr>
        <w:textAlignment w:val="top"/>
        <w:rPr>
          <w:rFonts w:ascii="仿宋" w:eastAsia="仿宋" w:hAnsi="仿宋" w:cs="仿宋"/>
          <w:sz w:val="24"/>
          <w:szCs w:val="24"/>
          <w:lang w:bidi="ar"/>
        </w:rPr>
      </w:pPr>
      <w:r>
        <w:rPr>
          <w:rFonts w:ascii="仿宋" w:eastAsia="仿宋" w:hAnsi="仿宋" w:cs="仿宋" w:hint="eastAsia"/>
          <w:sz w:val="24"/>
          <w:szCs w:val="24"/>
          <w:lang w:bidi="ar"/>
        </w:rPr>
        <w:t>招标文件</w:t>
      </w:r>
    </w:p>
    <w:p w14:paraId="56CD5033"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招标文件构成 </w:t>
      </w:r>
    </w:p>
    <w:p w14:paraId="1D8AA167"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8.1招标文件由下述部分组成： </w:t>
      </w:r>
    </w:p>
    <w:p w14:paraId="6A5E9CF8"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第一部分 投标须知 </w:t>
      </w:r>
    </w:p>
    <w:p w14:paraId="4AB8CAE8"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第二部分 合同条款 </w:t>
      </w:r>
    </w:p>
    <w:p w14:paraId="2E4D06F1"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第三部分 投标文件格式 </w:t>
      </w:r>
    </w:p>
    <w:p w14:paraId="5C100B2A"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第四部分 技术规范 </w:t>
      </w:r>
    </w:p>
    <w:p w14:paraId="6E892C43"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第五部分 评标方法 </w:t>
      </w:r>
    </w:p>
    <w:p w14:paraId="1F73F6A9"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8.2一切有效的招标文件的澄清和修改的书面文件均是招标文件不可分割的部</w:t>
      </w:r>
      <w:r>
        <w:rPr>
          <w:rFonts w:ascii="仿宋" w:eastAsia="仿宋" w:hAnsi="仿宋" w:cs="仿宋" w:hint="eastAsia"/>
          <w:sz w:val="24"/>
          <w:szCs w:val="24"/>
          <w:lang w:bidi="ar"/>
        </w:rPr>
        <w:lastRenderedPageBreak/>
        <w:t xml:space="preserve">分。 </w:t>
      </w:r>
    </w:p>
    <w:p w14:paraId="3ECA6FA9"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说明 </w:t>
      </w:r>
    </w:p>
    <w:p w14:paraId="772A7E0F"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9.1招标文件中的标题或题名仅起引导作用，而不应视为对招标文件内容的理解和解释。 </w:t>
      </w:r>
    </w:p>
    <w:p w14:paraId="3432F338"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9.2除非有特殊要求，招标文件不单独提供招标货物使用地的自然环境、气候条件、公用设施等情况，投标人被视为熟悉上述与履行合同有关的一切情况。 </w:t>
      </w:r>
    </w:p>
    <w:p w14:paraId="21A9893B"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9.3除非特别说明，招标文件中与技术规范不一致的地方，以技术规范为准。 </w:t>
      </w:r>
    </w:p>
    <w:p w14:paraId="000266C4"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9.4招标文件的解释权归招标人和承办方。 </w:t>
      </w:r>
    </w:p>
    <w:p w14:paraId="772D27DE"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招标文件的澄清 </w:t>
      </w:r>
    </w:p>
    <w:p w14:paraId="1A5F7879"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10.1投标人领取招标文件等资料后应进行核对，如有遗漏应立即提出，并向承办人索取。</w:t>
      </w:r>
    </w:p>
    <w:p w14:paraId="5B9D6EEE" w14:textId="24B4A5CF"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10.2投标人对招标文件如有疑点，可要求澄清</w:t>
      </w:r>
      <w:r>
        <w:rPr>
          <w:rFonts w:ascii="仿宋" w:eastAsia="仿宋" w:hAnsi="仿宋" w:cs="仿宋" w:hint="eastAsia"/>
          <w:sz w:val="24"/>
          <w:szCs w:val="24"/>
          <w:u w:val="single"/>
          <w:lang w:bidi="ar"/>
        </w:rPr>
        <w:t xml:space="preserve">   </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5</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 xml:space="preserve">   </w:t>
      </w:r>
      <w:r>
        <w:rPr>
          <w:rFonts w:ascii="仿宋" w:eastAsia="仿宋" w:hAnsi="仿宋" w:cs="仿宋" w:hint="eastAsia"/>
          <w:sz w:val="24"/>
          <w:szCs w:val="24"/>
          <w:lang w:bidi="ar"/>
        </w:rPr>
        <w:t>，但应在招标文件发售之日起承办方将以书面形式予以澄清，并发给已购买招标文件的每一投标人。</w:t>
      </w:r>
    </w:p>
    <w:p w14:paraId="41B58A69" w14:textId="77777777" w:rsidR="00F97310" w:rsidRDefault="00DE3C50" w:rsidP="00563D44">
      <w:pPr>
        <w:widowControl w:val="0"/>
        <w:numPr>
          <w:ilvl w:val="0"/>
          <w:numId w:val="17"/>
        </w:numPr>
        <w:textAlignment w:val="top"/>
        <w:rPr>
          <w:rFonts w:ascii="仿宋" w:eastAsia="仿宋" w:hAnsi="仿宋" w:cs="仿宋"/>
          <w:sz w:val="24"/>
          <w:szCs w:val="24"/>
          <w:lang w:bidi="ar"/>
        </w:rPr>
      </w:pPr>
      <w:r>
        <w:rPr>
          <w:rFonts w:ascii="仿宋" w:eastAsia="仿宋" w:hAnsi="仿宋" w:cs="仿宋" w:hint="eastAsia"/>
          <w:sz w:val="24"/>
          <w:szCs w:val="24"/>
          <w:lang w:bidi="ar"/>
        </w:rPr>
        <w:t>招标文件的修改</w:t>
      </w:r>
    </w:p>
    <w:p w14:paraId="6C8BB1D6" w14:textId="44F32182"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11.1在投标截止日期</w:t>
      </w:r>
      <w:r>
        <w:rPr>
          <w:rFonts w:ascii="仿宋" w:eastAsia="仿宋" w:hAnsi="仿宋" w:cs="仿宋" w:hint="eastAsia"/>
          <w:sz w:val="24"/>
          <w:szCs w:val="24"/>
          <w:u w:val="single"/>
          <w:lang w:bidi="ar"/>
        </w:rPr>
        <w:t xml:space="preserve">       </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6</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 xml:space="preserve">           </w:t>
      </w:r>
      <w:r>
        <w:rPr>
          <w:rFonts w:ascii="仿宋" w:eastAsia="仿宋" w:hAnsi="仿宋" w:cs="仿宋" w:hint="eastAsia"/>
          <w:sz w:val="24"/>
          <w:szCs w:val="24"/>
          <w:lang w:bidi="ar"/>
        </w:rPr>
        <w:t>问题而修改招标文件，并以书面形式通知所有购买招标文件的投标人。</w:t>
      </w:r>
    </w:p>
    <w:p w14:paraId="46325AD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11.2为使投标人在准备投标文件时有合理的时间考虑招标文件的修改，如有必要，招</w:t>
      </w:r>
    </w:p>
    <w:p w14:paraId="14D322B4"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标人可酌情推迟投标截止时间和开标时间，并以书面形式通知已购买招标文件的投标人。</w:t>
      </w:r>
    </w:p>
    <w:p w14:paraId="02E702E6"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招标语言及计量</w:t>
      </w:r>
    </w:p>
    <w:p w14:paraId="7366EB2C"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12.1招标文件所使用的语言为中文。 </w:t>
      </w:r>
    </w:p>
    <w:p w14:paraId="4E58EAFA"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12.2招标文件中的所有计量单位和规格说明都是用中华人民共和国法定计量单位（国际单位制和国家选定的其他计量单位）表示。</w:t>
      </w:r>
    </w:p>
    <w:p w14:paraId="443B4A44" w14:textId="77777777" w:rsidR="00F97310" w:rsidRDefault="00DE3C50" w:rsidP="00563D44">
      <w:pPr>
        <w:widowControl w:val="0"/>
        <w:numPr>
          <w:ilvl w:val="0"/>
          <w:numId w:val="16"/>
        </w:numPr>
        <w:textAlignment w:val="top"/>
        <w:rPr>
          <w:rFonts w:ascii="仿宋" w:eastAsia="仿宋" w:hAnsi="仿宋" w:cs="仿宋"/>
          <w:sz w:val="24"/>
          <w:szCs w:val="24"/>
          <w:lang w:bidi="ar"/>
        </w:rPr>
      </w:pPr>
      <w:r>
        <w:rPr>
          <w:rFonts w:ascii="仿宋" w:eastAsia="仿宋" w:hAnsi="仿宋" w:cs="仿宋" w:hint="eastAsia"/>
          <w:sz w:val="24"/>
          <w:szCs w:val="24"/>
          <w:lang w:bidi="ar"/>
        </w:rPr>
        <w:t>投标文件的编制</w:t>
      </w:r>
    </w:p>
    <w:p w14:paraId="319CFD8D"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编制要求 </w:t>
      </w:r>
    </w:p>
    <w:p w14:paraId="6EB7E4CF"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13.1投标人应仔细阅读招标文件的所有内容, 按招标文件的要求提供投标文件, 并保证所提供的全部资料的真实性和有效性。 </w:t>
      </w:r>
    </w:p>
    <w:p w14:paraId="1FD1CA32"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13.2投标人对本招标文件的规定不允许实质性偏离，否则, 其投标可能被拒绝。 </w:t>
      </w:r>
    </w:p>
    <w:p w14:paraId="4E469058"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13.3投标人不得将本次招标项下的内容拆开投标。 </w:t>
      </w:r>
    </w:p>
    <w:p w14:paraId="041C51F2"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投标语言及计量单位 </w:t>
      </w:r>
    </w:p>
    <w:p w14:paraId="4D80597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14.1投标人提交的投标文件及投标人就有关投标的所有往来函件，均应以中文书写。投标人提供的支持文件和印刷的文献可以使用其他语言，但相应内容应附有中文翻译本，在解释时以中文翻译本为准。 </w:t>
      </w:r>
    </w:p>
    <w:p w14:paraId="4FF474E2"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14.2除在招标文件的“技术规范”中另有规定外，投标文件的计量单位应使用中华人民共和国法定计量单位（国际单位制和国家选定的其他计量单位）。</w:t>
      </w:r>
    </w:p>
    <w:p w14:paraId="7034CF5A"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投标文件的组成 </w:t>
      </w:r>
    </w:p>
    <w:p w14:paraId="350393F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15.1投标人编写的投标文件应包括下列内容： </w:t>
      </w:r>
    </w:p>
    <w:p w14:paraId="654FAC9D" w14:textId="022A1950"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u w:val="single"/>
          <w:lang w:bidi="ar"/>
        </w:rPr>
        <w:t xml:space="preserve">                         </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7</w:t>
      </w:r>
      <w:r w:rsidR="00563D44">
        <w:rPr>
          <w:rFonts w:ascii="仿宋" w:eastAsia="仿宋" w:hAnsi="仿宋" w:cs="仿宋" w:hint="eastAsia"/>
          <w:sz w:val="24"/>
          <w:szCs w:val="24"/>
          <w:u w:val="single"/>
          <w:lang w:bidi="ar"/>
        </w:rPr>
        <w:t>）</w:t>
      </w:r>
      <w:r>
        <w:rPr>
          <w:rFonts w:ascii="仿宋" w:eastAsia="仿宋" w:hAnsi="仿宋" w:cs="仿宋" w:hint="eastAsia"/>
          <w:sz w:val="24"/>
          <w:szCs w:val="24"/>
          <w:u w:val="single"/>
          <w:lang w:bidi="ar"/>
        </w:rPr>
        <w:t xml:space="preserve">                         </w:t>
      </w:r>
      <w:r>
        <w:rPr>
          <w:rFonts w:ascii="仿宋" w:eastAsia="仿宋" w:hAnsi="仿宋" w:cs="仿宋" w:hint="eastAsia"/>
          <w:sz w:val="24"/>
          <w:szCs w:val="24"/>
          <w:lang w:bidi="ar"/>
        </w:rPr>
        <w:t>。</w:t>
      </w:r>
    </w:p>
    <w:p w14:paraId="3C9DECFC"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15.2投标保证金和履约保证金是投标文件的组成部分。</w:t>
      </w:r>
    </w:p>
    <w:p w14:paraId="1199533F"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投标文件格式 </w:t>
      </w:r>
    </w:p>
    <w:p w14:paraId="421B473E"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16.1投标人应严格按照招标文件第三部分的规定的编制投标文件。 并逐项逐</w:t>
      </w:r>
      <w:r>
        <w:rPr>
          <w:rFonts w:ascii="仿宋" w:eastAsia="仿宋" w:hAnsi="仿宋" w:cs="仿宋" w:hint="eastAsia"/>
          <w:sz w:val="24"/>
          <w:szCs w:val="24"/>
          <w:lang w:bidi="ar"/>
        </w:rPr>
        <w:lastRenderedPageBreak/>
        <w:t xml:space="preserve">条回答招标文件所要求的内容，可以增加文字说明和描述。投标文件的顺序及编号应与招标文件一致。 </w:t>
      </w:r>
    </w:p>
    <w:p w14:paraId="2B88E792"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16.2投标文件对招标文件未提出异议的条款，均被视为接受和同意，投标文件与招标文件有差异之处，应按“商务差异表”填写说明。 </w:t>
      </w:r>
    </w:p>
    <w:p w14:paraId="3E28A1E8"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16.3投标文件要求采用 A4 纸型，必须编制总目录及各章目录，每一页均需编辑页号，中间不得丢页、少页。</w:t>
      </w:r>
    </w:p>
    <w:p w14:paraId="37D82144"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投标报价 </w:t>
      </w:r>
    </w:p>
    <w:p w14:paraId="7980FB5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17.1投标人应按招标文件第三部分的投标价格表格式填写投标货物的单价和投标总价。报价要求：请按技术规范中质量要求和数量来报价。此中标价格为煤炭运送到招标单位各供热站现场的价格（含二次倒运费用）。并包括货到现场验收完毕的一切费用。                </w:t>
      </w:r>
    </w:p>
    <w:p w14:paraId="6436A63F"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17.2投标人的投标总价必须是人民币固定价，在投标有效期内固定不变。</w:t>
      </w:r>
    </w:p>
    <w:p w14:paraId="1F94ABE9"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  17.3投标价格表填写时应注意下列要求：需包括中华人民共和国法律规定应交纳的一切税费。 </w:t>
      </w:r>
    </w:p>
    <w:p w14:paraId="2593C82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17.4投标人对每种货物（指完全相同的同一种货物）只允许有一个报价 ,招标人不接受有任何选择的报价。 </w:t>
      </w:r>
    </w:p>
    <w:p w14:paraId="3171ACED"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17.5投标人填写的投标报价表仅供招标人及承办人评标使用，但不限制招标人以其它方式签订合同的权利.</w:t>
      </w:r>
    </w:p>
    <w:p w14:paraId="7103BB23"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投标货币 </w:t>
      </w:r>
    </w:p>
    <w:p w14:paraId="372F330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18.1投标书、投标价格表及开标一览表中的报价一律以人民币填报，招标人将以人民币与中标的投标人签订合同。</w:t>
      </w:r>
    </w:p>
    <w:p w14:paraId="28C4D953"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投标人的响应文件</w:t>
      </w:r>
    </w:p>
    <w:p w14:paraId="22D219D3"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19.1投标人的商务响应文件 </w:t>
      </w:r>
    </w:p>
    <w:p w14:paraId="713570DE"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19.1.1投标人的法人资格证明书。 </w:t>
      </w:r>
    </w:p>
    <w:p w14:paraId="2A37DDD9"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19.1.2投标人的法人授权委托书，受委托人的身份证复印件。 </w:t>
      </w:r>
    </w:p>
    <w:p w14:paraId="3C46A892"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19.1.3投标人简介（包括组织机构、生产能力、物流、监测手段、人员等）。 </w:t>
      </w:r>
    </w:p>
    <w:p w14:paraId="7DBDC19A"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19.1.4投标人各种证件复印件，包括营业执照复印件（加盖单位公章，并注明与原件一致）、有关符合本项目需要的其他资质文件（各类相关资质、荣誉证书等）。 </w:t>
      </w:r>
    </w:p>
    <w:p w14:paraId="73B9259B"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19.1.5提供财务状况情况，包括2020-2021经会计师事务所审计的财务报表（资产负债表、损益表及经营状况）、银行资信证明（在有效期内）。 </w:t>
      </w:r>
    </w:p>
    <w:p w14:paraId="20E4A478"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19.1.6售后服务、付款方式等承诺。 </w:t>
      </w:r>
    </w:p>
    <w:p w14:paraId="7E865E7D"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19.1.7商务差异情况。 </w:t>
      </w:r>
    </w:p>
    <w:p w14:paraId="03E3EBE2"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19.1.8对合同条款的响应情况。 </w:t>
      </w:r>
    </w:p>
    <w:p w14:paraId="59DCE3FD"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19.1.9投标人提供的投标保证金。 </w:t>
      </w:r>
    </w:p>
    <w:p w14:paraId="0A23452B"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19.1.10投标人提供的履约保证金。 </w:t>
      </w:r>
    </w:p>
    <w:p w14:paraId="06213773"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19.1.11有关目前和过去3年参与或涉及诉讼案件的资料。 </w:t>
      </w:r>
    </w:p>
    <w:p w14:paraId="4358EC6D"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19.1.12投标提供产品的有关资料：供货范围；供货名称规格；产品种类、标号；数量；产地（附明细表）。 </w:t>
      </w:r>
    </w:p>
    <w:p w14:paraId="4572ED89"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19.1.13其他有关的文件和资料：与供方历史供货记录，需详细记录供货时间、供货量及合同履行情况，并附供方证明资料。</w:t>
      </w:r>
    </w:p>
    <w:p w14:paraId="650F75BC"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19.2投标人的技术响应文件 </w:t>
      </w:r>
    </w:p>
    <w:p w14:paraId="1D24ACC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19.2.1投标人须按招标文件中“技术规范”的要求提交证明其拟供货物和</w:t>
      </w:r>
      <w:r>
        <w:rPr>
          <w:rFonts w:ascii="仿宋" w:eastAsia="仿宋" w:hAnsi="仿宋" w:cs="仿宋" w:hint="eastAsia"/>
          <w:sz w:val="24"/>
          <w:szCs w:val="24"/>
          <w:lang w:bidi="ar"/>
        </w:rPr>
        <w:lastRenderedPageBreak/>
        <w:t>服务符合招标文件规定的技术响应性文件（可以是文字资料、图纸和数据等） 。</w:t>
      </w:r>
    </w:p>
    <w:p w14:paraId="23041A78"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19.2.2投标人须严格按“技术规范”中所指出材料和设备的标准编制技术文件，可以提出替代标准，但该替代应相当于或优于招标文件“技术规范”中的规定。</w:t>
      </w:r>
    </w:p>
    <w:p w14:paraId="6F782377"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19.2.3投标人应提交各种实验报告，鉴定报告复印件，产品的样本说明书等技术资料， 获奖产品的证明复印件，作为其技术响应文件的附件。</w:t>
      </w:r>
    </w:p>
    <w:p w14:paraId="6EF57D12" w14:textId="77777777" w:rsidR="00F97310" w:rsidRDefault="00DE3C50" w:rsidP="00563D44">
      <w:pPr>
        <w:widowControl w:val="0"/>
        <w:numPr>
          <w:ilvl w:val="0"/>
          <w:numId w:val="18"/>
        </w:numPr>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投标保证金和履约保证金 </w:t>
      </w:r>
    </w:p>
    <w:p w14:paraId="5ACC0AA8"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20.1投标保证金和履约保证金为投标文件的组成部分之一。</w:t>
      </w:r>
    </w:p>
    <w:p w14:paraId="60C1B741"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  20.2开标前投标人应向承办方提交投标保证金，本次招标项下货物的投标保证金金额</w:t>
      </w:r>
    </w:p>
    <w:p w14:paraId="02A02BDB"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为：  5   万元（大写：五万元整）。向需方提交履约保证金，本次招标项下货物的履约保证金金额为： 20万元（大写：贰拾万元整）。 </w:t>
      </w:r>
    </w:p>
    <w:p w14:paraId="55BF31F8"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20.3投标保证金和履约保证金用于保护本次招标免遭因投标人的行为而蒙受的</w:t>
      </w:r>
    </w:p>
    <w:p w14:paraId="22ECE6E4"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损失。 </w:t>
      </w:r>
    </w:p>
    <w:p w14:paraId="7562839B"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20.4投标保证金可以是现金、支票或银行汇票。</w:t>
      </w:r>
    </w:p>
    <w:p w14:paraId="5F5FB5C9"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20.5投标保证金按下列要求交至承办方帐户：</w:t>
      </w:r>
    </w:p>
    <w:p w14:paraId="75CDD02F"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单位名称：</w:t>
      </w:r>
      <w:r>
        <w:rPr>
          <w:rFonts w:ascii="仿宋" w:hAnsi="仿宋" w:cs="仿宋" w:hint="eastAsia"/>
          <w:sz w:val="24"/>
          <w:szCs w:val="24"/>
          <w:lang w:bidi="ar"/>
        </w:rPr>
        <w:t>某水泥有限责任公司</w:t>
      </w:r>
      <w:r>
        <w:rPr>
          <w:rFonts w:ascii="仿宋" w:eastAsia="仿宋" w:hAnsi="仿宋" w:cs="仿宋" w:hint="eastAsia"/>
          <w:sz w:val="24"/>
          <w:szCs w:val="24"/>
          <w:lang w:bidi="ar"/>
        </w:rPr>
        <w:t xml:space="preserve">   </w:t>
      </w:r>
    </w:p>
    <w:p w14:paraId="73B8980D"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地址：湖南省常德市武陵区人民路1888号（银行地址） </w:t>
      </w:r>
    </w:p>
    <w:p w14:paraId="0BAE2A08"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邮 编：415000 </w:t>
      </w:r>
    </w:p>
    <w:p w14:paraId="338F1966"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开户银行：中国工商银行股份有限公司常德分行 </w:t>
      </w:r>
    </w:p>
    <w:p w14:paraId="13CE2324"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账 号：1901752189409878534 </w:t>
      </w:r>
    </w:p>
    <w:p w14:paraId="6626E1AF"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20.6履约保证金按下列要求交至招标人：  </w:t>
      </w:r>
    </w:p>
    <w:p w14:paraId="7CACECF5"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单位名称：</w:t>
      </w:r>
      <w:r>
        <w:rPr>
          <w:rFonts w:ascii="仿宋" w:hAnsi="仿宋" w:cs="仿宋" w:hint="eastAsia"/>
          <w:sz w:val="24"/>
          <w:szCs w:val="24"/>
          <w:lang w:bidi="ar"/>
        </w:rPr>
        <w:t>某水泥有限责任公司</w:t>
      </w:r>
      <w:r>
        <w:rPr>
          <w:rFonts w:ascii="仿宋" w:eastAsia="仿宋" w:hAnsi="仿宋" w:cs="仿宋" w:hint="eastAsia"/>
          <w:sz w:val="24"/>
          <w:szCs w:val="24"/>
          <w:lang w:bidi="ar"/>
        </w:rPr>
        <w:t xml:space="preserve">   </w:t>
      </w:r>
    </w:p>
    <w:p w14:paraId="110B72E9"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地址：湖南省常德市武陵区人民路1888号（银行地址） 邮 编：415000 </w:t>
      </w:r>
    </w:p>
    <w:p w14:paraId="7F440A84"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开户银行：中国工商银行股份有限公司常德分行</w:t>
      </w:r>
    </w:p>
    <w:p w14:paraId="70545ACB"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    账 号：1901752189409878534</w:t>
      </w:r>
    </w:p>
    <w:p w14:paraId="6F2C0CDD"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20.7未按规定提交投标保证金和履约保证金的投标，将被视为无效投标。</w:t>
      </w:r>
    </w:p>
    <w:p w14:paraId="07F66284"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20.8投标人在投标截止时间前撤回已提交的投标文件的，</w:t>
      </w:r>
      <w:r>
        <w:rPr>
          <w:rFonts w:ascii="仿宋" w:eastAsia="仿宋" w:hAnsi="仿宋" w:cs="仿宋" w:hint="eastAsia"/>
          <w:sz w:val="24"/>
          <w:szCs w:val="24"/>
          <w:u w:val="single"/>
          <w:lang w:bidi="ar"/>
        </w:rPr>
        <w:t xml:space="preserve">     （8）          </w:t>
      </w:r>
      <w:r>
        <w:rPr>
          <w:rFonts w:ascii="仿宋" w:eastAsia="仿宋" w:hAnsi="仿宋" w:cs="仿宋" w:hint="eastAsia"/>
          <w:sz w:val="24"/>
          <w:szCs w:val="24"/>
          <w:lang w:bidi="ar"/>
        </w:rPr>
        <w:t>。</w:t>
      </w:r>
    </w:p>
    <w:p w14:paraId="122E088B"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20.9未中标投标人、中标的投标人的投标保证金和履约保证金保证金，</w:t>
      </w:r>
      <w:r>
        <w:rPr>
          <w:rFonts w:ascii="仿宋" w:eastAsia="仿宋" w:hAnsi="仿宋" w:cs="仿宋" w:hint="eastAsia"/>
          <w:sz w:val="24"/>
          <w:szCs w:val="24"/>
          <w:u w:val="single"/>
          <w:lang w:bidi="ar"/>
        </w:rPr>
        <w:t xml:space="preserve">  （9）    </w:t>
      </w:r>
      <w:r>
        <w:rPr>
          <w:rFonts w:ascii="仿宋" w:eastAsia="仿宋" w:hAnsi="仿宋" w:cs="仿宋" w:hint="eastAsia"/>
          <w:sz w:val="24"/>
          <w:szCs w:val="24"/>
          <w:lang w:bidi="ar"/>
        </w:rPr>
        <w:t>。</w:t>
      </w:r>
    </w:p>
    <w:p w14:paraId="0B0A84E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20.10发生以下情况投标保证金和履约保证金将被没收： </w:t>
      </w:r>
    </w:p>
    <w:p w14:paraId="2D98710C" w14:textId="77777777" w:rsidR="00F97310" w:rsidRDefault="00DE3C50" w:rsidP="00563D44">
      <w:pPr>
        <w:widowControl w:val="0"/>
        <w:numPr>
          <w:ilvl w:val="0"/>
          <w:numId w:val="19"/>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开标后投标人在投标有效期内撤回投标； </w:t>
      </w:r>
    </w:p>
    <w:p w14:paraId="4C35B3DF" w14:textId="77777777" w:rsidR="00F97310" w:rsidRDefault="00DE3C50" w:rsidP="00563D44">
      <w:pPr>
        <w:widowControl w:val="0"/>
        <w:ind w:leftChars="208" w:left="437"/>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（2）如果中标单位未能做到：在收到中标通知书后7 日内与招标人签订合同的。 20.11 中标单位发生以下情况将扣除履约保证金： </w:t>
      </w:r>
    </w:p>
    <w:p w14:paraId="43425C09"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（1）供热期间因煤炭质量造成需方设备损坏或其它相关经济损失的； </w:t>
      </w:r>
    </w:p>
    <w:p w14:paraId="63D19FEE"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（2）因煤炭质量造成需方的罚款损失；</w:t>
      </w:r>
    </w:p>
    <w:p w14:paraId="7BF1656B"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21.投标有效期</w:t>
      </w:r>
    </w:p>
    <w:p w14:paraId="76CCB2A7"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 21.1投标有效期自开标之日起60天内有效。投标文件的投标有效期比规定时间短的将被视为非实质性响应而予以拒绝。 </w:t>
      </w:r>
    </w:p>
    <w:p w14:paraId="25EEA96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21.2特殊情况下，招标人可于投标有效期满之前要求投标人同意延长有效期，要求与答复均应为书面形式。投标人可以拒绝上述要求而其投标保证金不被没收。对于同意该要求的投标人，不允许其修改投标文件，但将要求其相应</w:t>
      </w:r>
      <w:r>
        <w:rPr>
          <w:rFonts w:ascii="仿宋" w:eastAsia="仿宋" w:hAnsi="仿宋" w:cs="仿宋" w:hint="eastAsia"/>
          <w:sz w:val="24"/>
          <w:szCs w:val="24"/>
          <w:lang w:bidi="ar"/>
        </w:rPr>
        <w:lastRenderedPageBreak/>
        <w:t xml:space="preserve">延长投标保证金的有效期，有关退还和没收投标保证金的规定在投标有效期的延长期内继续有效。 </w:t>
      </w:r>
    </w:p>
    <w:p w14:paraId="4FE4B9B1"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 21.投标文件的份数及签署 </w:t>
      </w:r>
    </w:p>
    <w:p w14:paraId="14B491C5"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22.1投标文件须编制正本一份和副本三份，在投标文件上要明确注明“投标文件正本”或“投标文件副本”字样，副本应编号（副本1、副本2、副本3）, 一旦正本和副本有差异，以正本为准。 </w:t>
      </w:r>
    </w:p>
    <w:p w14:paraId="6E48FD9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22.2投标文件正本和所有副本必须按招标文件规定格式加盖投标人公章并由其法定代表人或授权委托人签字盖章。投标文件正本的每一页均应由投标人的法定代表人或授权委托人小签。 </w:t>
      </w:r>
    </w:p>
    <w:p w14:paraId="01349D10"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22.3全套投标文件应无涂改和行间插字，对必须修改的错误，修改处应由授权委托人或法定代表人签字。 </w:t>
      </w:r>
    </w:p>
    <w:p w14:paraId="5A7A2C2D"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23.知识产权和专利权 </w:t>
      </w:r>
    </w:p>
    <w:p w14:paraId="1BFDB17D"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23.1投标人应保证招标人在中华人民共和国接受投标人提供的货物时招标人免受第三方提出侵犯其专利权或其他知识产权的起诉。 </w:t>
      </w:r>
    </w:p>
    <w:p w14:paraId="6E8EC00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23.2投标价应包括所有应支付的对专利权和版权、设计或其他知识产权而需要向其他方支付的版税。 </w:t>
      </w:r>
    </w:p>
    <w:p w14:paraId="7568DE05"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24.保密 </w:t>
      </w:r>
    </w:p>
    <w:p w14:paraId="531A692A"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24.1由招标人向投标人提供的招标文件、详细资料和其他资料，均被视为保密资料，仅被用于它所规定的用途，除非得到招标人的同意，不能向任何第三方透露。 </w:t>
      </w:r>
    </w:p>
    <w:p w14:paraId="37415A22"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24.2开标完成后，应招标人要求，投标人应归还招标人认为必要的从招标人处获得的保密资料。 </w:t>
      </w:r>
    </w:p>
    <w:p w14:paraId="612B9714"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25.投标人知悉 </w:t>
      </w:r>
    </w:p>
    <w:p w14:paraId="604FB41A"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25.1投标人将被视为已合理地尽可能地对所有影响的事项，包括任何与招标文件、报价所需情况和技术规范所列明的有关的情况的充分了解。</w:t>
      </w:r>
    </w:p>
    <w:p w14:paraId="6CBD417A" w14:textId="77777777" w:rsidR="00F97310" w:rsidRDefault="00DE3C50" w:rsidP="00563D44">
      <w:pPr>
        <w:widowControl w:val="0"/>
        <w:numPr>
          <w:ilvl w:val="0"/>
          <w:numId w:val="16"/>
        </w:numPr>
        <w:textAlignment w:val="top"/>
        <w:rPr>
          <w:rFonts w:ascii="仿宋" w:eastAsia="仿宋" w:hAnsi="仿宋" w:cs="仿宋"/>
          <w:sz w:val="24"/>
          <w:szCs w:val="24"/>
          <w:lang w:bidi="ar"/>
        </w:rPr>
      </w:pPr>
      <w:r>
        <w:rPr>
          <w:rFonts w:ascii="仿宋" w:eastAsia="仿宋" w:hAnsi="仿宋" w:cs="仿宋" w:hint="eastAsia"/>
          <w:sz w:val="24"/>
          <w:szCs w:val="24"/>
          <w:lang w:bidi="ar"/>
        </w:rPr>
        <w:t>投标文件的递交</w:t>
      </w:r>
    </w:p>
    <w:p w14:paraId="3385E513"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26.投标文件的密封和标记</w:t>
      </w:r>
    </w:p>
    <w:p w14:paraId="32B1D834"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 26.1投标人应将投标文件正本和所有副本分别用内包封密封，再一同密封在一个外层包封中，并在内层包封上标明标书编号及包号、投标货物名称、投标人名称、地址及“投标文件正本”或“投标文件副本”字样。 </w:t>
      </w:r>
    </w:p>
    <w:p w14:paraId="6BC0159C"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26.2投标文件的内包封封口应加盖投标人公章。 </w:t>
      </w:r>
    </w:p>
    <w:p w14:paraId="4309EFE4"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26.3投标文件的外包封上标明标书编号及包号、投标货物名称和招标人名称，封口处加盖密封章。 </w:t>
      </w:r>
    </w:p>
    <w:p w14:paraId="6F44DF28"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26.4内外包封上均须注明“[ 开标时间 ] 开标之前不准启封”的字样。</w:t>
      </w:r>
    </w:p>
    <w:p w14:paraId="4031FFDC"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26.5为了便于唱标，投标文件的“开标一览表”还应再单独密封，内容应于投标文件内容一致，封口处加盖密封章。 </w:t>
      </w:r>
    </w:p>
    <w:p w14:paraId="59317E5A"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26.6如果未按上述规定进行密封和标记，招标人对投标文件的误投或提前拆封不负责任。</w:t>
      </w:r>
    </w:p>
    <w:p w14:paraId="5AC91DF5"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27.递交投标文件的截止时间 </w:t>
      </w:r>
    </w:p>
    <w:p w14:paraId="708F22FB"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27.1投标人的投标文件及投标保证金应派专人送交，并按规定在 [ 投标截止时间 ] 之前送至</w:t>
      </w:r>
      <w:r>
        <w:rPr>
          <w:rFonts w:ascii="仿宋" w:hAnsi="仿宋" w:cs="仿宋" w:hint="eastAsia"/>
          <w:sz w:val="24"/>
          <w:szCs w:val="24"/>
          <w:lang w:bidi="ar"/>
        </w:rPr>
        <w:t>某水泥有限责任公司</w:t>
      </w:r>
      <w:r>
        <w:rPr>
          <w:rFonts w:ascii="仿宋" w:eastAsia="仿宋" w:hAnsi="仿宋" w:cs="仿宋" w:hint="eastAsia"/>
          <w:sz w:val="24"/>
          <w:szCs w:val="24"/>
          <w:lang w:bidi="ar"/>
        </w:rPr>
        <w:t xml:space="preserve">二楼开标室。 </w:t>
      </w:r>
    </w:p>
    <w:p w14:paraId="3E3DF55D"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27.2出现因招标文件的修改推迟投标截止日期时， 则按承办人修改通知规定的时间递交。在此情况下，承办人和招标人受投标截止时间制约的所有权利和义务均相应延长至新的截止时间。</w:t>
      </w:r>
    </w:p>
    <w:p w14:paraId="69FAC620"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lastRenderedPageBreak/>
        <w:t xml:space="preserve">28.迟交的投标文件 </w:t>
      </w:r>
    </w:p>
    <w:p w14:paraId="548FB58E"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28.1招标人将拒绝在投标截止时间后收到的任何投标文件。</w:t>
      </w:r>
    </w:p>
    <w:p w14:paraId="2834F310"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29.投标文件的修改和撤销 </w:t>
      </w:r>
    </w:p>
    <w:p w14:paraId="125D6490"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29.1投标人在提交投标文件后，可对其投标文件进行修改或撤销，但修改或撤销通知应以书面形式在投标截止时间之前送达承办方。且该修改材料或撤销通知须有投标人的授权代表签字。 </w:t>
      </w:r>
    </w:p>
    <w:p w14:paraId="23E7A12F"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29.2投标人对投标文件修改的书面材料或撤销的通知应按第26 条规定进行密封、标记，并注明“修改投标文件”或“撤销投标”字样。 </w:t>
      </w:r>
    </w:p>
    <w:p w14:paraId="081F5CBF"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29.3投标截止时间以后不得修改投标文件。 </w:t>
      </w:r>
    </w:p>
    <w:p w14:paraId="3635C89B"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29.4投标人不得在开标时间起至投标文件有效期期满前撤销投标文件， 否则招标方将按规定没收其投标保证金。</w:t>
      </w:r>
    </w:p>
    <w:p w14:paraId="485DA525" w14:textId="77777777" w:rsidR="00F97310" w:rsidRDefault="00DE3C50" w:rsidP="00563D44">
      <w:pPr>
        <w:widowControl w:val="0"/>
        <w:numPr>
          <w:ilvl w:val="0"/>
          <w:numId w:val="16"/>
        </w:numPr>
        <w:textAlignment w:val="top"/>
        <w:rPr>
          <w:rFonts w:ascii="仿宋" w:eastAsia="仿宋" w:hAnsi="仿宋" w:cs="仿宋"/>
          <w:sz w:val="24"/>
          <w:szCs w:val="24"/>
          <w:lang w:bidi="ar"/>
        </w:rPr>
      </w:pPr>
      <w:r>
        <w:rPr>
          <w:rFonts w:ascii="仿宋" w:eastAsia="仿宋" w:hAnsi="仿宋" w:cs="仿宋" w:hint="eastAsia"/>
          <w:sz w:val="24"/>
          <w:szCs w:val="24"/>
          <w:lang w:bidi="ar"/>
        </w:rPr>
        <w:t>开标</w:t>
      </w:r>
    </w:p>
    <w:p w14:paraId="4B95572E" w14:textId="77777777" w:rsidR="00F97310" w:rsidRDefault="00DE3C50" w:rsidP="00563D44">
      <w:pPr>
        <w:widowControl w:val="0"/>
        <w:ind w:leftChars="100" w:left="21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30.开标 </w:t>
      </w:r>
    </w:p>
    <w:p w14:paraId="3B3E5847" w14:textId="77777777" w:rsidR="00F97310" w:rsidRDefault="00DE3C50" w:rsidP="00563D44">
      <w:pPr>
        <w:widowControl w:val="0"/>
        <w:ind w:leftChars="100" w:left="21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30.1招标人于 【投标截止时间前】 在</w:t>
      </w:r>
      <w:r>
        <w:rPr>
          <w:rFonts w:ascii="仿宋" w:hAnsi="仿宋" w:cs="仿宋" w:hint="eastAsia"/>
          <w:sz w:val="24"/>
          <w:szCs w:val="24"/>
          <w:lang w:bidi="ar"/>
        </w:rPr>
        <w:t>某水泥有限责任公司</w:t>
      </w:r>
      <w:r>
        <w:rPr>
          <w:rFonts w:ascii="仿宋" w:eastAsia="仿宋" w:hAnsi="仿宋" w:cs="仿宋" w:hint="eastAsia"/>
          <w:sz w:val="24"/>
          <w:szCs w:val="24"/>
          <w:lang w:bidi="ar"/>
        </w:rPr>
        <w:t xml:space="preserve">二楼会议室举行开标会议，并邀请招标人上级有关主管部门、招标监督部门和所有投标人参加。 </w:t>
      </w:r>
    </w:p>
    <w:p w14:paraId="61CD6A17" w14:textId="77777777" w:rsidR="00F97310" w:rsidRDefault="00DE3C50" w:rsidP="00563D44">
      <w:pPr>
        <w:widowControl w:val="0"/>
        <w:ind w:leftChars="100" w:left="21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30.2投标人的法定代表人或授权委托人应出席开标会并签到证明其出席。投标人的法定代表人或授权委托人未参加开标会的将被视为自动弃权。投标人开标时必须提交下列文件的原件，否则作为废标处理： </w:t>
      </w:r>
    </w:p>
    <w:p w14:paraId="206BED71" w14:textId="77777777" w:rsidR="00F97310" w:rsidRDefault="00DE3C50" w:rsidP="00563D44">
      <w:pPr>
        <w:widowControl w:val="0"/>
        <w:numPr>
          <w:ilvl w:val="0"/>
          <w:numId w:val="20"/>
        </w:numPr>
        <w:textAlignment w:val="top"/>
        <w:rPr>
          <w:rFonts w:ascii="仿宋" w:eastAsia="仿宋" w:hAnsi="仿宋" w:cs="仿宋"/>
          <w:sz w:val="24"/>
          <w:szCs w:val="24"/>
          <w:lang w:bidi="ar"/>
        </w:rPr>
      </w:pPr>
      <w:r>
        <w:rPr>
          <w:rFonts w:ascii="仿宋" w:eastAsia="仿宋" w:hAnsi="仿宋" w:cs="仿宋" w:hint="eastAsia"/>
          <w:sz w:val="24"/>
          <w:szCs w:val="24"/>
          <w:lang w:bidi="ar"/>
        </w:rPr>
        <w:t>企业法人营业执照副本；</w:t>
      </w:r>
    </w:p>
    <w:p w14:paraId="6780CFE8"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2）法定代表人资格证明及法人授权委托书；</w:t>
      </w:r>
    </w:p>
    <w:p w14:paraId="53B4D88A"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3）被授权人身份证（法定代表人到会出示本人身份证）； </w:t>
      </w:r>
    </w:p>
    <w:p w14:paraId="5BE3F721"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4）相关资质证明材料（安全生产许可证）； </w:t>
      </w:r>
    </w:p>
    <w:p w14:paraId="538C9463"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5）投标保证金收据原件； </w:t>
      </w:r>
    </w:p>
    <w:p w14:paraId="53258D47" w14:textId="77777777" w:rsidR="00F97310" w:rsidRDefault="00DE3C50" w:rsidP="00563D44">
      <w:pPr>
        <w:widowControl w:val="0"/>
        <w:textAlignment w:val="top"/>
        <w:rPr>
          <w:rFonts w:ascii="仿宋" w:eastAsia="仿宋" w:hAnsi="仿宋" w:cs="仿宋"/>
          <w:sz w:val="24"/>
          <w:szCs w:val="24"/>
          <w:lang w:bidi="ar"/>
        </w:rPr>
      </w:pPr>
      <w:r>
        <w:rPr>
          <w:rFonts w:ascii="仿宋" w:eastAsia="仿宋" w:hAnsi="仿宋" w:cs="仿宋" w:hint="eastAsia"/>
          <w:sz w:val="24"/>
          <w:szCs w:val="24"/>
          <w:lang w:bidi="ar"/>
        </w:rPr>
        <w:t>6）履约保证金收据原件。</w:t>
      </w:r>
    </w:p>
    <w:p w14:paraId="62A9CB89"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30.3开标时，由监督机构和投标单位查验投标文件密封情况，确认无误后由承办方工作人员当众拆封，宣读“开标一览表”的内容及招标人认为合适的其它内容并做记录。 </w:t>
      </w:r>
    </w:p>
    <w:p w14:paraId="26F2327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30.4投标文件有下列情况之一的，作为无效投标文件不得进入评标： </w:t>
      </w:r>
    </w:p>
    <w:p w14:paraId="3485F391"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30.4.1投标文件未按照招标文件的要求予以密封造成提前开封的； </w:t>
      </w:r>
    </w:p>
    <w:p w14:paraId="11DDC557"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30.4.2投标文件中的投标函未加盖投标人的企业公章及企业法定代表人印章，或者企业法定代表人委托代理人没有合法、有效的委托书的； </w:t>
      </w:r>
    </w:p>
    <w:p w14:paraId="03E84EE9"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30.4.3投标人未按照招标文件的要求提供投标保证金的。发生下列情况之一者，视为废标。 </w:t>
      </w:r>
    </w:p>
    <w:p w14:paraId="0227EBE2"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30.4.4投标文件未按招标文件的规定格式、内容填写和 / 或投标文件内容与招标文件有严重背离的。 </w:t>
      </w:r>
    </w:p>
    <w:p w14:paraId="5090E929"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30.4.5在投标文件中有两个以上的报价，且未明确哪个报价有效的。 </w:t>
      </w:r>
    </w:p>
    <w:p w14:paraId="624D9C3E"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30.4.6经评委会审定投标报价明显高于或低于市场公允价格的。 </w:t>
      </w:r>
    </w:p>
    <w:p w14:paraId="566FD8E7"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30.4.7在投标截止时间后送达标书的。 </w:t>
      </w:r>
    </w:p>
    <w:p w14:paraId="1BE102B7"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30.4.8其它不符合招标文件要求的。</w:t>
      </w:r>
    </w:p>
    <w:p w14:paraId="2231F66E" w14:textId="77777777" w:rsidR="00F97310" w:rsidRDefault="00DE3C50" w:rsidP="00563D44">
      <w:pPr>
        <w:widowControl w:val="0"/>
        <w:numPr>
          <w:ilvl w:val="0"/>
          <w:numId w:val="16"/>
        </w:numPr>
        <w:textAlignment w:val="top"/>
        <w:rPr>
          <w:rFonts w:ascii="仿宋" w:eastAsia="仿宋" w:hAnsi="仿宋" w:cs="仿宋"/>
          <w:sz w:val="24"/>
          <w:szCs w:val="24"/>
          <w:lang w:bidi="ar"/>
        </w:rPr>
      </w:pPr>
      <w:r>
        <w:rPr>
          <w:rFonts w:ascii="仿宋" w:eastAsia="仿宋" w:hAnsi="仿宋" w:cs="仿宋" w:hint="eastAsia"/>
          <w:sz w:val="24"/>
          <w:szCs w:val="24"/>
          <w:lang w:bidi="ar"/>
        </w:rPr>
        <w:t>评标</w:t>
      </w:r>
    </w:p>
    <w:p w14:paraId="71C7AC87" w14:textId="77777777" w:rsidR="00F97310" w:rsidRDefault="00DE3C50" w:rsidP="00563D44">
      <w:pPr>
        <w:widowControl w:val="0"/>
        <w:numPr>
          <w:ilvl w:val="0"/>
          <w:numId w:val="21"/>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评标委员会</w:t>
      </w:r>
    </w:p>
    <w:p w14:paraId="1432BDB1"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31.1评标委员会由招标人的代表和专家库中随机抽取的经济、技术等方面的专家组成，成员总人数为</w:t>
      </w:r>
      <w:r>
        <w:rPr>
          <w:rFonts w:ascii="仿宋" w:eastAsia="仿宋" w:hAnsi="仿宋" w:cs="仿宋" w:hint="eastAsia"/>
          <w:sz w:val="24"/>
          <w:szCs w:val="24"/>
          <w:u w:val="single"/>
          <w:lang w:bidi="ar"/>
        </w:rPr>
        <w:t xml:space="preserve">    （10）    </w:t>
      </w:r>
      <w:r>
        <w:rPr>
          <w:rFonts w:ascii="仿宋" w:eastAsia="仿宋" w:hAnsi="仿宋" w:cs="仿宋" w:hint="eastAsia"/>
          <w:sz w:val="24"/>
          <w:szCs w:val="24"/>
          <w:lang w:bidi="ar"/>
        </w:rPr>
        <w:t>其中招标人以外的经济、技术等</w:t>
      </w:r>
      <w:r>
        <w:rPr>
          <w:rFonts w:ascii="仿宋" w:eastAsia="仿宋" w:hAnsi="仿宋" w:cs="仿宋" w:hint="eastAsia"/>
          <w:sz w:val="24"/>
          <w:szCs w:val="24"/>
          <w:lang w:bidi="ar"/>
        </w:rPr>
        <w:lastRenderedPageBreak/>
        <w:t>方面专家不少于成员总人数的</w:t>
      </w:r>
      <w:r>
        <w:rPr>
          <w:rFonts w:ascii="仿宋" w:eastAsia="仿宋" w:hAnsi="仿宋" w:cs="仿宋" w:hint="eastAsia"/>
          <w:sz w:val="24"/>
          <w:szCs w:val="24"/>
          <w:u w:val="single"/>
          <w:lang w:bidi="ar"/>
        </w:rPr>
        <w:t xml:space="preserve">      （11）     </w:t>
      </w:r>
      <w:r>
        <w:rPr>
          <w:rFonts w:ascii="仿宋" w:eastAsia="仿宋" w:hAnsi="仿宋" w:cs="仿宋" w:hint="eastAsia"/>
          <w:sz w:val="24"/>
          <w:szCs w:val="24"/>
          <w:lang w:bidi="ar"/>
        </w:rPr>
        <w:t>。</w:t>
      </w:r>
    </w:p>
    <w:p w14:paraId="79A3F282"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32.1在评标期间，为方便对投标文件的审核、评估和对比，评标委员会将有权要求投标人对其投标文件进行澄清，投标人有责任按照承办方通知的要求进行答疑和澄清。有关澄清的要求和答复应以书面形式提交，但不得寻求、提供或允许对投标价格或实质性内容做任何更改。 </w:t>
      </w:r>
    </w:p>
    <w:p w14:paraId="219B62CF"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32.2从开标后至授予合同期间，未接到承办方书面要求，任何投标人均不得就其投标文件有关问题与评标委员会、招标人进行联系。</w:t>
      </w:r>
    </w:p>
    <w:p w14:paraId="612A6328" w14:textId="77777777" w:rsidR="00F97310" w:rsidRDefault="00DE3C50" w:rsidP="00563D44">
      <w:pPr>
        <w:widowControl w:val="0"/>
        <w:numPr>
          <w:ilvl w:val="0"/>
          <w:numId w:val="21"/>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评标程序 </w:t>
      </w:r>
    </w:p>
    <w:p w14:paraId="322AEC12" w14:textId="77777777" w:rsidR="00F97310" w:rsidRDefault="00DE3C50" w:rsidP="00563D44">
      <w:pPr>
        <w:widowControl w:val="0"/>
        <w:ind w:leftChars="200" w:left="42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33.1初步评审及报价复核。 </w:t>
      </w:r>
    </w:p>
    <w:p w14:paraId="33AF2FA7"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33.1.1初步评审将对开标时有效的投标文件进行, 根据招标文件 , 审查并逐项列出投标文件的全部投标偏差。投标偏差分为重大偏差和细微偏差。</w:t>
      </w:r>
    </w:p>
    <w:p w14:paraId="62C3ED96"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下列情况属于重大偏差：</w:t>
      </w:r>
      <w:r>
        <w:rPr>
          <w:rFonts w:ascii="仿宋" w:eastAsia="仿宋" w:hAnsi="仿宋" w:cs="仿宋" w:hint="eastAsia"/>
          <w:sz w:val="24"/>
          <w:szCs w:val="24"/>
          <w:u w:val="single"/>
          <w:lang w:bidi="ar"/>
        </w:rPr>
        <w:t xml:space="preserve">        （12）               </w:t>
      </w:r>
      <w:r>
        <w:rPr>
          <w:rFonts w:ascii="仿宋" w:eastAsia="仿宋" w:hAnsi="仿宋" w:cs="仿宋" w:hint="eastAsia"/>
          <w:sz w:val="24"/>
          <w:szCs w:val="24"/>
          <w:lang w:bidi="ar"/>
        </w:rPr>
        <w:t>。细微偏差是指投标文件在实质上响应招标文件要求但在个别地方存在漏项或者提供了不完整的技术信息和数据等情况，并且补正这些遗漏或者不完整不会对其他投标人造成不公平结果。细微偏差不影响投标文件的有效性。评标委员会应当书面要求存在细微偏差的投标人在评标结果前予以补正。</w:t>
      </w:r>
    </w:p>
    <w:p w14:paraId="117E7E1E"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33.1.2投标文件报价出现前后不一致的，除招标文件另有规定外，按照下列规定修正</w:t>
      </w:r>
    </w:p>
    <w:p w14:paraId="3CB90A95" w14:textId="77777777" w:rsidR="00F97310" w:rsidRDefault="00DE3C50" w:rsidP="00563D44">
      <w:pPr>
        <w:widowControl w:val="0"/>
        <w:numPr>
          <w:ilvl w:val="0"/>
          <w:numId w:val="22"/>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投标文件中开标一览表（报价表）内容与投标文件中相应内容不一致的，</w:t>
      </w:r>
      <w:r>
        <w:rPr>
          <w:rFonts w:ascii="仿宋" w:eastAsia="仿宋" w:hAnsi="仿宋" w:cs="仿宋" w:hint="eastAsia"/>
          <w:sz w:val="24"/>
          <w:szCs w:val="24"/>
          <w:u w:val="single"/>
          <w:lang w:bidi="ar"/>
        </w:rPr>
        <w:t xml:space="preserve">       （13）       </w:t>
      </w:r>
      <w:r>
        <w:rPr>
          <w:rFonts w:ascii="仿宋" w:eastAsia="仿宋" w:hAnsi="仿宋" w:cs="仿宋" w:hint="eastAsia"/>
          <w:sz w:val="24"/>
          <w:szCs w:val="24"/>
          <w:lang w:bidi="ar"/>
        </w:rPr>
        <w:t>。</w:t>
      </w:r>
    </w:p>
    <w:p w14:paraId="21D7CD1F" w14:textId="77777777" w:rsidR="00F97310" w:rsidRDefault="00DE3C50" w:rsidP="00563D44">
      <w:pPr>
        <w:widowControl w:val="0"/>
        <w:numPr>
          <w:ilvl w:val="0"/>
          <w:numId w:val="22"/>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对投标文件的报价计算进行复核，审其是否有计算错误</w:t>
      </w:r>
    </w:p>
    <w:p w14:paraId="6EE4F3AD" w14:textId="77777777" w:rsidR="00F97310" w:rsidRDefault="00DE3C50" w:rsidP="00563D44">
      <w:pPr>
        <w:widowControl w:val="0"/>
        <w:ind w:leftChars="200" w:left="420"/>
        <w:textAlignment w:val="top"/>
        <w:rPr>
          <w:rFonts w:ascii="仿宋" w:eastAsia="仿宋" w:hAnsi="仿宋" w:cs="仿宋"/>
          <w:sz w:val="24"/>
          <w:szCs w:val="24"/>
          <w:lang w:bidi="ar"/>
        </w:rPr>
      </w:pPr>
      <w:r>
        <w:rPr>
          <w:rFonts w:ascii="仿宋" w:eastAsia="仿宋" w:hAnsi="仿宋" w:cs="仿宋" w:hint="eastAsia"/>
          <w:sz w:val="24"/>
          <w:szCs w:val="24"/>
          <w:u w:val="single"/>
          <w:lang w:bidi="ar"/>
        </w:rPr>
        <w:t xml:space="preserve">           （14）           </w:t>
      </w:r>
      <w:r>
        <w:rPr>
          <w:rFonts w:ascii="仿宋" w:eastAsia="仿宋" w:hAnsi="仿宋" w:cs="仿宋" w:hint="eastAsia"/>
          <w:sz w:val="24"/>
          <w:szCs w:val="24"/>
          <w:lang w:bidi="ar"/>
        </w:rPr>
        <w:t>。</w:t>
      </w:r>
    </w:p>
    <w:p w14:paraId="606536BF" w14:textId="77777777" w:rsidR="00F97310" w:rsidRDefault="00DE3C50" w:rsidP="00563D44">
      <w:pPr>
        <w:widowControl w:val="0"/>
        <w:numPr>
          <w:ilvl w:val="0"/>
          <w:numId w:val="22"/>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若大写金额和小写金额不一致，</w:t>
      </w:r>
      <w:r>
        <w:rPr>
          <w:rFonts w:ascii="仿宋" w:eastAsia="仿宋" w:hAnsi="仿宋" w:cs="仿宋" w:hint="eastAsia"/>
          <w:sz w:val="24"/>
          <w:szCs w:val="24"/>
          <w:u w:val="single"/>
          <w:lang w:bidi="ar"/>
        </w:rPr>
        <w:t xml:space="preserve">      （15）                 </w:t>
      </w:r>
      <w:r>
        <w:rPr>
          <w:rFonts w:ascii="仿宋" w:eastAsia="仿宋" w:hAnsi="仿宋" w:cs="仿宋" w:hint="eastAsia"/>
          <w:sz w:val="24"/>
          <w:szCs w:val="24"/>
          <w:lang w:bidi="ar"/>
        </w:rPr>
        <w:t>。</w:t>
      </w:r>
    </w:p>
    <w:p w14:paraId="25F223D1"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33.1.3评标委员会可以书面方式要求投标人对投标文件中含义不明确、 对同类问题表述不一致或者有明显文字和计算错误的内容作必要的澄清、说明或者补正。澄清、说明或者补正应以书面方式进行并不得超出投标文件的范围或者改变投标的实质性内容。拒不按照要求对投标文件进行澄清、说明或者补正的，评标委员会可以否决其投标，作废标处理。 </w:t>
      </w:r>
    </w:p>
    <w:p w14:paraId="5554C804" w14:textId="77777777" w:rsidR="00F97310" w:rsidRDefault="00DE3C50" w:rsidP="00563D44">
      <w:pPr>
        <w:widowControl w:val="0"/>
        <w:ind w:leftChars="208" w:left="437"/>
        <w:textAlignment w:val="top"/>
        <w:rPr>
          <w:rFonts w:ascii="仿宋" w:eastAsia="仿宋" w:hAnsi="仿宋" w:cs="仿宋"/>
          <w:sz w:val="24"/>
          <w:szCs w:val="24"/>
          <w:lang w:bidi="ar"/>
        </w:rPr>
      </w:pPr>
      <w:r>
        <w:rPr>
          <w:rFonts w:ascii="仿宋" w:eastAsia="仿宋" w:hAnsi="仿宋" w:cs="仿宋" w:hint="eastAsia"/>
          <w:sz w:val="24"/>
          <w:szCs w:val="24"/>
          <w:lang w:bidi="ar"/>
        </w:rPr>
        <w:t>33.1.4评标委员会判断投标文件的响应性仅基于投标文件本身，而不靠外部证据。 33.1.5在评标过程中，评标委员会发现投标人以他人的名义投标、串通投标、以行贿手段谋取中标或者以其它弄虚作假方式投标的, 该投标将作废标处理。</w:t>
      </w:r>
    </w:p>
    <w:p w14:paraId="308A190C"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33.1.6评标委员会经评审，认为所有投标都不符合招标文件要求的或所有投标报价均过高时，可以否决所有投标。</w:t>
      </w:r>
    </w:p>
    <w:p w14:paraId="3CEFA1CC"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33.1.7经过初步评审，如果由于有效投标不足三家/五家使得投标明显缺乏竞争的，评标委员会可以否决。</w:t>
      </w:r>
    </w:p>
    <w:p w14:paraId="501EF10A" w14:textId="77777777" w:rsidR="00F97310" w:rsidRDefault="00DE3C50" w:rsidP="00563D44">
      <w:pPr>
        <w:widowControl w:val="0"/>
        <w:ind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33.2详细评审 </w:t>
      </w:r>
    </w:p>
    <w:p w14:paraId="4E11F5FB"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33.2.1经初步评审合格的投标文件， 评标委员会成员将采用综合评价比较办法对投标文件商务和技术部分进行进一步评审、比较。 </w:t>
      </w:r>
    </w:p>
    <w:p w14:paraId="221686DC" w14:textId="77777777" w:rsidR="00F97310" w:rsidRDefault="00DE3C50" w:rsidP="00563D44">
      <w:pPr>
        <w:widowControl w:val="0"/>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33.2.2评标委员会每位评委根据上述评标办法对投标文件进行评审，评审出中标单位，签字确认后，提交给评标委员会负责人，评标委员会负责人在综合评估汇总表上汇总每位评委的选票，经核对无误后，评标委员会全体成员在评标结果汇总表上签字。</w:t>
      </w:r>
    </w:p>
    <w:p w14:paraId="5540763E" w14:textId="77777777" w:rsidR="00F97310" w:rsidRDefault="00DE3C50" w:rsidP="00563D44">
      <w:pPr>
        <w:widowControl w:val="0"/>
        <w:ind w:leftChars="200" w:left="4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34.编写评标报告 </w:t>
      </w:r>
    </w:p>
    <w:p w14:paraId="25051DF0"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lastRenderedPageBreak/>
        <w:t xml:space="preserve">34.1评标委员会完成评标后，应向招标委员会提交书面评标报告。 </w:t>
      </w:r>
    </w:p>
    <w:p w14:paraId="505A4BDD" w14:textId="77777777" w:rsidR="00F97310" w:rsidRDefault="00DE3C50" w:rsidP="00563D44">
      <w:pPr>
        <w:widowControl w:val="0"/>
        <w:numPr>
          <w:ilvl w:val="0"/>
          <w:numId w:val="23"/>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评标原则及评标方法 </w:t>
      </w:r>
    </w:p>
    <w:p w14:paraId="331D48A9"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35.1评标原则及评标方法详见第五部分。</w:t>
      </w:r>
    </w:p>
    <w:p w14:paraId="05793A0A" w14:textId="77777777" w:rsidR="00F97310" w:rsidRDefault="00DE3C50" w:rsidP="00563D44">
      <w:pPr>
        <w:widowControl w:val="0"/>
        <w:numPr>
          <w:ilvl w:val="0"/>
          <w:numId w:val="16"/>
        </w:numPr>
        <w:textAlignment w:val="top"/>
        <w:rPr>
          <w:rFonts w:ascii="仿宋" w:eastAsia="仿宋" w:hAnsi="仿宋" w:cs="仿宋"/>
          <w:sz w:val="24"/>
          <w:szCs w:val="24"/>
          <w:lang w:bidi="ar"/>
        </w:rPr>
      </w:pPr>
      <w:r>
        <w:rPr>
          <w:rFonts w:ascii="仿宋" w:eastAsia="仿宋" w:hAnsi="仿宋" w:cs="仿宋" w:hint="eastAsia"/>
          <w:sz w:val="24"/>
          <w:szCs w:val="24"/>
          <w:lang w:bidi="ar"/>
        </w:rPr>
        <w:t>授予合同</w:t>
      </w:r>
    </w:p>
    <w:p w14:paraId="16B43F6B" w14:textId="77777777" w:rsidR="00F97310" w:rsidRDefault="00DE3C50" w:rsidP="00563D44">
      <w:pPr>
        <w:widowControl w:val="0"/>
        <w:numPr>
          <w:ilvl w:val="0"/>
          <w:numId w:val="23"/>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中标人的确定</w:t>
      </w:r>
    </w:p>
    <w:p w14:paraId="1BF19EAD" w14:textId="77777777" w:rsidR="00F97310" w:rsidRDefault="00DE3C50" w:rsidP="00563D44">
      <w:pPr>
        <w:widowControl w:val="0"/>
        <w:ind w:leftChars="200" w:left="42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36.1招标人将根据评标委员会提交的评标报告中推荐的候选人将合同授予能够最大限度地满足招标文件中规定的各项综合评价标准的投标人。</w:t>
      </w:r>
    </w:p>
    <w:p w14:paraId="1F610C2C" w14:textId="77777777" w:rsidR="00F97310" w:rsidRDefault="00DE3C50" w:rsidP="00563D44">
      <w:pPr>
        <w:widowControl w:val="0"/>
        <w:ind w:leftChars="200" w:left="42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36.2评标委员会和招标人</w:t>
      </w:r>
      <w:r>
        <w:rPr>
          <w:rFonts w:ascii="仿宋" w:eastAsia="仿宋" w:hAnsi="仿宋" w:cs="仿宋" w:hint="eastAsia"/>
          <w:sz w:val="24"/>
          <w:szCs w:val="24"/>
          <w:u w:val="single"/>
          <w:lang w:bidi="ar"/>
        </w:rPr>
        <w:t xml:space="preserve">       （1</w:t>
      </w:r>
      <w:r>
        <w:rPr>
          <w:rFonts w:ascii="仿宋" w:hAnsi="仿宋" w:cs="仿宋" w:hint="eastAsia"/>
          <w:sz w:val="24"/>
          <w:szCs w:val="24"/>
          <w:u w:val="single"/>
          <w:lang w:bidi="ar"/>
        </w:rPr>
        <w:t>6</w:t>
      </w:r>
      <w:r>
        <w:rPr>
          <w:rFonts w:ascii="仿宋" w:eastAsia="仿宋" w:hAnsi="仿宋" w:cs="仿宋" w:hint="eastAsia"/>
          <w:sz w:val="24"/>
          <w:szCs w:val="24"/>
          <w:u w:val="single"/>
          <w:lang w:bidi="ar"/>
        </w:rPr>
        <w:t xml:space="preserve">）            </w:t>
      </w:r>
      <w:r>
        <w:rPr>
          <w:rFonts w:ascii="仿宋" w:eastAsia="仿宋" w:hAnsi="仿宋" w:cs="仿宋" w:hint="eastAsia"/>
          <w:sz w:val="24"/>
          <w:szCs w:val="24"/>
          <w:lang w:bidi="ar"/>
        </w:rPr>
        <w:t>。</w:t>
      </w:r>
    </w:p>
    <w:p w14:paraId="691CA5BC" w14:textId="77777777" w:rsidR="00F97310" w:rsidRDefault="00DE3C50" w:rsidP="00563D44">
      <w:pPr>
        <w:widowControl w:val="0"/>
        <w:numPr>
          <w:ilvl w:val="0"/>
          <w:numId w:val="23"/>
        </w:numPr>
        <w:ind w:firstLineChars="200" w:firstLine="480"/>
        <w:textAlignment w:val="top"/>
        <w:rPr>
          <w:rFonts w:ascii="仿宋" w:eastAsia="仿宋" w:hAnsi="仿宋" w:cs="仿宋"/>
          <w:sz w:val="24"/>
          <w:szCs w:val="24"/>
          <w:lang w:bidi="ar"/>
        </w:rPr>
      </w:pPr>
      <w:r>
        <w:rPr>
          <w:rFonts w:ascii="仿宋" w:eastAsia="仿宋" w:hAnsi="仿宋" w:cs="仿宋" w:hint="eastAsia"/>
          <w:sz w:val="24"/>
          <w:szCs w:val="24"/>
          <w:lang w:bidi="ar"/>
        </w:rPr>
        <w:t>中标通知</w:t>
      </w:r>
    </w:p>
    <w:p w14:paraId="0B0F0E84"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37.1在投标有效期期满之前，招标人将以书面形式向中标人发出《中标通知书》。中标人收到《中标通知书》后向承办方确认。《中标通知书》一经发出即发生法律效力。</w:t>
      </w:r>
    </w:p>
    <w:p w14:paraId="5BACA309"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37.2招标人与中标人于签订合同后退还其投标保证金。</w:t>
      </w:r>
    </w:p>
    <w:p w14:paraId="08F77C3F" w14:textId="77777777" w:rsidR="00F97310" w:rsidRDefault="00DE3C50" w:rsidP="00563D44">
      <w:pPr>
        <w:widowControl w:val="0"/>
        <w:ind w:firstLineChars="300" w:firstLine="720"/>
        <w:textAlignment w:val="top"/>
        <w:rPr>
          <w:rFonts w:ascii="仿宋" w:eastAsia="仿宋" w:hAnsi="仿宋" w:cs="仿宋"/>
          <w:sz w:val="24"/>
          <w:szCs w:val="24"/>
          <w:lang w:bidi="ar"/>
        </w:rPr>
      </w:pPr>
      <w:r>
        <w:rPr>
          <w:rFonts w:ascii="仿宋" w:eastAsia="仿宋" w:hAnsi="仿宋" w:cs="仿宋" w:hint="eastAsia"/>
          <w:sz w:val="24"/>
          <w:szCs w:val="24"/>
          <w:lang w:bidi="ar"/>
        </w:rPr>
        <w:t>37.3《中标通知书》是合同的一个组成部分。</w:t>
      </w:r>
    </w:p>
    <w:p w14:paraId="1966268D" w14:textId="77777777" w:rsidR="00F97310" w:rsidRDefault="00DE3C50" w:rsidP="00563D44">
      <w:pPr>
        <w:widowControl w:val="0"/>
        <w:ind w:leftChars="200" w:left="42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38.签订合同 </w:t>
      </w:r>
    </w:p>
    <w:p w14:paraId="7EE1A265" w14:textId="77777777" w:rsidR="00F97310" w:rsidRDefault="00DE3C50" w:rsidP="00563D44">
      <w:pPr>
        <w:widowControl w:val="0"/>
        <w:ind w:leftChars="200" w:left="42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 xml:space="preserve">38.1中标人按《中标通知书》 指定的时间、地点派遣其授权代表与招标人签订合同。 </w:t>
      </w:r>
    </w:p>
    <w:p w14:paraId="311FFF38" w14:textId="77777777" w:rsidR="00F97310" w:rsidRDefault="00DE3C50" w:rsidP="00563D44">
      <w:pPr>
        <w:widowControl w:val="0"/>
        <w:ind w:leftChars="200" w:left="420" w:firstLineChars="100" w:firstLine="240"/>
        <w:textAlignment w:val="top"/>
        <w:rPr>
          <w:rFonts w:ascii="仿宋" w:eastAsia="仿宋" w:hAnsi="仿宋" w:cs="仿宋"/>
          <w:sz w:val="24"/>
          <w:szCs w:val="24"/>
          <w:lang w:bidi="ar"/>
        </w:rPr>
      </w:pPr>
      <w:r>
        <w:rPr>
          <w:rFonts w:ascii="仿宋" w:eastAsia="仿宋" w:hAnsi="仿宋" w:cs="仿宋" w:hint="eastAsia"/>
          <w:sz w:val="24"/>
          <w:szCs w:val="24"/>
          <w:lang w:bidi="ar"/>
        </w:rPr>
        <w:t>38.2招标文件、中标人的投标文件及澄清文件等，均是合同的组成部分。</w:t>
      </w:r>
    </w:p>
    <w:p w14:paraId="338ECB01" w14:textId="77777777" w:rsidR="00F97310" w:rsidRDefault="00F97310" w:rsidP="00563D44">
      <w:pPr>
        <w:widowControl w:val="0"/>
      </w:pPr>
    </w:p>
    <w:p w14:paraId="080EC008" w14:textId="77777777" w:rsidR="00F97310" w:rsidRDefault="00DE3C50" w:rsidP="00563D44">
      <w:pPr>
        <w:widowControl w:val="0"/>
        <w:numPr>
          <w:ilvl w:val="0"/>
          <w:numId w:val="15"/>
        </w:numPr>
        <w:jc w:val="center"/>
        <w:textAlignment w:val="top"/>
        <w:rPr>
          <w:rFonts w:ascii="仿宋" w:eastAsia="仿宋" w:hAnsi="仿宋" w:cs="仿宋"/>
          <w:b/>
          <w:bCs/>
          <w:sz w:val="24"/>
          <w:szCs w:val="24"/>
          <w:lang w:bidi="ar"/>
        </w:rPr>
      </w:pPr>
      <w:r>
        <w:rPr>
          <w:rFonts w:ascii="仿宋" w:eastAsia="仿宋" w:hAnsi="仿宋" w:cs="仿宋" w:hint="eastAsia"/>
          <w:b/>
          <w:bCs/>
          <w:sz w:val="24"/>
          <w:szCs w:val="24"/>
          <w:lang w:bidi="ar"/>
        </w:rPr>
        <w:t>合同书（略）</w:t>
      </w:r>
    </w:p>
    <w:p w14:paraId="38E99E24" w14:textId="77777777" w:rsidR="00F97310" w:rsidRDefault="00DE3C50" w:rsidP="00563D44">
      <w:pPr>
        <w:widowControl w:val="0"/>
        <w:numPr>
          <w:ilvl w:val="0"/>
          <w:numId w:val="15"/>
        </w:numPr>
        <w:jc w:val="center"/>
        <w:textAlignment w:val="top"/>
        <w:rPr>
          <w:rFonts w:ascii="仿宋" w:eastAsia="仿宋" w:hAnsi="仿宋" w:cs="仿宋"/>
          <w:b/>
          <w:bCs/>
          <w:sz w:val="24"/>
          <w:szCs w:val="24"/>
          <w:lang w:bidi="ar"/>
        </w:rPr>
      </w:pPr>
      <w:r>
        <w:rPr>
          <w:rFonts w:ascii="仿宋" w:eastAsia="仿宋" w:hAnsi="仿宋" w:cs="仿宋" w:hint="eastAsia"/>
          <w:b/>
          <w:bCs/>
          <w:sz w:val="24"/>
          <w:szCs w:val="24"/>
          <w:lang w:bidi="ar"/>
        </w:rPr>
        <w:t>投标文件格式（略）</w:t>
      </w:r>
    </w:p>
    <w:p w14:paraId="75649D7F" w14:textId="77777777" w:rsidR="00F97310" w:rsidRDefault="00DE3C50" w:rsidP="00563D44">
      <w:pPr>
        <w:widowControl w:val="0"/>
        <w:numPr>
          <w:ilvl w:val="0"/>
          <w:numId w:val="15"/>
        </w:numPr>
        <w:jc w:val="center"/>
        <w:textAlignment w:val="top"/>
        <w:rPr>
          <w:rFonts w:ascii="仿宋" w:eastAsia="仿宋" w:hAnsi="仿宋" w:cs="仿宋"/>
          <w:b/>
          <w:bCs/>
          <w:sz w:val="24"/>
          <w:szCs w:val="24"/>
          <w:lang w:bidi="ar"/>
        </w:rPr>
      </w:pPr>
      <w:r>
        <w:rPr>
          <w:rFonts w:ascii="仿宋" w:eastAsia="仿宋" w:hAnsi="仿宋" w:cs="仿宋" w:hint="eastAsia"/>
          <w:b/>
          <w:bCs/>
          <w:sz w:val="24"/>
          <w:szCs w:val="24"/>
          <w:lang w:bidi="ar"/>
        </w:rPr>
        <w:t>技术规范</w:t>
      </w:r>
      <w:r>
        <w:rPr>
          <w:rFonts w:ascii="仿宋" w:hAnsi="仿宋" w:cs="仿宋" w:hint="eastAsia"/>
          <w:b/>
          <w:bCs/>
          <w:sz w:val="24"/>
          <w:szCs w:val="24"/>
          <w:lang w:bidi="ar"/>
        </w:rPr>
        <w:t>（略，见平台）</w:t>
      </w:r>
    </w:p>
    <w:p w14:paraId="2FFB09D9" w14:textId="77777777" w:rsidR="00F97310" w:rsidRDefault="00DE3C50" w:rsidP="00563D44">
      <w:pPr>
        <w:widowControl w:val="0"/>
        <w:jc w:val="center"/>
        <w:textAlignment w:val="top"/>
        <w:rPr>
          <w:rFonts w:ascii="仿宋" w:eastAsia="仿宋" w:hAnsi="仿宋" w:cs="仿宋"/>
          <w:b/>
          <w:bCs/>
          <w:sz w:val="24"/>
          <w:szCs w:val="24"/>
          <w:lang w:bidi="ar"/>
        </w:rPr>
      </w:pPr>
      <w:r>
        <w:rPr>
          <w:rFonts w:ascii="仿宋" w:eastAsia="仿宋" w:hAnsi="仿宋" w:cs="仿宋" w:hint="eastAsia"/>
          <w:b/>
          <w:bCs/>
          <w:sz w:val="24"/>
          <w:szCs w:val="24"/>
          <w:lang w:bidi="ar"/>
        </w:rPr>
        <w:t>第五部分 评标办法</w:t>
      </w:r>
      <w:r>
        <w:rPr>
          <w:rFonts w:ascii="仿宋" w:hAnsi="仿宋" w:cs="仿宋" w:hint="eastAsia"/>
          <w:b/>
          <w:bCs/>
          <w:sz w:val="24"/>
          <w:szCs w:val="24"/>
          <w:lang w:bidi="ar"/>
        </w:rPr>
        <w:t>（略，见平台）</w:t>
      </w:r>
    </w:p>
    <w:p w14:paraId="4CB59549" w14:textId="77777777" w:rsidR="00F97310" w:rsidRDefault="00F97310" w:rsidP="00563D44">
      <w:pPr>
        <w:widowControl w:val="0"/>
      </w:pPr>
    </w:p>
    <w:p w14:paraId="6D2CE7FC" w14:textId="77777777" w:rsidR="00F97310" w:rsidRDefault="00DE3C50" w:rsidP="00563D44">
      <w:pPr>
        <w:pStyle w:val="a8"/>
        <w:widowControl w:val="0"/>
        <w:shd w:val="clear" w:color="auto" w:fill="FFFFFF"/>
        <w:spacing w:beforeAutospacing="0" w:afterAutospacing="0"/>
        <w:outlineLvl w:val="3"/>
        <w:rPr>
          <w:rFonts w:ascii="仿宋" w:eastAsia="仿宋" w:hAnsi="仿宋" w:cs="仿宋"/>
          <w:b/>
          <w:bCs/>
          <w:szCs w:val="32"/>
        </w:rPr>
      </w:pPr>
      <w:bookmarkStart w:id="117" w:name="_Toc32402"/>
      <w:r>
        <w:rPr>
          <w:rFonts w:ascii="仿宋" w:hAnsi="仿宋" w:cs="仿宋" w:hint="eastAsia"/>
          <w:b/>
          <w:bCs/>
          <w:szCs w:val="32"/>
        </w:rPr>
        <w:t>任务</w:t>
      </w:r>
      <w:r>
        <w:rPr>
          <w:rFonts w:ascii="仿宋" w:hAnsi="仿宋" w:cs="仿宋" w:hint="eastAsia"/>
          <w:b/>
          <w:bCs/>
          <w:szCs w:val="32"/>
        </w:rPr>
        <w:t>8</w:t>
      </w:r>
      <w:r>
        <w:rPr>
          <w:rFonts w:ascii="仿宋" w:eastAsia="仿宋" w:hAnsi="仿宋" w:cs="仿宋" w:hint="eastAsia"/>
          <w:b/>
          <w:bCs/>
          <w:szCs w:val="32"/>
        </w:rPr>
        <w:t>：报价测算表</w:t>
      </w:r>
      <w:bookmarkEnd w:id="117"/>
      <w:r>
        <w:rPr>
          <w:rFonts w:ascii="仿宋" w:hAnsi="仿宋" w:cs="仿宋" w:hint="eastAsia"/>
          <w:b/>
          <w:bCs/>
          <w:szCs w:val="32"/>
        </w:rPr>
        <w:t>填制</w:t>
      </w:r>
    </w:p>
    <w:p w14:paraId="6ECC9FE9" w14:textId="77777777" w:rsidR="00F97310" w:rsidRDefault="00DE3C50" w:rsidP="00563D44">
      <w:pPr>
        <w:widowControl w:val="0"/>
      </w:pPr>
      <w:r>
        <w:rPr>
          <w:rFonts w:hint="eastAsia"/>
        </w:rPr>
        <w:t>请下载《某煤矿有限公司业务背景.docx》附件，补充完善下表信息，请在标蓝空白处作答。</w:t>
      </w:r>
    </w:p>
    <w:p w14:paraId="3B1FA71B" w14:textId="77777777" w:rsidR="00F97310" w:rsidRDefault="00DE3C50" w:rsidP="00563D44">
      <w:pPr>
        <w:widowControl w:val="0"/>
      </w:pPr>
      <w:r>
        <w:rPr>
          <w:rFonts w:hint="eastAsia"/>
        </w:rPr>
        <w:t>1、左列各项成本根据明细项汇总求和。</w:t>
      </w:r>
    </w:p>
    <w:p w14:paraId="485A7B38" w14:textId="77777777" w:rsidR="00F97310" w:rsidRDefault="00DE3C50" w:rsidP="00563D44">
      <w:pPr>
        <w:widowControl w:val="0"/>
      </w:pPr>
      <w:r>
        <w:rPr>
          <w:rFonts w:hint="eastAsia"/>
        </w:rPr>
        <w:t>2、增值税根据左列“小计”值进行计算。</w:t>
      </w:r>
    </w:p>
    <w:p w14:paraId="5235E6F7" w14:textId="77777777" w:rsidR="00F97310" w:rsidRDefault="00DE3C50" w:rsidP="00563D44">
      <w:pPr>
        <w:widowControl w:val="0"/>
      </w:pPr>
      <w:r>
        <w:rPr>
          <w:rFonts w:hint="eastAsia"/>
        </w:rPr>
        <w:t>3、采用市场指导价格、成本加成法定价两种方法求解出其算术平均价。</w:t>
      </w:r>
    </w:p>
    <w:tbl>
      <w:tblPr>
        <w:tblW w:w="5000" w:type="pct"/>
        <w:jc w:val="center"/>
        <w:tblLayout w:type="fixed"/>
        <w:tblLook w:val="04A0" w:firstRow="1" w:lastRow="0" w:firstColumn="1" w:lastColumn="0" w:noHBand="0" w:noVBand="1"/>
      </w:tblPr>
      <w:tblGrid>
        <w:gridCol w:w="2686"/>
        <w:gridCol w:w="1546"/>
        <w:gridCol w:w="3545"/>
        <w:gridCol w:w="744"/>
      </w:tblGrid>
      <w:tr w:rsidR="00F97310" w14:paraId="528424DA" w14:textId="77777777">
        <w:trPr>
          <w:trHeight w:val="296"/>
          <w:jc w:val="center"/>
        </w:trPr>
        <w:tc>
          <w:tcPr>
            <w:tcW w:w="852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8EA607A"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某煤矿有限公司报价测算表（原煤）</w:t>
            </w:r>
          </w:p>
        </w:tc>
      </w:tr>
      <w:tr w:rsidR="00F97310" w14:paraId="123DA141" w14:textId="77777777">
        <w:trPr>
          <w:trHeight w:val="24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694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1.资源成本</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8C72E" w14:textId="77777777" w:rsidR="00F97310" w:rsidRDefault="00F97310" w:rsidP="00563D44">
            <w:pPr>
              <w:widowControl w:val="0"/>
              <w:jc w:val="center"/>
              <w:rPr>
                <w:rFonts w:ascii="宋体" w:eastAsia="宋体" w:hAnsi="宋体" w:cs="宋体"/>
              </w:rPr>
            </w:pP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E30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增值税</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6B57F" w14:textId="77777777" w:rsidR="00F97310" w:rsidRDefault="00F97310" w:rsidP="00563D44">
            <w:pPr>
              <w:widowControl w:val="0"/>
              <w:jc w:val="center"/>
              <w:rPr>
                <w:rFonts w:ascii="宋体" w:eastAsia="宋体" w:hAnsi="宋体" w:cs="宋体"/>
              </w:rPr>
            </w:pPr>
          </w:p>
        </w:tc>
      </w:tr>
      <w:tr w:rsidR="00F97310" w14:paraId="42D76B9A" w14:textId="77777777">
        <w:trPr>
          <w:trHeight w:val="51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0057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1.1采矿权价款</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E91A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30.12</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785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含税小计（无运费）</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59951" w14:textId="77777777" w:rsidR="00F97310" w:rsidRDefault="00F97310" w:rsidP="00563D44">
            <w:pPr>
              <w:widowControl w:val="0"/>
              <w:jc w:val="center"/>
              <w:rPr>
                <w:rFonts w:ascii="宋体" w:eastAsia="宋体" w:hAnsi="宋体" w:cs="宋体"/>
              </w:rPr>
            </w:pPr>
          </w:p>
        </w:tc>
      </w:tr>
      <w:tr w:rsidR="00F97310" w14:paraId="4E71723C" w14:textId="77777777">
        <w:trPr>
          <w:trHeight w:val="453"/>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CF1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1.2资源税</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128A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27.3</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28E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每公里运费（火车）</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9F9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0.18</w:t>
            </w:r>
          </w:p>
        </w:tc>
      </w:tr>
      <w:tr w:rsidR="00F97310" w14:paraId="57C56D8F" w14:textId="77777777">
        <w:trPr>
          <w:trHeight w:val="496"/>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841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2.环境成本</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99CAA" w14:textId="77777777" w:rsidR="00F97310" w:rsidRDefault="00F97310" w:rsidP="00563D44">
            <w:pPr>
              <w:widowControl w:val="0"/>
              <w:jc w:val="center"/>
              <w:rPr>
                <w:rFonts w:ascii="宋体" w:eastAsia="宋体" w:hAnsi="宋体" w:cs="宋体"/>
              </w:rPr>
            </w:pP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BF18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平均里程估算（火车运输里程—蒙华铁路运煤专线）</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CFA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1163</w:t>
            </w:r>
          </w:p>
        </w:tc>
      </w:tr>
      <w:tr w:rsidR="00F97310" w14:paraId="5DA95E69" w14:textId="77777777">
        <w:trPr>
          <w:trHeight w:val="482"/>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8DB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2.1地面塌陷费</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860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0CF3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每公里运费（汽车）</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B312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0.35</w:t>
            </w:r>
          </w:p>
        </w:tc>
      </w:tr>
      <w:tr w:rsidR="00F97310" w14:paraId="5C27316C" w14:textId="77777777">
        <w:trPr>
          <w:trHeight w:val="51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7D9A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2.2生态恢复</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D1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FFE7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汽车运输平均里程估算</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0D7E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w:t>
            </w:r>
          </w:p>
        </w:tc>
      </w:tr>
      <w:tr w:rsidR="00F97310" w14:paraId="60BBCB23" w14:textId="77777777">
        <w:trPr>
          <w:trHeight w:val="453"/>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FF6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3.采购成本（无运费）</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2B13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25.35</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5B1F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每公里运费（海运）</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A58C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w:t>
            </w:r>
          </w:p>
        </w:tc>
      </w:tr>
      <w:tr w:rsidR="00F97310" w14:paraId="20CFFF6E" w14:textId="77777777">
        <w:trPr>
          <w:trHeight w:val="496"/>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CF48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4.生产成本</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EA236" w14:textId="77777777" w:rsidR="00F97310" w:rsidRDefault="00F97310" w:rsidP="00563D44">
            <w:pPr>
              <w:widowControl w:val="0"/>
              <w:jc w:val="center"/>
              <w:rPr>
                <w:rFonts w:ascii="宋体" w:eastAsia="宋体" w:hAnsi="宋体" w:cs="宋体"/>
              </w:rPr>
            </w:pP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1B50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海运运输平均里程估算</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B9F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w:t>
            </w:r>
          </w:p>
        </w:tc>
      </w:tr>
      <w:tr w:rsidR="00F97310" w14:paraId="672000FF" w14:textId="77777777">
        <w:trPr>
          <w:trHeight w:val="438"/>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6F04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4.1直接材料</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BF0E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29.77</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517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增值税税率（运输）</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B88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0.09</w:t>
            </w:r>
          </w:p>
        </w:tc>
      </w:tr>
      <w:tr w:rsidR="00F97310" w14:paraId="4C4FC0DC" w14:textId="77777777">
        <w:trPr>
          <w:trHeight w:val="48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322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4.2职工薪酬费用</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DCA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86.41</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FD46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含税运费</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50EA6" w14:textId="77777777" w:rsidR="00F97310" w:rsidRDefault="00F97310" w:rsidP="00563D44">
            <w:pPr>
              <w:widowControl w:val="0"/>
              <w:jc w:val="center"/>
              <w:rPr>
                <w:rFonts w:ascii="宋体" w:eastAsia="宋体" w:hAnsi="宋体" w:cs="宋体"/>
              </w:rPr>
            </w:pPr>
          </w:p>
        </w:tc>
      </w:tr>
      <w:tr w:rsidR="00F97310" w14:paraId="4CC38258" w14:textId="77777777">
        <w:trPr>
          <w:trHeight w:val="24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6877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4.3电力</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8E93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14.98</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084A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问题一</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080A1" w14:textId="77777777" w:rsidR="00F97310" w:rsidRDefault="00F97310" w:rsidP="00563D44">
            <w:pPr>
              <w:widowControl w:val="0"/>
              <w:jc w:val="center"/>
              <w:rPr>
                <w:rFonts w:ascii="宋体" w:eastAsia="宋体" w:hAnsi="宋体" w:cs="宋体"/>
              </w:rPr>
            </w:pPr>
          </w:p>
        </w:tc>
      </w:tr>
      <w:tr w:rsidR="00F97310" w14:paraId="3802BBA2" w14:textId="77777777">
        <w:trPr>
          <w:trHeight w:val="413"/>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4C5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4.4提取的安全费</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9DF2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1C4F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含税合计</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CFDD6" w14:textId="77777777" w:rsidR="00F97310" w:rsidRDefault="00F97310" w:rsidP="00563D44">
            <w:pPr>
              <w:widowControl w:val="0"/>
              <w:jc w:val="center"/>
              <w:rPr>
                <w:rFonts w:ascii="宋体" w:eastAsia="宋体" w:hAnsi="宋体" w:cs="宋体"/>
              </w:rPr>
            </w:pPr>
          </w:p>
        </w:tc>
      </w:tr>
      <w:tr w:rsidR="00F97310" w14:paraId="715C06F8" w14:textId="77777777">
        <w:trPr>
          <w:trHeight w:val="398"/>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4F4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4.5维简及井巷费</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2B94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8.5</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A76F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不含税合计</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3A98B" w14:textId="77777777" w:rsidR="00F97310" w:rsidRDefault="00F97310" w:rsidP="00563D44">
            <w:pPr>
              <w:widowControl w:val="0"/>
              <w:jc w:val="center"/>
              <w:rPr>
                <w:rFonts w:ascii="宋体" w:eastAsia="宋体" w:hAnsi="宋体" w:cs="宋体"/>
              </w:rPr>
            </w:pPr>
          </w:p>
        </w:tc>
      </w:tr>
      <w:tr w:rsidR="00F97310" w14:paraId="2FEA9E27" w14:textId="77777777">
        <w:trPr>
          <w:trHeight w:val="346"/>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4514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4.6折旧费</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DF98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23.92</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FA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假设不含税报价（按照市场指导价）</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62BC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900</w:t>
            </w:r>
          </w:p>
        </w:tc>
      </w:tr>
      <w:tr w:rsidR="00F97310" w14:paraId="56260FD1" w14:textId="77777777">
        <w:trPr>
          <w:trHeight w:val="396"/>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219B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5.资金成本</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1F36C" w14:textId="77777777" w:rsidR="00F97310" w:rsidRDefault="00F97310" w:rsidP="00563D44">
            <w:pPr>
              <w:widowControl w:val="0"/>
              <w:jc w:val="center"/>
              <w:rPr>
                <w:rFonts w:ascii="宋体" w:eastAsia="宋体" w:hAnsi="宋体" w:cs="宋体"/>
              </w:rPr>
            </w:pP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63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既定报价下的利润率测算</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A784D" w14:textId="77777777" w:rsidR="00F97310" w:rsidRDefault="00F97310" w:rsidP="00563D44">
            <w:pPr>
              <w:widowControl w:val="0"/>
              <w:jc w:val="center"/>
              <w:rPr>
                <w:rFonts w:ascii="宋体" w:eastAsia="宋体" w:hAnsi="宋体" w:cs="宋体"/>
              </w:rPr>
            </w:pPr>
          </w:p>
        </w:tc>
      </w:tr>
      <w:tr w:rsidR="00F97310" w14:paraId="7D7D7C87" w14:textId="77777777">
        <w:trPr>
          <w:trHeight w:val="427"/>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9A9B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5.1财务费用</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043F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28.94</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D4CC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问题二</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8331C" w14:textId="77777777" w:rsidR="00F97310" w:rsidRDefault="00F97310" w:rsidP="00563D44">
            <w:pPr>
              <w:widowControl w:val="0"/>
              <w:jc w:val="center"/>
              <w:rPr>
                <w:rFonts w:ascii="宋体" w:eastAsia="宋体" w:hAnsi="宋体" w:cs="宋体"/>
              </w:rPr>
            </w:pPr>
          </w:p>
        </w:tc>
      </w:tr>
      <w:tr w:rsidR="00F97310" w14:paraId="205F7B42" w14:textId="77777777">
        <w:trPr>
          <w:trHeight w:val="640"/>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F528F" w14:textId="08CDD291"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6.期间费用</w:t>
            </w:r>
            <w:r w:rsidR="00563D44">
              <w:rPr>
                <w:rFonts w:ascii="宋体" w:eastAsia="宋体" w:hAnsi="宋体" w:cs="宋体" w:hint="eastAsia"/>
                <w:lang w:bidi="ar"/>
              </w:rPr>
              <w:t>（</w:t>
            </w:r>
            <w:r>
              <w:rPr>
                <w:rFonts w:ascii="宋体" w:eastAsia="宋体" w:hAnsi="宋体" w:cs="宋体" w:hint="eastAsia"/>
                <w:lang w:bidi="ar"/>
              </w:rPr>
              <w:t>不含财务费用</w:t>
            </w:r>
            <w:r w:rsidR="00563D44">
              <w:rPr>
                <w:rFonts w:ascii="宋体" w:eastAsia="宋体" w:hAnsi="宋体" w:cs="宋体" w:hint="eastAsia"/>
                <w:lang w:bidi="ar"/>
              </w:rPr>
              <w:t>）</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F1A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19.22</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C35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假设煤企利润率</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FFA3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25.00%</w:t>
            </w:r>
          </w:p>
        </w:tc>
      </w:tr>
      <w:tr w:rsidR="00F97310" w14:paraId="3708CDB1" w14:textId="77777777">
        <w:trPr>
          <w:trHeight w:val="707"/>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853F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7.其他成本</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90A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w:t>
            </w: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F64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既定利润率下的不含税报价测算</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5A070" w14:textId="77777777" w:rsidR="00F97310" w:rsidRDefault="00F97310" w:rsidP="00563D44">
            <w:pPr>
              <w:widowControl w:val="0"/>
              <w:jc w:val="center"/>
              <w:rPr>
                <w:rFonts w:ascii="宋体" w:eastAsia="宋体" w:hAnsi="宋体" w:cs="宋体"/>
              </w:rPr>
            </w:pPr>
          </w:p>
        </w:tc>
      </w:tr>
      <w:tr w:rsidR="00F97310" w14:paraId="619D00EA" w14:textId="77777777">
        <w:trPr>
          <w:trHeight w:val="408"/>
          <w:jc w:val="center"/>
        </w:trPr>
        <w:tc>
          <w:tcPr>
            <w:tcW w:w="26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7D37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小计</w:t>
            </w:r>
          </w:p>
        </w:tc>
        <w:tc>
          <w:tcPr>
            <w:tcW w:w="1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9593" w14:textId="77777777" w:rsidR="00F97310" w:rsidRDefault="00F97310" w:rsidP="00563D44">
            <w:pPr>
              <w:widowControl w:val="0"/>
              <w:jc w:val="center"/>
              <w:rPr>
                <w:rFonts w:ascii="宋体" w:eastAsia="宋体" w:hAnsi="宋体" w:cs="宋体"/>
              </w:rPr>
            </w:pPr>
          </w:p>
        </w:tc>
        <w:tc>
          <w:tcPr>
            <w:tcW w:w="35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22E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算术平均价</w:t>
            </w:r>
          </w:p>
        </w:tc>
        <w:tc>
          <w:tcPr>
            <w:tcW w:w="7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CC9F8" w14:textId="77777777" w:rsidR="00F97310" w:rsidRDefault="00F97310" w:rsidP="00563D44">
            <w:pPr>
              <w:widowControl w:val="0"/>
              <w:jc w:val="center"/>
              <w:rPr>
                <w:rFonts w:ascii="宋体" w:eastAsia="宋体" w:hAnsi="宋体" w:cs="宋体"/>
              </w:rPr>
            </w:pPr>
          </w:p>
        </w:tc>
      </w:tr>
    </w:tbl>
    <w:p w14:paraId="5F38F855" w14:textId="77777777" w:rsidR="00F97310" w:rsidRDefault="00F97310" w:rsidP="00563D44">
      <w:pPr>
        <w:pStyle w:val="a8"/>
        <w:widowControl w:val="0"/>
      </w:pPr>
    </w:p>
    <w:tbl>
      <w:tblPr>
        <w:tblW w:w="5000" w:type="pct"/>
        <w:jc w:val="center"/>
        <w:tblLook w:val="04A0" w:firstRow="1" w:lastRow="0" w:firstColumn="1" w:lastColumn="0" w:noHBand="0" w:noVBand="1"/>
      </w:tblPr>
      <w:tblGrid>
        <w:gridCol w:w="2519"/>
        <w:gridCol w:w="1200"/>
        <w:gridCol w:w="3433"/>
        <w:gridCol w:w="1369"/>
      </w:tblGrid>
      <w:tr w:rsidR="00F97310" w14:paraId="1D509A93" w14:textId="77777777">
        <w:trPr>
          <w:trHeight w:val="336"/>
          <w:jc w:val="center"/>
        </w:trPr>
        <w:tc>
          <w:tcPr>
            <w:tcW w:w="83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9BC13A"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报价测算表（原煤）</w:t>
            </w:r>
          </w:p>
        </w:tc>
      </w:tr>
      <w:tr w:rsidR="00F97310" w14:paraId="2E99FE71" w14:textId="77777777">
        <w:trPr>
          <w:trHeight w:val="48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6BE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1.资源成本</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00C748"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9C70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增值税</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86633E" w14:textId="77777777" w:rsidR="00F97310" w:rsidRDefault="00F97310" w:rsidP="00563D44">
            <w:pPr>
              <w:widowControl w:val="0"/>
              <w:jc w:val="center"/>
              <w:textAlignment w:val="center"/>
              <w:rPr>
                <w:rFonts w:ascii="宋体" w:eastAsia="宋体" w:hAnsi="宋体" w:cs="宋体"/>
              </w:rPr>
            </w:pPr>
          </w:p>
        </w:tc>
      </w:tr>
      <w:tr w:rsidR="00F97310" w14:paraId="3A24B438" w14:textId="77777777">
        <w:trPr>
          <w:trHeight w:val="72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3026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1.1采矿权价款</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3F0819"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267E2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含税小计（无运费）</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C25432" w14:textId="77777777" w:rsidR="00F97310" w:rsidRDefault="00F97310" w:rsidP="00563D44">
            <w:pPr>
              <w:widowControl w:val="0"/>
              <w:jc w:val="center"/>
              <w:textAlignment w:val="center"/>
              <w:rPr>
                <w:rFonts w:ascii="宋体" w:eastAsia="宋体" w:hAnsi="宋体" w:cs="宋体"/>
              </w:rPr>
            </w:pPr>
          </w:p>
        </w:tc>
      </w:tr>
      <w:tr w:rsidR="00F97310" w14:paraId="593985A2" w14:textId="77777777">
        <w:trPr>
          <w:trHeight w:val="24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288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1.2资源税</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E36E2F"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06C02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每公里运费（火车）</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06E2DA" w14:textId="77777777" w:rsidR="00F97310" w:rsidRDefault="00F97310" w:rsidP="00563D44">
            <w:pPr>
              <w:widowControl w:val="0"/>
              <w:jc w:val="center"/>
              <w:textAlignment w:val="center"/>
              <w:rPr>
                <w:rFonts w:ascii="宋体" w:eastAsia="宋体" w:hAnsi="宋体" w:cs="宋体"/>
              </w:rPr>
            </w:pPr>
          </w:p>
        </w:tc>
      </w:tr>
      <w:tr w:rsidR="00F97310" w14:paraId="4A32330E" w14:textId="77777777">
        <w:trPr>
          <w:trHeight w:val="691"/>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879C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2.环境成本</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F4D702"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92A0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平均里程估算（火车运输里程—蒙华铁路运煤专线）</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FE91F5" w14:textId="77777777" w:rsidR="00F97310" w:rsidRDefault="00F97310" w:rsidP="00563D44">
            <w:pPr>
              <w:widowControl w:val="0"/>
              <w:jc w:val="center"/>
              <w:textAlignment w:val="center"/>
              <w:rPr>
                <w:rFonts w:ascii="宋体" w:eastAsia="宋体" w:hAnsi="宋体" w:cs="宋体"/>
              </w:rPr>
            </w:pPr>
          </w:p>
        </w:tc>
      </w:tr>
      <w:tr w:rsidR="00F97310" w14:paraId="1E064FBC" w14:textId="77777777">
        <w:trPr>
          <w:trHeight w:val="568"/>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D6BC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2.1地面塌陷费</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7C0337"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413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每公里运费（汽车）</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C1A5E7" w14:textId="77777777" w:rsidR="00F97310" w:rsidRDefault="00F97310" w:rsidP="00563D44">
            <w:pPr>
              <w:widowControl w:val="0"/>
              <w:jc w:val="center"/>
              <w:textAlignment w:val="center"/>
              <w:rPr>
                <w:rFonts w:ascii="宋体" w:eastAsia="宋体" w:hAnsi="宋体" w:cs="宋体"/>
              </w:rPr>
            </w:pPr>
          </w:p>
        </w:tc>
      </w:tr>
      <w:tr w:rsidR="00F97310" w14:paraId="4CF087BF" w14:textId="77777777">
        <w:trPr>
          <w:trHeight w:val="467"/>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2D975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2.2生态恢复</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13DFB7"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7A33B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汽车运输平均里程估算</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1FC5B5" w14:textId="77777777" w:rsidR="00F97310" w:rsidRDefault="00F97310" w:rsidP="00563D44">
            <w:pPr>
              <w:widowControl w:val="0"/>
              <w:jc w:val="center"/>
              <w:textAlignment w:val="center"/>
              <w:rPr>
                <w:rFonts w:ascii="宋体" w:eastAsia="宋体" w:hAnsi="宋体" w:cs="宋体"/>
              </w:rPr>
            </w:pPr>
          </w:p>
        </w:tc>
      </w:tr>
      <w:tr w:rsidR="00F97310" w14:paraId="49F5F547" w14:textId="77777777">
        <w:trPr>
          <w:trHeight w:val="24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947F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3.采购成本（无运费）</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F7DE5F"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AC8D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每公里运费（海运）</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98A4C6" w14:textId="77777777" w:rsidR="00F97310" w:rsidRDefault="00F97310" w:rsidP="00563D44">
            <w:pPr>
              <w:widowControl w:val="0"/>
              <w:jc w:val="center"/>
              <w:textAlignment w:val="center"/>
              <w:rPr>
                <w:rFonts w:ascii="宋体" w:eastAsia="宋体" w:hAnsi="宋体" w:cs="宋体"/>
              </w:rPr>
            </w:pPr>
          </w:p>
        </w:tc>
      </w:tr>
      <w:tr w:rsidR="00F97310" w14:paraId="3C0808BB" w14:textId="77777777">
        <w:trPr>
          <w:trHeight w:val="524"/>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F8B3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4.生产成本</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1CC8CB"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011D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海运运输平均里程估算</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C9A691" w14:textId="77777777" w:rsidR="00F97310" w:rsidRDefault="00F97310" w:rsidP="00563D44">
            <w:pPr>
              <w:widowControl w:val="0"/>
              <w:jc w:val="center"/>
              <w:textAlignment w:val="center"/>
              <w:rPr>
                <w:rFonts w:ascii="宋体" w:eastAsia="宋体" w:hAnsi="宋体" w:cs="宋体"/>
              </w:rPr>
            </w:pPr>
          </w:p>
        </w:tc>
      </w:tr>
      <w:tr w:rsidR="00F97310" w14:paraId="7713BADC" w14:textId="77777777">
        <w:trPr>
          <w:trHeight w:val="72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3B1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4.1直接材料</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06AEA0"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65F9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增值税税率（运输）</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20B6DA" w14:textId="77777777" w:rsidR="00F97310" w:rsidRDefault="00F97310" w:rsidP="00563D44">
            <w:pPr>
              <w:widowControl w:val="0"/>
              <w:jc w:val="center"/>
              <w:textAlignment w:val="center"/>
              <w:rPr>
                <w:rFonts w:ascii="宋体" w:eastAsia="宋体" w:hAnsi="宋体" w:cs="宋体"/>
              </w:rPr>
            </w:pPr>
          </w:p>
        </w:tc>
      </w:tr>
      <w:tr w:rsidR="00F97310" w14:paraId="1856C429" w14:textId="77777777">
        <w:trPr>
          <w:trHeight w:val="48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478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4.2职工薪酬费用</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CE9D1E"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E5D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含税运费</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F3497B" w14:textId="77777777" w:rsidR="00F97310" w:rsidRDefault="00F97310" w:rsidP="00563D44">
            <w:pPr>
              <w:widowControl w:val="0"/>
              <w:jc w:val="center"/>
              <w:textAlignment w:val="center"/>
              <w:rPr>
                <w:rFonts w:ascii="宋体" w:eastAsia="宋体" w:hAnsi="宋体" w:cs="宋体"/>
              </w:rPr>
            </w:pPr>
          </w:p>
        </w:tc>
      </w:tr>
      <w:tr w:rsidR="00F97310" w14:paraId="01CBF6C2" w14:textId="77777777">
        <w:trPr>
          <w:trHeight w:val="453"/>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B00F8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4.3电力</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5024C1"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EC5D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问题一：市场定价法</w:t>
            </w:r>
          </w:p>
        </w:tc>
        <w:tc>
          <w:tcPr>
            <w:tcW w:w="13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9D9F9" w14:textId="77777777" w:rsidR="00F97310" w:rsidRDefault="00F97310" w:rsidP="00563D44">
            <w:pPr>
              <w:widowControl w:val="0"/>
              <w:jc w:val="center"/>
              <w:rPr>
                <w:rFonts w:ascii="宋体" w:eastAsia="宋体" w:hAnsi="宋体" w:cs="宋体"/>
              </w:rPr>
            </w:pPr>
          </w:p>
        </w:tc>
      </w:tr>
      <w:tr w:rsidR="00F97310" w14:paraId="1B79DE40" w14:textId="77777777">
        <w:trPr>
          <w:trHeight w:val="48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6270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4.4提取的安全费</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D3F403"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4F7F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含税合计</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E98400" w14:textId="77777777" w:rsidR="00F97310" w:rsidRDefault="00F97310" w:rsidP="00563D44">
            <w:pPr>
              <w:widowControl w:val="0"/>
              <w:jc w:val="center"/>
              <w:textAlignment w:val="center"/>
              <w:rPr>
                <w:rFonts w:ascii="宋体" w:eastAsia="宋体" w:hAnsi="宋体" w:cs="宋体"/>
              </w:rPr>
            </w:pPr>
          </w:p>
        </w:tc>
      </w:tr>
      <w:tr w:rsidR="00F97310" w14:paraId="3C2B343E" w14:textId="77777777">
        <w:trPr>
          <w:trHeight w:val="58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006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4.5维简及井巷费</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1A3B7A"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68A8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不含税合计</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27BA85" w14:textId="77777777" w:rsidR="00F97310" w:rsidRDefault="00F97310" w:rsidP="00563D44">
            <w:pPr>
              <w:widowControl w:val="0"/>
              <w:jc w:val="center"/>
              <w:textAlignment w:val="center"/>
              <w:rPr>
                <w:rFonts w:ascii="宋体" w:eastAsia="宋体" w:hAnsi="宋体" w:cs="宋体"/>
              </w:rPr>
            </w:pPr>
          </w:p>
        </w:tc>
      </w:tr>
      <w:tr w:rsidR="00F97310" w14:paraId="3CC38D61" w14:textId="77777777">
        <w:trPr>
          <w:trHeight w:val="69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003A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4.6折旧费</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18919B"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6B7C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假设不含税报价（按照市场指导价）</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1550A5" w14:textId="77777777" w:rsidR="00F97310" w:rsidRDefault="00F97310" w:rsidP="00563D44">
            <w:pPr>
              <w:widowControl w:val="0"/>
              <w:jc w:val="center"/>
              <w:textAlignment w:val="center"/>
              <w:rPr>
                <w:rFonts w:ascii="宋体" w:eastAsia="宋体" w:hAnsi="宋体" w:cs="宋体"/>
              </w:rPr>
            </w:pPr>
          </w:p>
        </w:tc>
      </w:tr>
      <w:tr w:rsidR="00F97310" w14:paraId="55415022" w14:textId="77777777">
        <w:trPr>
          <w:trHeight w:val="678"/>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387F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5.资金成本</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551F99"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A01E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既定报价下的销售利润率测算</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16F1A6" w14:textId="77777777" w:rsidR="00F97310" w:rsidRDefault="00F97310" w:rsidP="00563D44">
            <w:pPr>
              <w:widowControl w:val="0"/>
              <w:jc w:val="center"/>
              <w:textAlignment w:val="center"/>
              <w:rPr>
                <w:rFonts w:ascii="宋体" w:eastAsia="宋体" w:hAnsi="宋体" w:cs="宋体"/>
              </w:rPr>
            </w:pPr>
          </w:p>
        </w:tc>
      </w:tr>
      <w:tr w:rsidR="00F97310" w14:paraId="6B1F5B1B" w14:textId="77777777">
        <w:trPr>
          <w:trHeight w:val="41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C189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5.1财务费用</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385CCD"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D1F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问题二：成本加成定价法</w:t>
            </w:r>
          </w:p>
        </w:tc>
        <w:tc>
          <w:tcPr>
            <w:tcW w:w="13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43B30" w14:textId="77777777" w:rsidR="00F97310" w:rsidRDefault="00F97310" w:rsidP="00563D44">
            <w:pPr>
              <w:widowControl w:val="0"/>
              <w:jc w:val="center"/>
              <w:rPr>
                <w:rFonts w:ascii="宋体" w:eastAsia="宋体" w:hAnsi="宋体" w:cs="宋体"/>
              </w:rPr>
            </w:pPr>
          </w:p>
        </w:tc>
      </w:tr>
      <w:tr w:rsidR="00F97310" w14:paraId="2AFA3410" w14:textId="77777777">
        <w:trPr>
          <w:trHeight w:val="736"/>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6FD44" w14:textId="1C649AAC"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6.期间费用</w:t>
            </w:r>
            <w:r w:rsidR="00563D44">
              <w:rPr>
                <w:rFonts w:ascii="宋体" w:eastAsia="宋体" w:hAnsi="宋体" w:cs="宋体" w:hint="eastAsia"/>
                <w:lang w:bidi="ar"/>
              </w:rPr>
              <w:t>（</w:t>
            </w:r>
            <w:r>
              <w:rPr>
                <w:rFonts w:ascii="宋体" w:eastAsia="宋体" w:hAnsi="宋体" w:cs="宋体" w:hint="eastAsia"/>
                <w:lang w:bidi="ar"/>
              </w:rPr>
              <w:t>不含财务费用</w:t>
            </w:r>
            <w:r w:rsidR="00563D44">
              <w:rPr>
                <w:rFonts w:ascii="宋体" w:eastAsia="宋体" w:hAnsi="宋体" w:cs="宋体" w:hint="eastAsia"/>
                <w:lang w:bidi="ar"/>
              </w:rPr>
              <w:t>）</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5EE742"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A826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假设煤企利润率</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C88DF1" w14:textId="77777777" w:rsidR="00F97310" w:rsidRDefault="00F97310" w:rsidP="00563D44">
            <w:pPr>
              <w:widowControl w:val="0"/>
              <w:jc w:val="center"/>
              <w:textAlignment w:val="center"/>
              <w:rPr>
                <w:rFonts w:ascii="宋体" w:eastAsia="宋体" w:hAnsi="宋体" w:cs="宋体"/>
              </w:rPr>
            </w:pPr>
          </w:p>
        </w:tc>
      </w:tr>
      <w:tr w:rsidR="00F97310" w14:paraId="0611DFDF" w14:textId="77777777">
        <w:trPr>
          <w:trHeight w:val="745"/>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C17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7.其他成本</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14A407"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5A77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既定利润率下的不含税报价测算（运费价格透明，运费不加成）</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57457F" w14:textId="77777777" w:rsidR="00F97310" w:rsidRDefault="00F97310" w:rsidP="00563D44">
            <w:pPr>
              <w:widowControl w:val="0"/>
              <w:jc w:val="center"/>
              <w:textAlignment w:val="center"/>
              <w:rPr>
                <w:rFonts w:ascii="宋体" w:eastAsia="宋体" w:hAnsi="宋体" w:cs="宋体"/>
              </w:rPr>
            </w:pPr>
          </w:p>
        </w:tc>
      </w:tr>
      <w:tr w:rsidR="00F97310" w14:paraId="0905AD18" w14:textId="77777777">
        <w:trPr>
          <w:trHeight w:val="960"/>
          <w:jc w:val="center"/>
        </w:trPr>
        <w:tc>
          <w:tcPr>
            <w:tcW w:w="24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633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小计</w:t>
            </w: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B16B0C" w14:textId="77777777" w:rsidR="00F97310" w:rsidRDefault="00F97310" w:rsidP="00563D44">
            <w:pPr>
              <w:widowControl w:val="0"/>
              <w:jc w:val="center"/>
              <w:textAlignment w:val="center"/>
              <w:rPr>
                <w:rFonts w:ascii="宋体" w:eastAsia="宋体" w:hAnsi="宋体" w:cs="宋体"/>
              </w:rPr>
            </w:pPr>
          </w:p>
        </w:tc>
        <w:tc>
          <w:tcPr>
            <w:tcW w:w="3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466E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两种定价方法求解不含税算术平均价</w:t>
            </w:r>
          </w:p>
        </w:tc>
        <w:tc>
          <w:tcPr>
            <w:tcW w:w="13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CD7B71" w14:textId="77777777" w:rsidR="00F97310" w:rsidRDefault="00F97310" w:rsidP="00563D44">
            <w:pPr>
              <w:widowControl w:val="0"/>
              <w:jc w:val="center"/>
              <w:textAlignment w:val="center"/>
              <w:rPr>
                <w:rFonts w:ascii="宋体" w:eastAsia="宋体" w:hAnsi="宋体" w:cs="宋体"/>
              </w:rPr>
            </w:pPr>
          </w:p>
        </w:tc>
      </w:tr>
    </w:tbl>
    <w:p w14:paraId="39CE1BC1" w14:textId="77777777" w:rsidR="00F97310" w:rsidRDefault="00F97310" w:rsidP="00563D44">
      <w:pPr>
        <w:pStyle w:val="a8"/>
        <w:widowControl w:val="0"/>
      </w:pPr>
    </w:p>
    <w:p w14:paraId="330B9122" w14:textId="77777777" w:rsidR="00F97310" w:rsidRDefault="00DE3C50" w:rsidP="00563D44">
      <w:pPr>
        <w:pStyle w:val="a8"/>
        <w:widowControl w:val="0"/>
        <w:outlineLvl w:val="3"/>
        <w:rPr>
          <w:rFonts w:ascii="仿宋" w:eastAsia="仿宋" w:hAnsi="仿宋" w:cs="仿宋"/>
          <w:b/>
          <w:bCs/>
          <w:szCs w:val="32"/>
        </w:rPr>
      </w:pPr>
      <w:bookmarkStart w:id="118" w:name="_Toc17168"/>
      <w:bookmarkStart w:id="119" w:name="_Toc30736"/>
      <w:r>
        <w:rPr>
          <w:rFonts w:ascii="仿宋" w:hAnsi="仿宋" w:cs="仿宋" w:hint="eastAsia"/>
          <w:b/>
          <w:bCs/>
          <w:szCs w:val="32"/>
        </w:rPr>
        <w:t>任务</w:t>
      </w:r>
      <w:r>
        <w:rPr>
          <w:rFonts w:ascii="仿宋" w:hAnsi="仿宋" w:cs="仿宋" w:hint="eastAsia"/>
          <w:b/>
          <w:bCs/>
          <w:szCs w:val="32"/>
        </w:rPr>
        <w:t>9</w:t>
      </w:r>
      <w:r>
        <w:rPr>
          <w:rFonts w:ascii="仿宋" w:eastAsia="仿宋" w:hAnsi="仿宋" w:cs="仿宋" w:hint="eastAsia"/>
          <w:b/>
          <w:bCs/>
          <w:szCs w:val="32"/>
        </w:rPr>
        <w:t>：投标书</w:t>
      </w:r>
      <w:r>
        <w:rPr>
          <w:rFonts w:ascii="仿宋" w:hAnsi="仿宋" w:cs="仿宋" w:hint="eastAsia"/>
          <w:b/>
          <w:bCs/>
          <w:szCs w:val="32"/>
        </w:rPr>
        <w:t>填制</w:t>
      </w:r>
      <w:bookmarkEnd w:id="118"/>
      <w:bookmarkEnd w:id="119"/>
    </w:p>
    <w:p w14:paraId="5DCB8CE8" w14:textId="77777777" w:rsidR="00F97310" w:rsidRDefault="00DE3C50" w:rsidP="00563D44">
      <w:pPr>
        <w:widowControl w:val="0"/>
        <w:ind w:firstLineChars="200" w:firstLine="420"/>
      </w:pPr>
      <w:r>
        <w:rPr>
          <w:rFonts w:hint="eastAsia"/>
        </w:rPr>
        <w:t>根据“查看文件”中招标文件及公司情况填写投标书并盖章。投标总价根据《开标一览表》报价单进行填写含税价，请在标蓝空白处作答。</w:t>
      </w:r>
    </w:p>
    <w:p w14:paraId="64E98C07" w14:textId="77777777" w:rsidR="00F97310" w:rsidRDefault="00F97310" w:rsidP="00563D44">
      <w:pPr>
        <w:pStyle w:val="20"/>
        <w:widowControl w:val="0"/>
      </w:pPr>
    </w:p>
    <w:p w14:paraId="6EADCA06" w14:textId="77777777" w:rsidR="00F97310" w:rsidRDefault="00DE3C50" w:rsidP="00563D44">
      <w:pPr>
        <w:widowControl w:val="0"/>
        <w:jc w:val="center"/>
        <w:rPr>
          <w:rFonts w:ascii="宋体" w:eastAsia="宋体" w:hAnsi="宋体" w:cs="宋体"/>
          <w:b/>
          <w:bCs/>
          <w:lang w:bidi="ar"/>
        </w:rPr>
      </w:pPr>
      <w:r>
        <w:rPr>
          <w:rFonts w:ascii="宋体" w:eastAsia="宋体" w:hAnsi="宋体" w:cs="宋体" w:hint="eastAsia"/>
          <w:b/>
          <w:bCs/>
          <w:lang w:bidi="ar"/>
        </w:rPr>
        <w:t>投标书</w:t>
      </w:r>
    </w:p>
    <w:p w14:paraId="1C2C2E16" w14:textId="77777777" w:rsidR="00F97310" w:rsidRDefault="00DE3C50" w:rsidP="00563D44">
      <w:pPr>
        <w:widowControl w:val="0"/>
        <w:rPr>
          <w:rFonts w:ascii="宋体" w:eastAsia="宋体" w:hAnsi="宋体" w:cs="宋体"/>
          <w:lang w:bidi="ar"/>
        </w:rPr>
      </w:pPr>
      <w:r>
        <w:rPr>
          <w:rFonts w:ascii="宋体" w:eastAsia="宋体" w:hAnsi="宋体" w:cs="宋体" w:hint="eastAsia"/>
          <w:lang w:bidi="ar"/>
        </w:rPr>
        <w:t>致：某水泥有限责任公司</w:t>
      </w:r>
    </w:p>
    <w:p w14:paraId="65F0B6AA"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根据贵方2022年10月某水泥有限责任公司煤炭采购项目的招标文件（标书编号：）    20220901（法定代表人或授权委托人：全名：吴隋、职务：总经理）经正式授权并代表投标人 投标人名称 ，提交下述文件：</w:t>
      </w:r>
    </w:p>
    <w:p w14:paraId="5E9C8C32"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1.按投标须知中有关“投标文件的组成”规定要求，提供的全部文件（正本一份和副本三份）；</w:t>
      </w:r>
    </w:p>
    <w:p w14:paraId="36BB3E58"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2.按招标文件规定提交投标保证金，金额为</w:t>
      </w:r>
      <w:r>
        <w:rPr>
          <w:rFonts w:ascii="宋体" w:eastAsia="宋体" w:hAnsi="宋体" w:cs="宋体" w:hint="eastAsia"/>
          <w:u w:val="single"/>
          <w:lang w:bidi="ar"/>
        </w:rPr>
        <w:t xml:space="preserve">        </w:t>
      </w:r>
      <w:r>
        <w:rPr>
          <w:rFonts w:ascii="宋体" w:eastAsia="宋体" w:hAnsi="宋体" w:cs="宋体" w:hint="eastAsia"/>
          <w:lang w:bidi="ar"/>
        </w:rPr>
        <w:t>万元，大写：</w:t>
      </w:r>
      <w:r>
        <w:rPr>
          <w:rFonts w:ascii="宋体" w:eastAsia="宋体" w:hAnsi="宋体" w:cs="宋体" w:hint="eastAsia"/>
          <w:u w:val="single"/>
          <w:lang w:bidi="ar"/>
        </w:rPr>
        <w:t xml:space="preserve">        </w:t>
      </w:r>
      <w:r>
        <w:rPr>
          <w:rFonts w:ascii="宋体" w:eastAsia="宋体" w:hAnsi="宋体" w:cs="宋体" w:hint="eastAsia"/>
          <w:lang w:bidi="ar"/>
        </w:rPr>
        <w:t>。</w:t>
      </w:r>
    </w:p>
    <w:p w14:paraId="48538A30"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3.按招标文件规定提交履约保证金，金额为</w:t>
      </w:r>
      <w:r>
        <w:rPr>
          <w:rFonts w:ascii="宋体" w:eastAsia="宋体" w:hAnsi="宋体" w:cs="宋体" w:hint="eastAsia"/>
          <w:u w:val="single"/>
          <w:lang w:bidi="ar"/>
        </w:rPr>
        <w:t xml:space="preserve">        </w:t>
      </w:r>
      <w:r>
        <w:rPr>
          <w:rFonts w:ascii="宋体" w:eastAsia="宋体" w:hAnsi="宋体" w:cs="宋体" w:hint="eastAsia"/>
          <w:lang w:bidi="ar"/>
        </w:rPr>
        <w:t>万元，大写：</w:t>
      </w:r>
      <w:r>
        <w:rPr>
          <w:rFonts w:ascii="宋体" w:eastAsia="宋体" w:hAnsi="宋体" w:cs="宋体" w:hint="eastAsia"/>
          <w:u w:val="single"/>
          <w:lang w:bidi="ar"/>
        </w:rPr>
        <w:t xml:space="preserve">        </w:t>
      </w:r>
      <w:r>
        <w:rPr>
          <w:rFonts w:ascii="宋体" w:eastAsia="宋体" w:hAnsi="宋体" w:cs="宋体" w:hint="eastAsia"/>
          <w:lang w:bidi="ar"/>
        </w:rPr>
        <w:t>。</w:t>
      </w:r>
    </w:p>
    <w:p w14:paraId="47E93392" w14:textId="77777777" w:rsidR="00F97310" w:rsidRDefault="00DE3C50" w:rsidP="00563D44">
      <w:pPr>
        <w:widowControl w:val="0"/>
        <w:rPr>
          <w:rFonts w:ascii="宋体" w:eastAsia="宋体" w:hAnsi="宋体" w:cs="宋体"/>
          <w:lang w:bidi="ar"/>
        </w:rPr>
      </w:pPr>
      <w:r>
        <w:rPr>
          <w:rFonts w:ascii="宋体" w:eastAsia="宋体" w:hAnsi="宋体" w:cs="宋体" w:hint="eastAsia"/>
          <w:lang w:bidi="ar"/>
        </w:rPr>
        <w:t>一、据此函，签字代表宣布同意如下：</w:t>
      </w:r>
    </w:p>
    <w:p w14:paraId="586C439A"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1.我方应提供和缴付的货物投标总价</w:t>
      </w:r>
      <w:r>
        <w:rPr>
          <w:rFonts w:ascii="宋体" w:eastAsia="宋体" w:hAnsi="宋体" w:cs="宋体" w:hint="eastAsia"/>
          <w:u w:val="single"/>
          <w:lang w:bidi="ar"/>
        </w:rPr>
        <w:t xml:space="preserve">           </w:t>
      </w:r>
      <w:r>
        <w:rPr>
          <w:rFonts w:ascii="宋体" w:eastAsia="宋体" w:hAnsi="宋体" w:cs="宋体" w:hint="eastAsia"/>
          <w:lang w:bidi="ar"/>
        </w:rPr>
        <w:t>元，大写：</w:t>
      </w:r>
      <w:r>
        <w:rPr>
          <w:rFonts w:ascii="宋体" w:eastAsia="宋体" w:hAnsi="宋体" w:cs="宋体" w:hint="eastAsia"/>
          <w:u w:val="single"/>
          <w:lang w:bidi="ar"/>
        </w:rPr>
        <w:t xml:space="preserve">        </w:t>
      </w:r>
      <w:r>
        <w:rPr>
          <w:rFonts w:ascii="宋体" w:eastAsia="宋体" w:hAnsi="宋体" w:cs="宋体" w:hint="eastAsia"/>
          <w:lang w:bidi="ar"/>
        </w:rPr>
        <w:t>。</w:t>
      </w:r>
    </w:p>
    <w:p w14:paraId="4C6A436F"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2.我方将按招标文件的规定履行合同责任和义务。</w:t>
      </w:r>
    </w:p>
    <w:p w14:paraId="23A9E705"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3.我方已详细审查全部招标文件，包括修改文件（如有的话）以及全部参考资料和有关附件，我们完全理解并同意放弃对这方面有不明及误解的权利。</w:t>
      </w:r>
    </w:p>
    <w:p w14:paraId="481081A8"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4.我方的投标有效期为自开标之日起为 60个日历天。</w:t>
      </w:r>
    </w:p>
    <w:p w14:paraId="3C4AF7E0"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5.如果在规定的开标时间后，我方在投标有效期内撤回投标，同意贵方将投标保证金没收。</w:t>
      </w:r>
    </w:p>
    <w:p w14:paraId="23143128" w14:textId="77777777" w:rsidR="00F97310" w:rsidRDefault="00DE3C50" w:rsidP="00563D44">
      <w:pPr>
        <w:widowControl w:val="0"/>
        <w:ind w:firstLineChars="200" w:firstLine="420"/>
        <w:rPr>
          <w:rFonts w:ascii="宋体" w:eastAsia="宋体" w:hAnsi="宋体" w:cs="宋体"/>
          <w:lang w:bidi="ar"/>
        </w:rPr>
      </w:pPr>
      <w:r>
        <w:rPr>
          <w:rFonts w:ascii="宋体" w:eastAsia="宋体" w:hAnsi="宋体" w:cs="宋体" w:hint="eastAsia"/>
          <w:lang w:bidi="ar"/>
        </w:rPr>
        <w:t>6.我方同意招标文件须知20.10中规定的履约保证金相关条款。</w:t>
      </w:r>
    </w:p>
    <w:p w14:paraId="58AE8AC5" w14:textId="77777777" w:rsidR="00F97310" w:rsidRDefault="00F97310" w:rsidP="00563D44">
      <w:pPr>
        <w:widowControl w:val="0"/>
        <w:ind w:firstLineChars="200" w:firstLine="420"/>
        <w:rPr>
          <w:rFonts w:ascii="宋体" w:eastAsia="宋体" w:hAnsi="宋体" w:cs="宋体"/>
          <w:lang w:bidi="ar"/>
        </w:rPr>
      </w:pPr>
    </w:p>
    <w:p w14:paraId="3B0E8D18" w14:textId="77777777" w:rsidR="00F97310" w:rsidRDefault="00DE3C50" w:rsidP="00563D44">
      <w:pPr>
        <w:widowControl w:val="0"/>
        <w:ind w:firstLineChars="200" w:firstLine="420"/>
        <w:jc w:val="center"/>
        <w:rPr>
          <w:rFonts w:ascii="宋体" w:eastAsia="宋体" w:hAnsi="宋体" w:cs="宋体"/>
          <w:lang w:bidi="ar"/>
        </w:rPr>
      </w:pPr>
      <w:r>
        <w:rPr>
          <w:rFonts w:ascii="宋体" w:eastAsia="宋体" w:hAnsi="宋体" w:cs="宋体" w:hint="eastAsia"/>
          <w:lang w:bidi="ar"/>
        </w:rPr>
        <w:t xml:space="preserve">                              投标人：（盖章）</w:t>
      </w:r>
    </w:p>
    <w:p w14:paraId="3847B047" w14:textId="77777777" w:rsidR="00F97310" w:rsidRDefault="00DE3C50" w:rsidP="00563D44">
      <w:pPr>
        <w:widowControl w:val="0"/>
        <w:ind w:firstLineChars="200" w:firstLine="420"/>
        <w:jc w:val="center"/>
        <w:rPr>
          <w:rFonts w:ascii="宋体" w:eastAsia="宋体" w:hAnsi="宋体" w:cs="宋体"/>
          <w:lang w:bidi="ar"/>
        </w:rPr>
      </w:pPr>
      <w:r>
        <w:rPr>
          <w:rFonts w:ascii="宋体" w:eastAsia="宋体" w:hAnsi="宋体" w:cs="宋体" w:hint="eastAsia"/>
          <w:lang w:bidi="ar"/>
        </w:rPr>
        <w:t xml:space="preserve">                      法定代表人或授权委托人：（签字或盖章）</w:t>
      </w:r>
    </w:p>
    <w:p w14:paraId="3142767A" w14:textId="77777777" w:rsidR="00F97310" w:rsidRDefault="00DE3C50" w:rsidP="00563D44">
      <w:pPr>
        <w:widowControl w:val="0"/>
        <w:ind w:firstLineChars="2000" w:firstLine="4200"/>
        <w:jc w:val="both"/>
        <w:rPr>
          <w:rFonts w:asciiTheme="majorEastAsia" w:eastAsiaTheme="majorEastAsia" w:hAnsiTheme="majorEastAsia" w:cstheme="majorEastAsia"/>
        </w:rPr>
      </w:pPr>
      <w:r>
        <w:rPr>
          <w:rFonts w:ascii="宋体" w:eastAsia="宋体" w:hAnsi="宋体" w:cs="宋体" w:hint="eastAsia"/>
          <w:lang w:bidi="ar"/>
        </w:rPr>
        <w:t>日期：2022  年 9 月 16 日</w:t>
      </w:r>
    </w:p>
    <w:p w14:paraId="5DC7E243" w14:textId="77777777" w:rsidR="00F97310" w:rsidRDefault="00F97310" w:rsidP="00563D44">
      <w:pPr>
        <w:widowControl w:val="0"/>
      </w:pPr>
    </w:p>
    <w:p w14:paraId="58400A2B" w14:textId="77777777" w:rsidR="00F97310" w:rsidRDefault="00DE3C50" w:rsidP="00563D44">
      <w:pPr>
        <w:pStyle w:val="a8"/>
        <w:widowControl w:val="0"/>
        <w:ind w:firstLineChars="200" w:firstLine="482"/>
        <w:outlineLvl w:val="3"/>
        <w:rPr>
          <w:rFonts w:ascii="仿宋" w:eastAsia="仿宋" w:hAnsi="仿宋" w:cs="仿宋"/>
          <w:b/>
          <w:bCs/>
          <w:szCs w:val="32"/>
        </w:rPr>
      </w:pPr>
      <w:bookmarkStart w:id="120" w:name="_Toc20410"/>
      <w:r>
        <w:rPr>
          <w:rFonts w:ascii="仿宋" w:hAnsi="仿宋" w:cs="仿宋" w:hint="eastAsia"/>
          <w:b/>
          <w:bCs/>
          <w:szCs w:val="32"/>
        </w:rPr>
        <w:t>任务</w:t>
      </w:r>
      <w:r>
        <w:rPr>
          <w:rFonts w:ascii="仿宋" w:hAnsi="仿宋" w:cs="仿宋" w:hint="eastAsia"/>
          <w:b/>
          <w:bCs/>
          <w:szCs w:val="32"/>
        </w:rPr>
        <w:t>10</w:t>
      </w:r>
      <w:r>
        <w:rPr>
          <w:rFonts w:ascii="仿宋" w:eastAsia="仿宋" w:hAnsi="仿宋" w:cs="仿宋" w:hint="eastAsia"/>
          <w:b/>
          <w:bCs/>
          <w:szCs w:val="32"/>
        </w:rPr>
        <w:t>：</w:t>
      </w:r>
      <w:r>
        <w:rPr>
          <w:rFonts w:ascii="仿宋" w:hAnsi="仿宋" w:cs="仿宋" w:hint="eastAsia"/>
          <w:b/>
          <w:bCs/>
          <w:szCs w:val="32"/>
        </w:rPr>
        <w:t>开标一览表</w:t>
      </w:r>
      <w:bookmarkEnd w:id="120"/>
      <w:r>
        <w:rPr>
          <w:rFonts w:ascii="仿宋" w:hAnsi="仿宋" w:cs="仿宋" w:hint="eastAsia"/>
          <w:b/>
          <w:bCs/>
          <w:szCs w:val="32"/>
        </w:rPr>
        <w:t>填制</w:t>
      </w:r>
    </w:p>
    <w:p w14:paraId="2BD2E7B1" w14:textId="77777777" w:rsidR="00F97310" w:rsidRDefault="00DE3C50" w:rsidP="00563D44">
      <w:pPr>
        <w:widowControl w:val="0"/>
        <w:ind w:firstLineChars="200" w:firstLine="420"/>
      </w:pPr>
      <w:r>
        <w:rPr>
          <w:rFonts w:hint="eastAsia"/>
        </w:rPr>
        <w:t>请根据招标文件相关信息编制开标一览表，请在标蓝空白处作答。</w:t>
      </w:r>
    </w:p>
    <w:p w14:paraId="550F437F" w14:textId="77777777" w:rsidR="00F97310" w:rsidRDefault="00DE3C50" w:rsidP="00563D44">
      <w:pPr>
        <w:widowControl w:val="0"/>
      </w:pPr>
      <w:r>
        <w:rPr>
          <w:rFonts w:hint="eastAsia"/>
        </w:rPr>
        <w:t>注：原煤报价采用《报价测算表》中的加权平均单价；烟煤不含税单价（元/吨）报价563元。</w:t>
      </w:r>
    </w:p>
    <w:tbl>
      <w:tblPr>
        <w:tblW w:w="5268" w:type="pct"/>
        <w:jc w:val="center"/>
        <w:tblLayout w:type="fixed"/>
        <w:tblLook w:val="04A0" w:firstRow="1" w:lastRow="0" w:firstColumn="1" w:lastColumn="0" w:noHBand="0" w:noVBand="1"/>
      </w:tblPr>
      <w:tblGrid>
        <w:gridCol w:w="513"/>
        <w:gridCol w:w="748"/>
        <w:gridCol w:w="2171"/>
        <w:gridCol w:w="889"/>
        <w:gridCol w:w="936"/>
        <w:gridCol w:w="986"/>
        <w:gridCol w:w="749"/>
        <w:gridCol w:w="1361"/>
        <w:gridCol w:w="625"/>
      </w:tblGrid>
      <w:tr w:rsidR="00F97310" w14:paraId="3D1DEF4B" w14:textId="77777777">
        <w:trPr>
          <w:trHeight w:val="336"/>
          <w:jc w:val="center"/>
        </w:trPr>
        <w:tc>
          <w:tcPr>
            <w:tcW w:w="5000" w:type="pct"/>
            <w:gridSpan w:val="9"/>
            <w:tcBorders>
              <w:top w:val="single" w:sz="8" w:space="0" w:color="000000"/>
              <w:left w:val="single" w:sz="8" w:space="0" w:color="000000"/>
              <w:bottom w:val="nil"/>
              <w:right w:val="single" w:sz="8" w:space="0" w:color="000000"/>
            </w:tcBorders>
            <w:shd w:val="clear" w:color="auto" w:fill="FFFFFF"/>
            <w:vAlign w:val="center"/>
          </w:tcPr>
          <w:p w14:paraId="459D42F1"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开标一览表</w:t>
            </w:r>
          </w:p>
        </w:tc>
      </w:tr>
      <w:tr w:rsidR="00F97310" w14:paraId="1B2BECD7" w14:textId="77777777">
        <w:trPr>
          <w:trHeight w:val="679"/>
          <w:jc w:val="center"/>
        </w:trPr>
        <w:tc>
          <w:tcPr>
            <w:tcW w:w="1912" w:type="pct"/>
            <w:gridSpan w:val="3"/>
            <w:tcBorders>
              <w:top w:val="nil"/>
              <w:left w:val="single" w:sz="8" w:space="0" w:color="000000"/>
              <w:bottom w:val="nil"/>
              <w:right w:val="nil"/>
            </w:tcBorders>
            <w:shd w:val="clear" w:color="auto" w:fill="FFFFFF"/>
            <w:noWrap/>
            <w:vAlign w:val="center"/>
          </w:tcPr>
          <w:p w14:paraId="4071DE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标书编号 :20220901</w:t>
            </w:r>
          </w:p>
        </w:tc>
        <w:tc>
          <w:tcPr>
            <w:tcW w:w="495" w:type="pct"/>
            <w:tcBorders>
              <w:top w:val="nil"/>
              <w:left w:val="nil"/>
              <w:bottom w:val="nil"/>
              <w:right w:val="nil"/>
            </w:tcBorders>
            <w:shd w:val="clear" w:color="auto" w:fill="FFFFFF"/>
            <w:vAlign w:val="center"/>
          </w:tcPr>
          <w:p w14:paraId="6B7653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货币单位：</w:t>
            </w:r>
          </w:p>
        </w:tc>
        <w:tc>
          <w:tcPr>
            <w:tcW w:w="521" w:type="pct"/>
            <w:tcBorders>
              <w:top w:val="nil"/>
              <w:left w:val="nil"/>
              <w:bottom w:val="nil"/>
              <w:right w:val="nil"/>
            </w:tcBorders>
            <w:shd w:val="clear" w:color="auto" w:fill="FFFFFF"/>
            <w:vAlign w:val="center"/>
          </w:tcPr>
          <w:p w14:paraId="356C4CE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人民币</w:t>
            </w:r>
          </w:p>
        </w:tc>
        <w:tc>
          <w:tcPr>
            <w:tcW w:w="966" w:type="pct"/>
            <w:gridSpan w:val="2"/>
            <w:tcBorders>
              <w:top w:val="nil"/>
              <w:left w:val="nil"/>
              <w:bottom w:val="nil"/>
              <w:right w:val="nil"/>
            </w:tcBorders>
            <w:shd w:val="clear" w:color="auto" w:fill="FFFFFF"/>
            <w:vAlign w:val="center"/>
          </w:tcPr>
          <w:p w14:paraId="16CE0F0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煤炭加权平均单价：</w:t>
            </w:r>
          </w:p>
        </w:tc>
        <w:tc>
          <w:tcPr>
            <w:tcW w:w="758" w:type="pct"/>
            <w:tcBorders>
              <w:top w:val="nil"/>
              <w:left w:val="nil"/>
              <w:bottom w:val="nil"/>
              <w:right w:val="nil"/>
            </w:tcBorders>
            <w:shd w:val="clear" w:color="auto" w:fill="E0EAFF"/>
            <w:vAlign w:val="center"/>
          </w:tcPr>
          <w:p w14:paraId="7A228D33" w14:textId="77777777" w:rsidR="00F97310" w:rsidRDefault="00F97310" w:rsidP="00563D44">
            <w:pPr>
              <w:widowControl w:val="0"/>
              <w:jc w:val="center"/>
              <w:textAlignment w:val="center"/>
              <w:rPr>
                <w:rFonts w:ascii="宋体" w:eastAsia="宋体" w:hAnsi="宋体" w:cs="宋体"/>
              </w:rPr>
            </w:pPr>
          </w:p>
        </w:tc>
        <w:tc>
          <w:tcPr>
            <w:tcW w:w="345" w:type="pct"/>
            <w:tcBorders>
              <w:top w:val="nil"/>
              <w:left w:val="nil"/>
              <w:bottom w:val="nil"/>
              <w:right w:val="single" w:sz="8" w:space="0" w:color="000000"/>
            </w:tcBorders>
            <w:shd w:val="clear" w:color="auto" w:fill="FFFFFF"/>
            <w:vAlign w:val="center"/>
          </w:tcPr>
          <w:p w14:paraId="1A8FD6B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元/吨</w:t>
            </w:r>
          </w:p>
        </w:tc>
      </w:tr>
      <w:tr w:rsidR="00F97310" w14:paraId="07E17AA4" w14:textId="77777777">
        <w:trPr>
          <w:trHeight w:val="240"/>
          <w:jc w:val="center"/>
        </w:trPr>
        <w:tc>
          <w:tcPr>
            <w:tcW w:w="286" w:type="pct"/>
            <w:tcBorders>
              <w:top w:val="nil"/>
              <w:left w:val="single" w:sz="8" w:space="0" w:color="000000"/>
              <w:bottom w:val="nil"/>
              <w:right w:val="nil"/>
            </w:tcBorders>
            <w:shd w:val="clear" w:color="auto" w:fill="FFFFFF"/>
            <w:vAlign w:val="center"/>
          </w:tcPr>
          <w:p w14:paraId="7F29B1D8" w14:textId="77777777" w:rsidR="00F97310" w:rsidRDefault="00F97310" w:rsidP="00563D44">
            <w:pPr>
              <w:widowControl w:val="0"/>
              <w:jc w:val="center"/>
              <w:rPr>
                <w:rFonts w:ascii="宋体" w:eastAsia="宋体" w:hAnsi="宋体" w:cs="宋体"/>
              </w:rPr>
            </w:pPr>
          </w:p>
        </w:tc>
        <w:tc>
          <w:tcPr>
            <w:tcW w:w="417" w:type="pct"/>
            <w:tcBorders>
              <w:top w:val="nil"/>
              <w:left w:val="nil"/>
              <w:bottom w:val="nil"/>
              <w:right w:val="nil"/>
            </w:tcBorders>
            <w:shd w:val="clear" w:color="auto" w:fill="FFFFFF"/>
            <w:vAlign w:val="center"/>
          </w:tcPr>
          <w:p w14:paraId="7D989F14" w14:textId="77777777" w:rsidR="00F97310" w:rsidRDefault="00F97310" w:rsidP="00563D44">
            <w:pPr>
              <w:widowControl w:val="0"/>
              <w:jc w:val="center"/>
              <w:rPr>
                <w:rFonts w:ascii="宋体" w:eastAsia="宋体" w:hAnsi="宋体" w:cs="宋体"/>
              </w:rPr>
            </w:pPr>
          </w:p>
        </w:tc>
        <w:tc>
          <w:tcPr>
            <w:tcW w:w="1207" w:type="pct"/>
            <w:tcBorders>
              <w:top w:val="nil"/>
              <w:left w:val="nil"/>
              <w:bottom w:val="nil"/>
              <w:right w:val="nil"/>
            </w:tcBorders>
            <w:shd w:val="clear" w:color="auto" w:fill="FFFFFF"/>
            <w:vAlign w:val="center"/>
          </w:tcPr>
          <w:p w14:paraId="631BCCF5" w14:textId="77777777" w:rsidR="00F97310" w:rsidRDefault="00F97310" w:rsidP="00563D44">
            <w:pPr>
              <w:widowControl w:val="0"/>
              <w:jc w:val="center"/>
              <w:rPr>
                <w:rFonts w:ascii="宋体" w:eastAsia="宋体" w:hAnsi="宋体" w:cs="宋体"/>
              </w:rPr>
            </w:pPr>
          </w:p>
        </w:tc>
        <w:tc>
          <w:tcPr>
            <w:tcW w:w="495" w:type="pct"/>
            <w:tcBorders>
              <w:top w:val="nil"/>
              <w:left w:val="nil"/>
              <w:bottom w:val="nil"/>
              <w:right w:val="nil"/>
            </w:tcBorders>
            <w:shd w:val="clear" w:color="auto" w:fill="FFFFFF"/>
            <w:vAlign w:val="center"/>
          </w:tcPr>
          <w:p w14:paraId="3C92B53C" w14:textId="77777777" w:rsidR="00F97310" w:rsidRDefault="00F97310" w:rsidP="00563D44">
            <w:pPr>
              <w:widowControl w:val="0"/>
              <w:jc w:val="center"/>
              <w:rPr>
                <w:rFonts w:ascii="宋体" w:eastAsia="宋体" w:hAnsi="宋体" w:cs="宋体"/>
              </w:rPr>
            </w:pPr>
          </w:p>
        </w:tc>
        <w:tc>
          <w:tcPr>
            <w:tcW w:w="521" w:type="pct"/>
            <w:tcBorders>
              <w:top w:val="nil"/>
              <w:left w:val="nil"/>
              <w:bottom w:val="nil"/>
              <w:right w:val="nil"/>
            </w:tcBorders>
            <w:shd w:val="clear" w:color="auto" w:fill="FFFFFF"/>
            <w:vAlign w:val="center"/>
          </w:tcPr>
          <w:p w14:paraId="633F9DA7" w14:textId="77777777" w:rsidR="00F97310" w:rsidRDefault="00F97310" w:rsidP="00563D44">
            <w:pPr>
              <w:widowControl w:val="0"/>
              <w:jc w:val="center"/>
              <w:rPr>
                <w:rFonts w:ascii="宋体" w:eastAsia="宋体" w:hAnsi="宋体" w:cs="宋体"/>
              </w:rPr>
            </w:pPr>
          </w:p>
        </w:tc>
        <w:tc>
          <w:tcPr>
            <w:tcW w:w="549" w:type="pct"/>
            <w:tcBorders>
              <w:top w:val="nil"/>
              <w:left w:val="nil"/>
              <w:bottom w:val="nil"/>
              <w:right w:val="nil"/>
            </w:tcBorders>
            <w:shd w:val="clear" w:color="auto" w:fill="FFFFFF"/>
            <w:vAlign w:val="center"/>
          </w:tcPr>
          <w:p w14:paraId="1A900E39" w14:textId="77777777" w:rsidR="00F97310" w:rsidRDefault="00F97310" w:rsidP="00563D44">
            <w:pPr>
              <w:widowControl w:val="0"/>
              <w:jc w:val="center"/>
              <w:rPr>
                <w:rFonts w:ascii="宋体" w:eastAsia="宋体" w:hAnsi="宋体" w:cs="宋体"/>
              </w:rPr>
            </w:pPr>
          </w:p>
        </w:tc>
        <w:tc>
          <w:tcPr>
            <w:tcW w:w="417" w:type="pct"/>
            <w:tcBorders>
              <w:top w:val="nil"/>
              <w:left w:val="nil"/>
              <w:bottom w:val="nil"/>
              <w:right w:val="nil"/>
            </w:tcBorders>
            <w:shd w:val="clear" w:color="auto" w:fill="FFFFFF"/>
            <w:vAlign w:val="center"/>
          </w:tcPr>
          <w:p w14:paraId="237E7288" w14:textId="77777777" w:rsidR="00F97310" w:rsidRDefault="00F97310" w:rsidP="00563D44">
            <w:pPr>
              <w:widowControl w:val="0"/>
              <w:jc w:val="center"/>
              <w:rPr>
                <w:rFonts w:ascii="宋体" w:eastAsia="宋体" w:hAnsi="宋体" w:cs="宋体"/>
              </w:rPr>
            </w:pPr>
          </w:p>
        </w:tc>
        <w:tc>
          <w:tcPr>
            <w:tcW w:w="758" w:type="pct"/>
            <w:tcBorders>
              <w:top w:val="nil"/>
              <w:left w:val="nil"/>
              <w:bottom w:val="nil"/>
              <w:right w:val="nil"/>
            </w:tcBorders>
            <w:shd w:val="clear" w:color="auto" w:fill="FFFFFF"/>
            <w:vAlign w:val="center"/>
          </w:tcPr>
          <w:p w14:paraId="44FC8C5E" w14:textId="77777777" w:rsidR="00F97310" w:rsidRDefault="00F97310" w:rsidP="00563D44">
            <w:pPr>
              <w:widowControl w:val="0"/>
              <w:jc w:val="center"/>
              <w:rPr>
                <w:rFonts w:ascii="宋体" w:eastAsia="宋体" w:hAnsi="宋体" w:cs="宋体"/>
              </w:rPr>
            </w:pPr>
          </w:p>
        </w:tc>
        <w:tc>
          <w:tcPr>
            <w:tcW w:w="345" w:type="pct"/>
            <w:tcBorders>
              <w:top w:val="nil"/>
              <w:left w:val="nil"/>
              <w:bottom w:val="nil"/>
              <w:right w:val="single" w:sz="8" w:space="0" w:color="000000"/>
            </w:tcBorders>
            <w:shd w:val="clear" w:color="auto" w:fill="FFFFFF"/>
            <w:vAlign w:val="center"/>
          </w:tcPr>
          <w:p w14:paraId="27A1DE7F" w14:textId="77777777" w:rsidR="00F97310" w:rsidRDefault="00F97310" w:rsidP="00563D44">
            <w:pPr>
              <w:widowControl w:val="0"/>
              <w:jc w:val="center"/>
              <w:rPr>
                <w:rFonts w:ascii="宋体" w:eastAsia="宋体" w:hAnsi="宋体" w:cs="宋体"/>
              </w:rPr>
            </w:pPr>
          </w:p>
        </w:tc>
      </w:tr>
      <w:tr w:rsidR="00F97310" w14:paraId="164B71F8" w14:textId="77777777">
        <w:trPr>
          <w:trHeight w:val="720"/>
          <w:jc w:val="center"/>
        </w:trPr>
        <w:tc>
          <w:tcPr>
            <w:tcW w:w="286"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702AAA8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DC41A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w:t>
            </w:r>
          </w:p>
        </w:tc>
        <w:tc>
          <w:tcPr>
            <w:tcW w:w="1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CE6F7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规格型号</w:t>
            </w:r>
          </w:p>
        </w:tc>
        <w:tc>
          <w:tcPr>
            <w:tcW w:w="4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9707F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数量（吨）</w:t>
            </w:r>
          </w:p>
        </w:tc>
        <w:tc>
          <w:tcPr>
            <w:tcW w:w="5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1A53F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不含税单价（元/吨）</w:t>
            </w:r>
          </w:p>
        </w:tc>
        <w:tc>
          <w:tcPr>
            <w:tcW w:w="5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15245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不含税金额</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2115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税率</w:t>
            </w:r>
          </w:p>
        </w:tc>
        <w:tc>
          <w:tcPr>
            <w:tcW w:w="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54B3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付款方式</w:t>
            </w:r>
          </w:p>
        </w:tc>
        <w:tc>
          <w:tcPr>
            <w:tcW w:w="345"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797B9D3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账期</w:t>
            </w:r>
          </w:p>
        </w:tc>
      </w:tr>
      <w:tr w:rsidR="00F97310" w14:paraId="0A3C3993" w14:textId="77777777">
        <w:trPr>
          <w:trHeight w:val="1602"/>
          <w:jc w:val="center"/>
        </w:trPr>
        <w:tc>
          <w:tcPr>
            <w:tcW w:w="286"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675FFE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A2131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原煤</w:t>
            </w:r>
          </w:p>
        </w:tc>
        <w:tc>
          <w:tcPr>
            <w:tcW w:w="1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C30F1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基低位发热量5500，全水11%，内水2%，全硫0.95%，灰份20%，挥发份27%，焦渣特性3，煤灰 A1.0 31%</w:t>
            </w:r>
          </w:p>
        </w:tc>
        <w:tc>
          <w:tcPr>
            <w:tcW w:w="49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26552C" w14:textId="77777777" w:rsidR="00F97310" w:rsidRDefault="00F97310" w:rsidP="00563D44">
            <w:pPr>
              <w:widowControl w:val="0"/>
              <w:jc w:val="center"/>
              <w:textAlignment w:val="center"/>
              <w:rPr>
                <w:rFonts w:ascii="宋体" w:eastAsia="宋体" w:hAnsi="宋体" w:cs="宋体"/>
              </w:rPr>
            </w:pPr>
          </w:p>
        </w:tc>
        <w:tc>
          <w:tcPr>
            <w:tcW w:w="5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9E49D6" w14:textId="77777777" w:rsidR="00F97310" w:rsidRDefault="00F97310" w:rsidP="00563D44">
            <w:pPr>
              <w:widowControl w:val="0"/>
              <w:jc w:val="center"/>
              <w:textAlignment w:val="center"/>
              <w:rPr>
                <w:rFonts w:ascii="宋体" w:eastAsia="宋体" w:hAnsi="宋体" w:cs="宋体"/>
              </w:rPr>
            </w:pPr>
          </w:p>
        </w:tc>
        <w:tc>
          <w:tcPr>
            <w:tcW w:w="5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8349D9" w14:textId="77777777" w:rsidR="00F97310" w:rsidRDefault="00F97310" w:rsidP="00563D44">
            <w:pPr>
              <w:widowControl w:val="0"/>
              <w:jc w:val="center"/>
              <w:textAlignment w:val="center"/>
              <w:rPr>
                <w:rFonts w:ascii="宋体" w:eastAsia="宋体" w:hAnsi="宋体" w:cs="宋体"/>
              </w:rPr>
            </w:pPr>
          </w:p>
        </w:tc>
        <w:tc>
          <w:tcPr>
            <w:tcW w:w="41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B4B8A9" w14:textId="77777777" w:rsidR="00F97310" w:rsidRDefault="00F97310" w:rsidP="00563D44">
            <w:pPr>
              <w:widowControl w:val="0"/>
              <w:jc w:val="center"/>
              <w:textAlignment w:val="center"/>
              <w:rPr>
                <w:rFonts w:ascii="宋体" w:eastAsia="宋体" w:hAnsi="宋体" w:cs="宋体"/>
              </w:rPr>
            </w:pPr>
          </w:p>
        </w:tc>
        <w:tc>
          <w:tcPr>
            <w:tcW w:w="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1D1963" w14:textId="77777777" w:rsidR="00F97310" w:rsidRDefault="00DE3C50" w:rsidP="00563D44">
            <w:pPr>
              <w:widowControl w:val="0"/>
              <w:jc w:val="both"/>
              <w:textAlignment w:val="center"/>
              <w:rPr>
                <w:rFonts w:ascii="宋体" w:eastAsia="宋体" w:hAnsi="宋体" w:cs="宋体"/>
              </w:rPr>
            </w:pPr>
            <w:r>
              <w:rPr>
                <w:rFonts w:ascii="宋体" w:eastAsia="宋体" w:hAnsi="宋体" w:cs="宋体" w:hint="eastAsia"/>
                <w:lang w:bidi="ar"/>
              </w:rPr>
              <w:t>先货后款，银行承兑，未超出标书文件的优惠条件</w:t>
            </w:r>
          </w:p>
        </w:tc>
        <w:tc>
          <w:tcPr>
            <w:tcW w:w="345"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5863DDA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30天</w:t>
            </w:r>
          </w:p>
        </w:tc>
      </w:tr>
      <w:tr w:rsidR="00F97310" w14:paraId="5269FBFA" w14:textId="77777777">
        <w:trPr>
          <w:trHeight w:val="1000"/>
          <w:jc w:val="center"/>
        </w:trPr>
        <w:tc>
          <w:tcPr>
            <w:tcW w:w="286"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43797C5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A306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烟煤</w:t>
            </w:r>
          </w:p>
        </w:tc>
        <w:tc>
          <w:tcPr>
            <w:tcW w:w="1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4E2B6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9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E334A7" w14:textId="77777777" w:rsidR="00F97310" w:rsidRDefault="00F97310" w:rsidP="00563D44">
            <w:pPr>
              <w:widowControl w:val="0"/>
              <w:jc w:val="center"/>
              <w:textAlignment w:val="center"/>
              <w:rPr>
                <w:rFonts w:ascii="宋体" w:eastAsia="宋体" w:hAnsi="宋体" w:cs="宋体"/>
              </w:rPr>
            </w:pPr>
          </w:p>
        </w:tc>
        <w:tc>
          <w:tcPr>
            <w:tcW w:w="5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67D3A4" w14:textId="77777777" w:rsidR="00F97310" w:rsidRDefault="00F97310" w:rsidP="00563D44">
            <w:pPr>
              <w:widowControl w:val="0"/>
              <w:jc w:val="center"/>
              <w:textAlignment w:val="center"/>
              <w:rPr>
                <w:rFonts w:ascii="宋体" w:eastAsia="宋体" w:hAnsi="宋体" w:cs="宋体"/>
              </w:rPr>
            </w:pPr>
          </w:p>
        </w:tc>
        <w:tc>
          <w:tcPr>
            <w:tcW w:w="5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2F26DA" w14:textId="77777777" w:rsidR="00F97310" w:rsidRDefault="00F97310" w:rsidP="00563D44">
            <w:pPr>
              <w:widowControl w:val="0"/>
              <w:jc w:val="center"/>
              <w:textAlignment w:val="center"/>
              <w:rPr>
                <w:rFonts w:ascii="宋体" w:eastAsia="宋体" w:hAnsi="宋体" w:cs="宋体"/>
              </w:rPr>
            </w:pPr>
          </w:p>
        </w:tc>
        <w:tc>
          <w:tcPr>
            <w:tcW w:w="41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F23EBB" w14:textId="77777777" w:rsidR="00F97310" w:rsidRDefault="00F97310" w:rsidP="00563D44">
            <w:pPr>
              <w:widowControl w:val="0"/>
              <w:jc w:val="center"/>
              <w:textAlignment w:val="center"/>
              <w:rPr>
                <w:rFonts w:ascii="宋体" w:eastAsia="宋体" w:hAnsi="宋体" w:cs="宋体"/>
              </w:rPr>
            </w:pPr>
          </w:p>
        </w:tc>
        <w:tc>
          <w:tcPr>
            <w:tcW w:w="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5D54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先货后款，银行承兑，未超出标书文件的优惠条件</w:t>
            </w:r>
          </w:p>
        </w:tc>
        <w:tc>
          <w:tcPr>
            <w:tcW w:w="345"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47924B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30天</w:t>
            </w:r>
          </w:p>
        </w:tc>
      </w:tr>
      <w:tr w:rsidR="00F97310" w14:paraId="4083F73D" w14:textId="77777777">
        <w:trPr>
          <w:trHeight w:val="240"/>
          <w:jc w:val="center"/>
        </w:trPr>
        <w:tc>
          <w:tcPr>
            <w:tcW w:w="286"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46F47AC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17707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煤炭合计</w:t>
            </w:r>
          </w:p>
        </w:tc>
        <w:tc>
          <w:tcPr>
            <w:tcW w:w="12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42AAAD" w14:textId="77777777" w:rsidR="00F97310" w:rsidRDefault="00F97310" w:rsidP="00563D44">
            <w:pPr>
              <w:widowControl w:val="0"/>
              <w:jc w:val="center"/>
              <w:rPr>
                <w:rFonts w:ascii="宋体" w:eastAsia="宋体" w:hAnsi="宋体" w:cs="宋体"/>
              </w:rPr>
            </w:pPr>
          </w:p>
        </w:tc>
        <w:tc>
          <w:tcPr>
            <w:tcW w:w="49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9A64BA" w14:textId="77777777" w:rsidR="00F97310" w:rsidRDefault="00F97310" w:rsidP="00563D44">
            <w:pPr>
              <w:widowControl w:val="0"/>
              <w:jc w:val="center"/>
              <w:textAlignment w:val="center"/>
              <w:rPr>
                <w:rFonts w:ascii="宋体" w:eastAsia="宋体" w:hAnsi="宋体" w:cs="宋体"/>
              </w:rPr>
            </w:pPr>
          </w:p>
        </w:tc>
        <w:tc>
          <w:tcPr>
            <w:tcW w:w="5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16D7AF" w14:textId="77777777" w:rsidR="00F97310" w:rsidRDefault="00F97310" w:rsidP="00563D44">
            <w:pPr>
              <w:widowControl w:val="0"/>
              <w:jc w:val="center"/>
              <w:rPr>
                <w:rFonts w:ascii="宋体" w:eastAsia="宋体" w:hAnsi="宋体" w:cs="宋体"/>
              </w:rPr>
            </w:pPr>
          </w:p>
        </w:tc>
        <w:tc>
          <w:tcPr>
            <w:tcW w:w="5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5D438A" w14:textId="77777777" w:rsidR="00F97310" w:rsidRDefault="00F97310" w:rsidP="00563D44">
            <w:pPr>
              <w:widowControl w:val="0"/>
              <w:jc w:val="center"/>
              <w:textAlignment w:val="center"/>
              <w:rPr>
                <w:rFonts w:ascii="宋体" w:eastAsia="宋体" w:hAnsi="宋体" w:cs="宋体"/>
              </w:rPr>
            </w:pPr>
          </w:p>
        </w:tc>
        <w:tc>
          <w:tcPr>
            <w:tcW w:w="4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F505B5" w14:textId="77777777" w:rsidR="00F97310" w:rsidRDefault="00F97310" w:rsidP="00563D44">
            <w:pPr>
              <w:widowControl w:val="0"/>
              <w:jc w:val="center"/>
              <w:rPr>
                <w:rFonts w:ascii="宋体" w:eastAsia="宋体" w:hAnsi="宋体" w:cs="宋体"/>
              </w:rPr>
            </w:pPr>
          </w:p>
        </w:tc>
        <w:tc>
          <w:tcPr>
            <w:tcW w:w="7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E8E544" w14:textId="77777777" w:rsidR="00F97310" w:rsidRDefault="00F97310" w:rsidP="00563D44">
            <w:pPr>
              <w:widowControl w:val="0"/>
              <w:jc w:val="center"/>
              <w:rPr>
                <w:rFonts w:ascii="宋体" w:eastAsia="宋体" w:hAnsi="宋体" w:cs="宋体"/>
              </w:rPr>
            </w:pPr>
          </w:p>
        </w:tc>
        <w:tc>
          <w:tcPr>
            <w:tcW w:w="345"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02B04CEE" w14:textId="77777777" w:rsidR="00F97310" w:rsidRDefault="00F97310" w:rsidP="00563D44">
            <w:pPr>
              <w:widowControl w:val="0"/>
              <w:jc w:val="center"/>
              <w:rPr>
                <w:rFonts w:ascii="宋体" w:eastAsia="宋体" w:hAnsi="宋体" w:cs="宋体"/>
              </w:rPr>
            </w:pPr>
          </w:p>
        </w:tc>
      </w:tr>
      <w:tr w:rsidR="00F97310" w14:paraId="6B759EC8" w14:textId="77777777">
        <w:trPr>
          <w:trHeight w:val="240"/>
          <w:jc w:val="center"/>
        </w:trPr>
        <w:tc>
          <w:tcPr>
            <w:tcW w:w="286"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21B0C28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w:t>
            </w:r>
          </w:p>
        </w:tc>
        <w:tc>
          <w:tcPr>
            <w:tcW w:w="21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232D4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交货期（收到发货通知几天内送货到库）</w:t>
            </w:r>
          </w:p>
        </w:tc>
        <w:tc>
          <w:tcPr>
            <w:tcW w:w="2592" w:type="pct"/>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18BCE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7天</w:t>
            </w:r>
          </w:p>
        </w:tc>
      </w:tr>
      <w:tr w:rsidR="00F97310" w14:paraId="41D1B043" w14:textId="77777777">
        <w:trPr>
          <w:trHeight w:val="240"/>
          <w:jc w:val="center"/>
        </w:trPr>
        <w:tc>
          <w:tcPr>
            <w:tcW w:w="286"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1A595D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w:t>
            </w:r>
          </w:p>
        </w:tc>
        <w:tc>
          <w:tcPr>
            <w:tcW w:w="212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170BD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交货地点</w:t>
            </w:r>
          </w:p>
        </w:tc>
        <w:tc>
          <w:tcPr>
            <w:tcW w:w="2592" w:type="pct"/>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0D103519" w14:textId="77777777" w:rsidR="00F97310" w:rsidRDefault="00F97310" w:rsidP="00563D44">
            <w:pPr>
              <w:widowControl w:val="0"/>
              <w:jc w:val="center"/>
              <w:textAlignment w:val="center"/>
              <w:rPr>
                <w:rFonts w:ascii="宋体" w:eastAsia="宋体" w:hAnsi="宋体" w:cs="宋体"/>
              </w:rPr>
            </w:pPr>
          </w:p>
        </w:tc>
      </w:tr>
      <w:tr w:rsidR="00F97310" w14:paraId="23A1E7F7" w14:textId="77777777">
        <w:trPr>
          <w:trHeight w:val="272"/>
          <w:jc w:val="center"/>
        </w:trPr>
        <w:tc>
          <w:tcPr>
            <w:tcW w:w="5000" w:type="pct"/>
            <w:gridSpan w:val="9"/>
            <w:vMerge w:val="restart"/>
            <w:tcBorders>
              <w:top w:val="nil"/>
              <w:left w:val="single" w:sz="8" w:space="0" w:color="000000"/>
              <w:bottom w:val="nil"/>
              <w:right w:val="single" w:sz="8" w:space="0" w:color="000000"/>
            </w:tcBorders>
            <w:shd w:val="clear" w:color="auto" w:fill="FFFFFF"/>
            <w:vAlign w:val="center"/>
          </w:tcPr>
          <w:p w14:paraId="2463CC5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注： 1、上述报价已含按中华人民共和国法律规定应交纳的一切税费，为包括全部发生费用的最终报价。2、包含运输、卸货费用。</w:t>
            </w:r>
          </w:p>
        </w:tc>
      </w:tr>
      <w:tr w:rsidR="00F97310" w14:paraId="39816B35" w14:textId="77777777">
        <w:trPr>
          <w:trHeight w:val="272"/>
          <w:jc w:val="center"/>
        </w:trPr>
        <w:tc>
          <w:tcPr>
            <w:tcW w:w="5000" w:type="pct"/>
            <w:gridSpan w:val="9"/>
            <w:vMerge/>
            <w:tcBorders>
              <w:top w:val="nil"/>
              <w:left w:val="single" w:sz="8" w:space="0" w:color="000000"/>
              <w:bottom w:val="nil"/>
              <w:right w:val="single" w:sz="8" w:space="0" w:color="000000"/>
            </w:tcBorders>
            <w:shd w:val="clear" w:color="auto" w:fill="FFFFFF"/>
            <w:vAlign w:val="center"/>
          </w:tcPr>
          <w:p w14:paraId="154CAC79" w14:textId="77777777" w:rsidR="00F97310" w:rsidRDefault="00F97310" w:rsidP="00563D44">
            <w:pPr>
              <w:widowControl w:val="0"/>
              <w:jc w:val="center"/>
              <w:rPr>
                <w:rFonts w:ascii="宋体" w:eastAsia="宋体" w:hAnsi="宋体" w:cs="宋体"/>
              </w:rPr>
            </w:pPr>
          </w:p>
        </w:tc>
      </w:tr>
      <w:tr w:rsidR="00F97310" w14:paraId="10EBBA6B" w14:textId="77777777">
        <w:trPr>
          <w:trHeight w:val="240"/>
          <w:jc w:val="center"/>
        </w:trPr>
        <w:tc>
          <w:tcPr>
            <w:tcW w:w="5000" w:type="pct"/>
            <w:gridSpan w:val="9"/>
            <w:tcBorders>
              <w:top w:val="nil"/>
              <w:left w:val="single" w:sz="8" w:space="0" w:color="000000"/>
              <w:bottom w:val="nil"/>
              <w:right w:val="single" w:sz="8" w:space="0" w:color="000000"/>
            </w:tcBorders>
            <w:shd w:val="clear" w:color="auto" w:fill="E0EAFF"/>
            <w:vAlign w:val="center"/>
          </w:tcPr>
          <w:p w14:paraId="34FAB48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                                                   投标人：（盖章）</w:t>
            </w:r>
          </w:p>
        </w:tc>
      </w:tr>
      <w:tr w:rsidR="00F97310" w14:paraId="502CDA41" w14:textId="77777777">
        <w:trPr>
          <w:trHeight w:val="240"/>
          <w:jc w:val="center"/>
        </w:trPr>
        <w:tc>
          <w:tcPr>
            <w:tcW w:w="5000" w:type="pct"/>
            <w:gridSpan w:val="9"/>
            <w:tcBorders>
              <w:top w:val="nil"/>
              <w:left w:val="single" w:sz="8" w:space="0" w:color="000000"/>
              <w:bottom w:val="nil"/>
              <w:right w:val="single" w:sz="8" w:space="0" w:color="000000"/>
            </w:tcBorders>
            <w:shd w:val="clear" w:color="auto" w:fill="E0EAFF"/>
            <w:vAlign w:val="center"/>
          </w:tcPr>
          <w:p w14:paraId="3E5B5085" w14:textId="77777777" w:rsidR="00F97310" w:rsidRDefault="00DE3C50" w:rsidP="00563D44">
            <w:pPr>
              <w:widowControl w:val="0"/>
              <w:jc w:val="center"/>
              <w:rPr>
                <w:rFonts w:ascii="宋体" w:eastAsia="宋体" w:hAnsi="宋体" w:cs="宋体"/>
              </w:rPr>
            </w:pPr>
            <w:r>
              <w:rPr>
                <w:rFonts w:ascii="宋体" w:eastAsia="宋体" w:hAnsi="宋体" w:cs="宋体" w:hint="eastAsia"/>
                <w:lang w:bidi="ar"/>
              </w:rPr>
              <w:t xml:space="preserve">                                  法定代表人或授权委托人：（签字或盖章）</w:t>
            </w:r>
          </w:p>
        </w:tc>
      </w:tr>
      <w:tr w:rsidR="00F97310" w14:paraId="022B6139" w14:textId="77777777">
        <w:trPr>
          <w:trHeight w:val="255"/>
          <w:jc w:val="center"/>
        </w:trPr>
        <w:tc>
          <w:tcPr>
            <w:tcW w:w="5000" w:type="pct"/>
            <w:gridSpan w:val="9"/>
            <w:tcBorders>
              <w:top w:val="nil"/>
              <w:left w:val="single" w:sz="8" w:space="0" w:color="000000"/>
              <w:bottom w:val="single" w:sz="8" w:space="0" w:color="000000"/>
              <w:right w:val="single" w:sz="8" w:space="0" w:color="000000"/>
            </w:tcBorders>
            <w:shd w:val="clear" w:color="auto" w:fill="FFFFFF"/>
            <w:vAlign w:val="center"/>
          </w:tcPr>
          <w:p w14:paraId="63BDC495"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日期：2022  年 9 月 16 日</w:t>
            </w:r>
          </w:p>
        </w:tc>
      </w:tr>
    </w:tbl>
    <w:p w14:paraId="553D7A0F" w14:textId="77777777" w:rsidR="00F97310" w:rsidRDefault="00F97310" w:rsidP="00563D44">
      <w:pPr>
        <w:widowControl w:val="0"/>
      </w:pPr>
    </w:p>
    <w:p w14:paraId="32806DB0" w14:textId="77777777" w:rsidR="00F97310" w:rsidRDefault="00DE3C50" w:rsidP="00563D44">
      <w:pPr>
        <w:pStyle w:val="a8"/>
        <w:widowControl w:val="0"/>
        <w:ind w:firstLineChars="200" w:firstLine="482"/>
        <w:outlineLvl w:val="3"/>
        <w:rPr>
          <w:rFonts w:ascii="仿宋" w:eastAsia="仿宋" w:hAnsi="仿宋" w:cs="仿宋"/>
          <w:b/>
          <w:bCs/>
          <w:szCs w:val="32"/>
        </w:rPr>
      </w:pPr>
      <w:bookmarkStart w:id="121" w:name="_Toc29836"/>
      <w:r>
        <w:rPr>
          <w:rFonts w:ascii="仿宋" w:hAnsi="仿宋" w:cs="仿宋" w:hint="eastAsia"/>
          <w:b/>
          <w:bCs/>
          <w:szCs w:val="32"/>
        </w:rPr>
        <w:t>任务</w:t>
      </w:r>
      <w:r>
        <w:rPr>
          <w:rFonts w:ascii="仿宋" w:hAnsi="仿宋" w:cs="仿宋" w:hint="eastAsia"/>
          <w:b/>
          <w:bCs/>
          <w:szCs w:val="32"/>
        </w:rPr>
        <w:t>11</w:t>
      </w:r>
      <w:r>
        <w:rPr>
          <w:rFonts w:ascii="仿宋" w:eastAsia="仿宋" w:hAnsi="仿宋" w:cs="仿宋" w:hint="eastAsia"/>
          <w:b/>
          <w:bCs/>
          <w:szCs w:val="32"/>
        </w:rPr>
        <w:t>：商务差异表</w:t>
      </w:r>
      <w:bookmarkEnd w:id="121"/>
      <w:r>
        <w:rPr>
          <w:rFonts w:ascii="仿宋" w:hAnsi="仿宋" w:cs="仿宋" w:hint="eastAsia"/>
          <w:b/>
          <w:bCs/>
          <w:szCs w:val="32"/>
        </w:rPr>
        <w:t>填制</w:t>
      </w:r>
    </w:p>
    <w:p w14:paraId="03FCDA6C" w14:textId="77777777" w:rsidR="00F97310" w:rsidRDefault="00DE3C50" w:rsidP="00563D44">
      <w:pPr>
        <w:widowControl w:val="0"/>
        <w:ind w:firstLineChars="200" w:firstLine="420"/>
      </w:pPr>
      <w:r>
        <w:rPr>
          <w:rFonts w:hint="eastAsia"/>
        </w:rPr>
        <w:t>请完成商务差异表及对合同条款的响应一览表的审核，请在标蓝空白处作答。</w:t>
      </w:r>
    </w:p>
    <w:tbl>
      <w:tblPr>
        <w:tblW w:w="5000" w:type="pct"/>
        <w:jc w:val="center"/>
        <w:tblLook w:val="04A0" w:firstRow="1" w:lastRow="0" w:firstColumn="1" w:lastColumn="0" w:noHBand="0" w:noVBand="1"/>
      </w:tblPr>
      <w:tblGrid>
        <w:gridCol w:w="767"/>
        <w:gridCol w:w="1317"/>
        <w:gridCol w:w="2619"/>
        <w:gridCol w:w="1991"/>
        <w:gridCol w:w="1827"/>
      </w:tblGrid>
      <w:tr w:rsidR="00F97310" w14:paraId="347A26F8" w14:textId="77777777">
        <w:trPr>
          <w:trHeight w:val="374"/>
          <w:jc w:val="center"/>
        </w:trPr>
        <w:tc>
          <w:tcPr>
            <w:tcW w:w="5000" w:type="pct"/>
            <w:gridSpan w:val="5"/>
            <w:tcBorders>
              <w:top w:val="single" w:sz="12" w:space="0" w:color="000000"/>
              <w:left w:val="single" w:sz="8" w:space="0" w:color="000000"/>
              <w:bottom w:val="nil"/>
              <w:right w:val="single" w:sz="8" w:space="0" w:color="000000"/>
            </w:tcBorders>
            <w:shd w:val="clear" w:color="auto" w:fill="FFFFFF"/>
            <w:vAlign w:val="center"/>
          </w:tcPr>
          <w:p w14:paraId="165420C7"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商务差异表</w:t>
            </w:r>
          </w:p>
        </w:tc>
      </w:tr>
      <w:tr w:rsidR="00F97310" w14:paraId="1A6CDD70" w14:textId="77777777">
        <w:trPr>
          <w:trHeight w:val="240"/>
          <w:jc w:val="center"/>
        </w:trPr>
        <w:tc>
          <w:tcPr>
            <w:tcW w:w="450" w:type="pct"/>
            <w:vMerge w:val="restart"/>
            <w:tcBorders>
              <w:top w:val="single" w:sz="4" w:space="0" w:color="000000"/>
              <w:left w:val="single" w:sz="8" w:space="0" w:color="000000"/>
              <w:bottom w:val="single" w:sz="4" w:space="0" w:color="000000"/>
              <w:right w:val="single" w:sz="4" w:space="0" w:color="000000"/>
            </w:tcBorders>
            <w:shd w:val="clear" w:color="auto" w:fill="FFFFFF"/>
            <w:vAlign w:val="center"/>
          </w:tcPr>
          <w:p w14:paraId="4D35C6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23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0043C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招标文件要求</w:t>
            </w:r>
          </w:p>
        </w:tc>
        <w:tc>
          <w:tcPr>
            <w:tcW w:w="223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35E3B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投标文件内容</w:t>
            </w:r>
          </w:p>
        </w:tc>
      </w:tr>
      <w:tr w:rsidR="00F97310" w14:paraId="07C7379C" w14:textId="77777777">
        <w:trPr>
          <w:trHeight w:val="424"/>
          <w:jc w:val="center"/>
        </w:trPr>
        <w:tc>
          <w:tcPr>
            <w:tcW w:w="450" w:type="pct"/>
            <w:vMerge/>
            <w:tcBorders>
              <w:top w:val="single" w:sz="4" w:space="0" w:color="000000"/>
              <w:left w:val="single" w:sz="8" w:space="0" w:color="000000"/>
              <w:bottom w:val="single" w:sz="4" w:space="0" w:color="000000"/>
              <w:right w:val="single" w:sz="4" w:space="0" w:color="000000"/>
            </w:tcBorders>
            <w:shd w:val="clear" w:color="auto" w:fill="FFFFFF"/>
            <w:vAlign w:val="center"/>
          </w:tcPr>
          <w:p w14:paraId="5D77C6E3" w14:textId="77777777" w:rsidR="00F97310" w:rsidRDefault="00F97310" w:rsidP="00563D44">
            <w:pPr>
              <w:widowControl w:val="0"/>
              <w:jc w:val="center"/>
              <w:rPr>
                <w:rFonts w:ascii="宋体" w:eastAsia="宋体" w:hAnsi="宋体" w:cs="宋体"/>
              </w:rPr>
            </w:pP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15CA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条目</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17E05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简要内容</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061A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条目</w:t>
            </w:r>
          </w:p>
        </w:tc>
        <w:tc>
          <w:tcPr>
            <w:tcW w:w="1070" w:type="pct"/>
            <w:tcBorders>
              <w:top w:val="single" w:sz="4" w:space="0" w:color="000000"/>
              <w:left w:val="single" w:sz="4" w:space="0" w:color="000000"/>
              <w:bottom w:val="single" w:sz="4" w:space="0" w:color="000000"/>
              <w:right w:val="single" w:sz="8" w:space="0" w:color="000000"/>
            </w:tcBorders>
            <w:shd w:val="clear" w:color="auto" w:fill="FFFFFF"/>
            <w:vAlign w:val="center"/>
          </w:tcPr>
          <w:p w14:paraId="6223858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实际响应的具体内容</w:t>
            </w:r>
          </w:p>
        </w:tc>
      </w:tr>
      <w:tr w:rsidR="00F97310" w14:paraId="439C068B" w14:textId="77777777">
        <w:trPr>
          <w:trHeight w:val="1339"/>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00AD224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7F58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信誉及获得荣誉</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61F9D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供应商2019年1月1日（含）以来在环保方面获得政府部门颁发的荣誉证书/一般荣誉证书</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BA268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信誉及获得荣誉</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7265B9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3份环保证书/1份一般荣誉证书</w:t>
            </w:r>
          </w:p>
        </w:tc>
      </w:tr>
      <w:tr w:rsidR="00F97310" w14:paraId="55186412" w14:textId="77777777">
        <w:trPr>
          <w:trHeight w:val="1047"/>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53B3E19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E1D7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银行信用等级证书/技能竞赛证书</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22FE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银行出具的AAA级及以上信用等级证书</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93A7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银行信用等级证书/技能竞赛证书</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698CAEB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银行信用等级AAA级</w:t>
            </w:r>
          </w:p>
        </w:tc>
      </w:tr>
      <w:tr w:rsidR="00F97310" w14:paraId="1070757D" w14:textId="77777777">
        <w:trPr>
          <w:trHeight w:val="720"/>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23C3F7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F913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生产许可情况</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5DBC5D" w14:textId="2857256F"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生产许可证</w:t>
            </w:r>
            <w:r w:rsidR="00563D44">
              <w:rPr>
                <w:rFonts w:ascii="宋体" w:eastAsia="宋体" w:hAnsi="宋体" w:cs="宋体" w:hint="eastAsia"/>
                <w:lang w:bidi="ar"/>
              </w:rPr>
              <w:t>（</w:t>
            </w:r>
            <w:r>
              <w:rPr>
                <w:rFonts w:ascii="宋体" w:eastAsia="宋体" w:hAnsi="宋体" w:cs="宋体" w:hint="eastAsia"/>
                <w:lang w:bidi="ar"/>
              </w:rPr>
              <w:t>红印件</w:t>
            </w:r>
            <w:r w:rsidR="00563D44">
              <w:rPr>
                <w:rFonts w:ascii="宋体" w:eastAsia="宋体" w:hAnsi="宋体" w:cs="宋体" w:hint="eastAsia"/>
                <w:lang w:bidi="ar"/>
              </w:rPr>
              <w:t>）</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0FE3F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生产许可情况</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70A8A28A" w14:textId="6EA9E712"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具备生产许可证</w:t>
            </w:r>
            <w:r w:rsidR="00563D44">
              <w:rPr>
                <w:rFonts w:ascii="宋体" w:eastAsia="宋体" w:hAnsi="宋体" w:cs="宋体" w:hint="eastAsia"/>
                <w:lang w:bidi="ar"/>
              </w:rPr>
              <w:t>（</w:t>
            </w:r>
            <w:r>
              <w:rPr>
                <w:rFonts w:ascii="宋体" w:eastAsia="宋体" w:hAnsi="宋体" w:cs="宋体" w:hint="eastAsia"/>
                <w:lang w:bidi="ar"/>
              </w:rPr>
              <w:t>红印件</w:t>
            </w:r>
            <w:r w:rsidR="00563D44">
              <w:rPr>
                <w:rFonts w:ascii="宋体" w:eastAsia="宋体" w:hAnsi="宋体" w:cs="宋体" w:hint="eastAsia"/>
                <w:lang w:bidi="ar"/>
              </w:rPr>
              <w:t>）</w:t>
            </w:r>
          </w:p>
        </w:tc>
      </w:tr>
      <w:tr w:rsidR="00F97310" w14:paraId="26501AC6" w14:textId="77777777">
        <w:trPr>
          <w:trHeight w:val="332"/>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4557FF7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4</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F08E3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技术支撑单位证书</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8D86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供应商具有有效期内环保安全相关政府单位颁发的技术支撑单位证书</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686D3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技术支撑单位证书</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373278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无</w:t>
            </w:r>
          </w:p>
        </w:tc>
      </w:tr>
      <w:tr w:rsidR="00F97310" w14:paraId="39F3DA2D" w14:textId="77777777">
        <w:trPr>
          <w:trHeight w:val="702"/>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6A1FE56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B0D1E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生产设备情况</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7230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制造资格证明/先进设备照片</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B538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生产设备情况</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1C4FBC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提供先进设备照片</w:t>
            </w:r>
          </w:p>
        </w:tc>
      </w:tr>
      <w:tr w:rsidR="00F97310" w14:paraId="65FE8C04" w14:textId="77777777">
        <w:trPr>
          <w:trHeight w:val="721"/>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5B05CE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D11D9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安全管理和环保责任</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9BA3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煤矿瓦斯或污水处理设备情况</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19DA4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安全管理和环保责任</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22D87B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煤矿瓦斯或污水处理设备较好</w:t>
            </w:r>
          </w:p>
        </w:tc>
      </w:tr>
      <w:tr w:rsidR="00F97310" w14:paraId="7EDB2917" w14:textId="77777777">
        <w:trPr>
          <w:trHeight w:val="480"/>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714E4F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5BC0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售后服务</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037D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售后服务要求</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0A1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售后服务</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4B9DC6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完全满足</w:t>
            </w:r>
          </w:p>
        </w:tc>
      </w:tr>
      <w:tr w:rsidR="00F97310" w14:paraId="0425250D" w14:textId="77777777">
        <w:trPr>
          <w:trHeight w:val="1805"/>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38C4668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9EC0D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公司业绩</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58792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供应商2019年1月1日（含）以来（以合同签订时间为准）由供应商自身已完成的与本项目同类型的业绩情况进行评议</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2CBB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公司业绩</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4A2EE57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提供1份（复印件加盖供应商公章）</w:t>
            </w:r>
          </w:p>
        </w:tc>
      </w:tr>
      <w:tr w:rsidR="00F97310" w14:paraId="109D087B" w14:textId="77777777">
        <w:trPr>
          <w:trHeight w:val="1091"/>
          <w:jc w:val="center"/>
        </w:trPr>
        <w:tc>
          <w:tcPr>
            <w:tcW w:w="450" w:type="pct"/>
            <w:tcBorders>
              <w:top w:val="single" w:sz="4" w:space="0" w:color="000000"/>
              <w:left w:val="single" w:sz="8" w:space="0" w:color="000000"/>
              <w:bottom w:val="single" w:sz="4" w:space="0" w:color="000000"/>
              <w:right w:val="single" w:sz="4" w:space="0" w:color="000000"/>
            </w:tcBorders>
            <w:shd w:val="clear" w:color="auto" w:fill="FFFFFF"/>
            <w:vAlign w:val="center"/>
          </w:tcPr>
          <w:p w14:paraId="200B27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E455E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本项目同类型的经营业绩</w:t>
            </w:r>
          </w:p>
        </w:tc>
        <w:tc>
          <w:tcPr>
            <w:tcW w:w="15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C0B1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同类型集团或企业供货（年需求量 30万吨以上）年度供货户数</w:t>
            </w:r>
          </w:p>
        </w:tc>
        <w:tc>
          <w:tcPr>
            <w:tcW w:w="11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73A26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本项目同类型的经营业绩</w:t>
            </w:r>
          </w:p>
        </w:tc>
        <w:tc>
          <w:tcPr>
            <w:tcW w:w="1070" w:type="pct"/>
            <w:tcBorders>
              <w:top w:val="single" w:sz="4" w:space="0" w:color="000000"/>
              <w:left w:val="nil"/>
              <w:bottom w:val="single" w:sz="4" w:space="0" w:color="000000"/>
              <w:right w:val="single" w:sz="8" w:space="0" w:color="000000"/>
            </w:tcBorders>
            <w:shd w:val="clear" w:color="auto" w:fill="FFFFFF"/>
            <w:vAlign w:val="center"/>
          </w:tcPr>
          <w:p w14:paraId="7E29473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2户</w:t>
            </w:r>
          </w:p>
        </w:tc>
      </w:tr>
      <w:tr w:rsidR="00F97310" w14:paraId="0970383D" w14:textId="77777777">
        <w:trPr>
          <w:trHeight w:val="240"/>
          <w:jc w:val="center"/>
        </w:trPr>
        <w:tc>
          <w:tcPr>
            <w:tcW w:w="5000" w:type="pct"/>
            <w:gridSpan w:val="5"/>
            <w:tcBorders>
              <w:top w:val="nil"/>
              <w:left w:val="single" w:sz="8" w:space="0" w:color="000000"/>
              <w:bottom w:val="nil"/>
              <w:right w:val="single" w:sz="8" w:space="0" w:color="000000"/>
            </w:tcBorders>
            <w:shd w:val="clear" w:color="auto" w:fill="FFFFFF"/>
            <w:vAlign w:val="center"/>
          </w:tcPr>
          <w:p w14:paraId="735B1CE3" w14:textId="77777777" w:rsidR="00F97310" w:rsidRDefault="00DE3C50" w:rsidP="00563D44">
            <w:pPr>
              <w:widowControl w:val="0"/>
              <w:ind w:firstLineChars="100" w:firstLine="210"/>
              <w:textAlignment w:val="center"/>
              <w:rPr>
                <w:rFonts w:ascii="宋体" w:eastAsia="宋体" w:hAnsi="宋体" w:cs="宋体"/>
              </w:rPr>
            </w:pPr>
            <w:r>
              <w:rPr>
                <w:rFonts w:ascii="宋体" w:eastAsia="宋体" w:hAnsi="宋体" w:cs="宋体" w:hint="eastAsia"/>
                <w:lang w:bidi="ar"/>
              </w:rPr>
              <w:t>说明：投标人应根据其提供的货物和服务，对照招标文件的要求，有差异的，则在差异表中写明实际响应的具体内容。</w:t>
            </w:r>
          </w:p>
        </w:tc>
      </w:tr>
      <w:tr w:rsidR="00F97310" w14:paraId="3B35C918" w14:textId="77777777">
        <w:trPr>
          <w:trHeight w:val="240"/>
          <w:jc w:val="center"/>
        </w:trPr>
        <w:tc>
          <w:tcPr>
            <w:tcW w:w="5000" w:type="pct"/>
            <w:gridSpan w:val="5"/>
            <w:tcBorders>
              <w:top w:val="nil"/>
              <w:left w:val="single" w:sz="8" w:space="0" w:color="000000"/>
              <w:bottom w:val="nil"/>
              <w:right w:val="single" w:sz="8" w:space="0" w:color="000000"/>
            </w:tcBorders>
            <w:shd w:val="clear" w:color="auto" w:fill="FFFFFF"/>
            <w:vAlign w:val="center"/>
          </w:tcPr>
          <w:p w14:paraId="312A34BB"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投标人：某煤矿有限公司（盖章）</w:t>
            </w:r>
          </w:p>
        </w:tc>
      </w:tr>
      <w:tr w:rsidR="00F97310" w14:paraId="08D5CF93" w14:textId="77777777">
        <w:trPr>
          <w:trHeight w:val="240"/>
          <w:jc w:val="center"/>
        </w:trPr>
        <w:tc>
          <w:tcPr>
            <w:tcW w:w="5000" w:type="pct"/>
            <w:gridSpan w:val="5"/>
            <w:tcBorders>
              <w:top w:val="nil"/>
              <w:left w:val="single" w:sz="8" w:space="0" w:color="000000"/>
              <w:bottom w:val="nil"/>
              <w:right w:val="single" w:sz="8" w:space="0" w:color="000000"/>
            </w:tcBorders>
            <w:shd w:val="clear" w:color="auto" w:fill="FFFFFF"/>
            <w:vAlign w:val="center"/>
          </w:tcPr>
          <w:p w14:paraId="19706B6C"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法定代表人或授权委托人：（签字或盖章）吴隋</w:t>
            </w:r>
          </w:p>
        </w:tc>
      </w:tr>
      <w:tr w:rsidR="00F97310" w14:paraId="5B59888B" w14:textId="77777777">
        <w:trPr>
          <w:trHeight w:val="255"/>
          <w:jc w:val="center"/>
        </w:trPr>
        <w:tc>
          <w:tcPr>
            <w:tcW w:w="5000" w:type="pct"/>
            <w:gridSpan w:val="5"/>
            <w:tcBorders>
              <w:top w:val="nil"/>
              <w:left w:val="single" w:sz="8" w:space="0" w:color="000000"/>
              <w:bottom w:val="single" w:sz="8" w:space="0" w:color="000000"/>
              <w:right w:val="single" w:sz="8" w:space="0" w:color="000000"/>
            </w:tcBorders>
            <w:shd w:val="clear" w:color="auto" w:fill="FFFFFF"/>
            <w:vAlign w:val="center"/>
          </w:tcPr>
          <w:p w14:paraId="0D88FCDE"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日期：2022  年 9 月 16 日</w:t>
            </w:r>
          </w:p>
        </w:tc>
      </w:tr>
    </w:tbl>
    <w:p w14:paraId="14D829AB" w14:textId="77777777" w:rsidR="00F97310" w:rsidRDefault="00F97310" w:rsidP="00563D44">
      <w:pPr>
        <w:pStyle w:val="a8"/>
        <w:widowControl w:val="0"/>
        <w:rPr>
          <w:rFonts w:ascii="仿宋" w:eastAsia="仿宋" w:hAnsi="仿宋" w:cs="仿宋"/>
        </w:rPr>
      </w:pPr>
    </w:p>
    <w:tbl>
      <w:tblPr>
        <w:tblW w:w="5000" w:type="pct"/>
        <w:jc w:val="center"/>
        <w:tblLook w:val="04A0" w:firstRow="1" w:lastRow="0" w:firstColumn="1" w:lastColumn="0" w:noHBand="0" w:noVBand="1"/>
      </w:tblPr>
      <w:tblGrid>
        <w:gridCol w:w="876"/>
        <w:gridCol w:w="3313"/>
        <w:gridCol w:w="1437"/>
        <w:gridCol w:w="1443"/>
        <w:gridCol w:w="1452"/>
      </w:tblGrid>
      <w:tr w:rsidR="00F97310" w14:paraId="371C4C30" w14:textId="77777777">
        <w:trPr>
          <w:trHeight w:val="336"/>
          <w:jc w:val="center"/>
        </w:trPr>
        <w:tc>
          <w:tcPr>
            <w:tcW w:w="5000" w:type="pct"/>
            <w:gridSpan w:val="5"/>
            <w:tcBorders>
              <w:top w:val="single" w:sz="4" w:space="0" w:color="000000"/>
              <w:left w:val="single" w:sz="4" w:space="0" w:color="000000"/>
              <w:bottom w:val="nil"/>
              <w:right w:val="single" w:sz="4" w:space="0" w:color="000000"/>
            </w:tcBorders>
            <w:shd w:val="clear" w:color="auto" w:fill="FFFFFF"/>
            <w:vAlign w:val="center"/>
          </w:tcPr>
          <w:p w14:paraId="43C3518C"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对合同条款的响应一览表</w:t>
            </w:r>
          </w:p>
        </w:tc>
      </w:tr>
      <w:tr w:rsidR="00F97310" w14:paraId="184EF881" w14:textId="77777777">
        <w:trPr>
          <w:trHeight w:val="48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A3AF9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94321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合同条款条目</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5338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完全响应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ABE7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有偏离</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5AD2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偏离简述</w:t>
            </w:r>
          </w:p>
        </w:tc>
      </w:tr>
      <w:tr w:rsidR="00F97310" w14:paraId="54B43802" w14:textId="77777777">
        <w:trPr>
          <w:trHeight w:val="24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A01F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D49D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A240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3581D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C3698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05D78B76" w14:textId="77777777">
        <w:trPr>
          <w:trHeight w:val="24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5880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CF820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BD17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4C75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56FA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0D53AA91" w14:textId="77777777">
        <w:trPr>
          <w:trHeight w:val="24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0DDED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2BE2E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到货时间</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ACCC9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310BA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97EC5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48A32105" w14:textId="77777777">
        <w:trPr>
          <w:trHeight w:val="396"/>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C33D0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09839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甲方验收的技术标准及要求</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0A4BB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6873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7F03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4042A04D" w14:textId="77777777">
        <w:trPr>
          <w:trHeight w:val="24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3686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D7586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交货地点</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665A2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E617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0EDD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79DA7194" w14:textId="77777777">
        <w:trPr>
          <w:trHeight w:val="424"/>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0C716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66740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计量办法与结算依据</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7EDA1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813CC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05A6B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66B957AA" w14:textId="77777777">
        <w:trPr>
          <w:trHeight w:val="355"/>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44419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9402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运输方式和费用负担  </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2F37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7E1E5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5E53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60052A3A" w14:textId="77777777">
        <w:trPr>
          <w:trHeight w:val="72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64FB1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023F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违约的处罚标准与方法</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50EB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739E5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8D911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5CAA72BD" w14:textId="77777777">
        <w:trPr>
          <w:trHeight w:val="48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31D65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F9080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验收方法 </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B593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D6BDB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38589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175AABE0" w14:textId="77777777">
        <w:trPr>
          <w:trHeight w:val="48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00A21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580A2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结算方式及期限 </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89546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78BB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BF13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458ABCF3" w14:textId="77777777">
        <w:trPr>
          <w:trHeight w:val="720"/>
          <w:jc w:val="center"/>
        </w:trPr>
        <w:tc>
          <w:tcPr>
            <w:tcW w:w="51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807C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w:t>
            </w:r>
          </w:p>
        </w:tc>
        <w:tc>
          <w:tcPr>
            <w:tcW w:w="19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38093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其他违约责任及处理方式</w:t>
            </w:r>
          </w:p>
        </w:tc>
        <w:tc>
          <w:tcPr>
            <w:tcW w:w="8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C564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响应</w:t>
            </w:r>
          </w:p>
        </w:tc>
        <w:tc>
          <w:tcPr>
            <w:tcW w:w="8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BEE1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85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E8297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187D8CEA" w14:textId="77777777">
        <w:trPr>
          <w:trHeight w:val="405"/>
          <w:jc w:val="center"/>
        </w:trPr>
        <w:tc>
          <w:tcPr>
            <w:tcW w:w="5000" w:type="pct"/>
            <w:gridSpan w:val="5"/>
            <w:tcBorders>
              <w:top w:val="nil"/>
              <w:left w:val="single" w:sz="4" w:space="0" w:color="000000"/>
              <w:bottom w:val="nil"/>
              <w:right w:val="single" w:sz="4" w:space="0" w:color="000000"/>
            </w:tcBorders>
            <w:shd w:val="clear" w:color="auto" w:fill="FFFFFF"/>
            <w:vAlign w:val="center"/>
          </w:tcPr>
          <w:p w14:paraId="767F9B81" w14:textId="77777777" w:rsidR="00F97310" w:rsidRDefault="00DE3C50" w:rsidP="00563D44">
            <w:pPr>
              <w:widowControl w:val="0"/>
              <w:ind w:firstLineChars="100" w:firstLine="210"/>
              <w:rPr>
                <w:rFonts w:ascii="宋体" w:eastAsia="宋体" w:hAnsi="宋体" w:cs="宋体"/>
              </w:rPr>
            </w:pPr>
            <w:r>
              <w:rPr>
                <w:rFonts w:ascii="宋体" w:eastAsia="宋体" w:hAnsi="宋体" w:cs="宋体" w:hint="eastAsia"/>
                <w:lang w:bidi="ar"/>
              </w:rPr>
              <w:lastRenderedPageBreak/>
              <w:t>说明：  1、投标人必须对应招标文件的第二部分合同条款应答并按要求填写上表。</w:t>
            </w:r>
          </w:p>
        </w:tc>
      </w:tr>
      <w:tr w:rsidR="00F97310" w14:paraId="7551DABF" w14:textId="77777777">
        <w:trPr>
          <w:trHeight w:val="240"/>
          <w:jc w:val="center"/>
        </w:trPr>
        <w:tc>
          <w:tcPr>
            <w:tcW w:w="5000" w:type="pct"/>
            <w:gridSpan w:val="5"/>
            <w:tcBorders>
              <w:top w:val="nil"/>
              <w:left w:val="single" w:sz="4" w:space="0" w:color="000000"/>
              <w:bottom w:val="nil"/>
              <w:right w:val="single" w:sz="8" w:space="0" w:color="000000"/>
            </w:tcBorders>
            <w:shd w:val="clear" w:color="auto" w:fill="FFFFFF"/>
            <w:vAlign w:val="center"/>
          </w:tcPr>
          <w:p w14:paraId="2393B9F6" w14:textId="77777777" w:rsidR="00F97310" w:rsidRDefault="00DE3C50" w:rsidP="00563D44">
            <w:pPr>
              <w:widowControl w:val="0"/>
              <w:ind w:firstLineChars="500" w:firstLine="1050"/>
              <w:textAlignment w:val="center"/>
              <w:rPr>
                <w:rFonts w:ascii="宋体" w:eastAsia="宋体" w:hAnsi="宋体" w:cs="宋体"/>
              </w:rPr>
            </w:pPr>
            <w:r>
              <w:rPr>
                <w:rFonts w:ascii="宋体" w:eastAsia="宋体" w:hAnsi="宋体" w:cs="宋体" w:hint="eastAsia"/>
                <w:lang w:bidi="ar"/>
              </w:rPr>
              <w:t>2、对完全响应的条目在上表相应列中标注“O”，对有偏离的条目在上表相应列中标注“X”。</w:t>
            </w:r>
          </w:p>
        </w:tc>
      </w:tr>
      <w:tr w:rsidR="00F97310" w14:paraId="54FEC309" w14:textId="77777777">
        <w:trPr>
          <w:trHeight w:val="315"/>
          <w:jc w:val="center"/>
        </w:trPr>
        <w:tc>
          <w:tcPr>
            <w:tcW w:w="5000" w:type="pct"/>
            <w:gridSpan w:val="5"/>
            <w:tcBorders>
              <w:top w:val="nil"/>
              <w:left w:val="single" w:sz="4" w:space="0" w:color="000000"/>
              <w:bottom w:val="nil"/>
              <w:right w:val="single" w:sz="4" w:space="0" w:color="000000"/>
            </w:tcBorders>
            <w:shd w:val="clear" w:color="auto" w:fill="E0EAFF"/>
            <w:vAlign w:val="center"/>
          </w:tcPr>
          <w:p w14:paraId="6041BD0F" w14:textId="77777777" w:rsidR="00F97310" w:rsidRDefault="00DE3C50" w:rsidP="00563D44">
            <w:pPr>
              <w:widowControl w:val="0"/>
              <w:jc w:val="center"/>
              <w:rPr>
                <w:rFonts w:ascii="宋体" w:eastAsia="宋体" w:hAnsi="宋体" w:cs="宋体"/>
              </w:rPr>
            </w:pPr>
            <w:r>
              <w:rPr>
                <w:rFonts w:ascii="宋体" w:eastAsia="宋体" w:hAnsi="宋体" w:cs="宋体" w:hint="eastAsia"/>
                <w:lang w:bidi="ar"/>
              </w:rPr>
              <w:t xml:space="preserve">                                                   投标人：（盖章）</w:t>
            </w:r>
          </w:p>
        </w:tc>
      </w:tr>
      <w:tr w:rsidR="00F97310" w14:paraId="5D41DDE1" w14:textId="77777777">
        <w:trPr>
          <w:trHeight w:val="240"/>
          <w:jc w:val="center"/>
        </w:trPr>
        <w:tc>
          <w:tcPr>
            <w:tcW w:w="5000" w:type="pct"/>
            <w:gridSpan w:val="5"/>
            <w:tcBorders>
              <w:top w:val="nil"/>
              <w:left w:val="single" w:sz="4" w:space="0" w:color="000000"/>
              <w:bottom w:val="nil"/>
              <w:right w:val="single" w:sz="4" w:space="0" w:color="000000"/>
            </w:tcBorders>
            <w:shd w:val="clear" w:color="auto" w:fill="E0EAFF"/>
            <w:vAlign w:val="center"/>
          </w:tcPr>
          <w:p w14:paraId="4C8D2143"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 xml:space="preserve">法定代表人或授权委托人：（签字或盖章） </w:t>
            </w:r>
          </w:p>
        </w:tc>
      </w:tr>
      <w:tr w:rsidR="00F97310" w14:paraId="25051CCE" w14:textId="77777777">
        <w:trPr>
          <w:trHeight w:val="240"/>
          <w:jc w:val="center"/>
        </w:trPr>
        <w:tc>
          <w:tcPr>
            <w:tcW w:w="5000" w:type="pct"/>
            <w:gridSpan w:val="5"/>
            <w:tcBorders>
              <w:top w:val="nil"/>
              <w:left w:val="single" w:sz="4" w:space="0" w:color="000000"/>
              <w:bottom w:val="single" w:sz="4" w:space="0" w:color="000000"/>
              <w:right w:val="single" w:sz="4" w:space="0" w:color="000000"/>
            </w:tcBorders>
            <w:shd w:val="clear" w:color="auto" w:fill="auto"/>
            <w:vAlign w:val="center"/>
          </w:tcPr>
          <w:p w14:paraId="42E9F913"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日期：2022  年 9 月 16 日</w:t>
            </w:r>
          </w:p>
        </w:tc>
      </w:tr>
    </w:tbl>
    <w:p w14:paraId="502EC894" w14:textId="77777777" w:rsidR="00F97310" w:rsidRDefault="00DE3C50" w:rsidP="00563D44">
      <w:pPr>
        <w:pStyle w:val="a8"/>
        <w:widowControl w:val="0"/>
        <w:ind w:firstLineChars="200" w:firstLine="482"/>
        <w:outlineLvl w:val="3"/>
        <w:rPr>
          <w:rFonts w:ascii="仿宋" w:eastAsia="仿宋" w:hAnsi="仿宋" w:cs="仿宋"/>
          <w:b/>
          <w:bCs/>
          <w:szCs w:val="32"/>
        </w:rPr>
      </w:pPr>
      <w:bookmarkStart w:id="122" w:name="_Toc10821"/>
      <w:r>
        <w:rPr>
          <w:rFonts w:ascii="仿宋" w:hAnsi="仿宋" w:cs="仿宋" w:hint="eastAsia"/>
          <w:b/>
          <w:bCs/>
          <w:szCs w:val="32"/>
        </w:rPr>
        <w:t>任务</w:t>
      </w:r>
      <w:r>
        <w:rPr>
          <w:rFonts w:ascii="仿宋" w:hAnsi="仿宋" w:cs="仿宋" w:hint="eastAsia"/>
          <w:b/>
          <w:bCs/>
          <w:szCs w:val="32"/>
        </w:rPr>
        <w:t>12</w:t>
      </w:r>
      <w:r>
        <w:rPr>
          <w:rFonts w:ascii="仿宋" w:eastAsia="仿宋" w:hAnsi="仿宋" w:cs="仿宋" w:hint="eastAsia"/>
          <w:b/>
          <w:bCs/>
          <w:szCs w:val="32"/>
        </w:rPr>
        <w:t>：技术响应文件</w:t>
      </w:r>
      <w:bookmarkEnd w:id="122"/>
      <w:r>
        <w:rPr>
          <w:rFonts w:ascii="仿宋" w:hAnsi="仿宋" w:cs="仿宋" w:hint="eastAsia"/>
          <w:b/>
          <w:bCs/>
          <w:szCs w:val="32"/>
        </w:rPr>
        <w:t>填制</w:t>
      </w:r>
    </w:p>
    <w:p w14:paraId="2DD1A305" w14:textId="77777777" w:rsidR="00F97310" w:rsidRDefault="00DE3C50" w:rsidP="00563D44">
      <w:pPr>
        <w:widowControl w:val="0"/>
        <w:kinsoku/>
        <w:autoSpaceDE/>
        <w:autoSpaceDN/>
        <w:adjustRightInd/>
        <w:snapToGrid/>
        <w:spacing w:line="440" w:lineRule="exact"/>
        <w:textAlignment w:val="auto"/>
      </w:pPr>
      <w:r>
        <w:rPr>
          <w:rFonts w:hint="eastAsia"/>
        </w:rPr>
        <w:t>请完成技术响应文件的审核及签章，请在标蓝空白处作答。</w:t>
      </w:r>
    </w:p>
    <w:p w14:paraId="5E67B4B5" w14:textId="77777777" w:rsidR="00F97310" w:rsidRDefault="00F97310" w:rsidP="00563D44">
      <w:pPr>
        <w:pStyle w:val="20"/>
        <w:widowControl w:val="0"/>
      </w:pPr>
    </w:p>
    <w:tbl>
      <w:tblPr>
        <w:tblW w:w="8335" w:type="dxa"/>
        <w:tblInd w:w="88" w:type="dxa"/>
        <w:tblLook w:val="04A0" w:firstRow="1" w:lastRow="0" w:firstColumn="1" w:lastColumn="0" w:noHBand="0" w:noVBand="1"/>
      </w:tblPr>
      <w:tblGrid>
        <w:gridCol w:w="3526"/>
        <w:gridCol w:w="4809"/>
      </w:tblGrid>
      <w:tr w:rsidR="00F97310" w14:paraId="63231F90" w14:textId="77777777">
        <w:trPr>
          <w:trHeight w:val="336"/>
        </w:trPr>
        <w:tc>
          <w:tcPr>
            <w:tcW w:w="8335" w:type="dxa"/>
            <w:gridSpan w:val="2"/>
            <w:tcBorders>
              <w:top w:val="single" w:sz="4" w:space="0" w:color="000000"/>
              <w:left w:val="single" w:sz="4" w:space="0" w:color="000000"/>
              <w:bottom w:val="nil"/>
              <w:right w:val="single" w:sz="8" w:space="0" w:color="000000"/>
            </w:tcBorders>
            <w:shd w:val="clear" w:color="auto" w:fill="FFFFFF"/>
            <w:vAlign w:val="center"/>
          </w:tcPr>
          <w:p w14:paraId="4B8C5EF1"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技术响应文件</w:t>
            </w:r>
          </w:p>
        </w:tc>
      </w:tr>
      <w:tr w:rsidR="00F97310" w14:paraId="78AF7337" w14:textId="77777777">
        <w:trPr>
          <w:trHeight w:val="240"/>
        </w:trPr>
        <w:tc>
          <w:tcPr>
            <w:tcW w:w="8335" w:type="dxa"/>
            <w:gridSpan w:val="2"/>
            <w:tcBorders>
              <w:top w:val="nil"/>
              <w:left w:val="single" w:sz="4" w:space="0" w:color="000000"/>
              <w:bottom w:val="nil"/>
              <w:right w:val="single" w:sz="8" w:space="0" w:color="000000"/>
            </w:tcBorders>
            <w:shd w:val="clear" w:color="auto" w:fill="FFFFFF"/>
            <w:vAlign w:val="center"/>
          </w:tcPr>
          <w:p w14:paraId="557EB340" w14:textId="77777777" w:rsidR="00F97310" w:rsidRDefault="00DE3C50" w:rsidP="00563D44">
            <w:pPr>
              <w:widowControl w:val="0"/>
              <w:ind w:firstLineChars="200" w:firstLine="420"/>
              <w:textAlignment w:val="center"/>
              <w:rPr>
                <w:rFonts w:ascii="宋体" w:eastAsia="宋体" w:hAnsi="宋体" w:cs="宋体"/>
              </w:rPr>
            </w:pPr>
            <w:r>
              <w:rPr>
                <w:rFonts w:ascii="宋体" w:eastAsia="宋体" w:hAnsi="宋体" w:cs="宋体" w:hint="eastAsia"/>
                <w:lang w:bidi="ar"/>
              </w:rPr>
              <w:t>技术响应文件的章节、条款的详细内容应符合“技术规范”条款的要求，详细说明所提供物资各部分的技术性能和各项技术参数，并提供相应附件。</w:t>
            </w:r>
          </w:p>
        </w:tc>
      </w:tr>
      <w:tr w:rsidR="00F97310" w14:paraId="2F8AEF1E" w14:textId="77777777">
        <w:trPr>
          <w:trHeight w:val="345"/>
        </w:trPr>
        <w:tc>
          <w:tcPr>
            <w:tcW w:w="8335" w:type="dxa"/>
            <w:gridSpan w:val="2"/>
            <w:tcBorders>
              <w:top w:val="nil"/>
              <w:left w:val="single" w:sz="4" w:space="0" w:color="000000"/>
              <w:bottom w:val="nil"/>
              <w:right w:val="single" w:sz="4" w:space="0" w:color="000000"/>
            </w:tcBorders>
            <w:shd w:val="clear" w:color="auto" w:fill="FFFFFF"/>
            <w:vAlign w:val="center"/>
          </w:tcPr>
          <w:p w14:paraId="7DE4046E" w14:textId="77777777" w:rsidR="00F97310" w:rsidRDefault="00DE3C50" w:rsidP="00563D44">
            <w:pPr>
              <w:widowControl w:val="0"/>
              <w:rPr>
                <w:rFonts w:ascii="宋体" w:eastAsia="宋体" w:hAnsi="宋体" w:cs="宋体"/>
              </w:rPr>
            </w:pPr>
            <w:r>
              <w:rPr>
                <w:rFonts w:ascii="宋体" w:eastAsia="宋体" w:hAnsi="宋体" w:cs="宋体" w:hint="eastAsia"/>
                <w:lang w:bidi="ar"/>
              </w:rPr>
              <w:t>按以下内容及顺序编制：</w:t>
            </w:r>
          </w:p>
        </w:tc>
      </w:tr>
      <w:tr w:rsidR="00F97310" w14:paraId="7A3CC378" w14:textId="77777777">
        <w:trPr>
          <w:trHeight w:val="240"/>
        </w:trPr>
        <w:tc>
          <w:tcPr>
            <w:tcW w:w="3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40ED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1、执行行业标准</w:t>
            </w:r>
          </w:p>
        </w:tc>
        <w:tc>
          <w:tcPr>
            <w:tcW w:w="4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9354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中华人民共和国煤炭行业标准 MT/T 5017—2009 </w:t>
            </w:r>
          </w:p>
        </w:tc>
      </w:tr>
      <w:tr w:rsidR="00F97310" w14:paraId="2F81C2BC" w14:textId="77777777">
        <w:trPr>
          <w:trHeight w:val="240"/>
        </w:trPr>
        <w:tc>
          <w:tcPr>
            <w:tcW w:w="35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823DDE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2、所投物资规格、产品标号（如有检测报告需附上）</w:t>
            </w:r>
          </w:p>
        </w:tc>
        <w:tc>
          <w:tcPr>
            <w:tcW w:w="4809" w:type="dxa"/>
            <w:tcBorders>
              <w:top w:val="nil"/>
              <w:left w:val="single" w:sz="4" w:space="0" w:color="000000"/>
              <w:bottom w:val="single" w:sz="4" w:space="0" w:color="000000"/>
              <w:right w:val="single" w:sz="4" w:space="0" w:color="000000"/>
            </w:tcBorders>
            <w:shd w:val="clear" w:color="auto" w:fill="FFFFFF"/>
            <w:vAlign w:val="center"/>
          </w:tcPr>
          <w:p w14:paraId="63041AB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原煤基低位发热量5500，全水11%，内水2%，全硫0.95%，灰份20%，挥发份27%，焦渣特性3，煤灰 A1.0 31%</w:t>
            </w:r>
          </w:p>
        </w:tc>
      </w:tr>
      <w:tr w:rsidR="00F97310" w14:paraId="29BB7163" w14:textId="77777777">
        <w:trPr>
          <w:trHeight w:val="240"/>
        </w:trPr>
        <w:tc>
          <w:tcPr>
            <w:tcW w:w="35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18817D" w14:textId="77777777" w:rsidR="00F97310" w:rsidRDefault="00F97310" w:rsidP="00563D44">
            <w:pPr>
              <w:widowControl w:val="0"/>
              <w:rPr>
                <w:rFonts w:ascii="宋体" w:eastAsia="宋体" w:hAnsi="宋体" w:cs="宋体"/>
              </w:rPr>
            </w:pPr>
          </w:p>
        </w:tc>
        <w:tc>
          <w:tcPr>
            <w:tcW w:w="4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2C4E0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烟煤/</w:t>
            </w:r>
          </w:p>
        </w:tc>
      </w:tr>
      <w:tr w:rsidR="00F97310" w14:paraId="241EFDBA" w14:textId="77777777">
        <w:trPr>
          <w:trHeight w:val="240"/>
        </w:trPr>
        <w:tc>
          <w:tcPr>
            <w:tcW w:w="3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9B7F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3、项目实施计划</w:t>
            </w:r>
          </w:p>
        </w:tc>
        <w:tc>
          <w:tcPr>
            <w:tcW w:w="4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1224E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2022年10月完成</w:t>
            </w:r>
          </w:p>
        </w:tc>
      </w:tr>
      <w:tr w:rsidR="00F97310" w14:paraId="49440ACC" w14:textId="77777777">
        <w:trPr>
          <w:trHeight w:val="240"/>
        </w:trPr>
        <w:tc>
          <w:tcPr>
            <w:tcW w:w="3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87E7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4、质量保证</w:t>
            </w:r>
          </w:p>
        </w:tc>
        <w:tc>
          <w:tcPr>
            <w:tcW w:w="4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7A5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完全保证</w:t>
            </w:r>
          </w:p>
        </w:tc>
      </w:tr>
      <w:tr w:rsidR="00F97310" w14:paraId="6CB66302" w14:textId="77777777">
        <w:trPr>
          <w:trHeight w:val="240"/>
        </w:trPr>
        <w:tc>
          <w:tcPr>
            <w:tcW w:w="3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F0E66"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5、技术参数表</w:t>
            </w:r>
          </w:p>
        </w:tc>
        <w:tc>
          <w:tcPr>
            <w:tcW w:w="4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8342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见附件</w:t>
            </w:r>
          </w:p>
        </w:tc>
      </w:tr>
      <w:tr w:rsidR="00F97310" w14:paraId="4E2FA426" w14:textId="77777777">
        <w:trPr>
          <w:trHeight w:val="240"/>
        </w:trPr>
        <w:tc>
          <w:tcPr>
            <w:tcW w:w="35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13A9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6、技术规格偏差</w:t>
            </w:r>
          </w:p>
        </w:tc>
        <w:tc>
          <w:tcPr>
            <w:tcW w:w="4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3083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见第2项</w:t>
            </w:r>
          </w:p>
        </w:tc>
      </w:tr>
    </w:tbl>
    <w:p w14:paraId="14B929B0" w14:textId="77777777" w:rsidR="00F97310" w:rsidRDefault="00F97310" w:rsidP="00563D44">
      <w:pPr>
        <w:pStyle w:val="a8"/>
        <w:widowControl w:val="0"/>
        <w:rPr>
          <w:rFonts w:ascii="仿宋" w:eastAsia="仿宋" w:hAnsi="仿宋" w:cs="仿宋"/>
        </w:rPr>
      </w:pPr>
    </w:p>
    <w:tbl>
      <w:tblPr>
        <w:tblW w:w="5000" w:type="pct"/>
        <w:tblLook w:val="04A0" w:firstRow="1" w:lastRow="0" w:firstColumn="1" w:lastColumn="0" w:noHBand="0" w:noVBand="1"/>
      </w:tblPr>
      <w:tblGrid>
        <w:gridCol w:w="4338"/>
        <w:gridCol w:w="1038"/>
        <w:gridCol w:w="1040"/>
        <w:gridCol w:w="1045"/>
        <w:gridCol w:w="1060"/>
      </w:tblGrid>
      <w:tr w:rsidR="00F97310" w14:paraId="5581A3C6" w14:textId="77777777">
        <w:trPr>
          <w:trHeight w:val="336"/>
        </w:trPr>
        <w:tc>
          <w:tcPr>
            <w:tcW w:w="5000" w:type="pct"/>
            <w:gridSpan w:val="5"/>
            <w:tcBorders>
              <w:top w:val="single" w:sz="4" w:space="0" w:color="000000"/>
              <w:left w:val="single" w:sz="4" w:space="0" w:color="000000"/>
              <w:bottom w:val="nil"/>
              <w:right w:val="single" w:sz="8" w:space="0" w:color="000000"/>
            </w:tcBorders>
            <w:shd w:val="clear" w:color="auto" w:fill="FFFFFF"/>
            <w:vAlign w:val="center"/>
          </w:tcPr>
          <w:p w14:paraId="1E80FD49"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招标文件之补充修改文件确认函</w:t>
            </w:r>
          </w:p>
        </w:tc>
      </w:tr>
      <w:tr w:rsidR="00F97310" w14:paraId="65282C40" w14:textId="77777777">
        <w:trPr>
          <w:trHeight w:val="240"/>
        </w:trPr>
        <w:tc>
          <w:tcPr>
            <w:tcW w:w="2546" w:type="pct"/>
            <w:tcBorders>
              <w:top w:val="nil"/>
              <w:left w:val="single" w:sz="4" w:space="0" w:color="000000"/>
              <w:bottom w:val="nil"/>
              <w:right w:val="nil"/>
            </w:tcBorders>
            <w:shd w:val="clear" w:color="auto" w:fill="FFFFFF"/>
            <w:vAlign w:val="center"/>
          </w:tcPr>
          <w:p w14:paraId="6974BCF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致：某水泥有限责任公司</w:t>
            </w:r>
          </w:p>
        </w:tc>
        <w:tc>
          <w:tcPr>
            <w:tcW w:w="609" w:type="pct"/>
            <w:tcBorders>
              <w:top w:val="nil"/>
              <w:left w:val="nil"/>
              <w:bottom w:val="nil"/>
              <w:right w:val="nil"/>
            </w:tcBorders>
            <w:shd w:val="clear" w:color="auto" w:fill="FFFFFF"/>
            <w:vAlign w:val="center"/>
          </w:tcPr>
          <w:p w14:paraId="3E8342DA" w14:textId="77777777" w:rsidR="00F97310" w:rsidRDefault="00F97310" w:rsidP="00563D44">
            <w:pPr>
              <w:widowControl w:val="0"/>
              <w:rPr>
                <w:rFonts w:ascii="宋体" w:eastAsia="宋体" w:hAnsi="宋体" w:cs="宋体"/>
              </w:rPr>
            </w:pPr>
          </w:p>
        </w:tc>
        <w:tc>
          <w:tcPr>
            <w:tcW w:w="610" w:type="pct"/>
            <w:tcBorders>
              <w:top w:val="nil"/>
              <w:left w:val="nil"/>
              <w:bottom w:val="nil"/>
              <w:right w:val="nil"/>
            </w:tcBorders>
            <w:shd w:val="clear" w:color="auto" w:fill="FFFFFF"/>
            <w:vAlign w:val="center"/>
          </w:tcPr>
          <w:p w14:paraId="4CA87239" w14:textId="77777777" w:rsidR="00F97310" w:rsidRDefault="00F97310" w:rsidP="00563D44">
            <w:pPr>
              <w:widowControl w:val="0"/>
              <w:rPr>
                <w:rFonts w:ascii="宋体" w:eastAsia="宋体" w:hAnsi="宋体" w:cs="宋体"/>
              </w:rPr>
            </w:pPr>
          </w:p>
        </w:tc>
        <w:tc>
          <w:tcPr>
            <w:tcW w:w="613" w:type="pct"/>
            <w:tcBorders>
              <w:top w:val="nil"/>
              <w:left w:val="nil"/>
              <w:bottom w:val="nil"/>
              <w:right w:val="nil"/>
            </w:tcBorders>
            <w:shd w:val="clear" w:color="auto" w:fill="FFFFFF"/>
            <w:vAlign w:val="center"/>
          </w:tcPr>
          <w:p w14:paraId="7532C40E" w14:textId="77777777" w:rsidR="00F97310" w:rsidRDefault="00F97310" w:rsidP="00563D44">
            <w:pPr>
              <w:widowControl w:val="0"/>
              <w:rPr>
                <w:rFonts w:ascii="宋体" w:eastAsia="宋体" w:hAnsi="宋体" w:cs="宋体"/>
              </w:rPr>
            </w:pPr>
          </w:p>
        </w:tc>
        <w:tc>
          <w:tcPr>
            <w:tcW w:w="620" w:type="pct"/>
            <w:tcBorders>
              <w:top w:val="nil"/>
              <w:left w:val="nil"/>
              <w:bottom w:val="nil"/>
              <w:right w:val="single" w:sz="4" w:space="0" w:color="000000"/>
            </w:tcBorders>
            <w:shd w:val="clear" w:color="auto" w:fill="FFFFFF"/>
            <w:vAlign w:val="center"/>
          </w:tcPr>
          <w:p w14:paraId="379834A3" w14:textId="77777777" w:rsidR="00F97310" w:rsidRDefault="00F97310" w:rsidP="00563D44">
            <w:pPr>
              <w:widowControl w:val="0"/>
              <w:rPr>
                <w:rFonts w:ascii="宋体" w:eastAsia="宋体" w:hAnsi="宋体" w:cs="宋体"/>
              </w:rPr>
            </w:pPr>
          </w:p>
        </w:tc>
      </w:tr>
      <w:tr w:rsidR="00F97310" w14:paraId="34004F1E" w14:textId="77777777">
        <w:trPr>
          <w:trHeight w:val="240"/>
        </w:trPr>
        <w:tc>
          <w:tcPr>
            <w:tcW w:w="5000" w:type="pct"/>
            <w:gridSpan w:val="5"/>
            <w:tcBorders>
              <w:top w:val="nil"/>
              <w:left w:val="single" w:sz="4" w:space="0" w:color="000000"/>
              <w:bottom w:val="nil"/>
              <w:right w:val="single" w:sz="8" w:space="0" w:color="000000"/>
            </w:tcBorders>
            <w:shd w:val="clear" w:color="auto" w:fill="FFFFFF"/>
            <w:vAlign w:val="center"/>
          </w:tcPr>
          <w:p w14:paraId="513687B0" w14:textId="77777777" w:rsidR="00F97310" w:rsidRDefault="00DE3C50" w:rsidP="00563D44">
            <w:pPr>
              <w:widowControl w:val="0"/>
              <w:ind w:firstLineChars="200" w:firstLine="420"/>
              <w:textAlignment w:val="center"/>
              <w:rPr>
                <w:rFonts w:ascii="宋体" w:eastAsia="宋体" w:hAnsi="宋体" w:cs="宋体"/>
              </w:rPr>
            </w:pPr>
            <w:r>
              <w:rPr>
                <w:rFonts w:ascii="宋体" w:eastAsia="宋体" w:hAnsi="宋体" w:cs="宋体" w:hint="eastAsia"/>
                <w:lang w:bidi="ar"/>
              </w:rPr>
              <w:t>我单位已收到下面所列的贵方所发出的招标文件（标书编号：20220901） 之修改补充文件，并在此确认我方在本投标报价中已考虑和包含了修改补充文件中的要求。</w:t>
            </w:r>
          </w:p>
        </w:tc>
      </w:tr>
      <w:tr w:rsidR="00F97310" w14:paraId="023F8D09" w14:textId="77777777">
        <w:trPr>
          <w:trHeight w:val="374"/>
        </w:trPr>
        <w:tc>
          <w:tcPr>
            <w:tcW w:w="5000" w:type="pct"/>
            <w:gridSpan w:val="5"/>
            <w:tcBorders>
              <w:top w:val="nil"/>
              <w:left w:val="single" w:sz="4" w:space="0" w:color="000000"/>
              <w:bottom w:val="nil"/>
              <w:right w:val="single" w:sz="4" w:space="0" w:color="000000"/>
            </w:tcBorders>
            <w:shd w:val="clear" w:color="auto" w:fill="FFFFFF"/>
            <w:vAlign w:val="center"/>
          </w:tcPr>
          <w:p w14:paraId="0AE8061F" w14:textId="77777777" w:rsidR="00F97310" w:rsidRDefault="00DE3C50" w:rsidP="00563D44">
            <w:pPr>
              <w:widowControl w:val="0"/>
              <w:rPr>
                <w:rFonts w:ascii="宋体" w:eastAsia="宋体" w:hAnsi="宋体" w:cs="宋体"/>
              </w:rPr>
            </w:pPr>
            <w:r>
              <w:rPr>
                <w:rFonts w:ascii="宋体" w:eastAsia="宋体" w:hAnsi="宋体" w:cs="宋体" w:hint="eastAsia"/>
                <w:lang w:bidi="ar"/>
              </w:rPr>
              <w:t>我方已收到的修改补充文件有：</w:t>
            </w:r>
          </w:p>
        </w:tc>
      </w:tr>
      <w:tr w:rsidR="00F97310" w14:paraId="674C9F16" w14:textId="77777777">
        <w:trPr>
          <w:trHeight w:val="240"/>
        </w:trPr>
        <w:tc>
          <w:tcPr>
            <w:tcW w:w="5000" w:type="pct"/>
            <w:gridSpan w:val="5"/>
            <w:tcBorders>
              <w:top w:val="nil"/>
              <w:left w:val="single" w:sz="4" w:space="0" w:color="000000"/>
              <w:bottom w:val="nil"/>
              <w:right w:val="single" w:sz="4" w:space="0" w:color="000000"/>
            </w:tcBorders>
            <w:shd w:val="clear" w:color="auto" w:fill="FFFFFF"/>
            <w:vAlign w:val="center"/>
          </w:tcPr>
          <w:p w14:paraId="5B124778"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1、无</w:t>
            </w:r>
          </w:p>
        </w:tc>
      </w:tr>
      <w:tr w:rsidR="00F97310" w14:paraId="23C07D4B" w14:textId="77777777">
        <w:trPr>
          <w:trHeight w:val="240"/>
        </w:trPr>
        <w:tc>
          <w:tcPr>
            <w:tcW w:w="5000" w:type="pct"/>
            <w:gridSpan w:val="5"/>
            <w:tcBorders>
              <w:top w:val="nil"/>
              <w:left w:val="single" w:sz="4" w:space="0" w:color="000000"/>
              <w:bottom w:val="nil"/>
              <w:right w:val="single" w:sz="4" w:space="0" w:color="000000"/>
            </w:tcBorders>
            <w:shd w:val="clear" w:color="auto" w:fill="FFFFFF"/>
            <w:vAlign w:val="center"/>
          </w:tcPr>
          <w:p w14:paraId="017FED55"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2、无</w:t>
            </w:r>
          </w:p>
        </w:tc>
      </w:tr>
      <w:tr w:rsidR="00F97310" w14:paraId="7505076D" w14:textId="77777777">
        <w:trPr>
          <w:trHeight w:val="433"/>
        </w:trPr>
        <w:tc>
          <w:tcPr>
            <w:tcW w:w="5000" w:type="pct"/>
            <w:gridSpan w:val="5"/>
            <w:tcBorders>
              <w:top w:val="nil"/>
              <w:left w:val="single" w:sz="4" w:space="0" w:color="000000"/>
              <w:bottom w:val="nil"/>
              <w:right w:val="single" w:sz="4" w:space="0" w:color="000000"/>
            </w:tcBorders>
            <w:shd w:val="clear" w:color="auto" w:fill="FFFFFF"/>
            <w:vAlign w:val="center"/>
          </w:tcPr>
          <w:p w14:paraId="2A936E8E" w14:textId="77777777" w:rsidR="00F97310" w:rsidRDefault="00DE3C50" w:rsidP="00563D44">
            <w:pPr>
              <w:widowControl w:val="0"/>
              <w:rPr>
                <w:rFonts w:ascii="宋体" w:eastAsia="宋体" w:hAnsi="宋体" w:cs="宋体"/>
              </w:rPr>
            </w:pPr>
            <w:r>
              <w:rPr>
                <w:rFonts w:ascii="宋体" w:eastAsia="宋体" w:hAnsi="宋体" w:cs="宋体" w:hint="eastAsia"/>
                <w:lang w:bidi="ar"/>
              </w:rPr>
              <w:t>（投标文件正本此页后附每次确认函回执的原件，副本此页后附该原件的复印件）</w:t>
            </w:r>
          </w:p>
        </w:tc>
      </w:tr>
      <w:tr w:rsidR="00F97310" w14:paraId="1CB91AEA" w14:textId="77777777">
        <w:trPr>
          <w:trHeight w:val="354"/>
        </w:trPr>
        <w:tc>
          <w:tcPr>
            <w:tcW w:w="5000" w:type="pct"/>
            <w:gridSpan w:val="5"/>
            <w:tcBorders>
              <w:top w:val="nil"/>
              <w:left w:val="single" w:sz="4" w:space="0" w:color="000000"/>
              <w:bottom w:val="nil"/>
              <w:right w:val="single" w:sz="4" w:space="0" w:color="000000"/>
            </w:tcBorders>
            <w:shd w:val="clear" w:color="auto" w:fill="E0EAFF"/>
            <w:vAlign w:val="center"/>
          </w:tcPr>
          <w:p w14:paraId="5CFACDE1"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投标人：（盖章）</w:t>
            </w:r>
          </w:p>
        </w:tc>
      </w:tr>
      <w:tr w:rsidR="00F97310" w14:paraId="304F4B3E" w14:textId="77777777">
        <w:trPr>
          <w:trHeight w:val="240"/>
        </w:trPr>
        <w:tc>
          <w:tcPr>
            <w:tcW w:w="5000" w:type="pct"/>
            <w:gridSpan w:val="5"/>
            <w:tcBorders>
              <w:top w:val="nil"/>
              <w:left w:val="single" w:sz="4" w:space="0" w:color="000000"/>
              <w:bottom w:val="nil"/>
              <w:right w:val="single" w:sz="4" w:space="0" w:color="000000"/>
            </w:tcBorders>
            <w:shd w:val="clear" w:color="auto" w:fill="E0EAFF"/>
            <w:vAlign w:val="center"/>
          </w:tcPr>
          <w:p w14:paraId="044A4540"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法定代表人或授权委托人：（签字或盖章）</w:t>
            </w:r>
          </w:p>
        </w:tc>
      </w:tr>
      <w:tr w:rsidR="00F97310" w14:paraId="281EE3F8" w14:textId="77777777">
        <w:trPr>
          <w:trHeight w:val="240"/>
        </w:trPr>
        <w:tc>
          <w:tcPr>
            <w:tcW w:w="5000" w:type="pct"/>
            <w:gridSpan w:val="5"/>
            <w:tcBorders>
              <w:top w:val="nil"/>
              <w:left w:val="single" w:sz="4" w:space="0" w:color="000000"/>
              <w:bottom w:val="single" w:sz="4" w:space="0" w:color="000000"/>
              <w:right w:val="single" w:sz="4" w:space="0" w:color="000000"/>
            </w:tcBorders>
            <w:shd w:val="clear" w:color="auto" w:fill="FFFFFF"/>
            <w:vAlign w:val="center"/>
          </w:tcPr>
          <w:p w14:paraId="6D065CB1" w14:textId="77777777" w:rsidR="00F97310" w:rsidRDefault="00DE3C50" w:rsidP="00563D44">
            <w:pPr>
              <w:widowControl w:val="0"/>
              <w:ind w:firstLineChars="2000" w:firstLine="4200"/>
              <w:jc w:val="right"/>
              <w:rPr>
                <w:rFonts w:ascii="宋体" w:eastAsia="宋体" w:hAnsi="宋体" w:cs="宋体"/>
              </w:rPr>
            </w:pPr>
            <w:r>
              <w:rPr>
                <w:rFonts w:ascii="宋体" w:eastAsia="宋体" w:hAnsi="宋体" w:cs="宋体" w:hint="eastAsia"/>
                <w:lang w:bidi="ar"/>
              </w:rPr>
              <w:t>日期：2022  年 9 月 16 日</w:t>
            </w:r>
          </w:p>
        </w:tc>
      </w:tr>
    </w:tbl>
    <w:p w14:paraId="441C69B3" w14:textId="77777777" w:rsidR="00F97310" w:rsidRDefault="00F97310" w:rsidP="00563D44">
      <w:pPr>
        <w:widowControl w:val="0"/>
      </w:pPr>
    </w:p>
    <w:p w14:paraId="110FD23F" w14:textId="77777777" w:rsidR="00F97310" w:rsidRDefault="00DE3C50" w:rsidP="00563D44">
      <w:pPr>
        <w:pStyle w:val="a8"/>
        <w:widowControl w:val="0"/>
        <w:kinsoku/>
        <w:autoSpaceDE/>
        <w:autoSpaceDN/>
        <w:adjustRightInd/>
        <w:snapToGrid/>
        <w:ind w:firstLineChars="200" w:firstLine="482"/>
        <w:textAlignment w:val="auto"/>
        <w:outlineLvl w:val="3"/>
        <w:rPr>
          <w:rFonts w:ascii="仿宋" w:eastAsia="仿宋" w:hAnsi="仿宋" w:cs="仿宋"/>
          <w:b/>
          <w:bCs/>
          <w:szCs w:val="32"/>
        </w:rPr>
      </w:pPr>
      <w:bookmarkStart w:id="123" w:name="_Toc30335"/>
      <w:r>
        <w:rPr>
          <w:rFonts w:ascii="仿宋" w:hAnsi="仿宋" w:cs="仿宋" w:hint="eastAsia"/>
          <w:b/>
          <w:bCs/>
          <w:szCs w:val="32"/>
        </w:rPr>
        <w:t>任务</w:t>
      </w:r>
      <w:r>
        <w:rPr>
          <w:rFonts w:ascii="仿宋" w:hAnsi="仿宋" w:cs="仿宋" w:hint="eastAsia"/>
          <w:b/>
          <w:bCs/>
          <w:szCs w:val="32"/>
        </w:rPr>
        <w:t>13</w:t>
      </w:r>
      <w:r>
        <w:rPr>
          <w:rFonts w:ascii="仿宋" w:eastAsia="仿宋" w:hAnsi="仿宋" w:cs="仿宋" w:hint="eastAsia"/>
          <w:b/>
          <w:bCs/>
          <w:szCs w:val="32"/>
        </w:rPr>
        <w:t>：招标评审打分表</w:t>
      </w:r>
      <w:bookmarkEnd w:id="123"/>
      <w:r>
        <w:rPr>
          <w:rFonts w:ascii="仿宋" w:hAnsi="仿宋" w:cs="仿宋" w:hint="eastAsia"/>
          <w:b/>
          <w:bCs/>
          <w:szCs w:val="32"/>
        </w:rPr>
        <w:t>填制</w:t>
      </w:r>
    </w:p>
    <w:p w14:paraId="270162AD"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点击右上角查看文件，请填写招标评审打分表，请在标蓝空白处作答。</w:t>
      </w:r>
    </w:p>
    <w:p w14:paraId="7B334BA1"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1、根据乙方供应商推送的《各种证件的复印件》填写银行信用等级证书、资金实力</w:t>
      </w:r>
      <w:r>
        <w:rPr>
          <w:rFonts w:hint="eastAsia"/>
        </w:rPr>
        <w:lastRenderedPageBreak/>
        <w:t>评估、信誉及获得荣誉对应的具体情况并打分；</w:t>
      </w:r>
    </w:p>
    <w:p w14:paraId="79E955F2"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2、根据乙方供应商推送的《投标人简介》填写供货能力（煤炭生产量）、代储存、财务状况指标的评分情况；</w:t>
      </w:r>
    </w:p>
    <w:p w14:paraId="07932BDD"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3.1、根据乙方供应商推送的《开标一览表》填写结算优惠条件；</w:t>
      </w:r>
    </w:p>
    <w:p w14:paraId="34067602"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3.2、煤炭报价具体情况列的第二行，根据《开标一览表》的加权平均单价进行填写；</w:t>
      </w:r>
    </w:p>
    <w:p w14:paraId="76E9F175"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4、质量要求指标如下表：</w:t>
      </w:r>
    </w:p>
    <w:tbl>
      <w:tblPr>
        <w:tblW w:w="4971" w:type="pct"/>
        <w:jc w:val="center"/>
        <w:tblLook w:val="04A0" w:firstRow="1" w:lastRow="0" w:firstColumn="1" w:lastColumn="0" w:noHBand="0" w:noVBand="1"/>
      </w:tblPr>
      <w:tblGrid>
        <w:gridCol w:w="1019"/>
        <w:gridCol w:w="1109"/>
        <w:gridCol w:w="1158"/>
        <w:gridCol w:w="1056"/>
        <w:gridCol w:w="1069"/>
        <w:gridCol w:w="896"/>
        <w:gridCol w:w="722"/>
        <w:gridCol w:w="669"/>
        <w:gridCol w:w="774"/>
      </w:tblGrid>
      <w:tr w:rsidR="00F97310" w14:paraId="42D29699" w14:textId="77777777">
        <w:trPr>
          <w:trHeight w:val="240"/>
          <w:jc w:val="center"/>
        </w:trPr>
        <w:tc>
          <w:tcPr>
            <w:tcW w:w="3192"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7E1015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质量要求</w:t>
            </w:r>
          </w:p>
        </w:tc>
        <w:tc>
          <w:tcPr>
            <w:tcW w:w="1807" w:type="pct"/>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5DFCB5A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评级选项</w:t>
            </w:r>
          </w:p>
        </w:tc>
      </w:tr>
      <w:tr w:rsidR="00F97310" w14:paraId="7533323F" w14:textId="77777777">
        <w:trPr>
          <w:trHeight w:val="48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842E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指标</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5A56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山西煤指标</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ADBA6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甘肃兰州红会煤</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44F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山东煤指标</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06D55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淮南、淮北煤</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2A72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评级为全优</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440A8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评级优</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553B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评级为良</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7083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评级为合格</w:t>
            </w:r>
          </w:p>
        </w:tc>
      </w:tr>
      <w:tr w:rsidR="00F97310" w14:paraId="197B65B2" w14:textId="77777777">
        <w:trPr>
          <w:trHeight w:val="72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B8D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收到基低位发热量</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D2B6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≥5500kcal／kg</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769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≥5500kcal／kg</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1BE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5300kcal／kg</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D2544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5300kcal／kg</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F9394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167B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92BE5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9CDA9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0A10EBE7" w14:textId="77777777">
        <w:trPr>
          <w:trHeight w:val="24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91B0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全水</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ED2A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52FB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740C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≤8.0％</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FD5C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B9C2F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7A0927" w14:textId="77777777" w:rsidR="00F97310" w:rsidRDefault="00F97310" w:rsidP="00563D44">
            <w:pPr>
              <w:widowControl w:val="0"/>
              <w:jc w:val="center"/>
              <w:rPr>
                <w:rFonts w:ascii="宋体" w:eastAsia="宋体" w:hAnsi="宋体" w:cs="宋体"/>
              </w:rPr>
            </w:pP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BDDB4A" w14:textId="77777777" w:rsidR="00F97310" w:rsidRDefault="00F97310" w:rsidP="00563D44">
            <w:pPr>
              <w:widowControl w:val="0"/>
              <w:jc w:val="center"/>
              <w:rPr>
                <w:rFonts w:ascii="宋体" w:eastAsia="宋体" w:hAnsi="宋体" w:cs="宋体"/>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92493F" w14:textId="77777777" w:rsidR="00F97310" w:rsidRDefault="00F97310" w:rsidP="00563D44">
            <w:pPr>
              <w:widowControl w:val="0"/>
              <w:jc w:val="center"/>
              <w:rPr>
                <w:rFonts w:ascii="宋体" w:eastAsia="宋体" w:hAnsi="宋体" w:cs="宋体"/>
              </w:rPr>
            </w:pPr>
          </w:p>
        </w:tc>
      </w:tr>
      <w:tr w:rsidR="00F97310" w14:paraId="1AF7096B" w14:textId="77777777">
        <w:trPr>
          <w:trHeight w:val="24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6B39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内水</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57E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≤3.00％</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2E66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1E0E4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≤1.50％</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17211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≤1.50％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5D8B5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B802A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A2C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D5C9E" w14:textId="77777777" w:rsidR="00F97310" w:rsidRDefault="00F97310" w:rsidP="00563D44">
            <w:pPr>
              <w:widowControl w:val="0"/>
              <w:jc w:val="center"/>
              <w:rPr>
                <w:rFonts w:ascii="宋体" w:eastAsia="宋体" w:hAnsi="宋体" w:cs="宋体"/>
              </w:rPr>
            </w:pPr>
          </w:p>
        </w:tc>
      </w:tr>
      <w:tr w:rsidR="00F97310" w14:paraId="447F509E" w14:textId="77777777">
        <w:trPr>
          <w:trHeight w:val="24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1168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全硫</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3B006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8B5F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E773B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F5B3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C4D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7BA8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C61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E51C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r>
      <w:tr w:rsidR="00F97310" w14:paraId="5D5304E7" w14:textId="77777777">
        <w:trPr>
          <w:trHeight w:val="48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4495E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灰份</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713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≤22.00％</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6E2B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5342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≤25.00％</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E2DD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≤25.00％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3210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2DA6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23FCB" w14:textId="77777777" w:rsidR="00F97310" w:rsidRDefault="00F97310" w:rsidP="00563D44">
            <w:pPr>
              <w:widowControl w:val="0"/>
              <w:jc w:val="center"/>
              <w:rPr>
                <w:rFonts w:ascii="宋体" w:eastAsia="宋体" w:hAnsi="宋体" w:cs="宋体"/>
              </w:rPr>
            </w:pP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6316C" w14:textId="77777777" w:rsidR="00F97310" w:rsidRDefault="00F97310" w:rsidP="00563D44">
            <w:pPr>
              <w:widowControl w:val="0"/>
              <w:jc w:val="center"/>
              <w:rPr>
                <w:rFonts w:ascii="宋体" w:eastAsia="宋体" w:hAnsi="宋体" w:cs="宋体"/>
              </w:rPr>
            </w:pPr>
          </w:p>
        </w:tc>
      </w:tr>
      <w:tr w:rsidR="00F97310" w14:paraId="17BBD85D" w14:textId="77777777">
        <w:trPr>
          <w:trHeight w:val="96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FF7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挥发份</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002E7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26.00％≤挥发份≤32.00％</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0310B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26.00％≤挥发份≤32.00％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A486D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26.00％≤挥发份≤32.00％</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5711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26.00％≤挥发份≤32.00％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180A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0C6E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B761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E38F4" w14:textId="77777777" w:rsidR="00F97310" w:rsidRDefault="00F97310" w:rsidP="00563D44">
            <w:pPr>
              <w:widowControl w:val="0"/>
              <w:jc w:val="center"/>
              <w:rPr>
                <w:rFonts w:ascii="宋体" w:eastAsia="宋体" w:hAnsi="宋体" w:cs="宋体"/>
              </w:rPr>
            </w:pPr>
          </w:p>
        </w:tc>
      </w:tr>
      <w:tr w:rsidR="00F97310" w14:paraId="12B6228F" w14:textId="77777777">
        <w:trPr>
          <w:trHeight w:val="24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6814A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焦渣特性</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EDB6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7B051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F8A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E07CE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25664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D1143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00A5A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E0735A" w14:textId="77777777" w:rsidR="00F97310" w:rsidRDefault="00F97310" w:rsidP="00563D44">
            <w:pPr>
              <w:widowControl w:val="0"/>
              <w:jc w:val="center"/>
              <w:rPr>
                <w:rFonts w:ascii="宋体" w:eastAsia="宋体" w:hAnsi="宋体" w:cs="宋体"/>
              </w:rPr>
            </w:pPr>
          </w:p>
        </w:tc>
      </w:tr>
      <w:tr w:rsidR="00F97310" w14:paraId="222C7E2F" w14:textId="77777777">
        <w:trPr>
          <w:trHeight w:val="48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5879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煤灰 A1.0</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44991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≤33.00％</w:t>
            </w: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B2D4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≤33.00％</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9CE84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≤33.00％</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876B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≤33.00％</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684F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98227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70140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BD9C93" w14:textId="77777777" w:rsidR="00F97310" w:rsidRDefault="00F97310" w:rsidP="00563D44">
            <w:pPr>
              <w:widowControl w:val="0"/>
              <w:jc w:val="center"/>
              <w:rPr>
                <w:rFonts w:ascii="宋体" w:eastAsia="宋体" w:hAnsi="宋体" w:cs="宋体"/>
              </w:rPr>
            </w:pPr>
          </w:p>
        </w:tc>
      </w:tr>
      <w:tr w:rsidR="00F97310" w14:paraId="127A311C" w14:textId="77777777">
        <w:trPr>
          <w:trHeight w:val="720"/>
          <w:jc w:val="center"/>
        </w:trPr>
        <w:tc>
          <w:tcPr>
            <w:tcW w:w="6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18F3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备注</w:t>
            </w:r>
          </w:p>
        </w:tc>
        <w:tc>
          <w:tcPr>
            <w:tcW w:w="6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F1489" w14:textId="77777777" w:rsidR="00F97310" w:rsidRDefault="00F97310" w:rsidP="00563D44">
            <w:pPr>
              <w:widowControl w:val="0"/>
              <w:jc w:val="center"/>
              <w:rPr>
                <w:rFonts w:ascii="宋体" w:eastAsia="宋体" w:hAnsi="宋体" w:cs="宋体"/>
              </w:rPr>
            </w:pPr>
          </w:p>
        </w:tc>
        <w:tc>
          <w:tcPr>
            <w:tcW w:w="6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93750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参照山西煤质量要求执行。</w:t>
            </w:r>
          </w:p>
        </w:tc>
        <w:tc>
          <w:tcPr>
            <w:tcW w:w="6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E7725" w14:textId="77777777" w:rsidR="00F97310" w:rsidRDefault="00F97310" w:rsidP="00563D44">
            <w:pPr>
              <w:widowControl w:val="0"/>
              <w:jc w:val="center"/>
              <w:rPr>
                <w:rFonts w:ascii="宋体" w:eastAsia="宋体" w:hAnsi="宋体" w:cs="宋体"/>
              </w:rPr>
            </w:pP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DB73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参照山东煤执行</w:t>
            </w:r>
          </w:p>
        </w:tc>
        <w:tc>
          <w:tcPr>
            <w:tcW w:w="52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A544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：10分</w:t>
            </w:r>
          </w:p>
        </w:tc>
        <w:tc>
          <w:tcPr>
            <w:tcW w:w="4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F1F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：9分</w:t>
            </w:r>
          </w:p>
        </w:tc>
        <w:tc>
          <w:tcPr>
            <w:tcW w:w="3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97B0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：8分</w:t>
            </w:r>
          </w:p>
        </w:tc>
        <w:tc>
          <w:tcPr>
            <w:tcW w:w="4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52906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：6分</w:t>
            </w:r>
          </w:p>
        </w:tc>
      </w:tr>
    </w:tbl>
    <w:p w14:paraId="74BABE7C" w14:textId="77777777" w:rsidR="00F97310" w:rsidRDefault="00F97310" w:rsidP="00563D44">
      <w:pPr>
        <w:pStyle w:val="a8"/>
        <w:widowControl w:val="0"/>
        <w:sectPr w:rsidR="00F97310">
          <w:pgSz w:w="11905" w:h="16837"/>
          <w:pgMar w:top="1440" w:right="1800" w:bottom="1440" w:left="1800" w:header="851" w:footer="992" w:gutter="0"/>
          <w:cols w:space="425"/>
          <w:docGrid w:type="lines" w:linePitch="312"/>
        </w:sectPr>
      </w:pPr>
    </w:p>
    <w:tbl>
      <w:tblPr>
        <w:tblW w:w="5000" w:type="pct"/>
        <w:jc w:val="center"/>
        <w:tblLook w:val="04A0" w:firstRow="1" w:lastRow="0" w:firstColumn="1" w:lastColumn="0" w:noHBand="0" w:noVBand="1"/>
      </w:tblPr>
      <w:tblGrid>
        <w:gridCol w:w="1425"/>
        <w:gridCol w:w="1505"/>
        <w:gridCol w:w="3589"/>
        <w:gridCol w:w="1191"/>
        <w:gridCol w:w="1284"/>
        <w:gridCol w:w="1278"/>
        <w:gridCol w:w="1338"/>
        <w:gridCol w:w="1270"/>
        <w:gridCol w:w="1293"/>
      </w:tblGrid>
      <w:tr w:rsidR="00F97310" w14:paraId="699EB9EF" w14:textId="77777777">
        <w:trPr>
          <w:trHeight w:val="256"/>
          <w:jc w:val="center"/>
        </w:trPr>
        <w:tc>
          <w:tcPr>
            <w:tcW w:w="5000" w:type="pct"/>
            <w:gridSpan w:val="9"/>
            <w:tcBorders>
              <w:top w:val="nil"/>
              <w:left w:val="nil"/>
              <w:bottom w:val="nil"/>
              <w:right w:val="nil"/>
            </w:tcBorders>
            <w:shd w:val="clear" w:color="auto" w:fill="FFFFFF"/>
            <w:vAlign w:val="center"/>
          </w:tcPr>
          <w:p w14:paraId="3B2A878B"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lastRenderedPageBreak/>
              <w:t>招标评审打分表</w:t>
            </w:r>
          </w:p>
        </w:tc>
      </w:tr>
      <w:tr w:rsidR="00F97310" w14:paraId="470EC8E0" w14:textId="77777777">
        <w:trPr>
          <w:trHeight w:val="240"/>
          <w:jc w:val="center"/>
        </w:trPr>
        <w:tc>
          <w:tcPr>
            <w:tcW w:w="230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94FE8E2"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招标文件中评分细则</w:t>
            </w:r>
          </w:p>
        </w:tc>
        <w:tc>
          <w:tcPr>
            <w:tcW w:w="87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9A5DE8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某矿业煤矿有限公司</w:t>
            </w:r>
          </w:p>
        </w:tc>
        <w:tc>
          <w:tcPr>
            <w:tcW w:w="92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B568BE7"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某煤矿有限公司</w:t>
            </w:r>
          </w:p>
        </w:tc>
        <w:tc>
          <w:tcPr>
            <w:tcW w:w="902"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241F2DC"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某煤矿有限公司</w:t>
            </w:r>
          </w:p>
        </w:tc>
      </w:tr>
      <w:tr w:rsidR="00F97310" w14:paraId="2ACA3EE5" w14:textId="77777777">
        <w:trPr>
          <w:trHeight w:val="240"/>
          <w:jc w:val="center"/>
        </w:trPr>
        <w:tc>
          <w:tcPr>
            <w:tcW w:w="5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3D02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一级指标</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A452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二级指标</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0B11E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评分细则</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BA477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具体情况</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54B9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得分</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50295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具体情况</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4DF6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得分</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0778A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具体情况</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AD921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得分</w:t>
            </w:r>
          </w:p>
        </w:tc>
      </w:tr>
      <w:tr w:rsidR="00F97310" w14:paraId="4C61D1CE" w14:textId="77777777">
        <w:trPr>
          <w:trHeight w:val="90"/>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DB960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投标文件情况</w:t>
            </w:r>
          </w:p>
        </w:tc>
        <w:tc>
          <w:tcPr>
            <w:tcW w:w="5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2188023" w14:textId="6F20A071"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投标文件的装订、密封情况。</w:t>
            </w:r>
            <w:r w:rsidR="00563D44">
              <w:rPr>
                <w:rFonts w:ascii="宋体" w:eastAsia="宋体" w:hAnsi="宋体" w:cs="宋体" w:hint="eastAsia"/>
                <w:lang w:bidi="ar"/>
              </w:rPr>
              <w:t>（</w:t>
            </w:r>
            <w:r>
              <w:rPr>
                <w:rFonts w:ascii="宋体" w:eastAsia="宋体" w:hAnsi="宋体" w:cs="宋体" w:hint="eastAsia"/>
                <w:lang w:bidi="ar"/>
              </w:rPr>
              <w:t>本项如不适用得满分</w:t>
            </w:r>
            <w:r w:rsidR="00563D44">
              <w:rPr>
                <w:rFonts w:ascii="宋体" w:eastAsia="宋体" w:hAnsi="宋体" w:cs="宋体" w:hint="eastAsia"/>
                <w:lang w:bidi="ar"/>
              </w:rPr>
              <w:t>）</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F88B8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投标资格审查文件技术响完全响应：10分投标资格审查文件技术响部分响应：5分</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A0D27C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BB316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32</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962A32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1A7A4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32</w:t>
            </w: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AD268A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505037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32</w:t>
            </w:r>
          </w:p>
        </w:tc>
      </w:tr>
      <w:tr w:rsidR="00F97310" w14:paraId="39F82E33" w14:textId="77777777">
        <w:trPr>
          <w:trHeight w:val="90"/>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FBA97D0"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5EE773" w14:textId="77777777" w:rsidR="00F97310" w:rsidRDefault="00F97310" w:rsidP="00563D44">
            <w:pPr>
              <w:widowControl w:val="0"/>
              <w:jc w:val="center"/>
              <w:rPr>
                <w:rFonts w:ascii="宋体" w:eastAsia="宋体" w:hAnsi="宋体" w:cs="宋体"/>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E1D4F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纸质版技术和商务投标文件须用信封单独密封：10分纸质版技术和商务投标文件须用信封一起密封：8分技术文件和商务文件的U盘备份须用：单独加2分</w:t>
            </w: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B2AA77"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4288AC"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820879"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8BE991"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8C30D3"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39DDA1" w14:textId="77777777" w:rsidR="00F97310" w:rsidRDefault="00F97310" w:rsidP="00563D44">
            <w:pPr>
              <w:widowControl w:val="0"/>
              <w:jc w:val="center"/>
              <w:rPr>
                <w:rFonts w:ascii="宋体" w:eastAsia="宋体" w:hAnsi="宋体" w:cs="宋体"/>
              </w:rPr>
            </w:pPr>
          </w:p>
        </w:tc>
      </w:tr>
      <w:tr w:rsidR="00F97310" w14:paraId="158D2DD6" w14:textId="77777777">
        <w:trPr>
          <w:trHeight w:val="1651"/>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1123A9"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991C8AA" w14:textId="77777777" w:rsidR="00F97310" w:rsidRDefault="00F97310" w:rsidP="00563D44">
            <w:pPr>
              <w:widowControl w:val="0"/>
              <w:jc w:val="center"/>
              <w:rPr>
                <w:rFonts w:ascii="宋体" w:eastAsia="宋体" w:hAnsi="宋体" w:cs="宋体"/>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CBD310" w14:textId="1B707655"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纸质版投标文件信封上注明1-5项：10分1、采购项目名称2、招标编号3、包号4、投标人名称和有“在</w:t>
            </w:r>
            <w:r w:rsidR="00563D44">
              <w:rPr>
                <w:rFonts w:ascii="宋体" w:eastAsia="宋体" w:hAnsi="宋体" w:cs="宋体" w:hint="eastAsia"/>
                <w:lang w:bidi="ar"/>
              </w:rPr>
              <w:t>（</w:t>
            </w:r>
            <w:r>
              <w:rPr>
                <w:rFonts w:ascii="宋体" w:eastAsia="宋体" w:hAnsi="宋体" w:cs="宋体" w:hint="eastAsia"/>
                <w:lang w:bidi="ar"/>
              </w:rPr>
              <w:t>开标日期和时间</w:t>
            </w:r>
            <w:r w:rsidR="00563D44">
              <w:rPr>
                <w:rFonts w:ascii="宋体" w:eastAsia="宋体" w:hAnsi="宋体" w:cs="宋体" w:hint="eastAsia"/>
                <w:lang w:bidi="ar"/>
              </w:rPr>
              <w:t>）</w:t>
            </w:r>
            <w:r>
              <w:rPr>
                <w:rFonts w:ascii="宋体" w:eastAsia="宋体" w:hAnsi="宋体" w:cs="宋体" w:hint="eastAsia"/>
                <w:lang w:bidi="ar"/>
              </w:rPr>
              <w:t>之前不得启封”的字样5、封口处加盖投标人印章上述条款少一项扣：2分</w:t>
            </w: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6CDFB8"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1CF8257"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0C81E0C"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356F0E"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4F22482"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6F6BF3" w14:textId="77777777" w:rsidR="00F97310" w:rsidRDefault="00F97310" w:rsidP="00563D44">
            <w:pPr>
              <w:widowControl w:val="0"/>
              <w:jc w:val="center"/>
              <w:rPr>
                <w:rFonts w:ascii="宋体" w:eastAsia="宋体" w:hAnsi="宋体" w:cs="宋体"/>
              </w:rPr>
            </w:pPr>
          </w:p>
        </w:tc>
      </w:tr>
      <w:tr w:rsidR="00F97310" w14:paraId="63FE9B55" w14:textId="77777777">
        <w:trPr>
          <w:trHeight w:val="680"/>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241513" w14:textId="77777777" w:rsidR="00F97310" w:rsidRDefault="00F97310" w:rsidP="00563D44">
            <w:pPr>
              <w:widowControl w:val="0"/>
              <w:jc w:val="center"/>
              <w:rPr>
                <w:rFonts w:ascii="宋体" w:eastAsia="宋体" w:hAnsi="宋体" w:cs="宋体"/>
              </w:rPr>
            </w:pPr>
          </w:p>
        </w:tc>
        <w:tc>
          <w:tcPr>
            <w:tcW w:w="5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7496BC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投标文件的编制、签署情况</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B928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投标文件应按招标文件规定的格式编写，格式错误：扣5分</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84759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52DF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A512C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71EC8B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07F14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2BFD29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r>
      <w:tr w:rsidR="00F97310" w14:paraId="35CF0275" w14:textId="77777777">
        <w:trPr>
          <w:trHeight w:val="1488"/>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99F9B9"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0E12FC" w14:textId="77777777" w:rsidR="00F97310" w:rsidRDefault="00F97310" w:rsidP="00563D44">
            <w:pPr>
              <w:widowControl w:val="0"/>
              <w:jc w:val="center"/>
              <w:rPr>
                <w:rFonts w:ascii="宋体" w:eastAsia="宋体" w:hAnsi="宋体" w:cs="宋体"/>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FB3327" w14:textId="39394DAF"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投标文件应由投标人法定代表人或其委托代理人签章</w:t>
            </w:r>
            <w:r w:rsidR="00563D44">
              <w:rPr>
                <w:rFonts w:ascii="宋体" w:eastAsia="宋体" w:hAnsi="宋体" w:cs="宋体" w:hint="eastAsia"/>
                <w:lang w:bidi="ar"/>
              </w:rPr>
              <w:t>（</w:t>
            </w:r>
            <w:r>
              <w:rPr>
                <w:rFonts w:ascii="宋体" w:eastAsia="宋体" w:hAnsi="宋体" w:cs="宋体" w:hint="eastAsia"/>
                <w:lang w:bidi="ar"/>
              </w:rPr>
              <w:t>电子版</w:t>
            </w:r>
            <w:r w:rsidR="00563D44">
              <w:rPr>
                <w:rFonts w:ascii="宋体" w:eastAsia="宋体" w:hAnsi="宋体" w:cs="宋体" w:hint="eastAsia"/>
                <w:lang w:bidi="ar"/>
              </w:rPr>
              <w:t>）</w:t>
            </w:r>
            <w:r>
              <w:rPr>
                <w:rFonts w:ascii="宋体" w:eastAsia="宋体" w:hAnsi="宋体" w:cs="宋体" w:hint="eastAsia"/>
                <w:lang w:bidi="ar"/>
              </w:rPr>
              <w:t>或签名</w:t>
            </w:r>
            <w:r w:rsidR="00563D44">
              <w:rPr>
                <w:rFonts w:ascii="宋体" w:eastAsia="宋体" w:hAnsi="宋体" w:cs="宋体" w:hint="eastAsia"/>
                <w:lang w:bidi="ar"/>
              </w:rPr>
              <w:t>（</w:t>
            </w:r>
            <w:r>
              <w:rPr>
                <w:rFonts w:ascii="宋体" w:eastAsia="宋体" w:hAnsi="宋体" w:cs="宋体" w:hint="eastAsia"/>
                <w:lang w:bidi="ar"/>
              </w:rPr>
              <w:t>纸质版</w:t>
            </w:r>
            <w:r w:rsidR="00563D44">
              <w:rPr>
                <w:rFonts w:ascii="宋体" w:eastAsia="宋体" w:hAnsi="宋体" w:cs="宋体" w:hint="eastAsia"/>
                <w:lang w:bidi="ar"/>
              </w:rPr>
              <w:t>）</w:t>
            </w:r>
            <w:r>
              <w:rPr>
                <w:rFonts w:ascii="宋体" w:eastAsia="宋体" w:hAnsi="宋体" w:cs="宋体" w:hint="eastAsia"/>
                <w:lang w:bidi="ar"/>
              </w:rPr>
              <w:t>：10分修改了项目的数量、名称以及描述等，改变了供货范围等实质内容的：扣5分</w:t>
            </w: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E61E56"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268170"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40885F"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DBC6075"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CD27F8"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83292B" w14:textId="77777777" w:rsidR="00F97310" w:rsidRDefault="00F97310" w:rsidP="00563D44">
            <w:pPr>
              <w:widowControl w:val="0"/>
              <w:jc w:val="center"/>
              <w:rPr>
                <w:rFonts w:ascii="宋体" w:eastAsia="宋体" w:hAnsi="宋体" w:cs="宋体"/>
              </w:rPr>
            </w:pPr>
          </w:p>
        </w:tc>
      </w:tr>
      <w:tr w:rsidR="00F97310" w14:paraId="3486B377"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9DFFF2" w14:textId="77777777" w:rsidR="00F97310" w:rsidRDefault="00F97310" w:rsidP="00563D44">
            <w:pPr>
              <w:widowControl w:val="0"/>
              <w:jc w:val="center"/>
              <w:rPr>
                <w:rFonts w:ascii="宋体" w:eastAsia="宋体" w:hAnsi="宋体" w:cs="宋体"/>
              </w:rPr>
            </w:pPr>
          </w:p>
        </w:tc>
        <w:tc>
          <w:tcPr>
            <w:tcW w:w="5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70BE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认证情况</w:t>
            </w:r>
          </w:p>
        </w:tc>
        <w:tc>
          <w:tcPr>
            <w:tcW w:w="126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14F016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HSE或ISO14000和IS018000证书按平均设置评分：每项加1.5分未建立保障生产安全应急管理体系、排放和废弃物处理不符合国家规定，未履行社会责任的：扣0.5分</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EF5CC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B201B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6.5</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F7C4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D4AD2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6.5</w:t>
            </w: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A72A6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B74A2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6.5</w:t>
            </w:r>
          </w:p>
        </w:tc>
      </w:tr>
      <w:tr w:rsidR="00F97310" w14:paraId="00EFD6B4"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9FAD9B"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D3D0D3"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FF0D5C" w14:textId="77777777" w:rsidR="00F97310" w:rsidRDefault="00F97310" w:rsidP="00563D44">
            <w:pPr>
              <w:widowControl w:val="0"/>
              <w:jc w:val="center"/>
              <w:rPr>
                <w:rFonts w:ascii="宋体" w:eastAsia="宋体" w:hAnsi="宋体" w:cs="宋体"/>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B07309"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3A20B3"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053364"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915E4C"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DB35DB"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ADE325" w14:textId="77777777" w:rsidR="00F97310" w:rsidRDefault="00F97310" w:rsidP="00563D44">
            <w:pPr>
              <w:widowControl w:val="0"/>
              <w:jc w:val="center"/>
              <w:rPr>
                <w:rFonts w:ascii="宋体" w:eastAsia="宋体" w:hAnsi="宋体" w:cs="宋体"/>
              </w:rPr>
            </w:pPr>
          </w:p>
        </w:tc>
      </w:tr>
      <w:tr w:rsidR="00F97310" w14:paraId="1DBB0B03"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0C6181"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05487D"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FBAB259" w14:textId="77777777" w:rsidR="00F97310" w:rsidRDefault="00F97310" w:rsidP="00563D44">
            <w:pPr>
              <w:widowControl w:val="0"/>
              <w:jc w:val="center"/>
              <w:rPr>
                <w:rFonts w:ascii="宋体" w:eastAsia="宋体" w:hAnsi="宋体" w:cs="宋体"/>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58D4B4"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E4C518"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6A2367"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DCFFA7"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848B6AE"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952BB8" w14:textId="77777777" w:rsidR="00F97310" w:rsidRDefault="00F97310" w:rsidP="00563D44">
            <w:pPr>
              <w:widowControl w:val="0"/>
              <w:jc w:val="center"/>
              <w:rPr>
                <w:rFonts w:ascii="宋体" w:eastAsia="宋体" w:hAnsi="宋体" w:cs="宋体"/>
              </w:rPr>
            </w:pPr>
          </w:p>
        </w:tc>
      </w:tr>
      <w:tr w:rsidR="00F97310" w14:paraId="428C118F"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BA22B69"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683344"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3835C31" w14:textId="77777777" w:rsidR="00F97310" w:rsidRDefault="00F97310" w:rsidP="00563D44">
            <w:pPr>
              <w:widowControl w:val="0"/>
              <w:jc w:val="center"/>
              <w:rPr>
                <w:rFonts w:ascii="宋体" w:eastAsia="宋体" w:hAnsi="宋体" w:cs="宋体"/>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74AF40"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73EFDD"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C59AF2"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D60F74"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1BB14D"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6DC0D9" w14:textId="77777777" w:rsidR="00F97310" w:rsidRDefault="00F97310" w:rsidP="00563D44">
            <w:pPr>
              <w:widowControl w:val="0"/>
              <w:jc w:val="center"/>
              <w:rPr>
                <w:rFonts w:ascii="宋体" w:eastAsia="宋体" w:hAnsi="宋体" w:cs="宋体"/>
              </w:rPr>
            </w:pPr>
          </w:p>
        </w:tc>
      </w:tr>
      <w:tr w:rsidR="00F97310" w14:paraId="073F4B50" w14:textId="77777777">
        <w:trPr>
          <w:trHeight w:val="716"/>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8A74CB"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AF3B0E" w14:textId="77777777" w:rsidR="00F97310" w:rsidRDefault="00F97310" w:rsidP="00563D44">
            <w:pPr>
              <w:widowControl w:val="0"/>
              <w:jc w:val="center"/>
              <w:rPr>
                <w:rFonts w:ascii="宋体" w:eastAsia="宋体" w:hAnsi="宋体" w:cs="宋体"/>
              </w:rPr>
            </w:pP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79617A" w14:textId="71C0E0A8"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道路或水路运输经营许可证</w:t>
            </w:r>
            <w:r w:rsidR="00563D44">
              <w:rPr>
                <w:rFonts w:ascii="宋体" w:eastAsia="宋体" w:hAnsi="宋体" w:cs="宋体" w:hint="eastAsia"/>
                <w:lang w:bidi="ar"/>
              </w:rPr>
              <w:t>（</w:t>
            </w:r>
            <w:r>
              <w:rPr>
                <w:rFonts w:ascii="宋体" w:eastAsia="宋体" w:hAnsi="宋体" w:cs="宋体" w:hint="eastAsia"/>
                <w:lang w:bidi="ar"/>
              </w:rPr>
              <w:t>自有或委托第三方物流</w:t>
            </w:r>
            <w:r w:rsidR="00563D44">
              <w:rPr>
                <w:rFonts w:ascii="宋体" w:eastAsia="宋体" w:hAnsi="宋体" w:cs="宋体" w:hint="eastAsia"/>
                <w:lang w:bidi="ar"/>
              </w:rPr>
              <w:t>）</w:t>
            </w:r>
            <w:r>
              <w:rPr>
                <w:rFonts w:ascii="宋体" w:eastAsia="宋体" w:hAnsi="宋体" w:cs="宋体" w:hint="eastAsia"/>
                <w:lang w:bidi="ar"/>
              </w:rPr>
              <w:t>：每项加2分</w:t>
            </w: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9D538C"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9AED9C"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9A6C03"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F2E8FF9"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5617FA"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9E2A776" w14:textId="77777777" w:rsidR="00F97310" w:rsidRDefault="00F97310" w:rsidP="00563D44">
            <w:pPr>
              <w:widowControl w:val="0"/>
              <w:jc w:val="center"/>
              <w:rPr>
                <w:rFonts w:ascii="宋体" w:eastAsia="宋体" w:hAnsi="宋体" w:cs="宋体"/>
              </w:rPr>
            </w:pPr>
          </w:p>
        </w:tc>
      </w:tr>
      <w:tr w:rsidR="00F97310" w14:paraId="69172D1D" w14:textId="77777777">
        <w:trPr>
          <w:trHeight w:val="488"/>
          <w:jc w:val="center"/>
        </w:trPr>
        <w:tc>
          <w:tcPr>
            <w:tcW w:w="5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38EF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基本情况</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55D249" w14:textId="77F38E3B"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生产许可情况（否决项 </w:t>
            </w:r>
            <w:r w:rsidR="00563D44">
              <w:rPr>
                <w:rFonts w:ascii="宋体" w:eastAsia="宋体" w:hAnsi="宋体" w:cs="宋体" w:hint="eastAsia"/>
                <w:lang w:bidi="ar"/>
              </w:rPr>
              <w:t>）</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7129C9" w14:textId="1F767EE5"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生产许可证</w:t>
            </w:r>
            <w:r w:rsidR="00563D44">
              <w:rPr>
                <w:rFonts w:ascii="宋体" w:eastAsia="宋体" w:hAnsi="宋体" w:cs="宋体" w:hint="eastAsia"/>
                <w:lang w:bidi="ar"/>
              </w:rPr>
              <w:t>（</w:t>
            </w:r>
            <w:r>
              <w:rPr>
                <w:rFonts w:ascii="宋体" w:eastAsia="宋体" w:hAnsi="宋体" w:cs="宋体" w:hint="eastAsia"/>
                <w:lang w:bidi="ar"/>
              </w:rPr>
              <w:t>红印件</w:t>
            </w:r>
            <w:r w:rsidR="00563D44">
              <w:rPr>
                <w:rFonts w:ascii="宋体" w:eastAsia="宋体" w:hAnsi="宋体" w:cs="宋体" w:hint="eastAsia"/>
                <w:lang w:bidi="ar"/>
              </w:rPr>
              <w:t>）</w:t>
            </w:r>
            <w:r>
              <w:rPr>
                <w:rFonts w:ascii="宋体" w:eastAsia="宋体" w:hAnsi="宋体" w:cs="宋体" w:hint="eastAsia"/>
                <w:lang w:bidi="ar"/>
              </w:rPr>
              <w:t>：有，2分，无：否决项</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5CFA2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F6A1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A6854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53DD8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66F4C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C9B45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r>
      <w:tr w:rsidR="00F97310" w14:paraId="7E956E30" w14:textId="77777777">
        <w:trPr>
          <w:trHeight w:val="973"/>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92A996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企业管理/业绩</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4B3B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信誉及获得荣誉</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3134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1、基础分6分 2.1、供应商2019年1月1日（含）以来在环保方面获得政府部门颁发的荣誉证书：加2分 2.2、供应商提供一般证书：加1分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C38A64"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A10A13"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0C5C8A"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46C13F"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7060AE"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39E866" w14:textId="77777777" w:rsidR="00F97310" w:rsidRDefault="00F97310" w:rsidP="00563D44">
            <w:pPr>
              <w:widowControl w:val="0"/>
              <w:jc w:val="center"/>
              <w:textAlignment w:val="center"/>
              <w:rPr>
                <w:rFonts w:ascii="宋体" w:eastAsia="宋体" w:hAnsi="宋体" w:cs="宋体"/>
              </w:rPr>
            </w:pPr>
          </w:p>
        </w:tc>
      </w:tr>
      <w:tr w:rsidR="00F97310" w14:paraId="7D4EDC88" w14:textId="77777777">
        <w:trPr>
          <w:trHeight w:val="1723"/>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5B11F2C"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5BF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银行信用等级证书</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7DC2B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1、提供银行出具的AAA级及以上信用等级证书：加2分 2、提供银行出具的AA级及以上信用等级证书：加1分 3、提供银行出具的A级及以上信用等级证书：加0分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A48EAC"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023760"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131E04"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734582"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A3E8610"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A9D4A0" w14:textId="77777777" w:rsidR="00F97310" w:rsidRDefault="00F97310" w:rsidP="00563D44">
            <w:pPr>
              <w:widowControl w:val="0"/>
              <w:jc w:val="center"/>
              <w:textAlignment w:val="center"/>
              <w:rPr>
                <w:rFonts w:ascii="宋体" w:eastAsia="宋体" w:hAnsi="宋体" w:cs="宋体"/>
              </w:rPr>
            </w:pPr>
          </w:p>
        </w:tc>
      </w:tr>
      <w:tr w:rsidR="00F97310" w14:paraId="543A6F51" w14:textId="77777777">
        <w:trPr>
          <w:trHeight w:val="899"/>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6F4883"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3DB43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技术支撑单位证书</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3767A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供应商具有有效期内环保安全相关政府单位颁发的技术支撑单位证书的：3分，须提供有效证书复印件并加盖供应商公章，否则本项不得分。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90BBC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7F8A2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E4702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AF94E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EF809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24D6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w:t>
            </w:r>
          </w:p>
        </w:tc>
      </w:tr>
      <w:tr w:rsidR="00F97310" w14:paraId="6749624E" w14:textId="77777777">
        <w:trPr>
          <w:trHeight w:val="1130"/>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0CD5BE1"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4A9E5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生产设备情况</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A8E35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制造资格证明：加2分先进设备照片：加2分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257C5B" w14:textId="77777777" w:rsidR="00F97310" w:rsidRDefault="00F97310" w:rsidP="00563D44">
            <w:pPr>
              <w:widowControl w:val="0"/>
              <w:jc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20986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83B69B" w14:textId="77777777" w:rsidR="00F97310" w:rsidRDefault="00F97310" w:rsidP="00563D44">
            <w:pPr>
              <w:widowControl w:val="0"/>
              <w:jc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01369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9745D8" w14:textId="77777777" w:rsidR="00F97310" w:rsidRDefault="00F97310" w:rsidP="00563D44">
            <w:pPr>
              <w:widowControl w:val="0"/>
              <w:jc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5F624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r>
      <w:tr w:rsidR="00F97310" w14:paraId="7230EC0C" w14:textId="77777777">
        <w:trPr>
          <w:trHeight w:val="1811"/>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4D2C92"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B395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安全管理和环保责任</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7C80F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煤矿瓦斯或污水处理设备一流：10分煤矿瓦斯或污水处理设备好：9分煤矿瓦斯或污水处理设备较好：7分煤矿瓦斯或污水处理设备一般：4分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6C2F4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煤矿瓦斯或污水处理设备较好</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5E0BA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F12E1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煤矿瓦斯或污水处理设备好</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8182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6A86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煤矿瓦斯或污水处理设备较好</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C448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w:t>
            </w:r>
          </w:p>
        </w:tc>
      </w:tr>
      <w:tr w:rsidR="00F97310" w14:paraId="202BEC85" w14:textId="77777777">
        <w:trPr>
          <w:trHeight w:val="981"/>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DC75E7"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A40E5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售后服务</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C6D6E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售后服务条件优于招标文件要求的：10分完全满足标书文件售后服务要求：8分不满足标书文件售后服务要求：0分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2F37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完全满足标书文件售后服务要求</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7EA18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0791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完全满足标书文件售后服务要求</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579E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57CE6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完全满足标书文件售后服务要求</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9682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r>
      <w:tr w:rsidR="00F97310" w14:paraId="0269A72E" w14:textId="77777777">
        <w:trPr>
          <w:trHeight w:val="2415"/>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1D5E2B"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B265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公司业绩</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F721B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应商2019年1月1日（含）以来（以合同签订时间为准）由供应商自身已完成的与本项目同类型的业绩情况进行评议，每提供一份完整的业绩：1分，满分3分。（供应商须在响应文件中提供该业绩项目以下资料复印件加盖供应商公章）</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D53994" w14:textId="77777777" w:rsidR="00F97310" w:rsidRDefault="00F97310" w:rsidP="00563D44">
            <w:pPr>
              <w:widowControl w:val="0"/>
              <w:jc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0EC34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662C78" w14:textId="77777777" w:rsidR="00F97310" w:rsidRDefault="00F97310" w:rsidP="00563D44">
            <w:pPr>
              <w:widowControl w:val="0"/>
              <w:jc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C4E1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18E4AC" w14:textId="77777777" w:rsidR="00F97310" w:rsidRDefault="00F97310" w:rsidP="00563D44">
            <w:pPr>
              <w:widowControl w:val="0"/>
              <w:jc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09861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r>
      <w:tr w:rsidR="00F97310" w14:paraId="28A409BF"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3F3121" w14:textId="77777777" w:rsidR="00F97310" w:rsidRDefault="00F97310" w:rsidP="00563D44">
            <w:pPr>
              <w:widowControl w:val="0"/>
              <w:jc w:val="center"/>
              <w:rPr>
                <w:rFonts w:ascii="宋体" w:eastAsia="宋体" w:hAnsi="宋体" w:cs="宋体"/>
              </w:rPr>
            </w:pPr>
          </w:p>
        </w:tc>
        <w:tc>
          <w:tcPr>
            <w:tcW w:w="5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4C994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本项目同类型的经营业绩</w:t>
            </w:r>
          </w:p>
        </w:tc>
        <w:tc>
          <w:tcPr>
            <w:tcW w:w="126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6A124E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同类型集团或企业供货（年需求量 30万吨以上）年度供货5户以上：10分每减少一户扣2分，直至分数为0</w:t>
            </w:r>
          </w:p>
        </w:tc>
        <w:tc>
          <w:tcPr>
            <w:tcW w:w="420"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F1202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4户以上</w:t>
            </w:r>
          </w:p>
        </w:tc>
        <w:tc>
          <w:tcPr>
            <w:tcW w:w="4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08B58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45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62959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2户</w:t>
            </w:r>
          </w:p>
        </w:tc>
        <w:tc>
          <w:tcPr>
            <w:tcW w:w="47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B6DCC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4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55928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5户以上</w:t>
            </w:r>
          </w:p>
        </w:tc>
        <w:tc>
          <w:tcPr>
            <w:tcW w:w="45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3E44E7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w:t>
            </w:r>
          </w:p>
        </w:tc>
      </w:tr>
      <w:tr w:rsidR="00F97310" w14:paraId="60D4C953"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816B349"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9E8DB9F"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3E5660" w14:textId="77777777" w:rsidR="00F97310" w:rsidRDefault="00F97310" w:rsidP="00563D44">
            <w:pPr>
              <w:widowControl w:val="0"/>
              <w:jc w:val="center"/>
              <w:rPr>
                <w:rFonts w:ascii="宋体" w:eastAsia="宋体" w:hAnsi="宋体" w:cs="宋体"/>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848521"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DF41E2E"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36805C"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E7255B"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0910F65"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084892" w14:textId="77777777" w:rsidR="00F97310" w:rsidRDefault="00F97310" w:rsidP="00563D44">
            <w:pPr>
              <w:widowControl w:val="0"/>
              <w:jc w:val="center"/>
              <w:rPr>
                <w:rFonts w:ascii="宋体" w:eastAsia="宋体" w:hAnsi="宋体" w:cs="宋体"/>
              </w:rPr>
            </w:pPr>
          </w:p>
        </w:tc>
      </w:tr>
      <w:tr w:rsidR="00F97310" w14:paraId="7C881CC4"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3C6F82"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8EBFD1"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619CDA" w14:textId="77777777" w:rsidR="00F97310" w:rsidRDefault="00F97310" w:rsidP="00563D44">
            <w:pPr>
              <w:widowControl w:val="0"/>
              <w:jc w:val="center"/>
              <w:rPr>
                <w:rFonts w:ascii="宋体" w:eastAsia="宋体" w:hAnsi="宋体" w:cs="宋体"/>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CB2E8F"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EC61C36"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350B8C"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08E215"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D632DF"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6A5694" w14:textId="77777777" w:rsidR="00F97310" w:rsidRDefault="00F97310" w:rsidP="00563D44">
            <w:pPr>
              <w:widowControl w:val="0"/>
              <w:jc w:val="center"/>
              <w:rPr>
                <w:rFonts w:ascii="宋体" w:eastAsia="宋体" w:hAnsi="宋体" w:cs="宋体"/>
              </w:rPr>
            </w:pPr>
          </w:p>
        </w:tc>
      </w:tr>
      <w:tr w:rsidR="00F97310" w14:paraId="1CF0109A" w14:textId="77777777">
        <w:trPr>
          <w:trHeight w:val="272"/>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C48377"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F4343C"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84D0FD" w14:textId="77777777" w:rsidR="00F97310" w:rsidRDefault="00F97310" w:rsidP="00563D44">
            <w:pPr>
              <w:widowControl w:val="0"/>
              <w:jc w:val="center"/>
              <w:rPr>
                <w:rFonts w:ascii="宋体" w:eastAsia="宋体" w:hAnsi="宋体" w:cs="宋体"/>
              </w:rPr>
            </w:pPr>
          </w:p>
        </w:tc>
        <w:tc>
          <w:tcPr>
            <w:tcW w:w="420"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A526907" w14:textId="77777777" w:rsidR="00F97310" w:rsidRDefault="00F97310" w:rsidP="00563D44">
            <w:pPr>
              <w:widowControl w:val="0"/>
              <w:jc w:val="center"/>
              <w:rPr>
                <w:rFonts w:ascii="宋体" w:eastAsia="宋体" w:hAnsi="宋体" w:cs="宋体"/>
              </w:rPr>
            </w:pPr>
          </w:p>
        </w:tc>
        <w:tc>
          <w:tcPr>
            <w:tcW w:w="4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9419B1" w14:textId="77777777" w:rsidR="00F97310" w:rsidRDefault="00F97310" w:rsidP="00563D44">
            <w:pPr>
              <w:widowControl w:val="0"/>
              <w:jc w:val="center"/>
              <w:rPr>
                <w:rFonts w:ascii="宋体" w:eastAsia="宋体" w:hAnsi="宋体" w:cs="宋体"/>
              </w:rPr>
            </w:pPr>
          </w:p>
        </w:tc>
        <w:tc>
          <w:tcPr>
            <w:tcW w:w="45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AA87B9" w14:textId="77777777" w:rsidR="00F97310" w:rsidRDefault="00F97310" w:rsidP="00563D44">
            <w:pPr>
              <w:widowControl w:val="0"/>
              <w:jc w:val="center"/>
              <w:rPr>
                <w:rFonts w:ascii="宋体" w:eastAsia="宋体" w:hAnsi="宋体" w:cs="宋体"/>
              </w:rPr>
            </w:pPr>
          </w:p>
        </w:tc>
        <w:tc>
          <w:tcPr>
            <w:tcW w:w="47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2597AE" w14:textId="77777777" w:rsidR="00F97310" w:rsidRDefault="00F97310" w:rsidP="00563D44">
            <w:pPr>
              <w:widowControl w:val="0"/>
              <w:jc w:val="center"/>
              <w:rPr>
                <w:rFonts w:ascii="宋体" w:eastAsia="宋体" w:hAnsi="宋体" w:cs="宋体"/>
              </w:rPr>
            </w:pPr>
          </w:p>
        </w:tc>
        <w:tc>
          <w:tcPr>
            <w:tcW w:w="44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38AF07" w14:textId="77777777" w:rsidR="00F97310" w:rsidRDefault="00F97310" w:rsidP="00563D44">
            <w:pPr>
              <w:widowControl w:val="0"/>
              <w:jc w:val="center"/>
              <w:rPr>
                <w:rFonts w:ascii="宋体" w:eastAsia="宋体" w:hAnsi="宋体" w:cs="宋体"/>
              </w:rPr>
            </w:pPr>
          </w:p>
        </w:tc>
        <w:tc>
          <w:tcPr>
            <w:tcW w:w="45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9F5798" w14:textId="77777777" w:rsidR="00F97310" w:rsidRDefault="00F97310" w:rsidP="00563D44">
            <w:pPr>
              <w:widowControl w:val="0"/>
              <w:jc w:val="center"/>
              <w:rPr>
                <w:rFonts w:ascii="宋体" w:eastAsia="宋体" w:hAnsi="宋体" w:cs="宋体"/>
              </w:rPr>
            </w:pPr>
          </w:p>
        </w:tc>
      </w:tr>
      <w:tr w:rsidR="00F97310" w14:paraId="55C0826D" w14:textId="77777777">
        <w:trPr>
          <w:trHeight w:val="804"/>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0B9A82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供货能力</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73DF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煤炭生产量</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416A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1000万吨≤年生产量：10分 500万吨≤年生产量＜1000万吨：8分 200万吨≤年生产量＜500万吨：6分 年生产量＜200万吨：0分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976DED"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60FD28"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DCBC1F"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29F43D"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8B8F1E"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FE4C43" w14:textId="77777777" w:rsidR="00F97310" w:rsidRDefault="00F97310" w:rsidP="00563D44">
            <w:pPr>
              <w:widowControl w:val="0"/>
              <w:jc w:val="center"/>
              <w:textAlignment w:val="center"/>
              <w:rPr>
                <w:rFonts w:ascii="宋体" w:eastAsia="宋体" w:hAnsi="宋体" w:cs="宋体"/>
              </w:rPr>
            </w:pPr>
          </w:p>
        </w:tc>
      </w:tr>
      <w:tr w:rsidR="00F97310" w14:paraId="5797F5E3" w14:textId="77777777">
        <w:trPr>
          <w:trHeight w:val="1830"/>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587281"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2D8F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供货数量</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EF12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100%≤供货满足率：10分95%≤供货满足率＜100%：8分90%≤供货满足率＜95%：6分85%≤供货满足率＜90%：4分80%≤供货满足率＜85%：2分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A8B35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100%≤供货满足率</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F43EC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19716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100%≤供货满足率</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F26E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231F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100%≤供货满足率</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7431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r>
      <w:tr w:rsidR="00F97310" w14:paraId="1FAA0594" w14:textId="77777777">
        <w:trPr>
          <w:trHeight w:val="1653"/>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BC0EB97"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1AEFC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供货准时性</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6E4D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标书中注明准时交货率达到100%：10分标书中注明准时交货率达到90%，低于100%：8分标书中注明准时交货率达到80%，低于90%：5分标书中注明准时交货率低于80%：0分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99A91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标书中注明准时交货率达到100%</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F9CBA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07754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标书中注明准时交货率达到90%，低于100%</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2AFE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82DE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标书中注明准时交货率达到100%</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8BBBA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r>
      <w:tr w:rsidR="00F97310" w14:paraId="78E56E02" w14:textId="77777777">
        <w:trPr>
          <w:trHeight w:val="240"/>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8A4BC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价格</w:t>
            </w:r>
          </w:p>
        </w:tc>
        <w:tc>
          <w:tcPr>
            <w:tcW w:w="531"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2DDB4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煤炭报价</w:t>
            </w:r>
          </w:p>
        </w:tc>
        <w:tc>
          <w:tcPr>
            <w:tcW w:w="126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E6686AF" w14:textId="2723F0D2"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报价得分 =10-8 ×（投标报价－最低报价） / </w:t>
            </w:r>
            <w:r w:rsidR="00563D44">
              <w:rPr>
                <w:rFonts w:ascii="宋体" w:eastAsia="宋体" w:hAnsi="宋体" w:cs="宋体" w:hint="eastAsia"/>
                <w:lang w:bidi="ar"/>
              </w:rPr>
              <w:t>（</w:t>
            </w:r>
            <w:r>
              <w:rPr>
                <w:rFonts w:ascii="宋体" w:eastAsia="宋体" w:hAnsi="宋体" w:cs="宋体" w:hint="eastAsia"/>
                <w:lang w:bidi="ar"/>
              </w:rPr>
              <w:t xml:space="preserve"> 最高报价－最低报价 </w:t>
            </w:r>
            <w:r w:rsidR="00563D44">
              <w:rPr>
                <w:rFonts w:ascii="宋体" w:eastAsia="宋体" w:hAnsi="宋体" w:cs="宋体" w:hint="eastAsia"/>
                <w:lang w:bidi="ar"/>
              </w:rPr>
              <w:t>）</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49C263"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B32F7F"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320BAE"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F6E576"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CD8BC6"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B7815B3" w14:textId="77777777" w:rsidR="00F97310" w:rsidRDefault="00F97310" w:rsidP="00563D44">
            <w:pPr>
              <w:widowControl w:val="0"/>
              <w:jc w:val="center"/>
              <w:textAlignment w:val="center"/>
              <w:rPr>
                <w:rFonts w:ascii="宋体" w:eastAsia="宋体" w:hAnsi="宋体" w:cs="宋体"/>
              </w:rPr>
            </w:pPr>
          </w:p>
        </w:tc>
      </w:tr>
      <w:tr w:rsidR="00F97310" w14:paraId="097FAF20" w14:textId="77777777">
        <w:trPr>
          <w:trHeight w:val="240"/>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BA37D8" w14:textId="77777777" w:rsidR="00F97310" w:rsidRDefault="00F97310" w:rsidP="00563D44">
            <w:pPr>
              <w:widowControl w:val="0"/>
              <w:jc w:val="center"/>
              <w:rPr>
                <w:rFonts w:ascii="宋体" w:eastAsia="宋体" w:hAnsi="宋体" w:cs="宋体"/>
              </w:rPr>
            </w:pPr>
          </w:p>
        </w:tc>
        <w:tc>
          <w:tcPr>
            <w:tcW w:w="531"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6FD0959" w14:textId="77777777" w:rsidR="00F97310" w:rsidRDefault="00F97310" w:rsidP="00563D44">
            <w:pPr>
              <w:widowControl w:val="0"/>
              <w:jc w:val="center"/>
              <w:rPr>
                <w:rFonts w:ascii="宋体" w:eastAsia="宋体" w:hAnsi="宋体" w:cs="宋体"/>
              </w:rPr>
            </w:pPr>
          </w:p>
        </w:tc>
        <w:tc>
          <w:tcPr>
            <w:tcW w:w="126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5C77CA" w14:textId="77777777" w:rsidR="00F97310" w:rsidRDefault="00F97310" w:rsidP="00563D44">
            <w:pPr>
              <w:widowControl w:val="0"/>
              <w:jc w:val="center"/>
              <w:rPr>
                <w:rFonts w:ascii="宋体" w:eastAsia="宋体" w:hAnsi="宋体" w:cs="宋体"/>
              </w:rPr>
            </w:pP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A6C8622"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6282AB" w14:textId="77777777" w:rsidR="00F97310" w:rsidRDefault="00F97310" w:rsidP="00563D44">
            <w:pPr>
              <w:widowControl w:val="0"/>
              <w:jc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3BBC6D"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B8876E" w14:textId="77777777" w:rsidR="00F97310" w:rsidRDefault="00F97310" w:rsidP="00563D44">
            <w:pPr>
              <w:widowControl w:val="0"/>
              <w:jc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3034BE"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64362F" w14:textId="77777777" w:rsidR="00F97310" w:rsidRDefault="00F97310" w:rsidP="00563D44">
            <w:pPr>
              <w:widowControl w:val="0"/>
              <w:jc w:val="center"/>
              <w:rPr>
                <w:rFonts w:ascii="宋体" w:eastAsia="宋体" w:hAnsi="宋体" w:cs="宋体"/>
              </w:rPr>
            </w:pPr>
          </w:p>
        </w:tc>
      </w:tr>
      <w:tr w:rsidR="00F97310" w14:paraId="62397854" w14:textId="77777777">
        <w:trPr>
          <w:trHeight w:val="617"/>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6E1075"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A03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资金实力</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F6DBB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1、10亿≤注册资本：10分 2、2亿≤注册资本＜5亿：8分 3、5000万≤注册资本＜2亿：4分 4、注册资本＜5000万：0分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5718A7"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759821B"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E10B91"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8597A2"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171983"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3A9381" w14:textId="77777777" w:rsidR="00F97310" w:rsidRDefault="00F97310" w:rsidP="00563D44">
            <w:pPr>
              <w:widowControl w:val="0"/>
              <w:jc w:val="center"/>
              <w:textAlignment w:val="center"/>
              <w:rPr>
                <w:rFonts w:ascii="宋体" w:eastAsia="宋体" w:hAnsi="宋体" w:cs="宋体"/>
              </w:rPr>
            </w:pPr>
          </w:p>
        </w:tc>
      </w:tr>
      <w:tr w:rsidR="00F97310" w14:paraId="2A894B2E" w14:textId="77777777">
        <w:trPr>
          <w:trHeight w:val="1273"/>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1CA1EC2"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0AE4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财务状况</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EADF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1、资产负债比率≤55%：10分 2、55%＜资产负债比率≤60%：8分 3、60%＜资产负债比率≤65%：6分 4、65%＜资产负债比率≤70%：3分 5、70%＜资产负债比率：0分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989502"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997041"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743146"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932518"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02DB52"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A484DA" w14:textId="77777777" w:rsidR="00F97310" w:rsidRDefault="00F97310" w:rsidP="00563D44">
            <w:pPr>
              <w:widowControl w:val="0"/>
              <w:jc w:val="center"/>
              <w:textAlignment w:val="center"/>
              <w:rPr>
                <w:rFonts w:ascii="宋体" w:eastAsia="宋体" w:hAnsi="宋体" w:cs="宋体"/>
              </w:rPr>
            </w:pPr>
          </w:p>
        </w:tc>
      </w:tr>
      <w:tr w:rsidR="00F97310" w14:paraId="16E91A3E" w14:textId="77777777">
        <w:trPr>
          <w:trHeight w:val="2164"/>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15FCEB"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94C8F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结算优惠条件</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EEA6D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1、承诺实行先货后款：加1分 2、接受银行承兑汇票：加2分 3、结算周期60天（含）以上：加2分 4、结算周期30天（含）-60天（不含）：加1分 5、附加条件：超出标书文件的优惠条件：每条加2分 总分7分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834A4B"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1C5DDF5"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E1017B"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02A0BB"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DCDFA0"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7BF816" w14:textId="77777777" w:rsidR="00F97310" w:rsidRDefault="00F97310" w:rsidP="00563D44">
            <w:pPr>
              <w:widowControl w:val="0"/>
              <w:jc w:val="center"/>
              <w:textAlignment w:val="center"/>
              <w:rPr>
                <w:rFonts w:ascii="宋体" w:eastAsia="宋体" w:hAnsi="宋体" w:cs="宋体"/>
              </w:rPr>
            </w:pPr>
          </w:p>
        </w:tc>
      </w:tr>
      <w:tr w:rsidR="00F97310" w14:paraId="6BD46785" w14:textId="77777777">
        <w:trPr>
          <w:trHeight w:val="90"/>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7A083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运输保障</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E0E0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物流运输方式</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00087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1、供应商生产煤炭位置铁路网络全覆盖，可直接装火车：10分 2、供应商生产煤炭位置离铁路装车点需倒短30公里及以内距离：8分 3、供应商</w:t>
            </w:r>
            <w:r>
              <w:rPr>
                <w:rFonts w:ascii="宋体" w:eastAsia="宋体" w:hAnsi="宋体" w:cs="宋体" w:hint="eastAsia"/>
                <w:lang w:bidi="ar"/>
              </w:rPr>
              <w:lastRenderedPageBreak/>
              <w:t>生产煤炭位置离铁路装车点需倒短50公里及以内距离：6分 4、供应商生产煤炭位置离铁路装车点需倒短60公里及以内距离：3分 5、供应商生产煤炭位置离铁路装车点需倒短100公里及以上距离：0分 1、全程汽车30公里以内距离：10分 2、全程汽车50公里以内距离：8分 3、全程汽车80公里以内距离：6分 4、全程汽车150公里以内距离：3分 5、全程汽车200公里以上距离：0分</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50E05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浩吉铁路，需倒装50公里</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BA7AA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FF98C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全程汽车70公里以内</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94004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DB67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浩吉铁路，无需倒装</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16E82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r>
      <w:tr w:rsidR="00F97310" w14:paraId="5AB9EA72" w14:textId="77777777">
        <w:trPr>
          <w:trHeight w:val="1711"/>
          <w:jc w:val="center"/>
        </w:trPr>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944D3B"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63AA4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代储存</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88111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1、10000吨≤代储存量：10分 2、8000吨≤代储存量＜10000吨：8分 3、5000吨≤代储存量＜8000吨：6分 4、3000吨≤代储存量＜5000吨：3分 5、代储存量＜3000吨：0分</w:t>
            </w:r>
          </w:p>
        </w:tc>
        <w:tc>
          <w:tcPr>
            <w:tcW w:w="42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04EBD6" w14:textId="77777777" w:rsidR="00F97310" w:rsidRDefault="00F97310" w:rsidP="00563D44">
            <w:pPr>
              <w:widowControl w:val="0"/>
              <w:jc w:val="center"/>
              <w:textAlignment w:val="center"/>
              <w:rPr>
                <w:rFonts w:ascii="宋体" w:eastAsia="宋体" w:hAnsi="宋体" w:cs="宋体"/>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D83EF8"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F47BD8" w14:textId="77777777" w:rsidR="00F97310" w:rsidRDefault="00F97310" w:rsidP="00563D44">
            <w:pPr>
              <w:widowControl w:val="0"/>
              <w:jc w:val="center"/>
              <w:textAlignment w:val="center"/>
              <w:rPr>
                <w:rFonts w:ascii="宋体" w:eastAsia="宋体" w:hAnsi="宋体" w:cs="宋体"/>
              </w:rPr>
            </w:pPr>
          </w:p>
        </w:tc>
        <w:tc>
          <w:tcPr>
            <w:tcW w:w="47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3FFFCF"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458916" w14:textId="77777777" w:rsidR="00F97310" w:rsidRDefault="00F97310" w:rsidP="00563D44">
            <w:pPr>
              <w:widowControl w:val="0"/>
              <w:jc w:val="center"/>
              <w:textAlignment w:val="center"/>
              <w:rPr>
                <w:rFonts w:ascii="宋体" w:eastAsia="宋体" w:hAnsi="宋体" w:cs="宋体"/>
              </w:rPr>
            </w:pPr>
          </w:p>
        </w:tc>
        <w:tc>
          <w:tcPr>
            <w:tcW w:w="45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A8BF25" w14:textId="77777777" w:rsidR="00F97310" w:rsidRDefault="00F97310" w:rsidP="00563D44">
            <w:pPr>
              <w:widowControl w:val="0"/>
              <w:jc w:val="center"/>
              <w:textAlignment w:val="center"/>
              <w:rPr>
                <w:rFonts w:ascii="宋体" w:eastAsia="宋体" w:hAnsi="宋体" w:cs="宋体"/>
              </w:rPr>
            </w:pPr>
          </w:p>
        </w:tc>
      </w:tr>
      <w:tr w:rsidR="00F97310" w14:paraId="33FC3D13" w14:textId="77777777">
        <w:trPr>
          <w:trHeight w:val="2519"/>
          <w:jc w:val="center"/>
        </w:trPr>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6408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质量管理</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B7736A" w14:textId="5EF8FD9A"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煤炭质量（否决项 </w:t>
            </w:r>
            <w:r w:rsidR="00563D44">
              <w:rPr>
                <w:rFonts w:ascii="宋体" w:eastAsia="宋体" w:hAnsi="宋体" w:cs="宋体" w:hint="eastAsia"/>
                <w:lang w:bidi="ar"/>
              </w:rPr>
              <w:t>）</w:t>
            </w:r>
          </w:p>
        </w:tc>
        <w:tc>
          <w:tcPr>
            <w:tcW w:w="12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D3AB5D" w14:textId="1FFA1BAB"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根据标书中的质量说明评级为全优：10分根据标书中的质量说明评级为优：9分根据标书中的质量说明评级为良：8分根据标书中的质量说明评级为合格：6分IS09001质量管理体系认证</w:t>
            </w:r>
            <w:r w:rsidR="00563D44">
              <w:rPr>
                <w:rFonts w:ascii="宋体" w:eastAsia="宋体" w:hAnsi="宋体" w:cs="宋体" w:hint="eastAsia"/>
                <w:lang w:bidi="ar"/>
              </w:rPr>
              <w:t>（</w:t>
            </w:r>
            <w:r>
              <w:rPr>
                <w:rFonts w:ascii="宋体" w:eastAsia="宋体" w:hAnsi="宋体" w:cs="宋体" w:hint="eastAsia"/>
                <w:lang w:bidi="ar"/>
              </w:rPr>
              <w:t>GB/T19001 idt IS09001证书</w:t>
            </w:r>
            <w:r w:rsidR="00563D44">
              <w:rPr>
                <w:rFonts w:ascii="宋体" w:eastAsia="宋体" w:hAnsi="宋体" w:cs="宋体" w:hint="eastAsia"/>
                <w:lang w:bidi="ar"/>
              </w:rPr>
              <w:t>）（</w:t>
            </w:r>
            <w:r>
              <w:rPr>
                <w:rFonts w:ascii="宋体" w:eastAsia="宋体" w:hAnsi="宋体" w:cs="宋体" w:hint="eastAsia"/>
                <w:lang w:bidi="ar"/>
              </w:rPr>
              <w:t xml:space="preserve">公开招标此项为否决项 </w:t>
            </w:r>
            <w:r w:rsidR="00563D44">
              <w:rPr>
                <w:rFonts w:ascii="宋体" w:eastAsia="宋体" w:hAnsi="宋体" w:cs="宋体" w:hint="eastAsia"/>
                <w:lang w:bidi="ar"/>
              </w:rPr>
              <w:t>）</w:t>
            </w:r>
          </w:p>
        </w:tc>
        <w:tc>
          <w:tcPr>
            <w:tcW w:w="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61BA0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质量评级优</w:t>
            </w:r>
          </w:p>
        </w:tc>
        <w:tc>
          <w:tcPr>
            <w:tcW w:w="4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2A24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5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BD218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质量评级良</w:t>
            </w:r>
          </w:p>
        </w:tc>
        <w:tc>
          <w:tcPr>
            <w:tcW w:w="4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BB60E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w:t>
            </w:r>
          </w:p>
        </w:tc>
        <w:tc>
          <w:tcPr>
            <w:tcW w:w="44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814E3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质量评级优</w:t>
            </w:r>
          </w:p>
        </w:tc>
        <w:tc>
          <w:tcPr>
            <w:tcW w:w="45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A36F9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w:t>
            </w:r>
          </w:p>
        </w:tc>
      </w:tr>
      <w:tr w:rsidR="00F97310" w14:paraId="45DD6E1C" w14:textId="77777777">
        <w:trPr>
          <w:trHeight w:val="964"/>
          <w:jc w:val="center"/>
        </w:trPr>
        <w:tc>
          <w:tcPr>
            <w:tcW w:w="503" w:type="pct"/>
            <w:vMerge/>
            <w:tcBorders>
              <w:top w:val="single" w:sz="4" w:space="0" w:color="000000"/>
              <w:left w:val="single" w:sz="4" w:space="0" w:color="000000"/>
              <w:bottom w:val="single" w:sz="4" w:space="0" w:color="auto"/>
              <w:right w:val="single" w:sz="4" w:space="0" w:color="000000"/>
            </w:tcBorders>
            <w:shd w:val="clear" w:color="auto" w:fill="FFFFFF"/>
            <w:vAlign w:val="center"/>
          </w:tcPr>
          <w:p w14:paraId="6EBFD4EC" w14:textId="77777777" w:rsidR="00F97310" w:rsidRDefault="00F97310" w:rsidP="00563D44">
            <w:pPr>
              <w:widowControl w:val="0"/>
              <w:jc w:val="center"/>
              <w:rPr>
                <w:rFonts w:ascii="宋体" w:eastAsia="宋体" w:hAnsi="宋体" w:cs="宋体"/>
              </w:rPr>
            </w:pPr>
          </w:p>
        </w:tc>
        <w:tc>
          <w:tcPr>
            <w:tcW w:w="531" w:type="pct"/>
            <w:tcBorders>
              <w:top w:val="single" w:sz="4" w:space="0" w:color="000000"/>
              <w:left w:val="single" w:sz="4" w:space="0" w:color="000000"/>
              <w:bottom w:val="single" w:sz="4" w:space="0" w:color="auto"/>
              <w:right w:val="single" w:sz="4" w:space="0" w:color="000000"/>
            </w:tcBorders>
            <w:shd w:val="clear" w:color="auto" w:fill="FFFFFF"/>
            <w:vAlign w:val="center"/>
          </w:tcPr>
          <w:p w14:paraId="5058457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化验室装备及检测方法</w:t>
            </w:r>
          </w:p>
        </w:tc>
        <w:tc>
          <w:tcPr>
            <w:tcW w:w="1265"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56DB71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化验室装备非常齐全：10分化验室装备比较齐全：7分化验室装备不齐全：2分</w:t>
            </w:r>
          </w:p>
        </w:tc>
        <w:tc>
          <w:tcPr>
            <w:tcW w:w="420"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D1553B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非常齐全</w:t>
            </w:r>
          </w:p>
        </w:tc>
        <w:tc>
          <w:tcPr>
            <w:tcW w:w="452" w:type="pct"/>
            <w:tcBorders>
              <w:top w:val="single" w:sz="4" w:space="0" w:color="000000"/>
              <w:left w:val="single" w:sz="4" w:space="0" w:color="000000"/>
              <w:bottom w:val="single" w:sz="4" w:space="0" w:color="auto"/>
              <w:right w:val="single" w:sz="4" w:space="0" w:color="000000"/>
            </w:tcBorders>
            <w:shd w:val="clear" w:color="auto" w:fill="FFFFFF"/>
            <w:vAlign w:val="center"/>
          </w:tcPr>
          <w:p w14:paraId="763A022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c>
          <w:tcPr>
            <w:tcW w:w="451" w:type="pct"/>
            <w:tcBorders>
              <w:top w:val="single" w:sz="4" w:space="0" w:color="000000"/>
              <w:left w:val="single" w:sz="4" w:space="0" w:color="000000"/>
              <w:bottom w:val="single" w:sz="4" w:space="0" w:color="auto"/>
              <w:right w:val="single" w:sz="4" w:space="0" w:color="000000"/>
            </w:tcBorders>
            <w:shd w:val="clear" w:color="auto" w:fill="FFFFFF"/>
            <w:vAlign w:val="center"/>
          </w:tcPr>
          <w:p w14:paraId="2A70739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比较齐全</w:t>
            </w:r>
          </w:p>
        </w:tc>
        <w:tc>
          <w:tcPr>
            <w:tcW w:w="472" w:type="pct"/>
            <w:tcBorders>
              <w:top w:val="single" w:sz="4" w:space="0" w:color="000000"/>
              <w:left w:val="single" w:sz="4" w:space="0" w:color="000000"/>
              <w:bottom w:val="single" w:sz="4" w:space="0" w:color="auto"/>
              <w:right w:val="single" w:sz="4" w:space="0" w:color="000000"/>
            </w:tcBorders>
            <w:shd w:val="clear" w:color="auto" w:fill="FFFFFF"/>
            <w:vAlign w:val="center"/>
          </w:tcPr>
          <w:p w14:paraId="3710671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w:t>
            </w:r>
          </w:p>
        </w:tc>
        <w:tc>
          <w:tcPr>
            <w:tcW w:w="448"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B50A0E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非常齐全</w:t>
            </w:r>
          </w:p>
        </w:tc>
        <w:tc>
          <w:tcPr>
            <w:tcW w:w="454" w:type="pct"/>
            <w:tcBorders>
              <w:top w:val="single" w:sz="4" w:space="0" w:color="000000"/>
              <w:left w:val="single" w:sz="4" w:space="0" w:color="000000"/>
              <w:bottom w:val="single" w:sz="4" w:space="0" w:color="auto"/>
              <w:right w:val="single" w:sz="4" w:space="0" w:color="000000"/>
            </w:tcBorders>
            <w:shd w:val="clear" w:color="auto" w:fill="FFFFFF"/>
            <w:vAlign w:val="center"/>
          </w:tcPr>
          <w:p w14:paraId="2F3957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w:t>
            </w:r>
          </w:p>
        </w:tc>
      </w:tr>
      <w:tr w:rsidR="00F97310" w14:paraId="49890E3E" w14:textId="77777777">
        <w:trPr>
          <w:trHeight w:val="240"/>
          <w:jc w:val="center"/>
        </w:trPr>
        <w:tc>
          <w:tcPr>
            <w:tcW w:w="2300"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D608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得分（保留2位小数点）</w:t>
            </w:r>
          </w:p>
        </w:tc>
        <w:tc>
          <w:tcPr>
            <w:tcW w:w="420" w:type="pct"/>
            <w:tcBorders>
              <w:top w:val="single" w:sz="4" w:space="0" w:color="auto"/>
              <w:left w:val="single" w:sz="4" w:space="0" w:color="auto"/>
              <w:bottom w:val="single" w:sz="4" w:space="0" w:color="auto"/>
              <w:right w:val="single" w:sz="4" w:space="0" w:color="auto"/>
            </w:tcBorders>
            <w:shd w:val="clear" w:color="auto" w:fill="FFFFFF"/>
            <w:vAlign w:val="center"/>
          </w:tcPr>
          <w:p w14:paraId="5FFDF46A" w14:textId="77777777" w:rsidR="00F97310" w:rsidRDefault="00F97310" w:rsidP="00563D44">
            <w:pPr>
              <w:widowControl w:val="0"/>
              <w:jc w:val="center"/>
              <w:rPr>
                <w:rFonts w:ascii="宋体" w:eastAsia="宋体" w:hAnsi="宋体" w:cs="宋体"/>
              </w:rPr>
            </w:pPr>
          </w:p>
        </w:tc>
        <w:tc>
          <w:tcPr>
            <w:tcW w:w="452" w:type="pct"/>
            <w:tcBorders>
              <w:top w:val="single" w:sz="4" w:space="0" w:color="auto"/>
              <w:left w:val="single" w:sz="4" w:space="0" w:color="auto"/>
              <w:bottom w:val="single" w:sz="4" w:space="0" w:color="auto"/>
              <w:right w:val="single" w:sz="4" w:space="0" w:color="auto"/>
            </w:tcBorders>
            <w:shd w:val="clear" w:color="auto" w:fill="E0EAFF"/>
            <w:vAlign w:val="center"/>
          </w:tcPr>
          <w:p w14:paraId="2C966F7C" w14:textId="77777777" w:rsidR="00F97310" w:rsidRDefault="00F97310" w:rsidP="00563D44">
            <w:pPr>
              <w:widowControl w:val="0"/>
              <w:jc w:val="center"/>
              <w:textAlignment w:val="center"/>
              <w:rPr>
                <w:rFonts w:ascii="宋体" w:eastAsia="宋体" w:hAnsi="宋体" w:cs="宋体"/>
              </w:rPr>
            </w:pPr>
          </w:p>
        </w:tc>
        <w:tc>
          <w:tcPr>
            <w:tcW w:w="451" w:type="pct"/>
            <w:tcBorders>
              <w:top w:val="single" w:sz="4" w:space="0" w:color="auto"/>
              <w:left w:val="single" w:sz="4" w:space="0" w:color="auto"/>
              <w:bottom w:val="single" w:sz="4" w:space="0" w:color="auto"/>
              <w:right w:val="single" w:sz="4" w:space="0" w:color="auto"/>
            </w:tcBorders>
            <w:shd w:val="clear" w:color="auto" w:fill="FFFFFF"/>
            <w:vAlign w:val="center"/>
          </w:tcPr>
          <w:p w14:paraId="223FADE2" w14:textId="77777777" w:rsidR="00F97310" w:rsidRDefault="00F97310" w:rsidP="00563D44">
            <w:pPr>
              <w:widowControl w:val="0"/>
              <w:jc w:val="center"/>
              <w:rPr>
                <w:rFonts w:ascii="宋体" w:eastAsia="宋体" w:hAnsi="宋体" w:cs="宋体"/>
              </w:rPr>
            </w:pPr>
          </w:p>
        </w:tc>
        <w:tc>
          <w:tcPr>
            <w:tcW w:w="472" w:type="pct"/>
            <w:tcBorders>
              <w:top w:val="single" w:sz="4" w:space="0" w:color="auto"/>
              <w:left w:val="single" w:sz="4" w:space="0" w:color="auto"/>
              <w:bottom w:val="single" w:sz="4" w:space="0" w:color="auto"/>
              <w:right w:val="single" w:sz="4" w:space="0" w:color="auto"/>
            </w:tcBorders>
            <w:shd w:val="clear" w:color="auto" w:fill="E0EAFF"/>
            <w:vAlign w:val="center"/>
          </w:tcPr>
          <w:p w14:paraId="7FFE75AA" w14:textId="77777777" w:rsidR="00F97310" w:rsidRDefault="00F97310" w:rsidP="00563D44">
            <w:pPr>
              <w:widowControl w:val="0"/>
              <w:jc w:val="center"/>
              <w:textAlignment w:val="center"/>
              <w:rPr>
                <w:rFonts w:ascii="宋体" w:eastAsia="宋体" w:hAnsi="宋体" w:cs="宋体"/>
              </w:rPr>
            </w:pPr>
          </w:p>
        </w:tc>
        <w:tc>
          <w:tcPr>
            <w:tcW w:w="448" w:type="pct"/>
            <w:tcBorders>
              <w:top w:val="single" w:sz="4" w:space="0" w:color="auto"/>
              <w:left w:val="single" w:sz="4" w:space="0" w:color="auto"/>
              <w:bottom w:val="single" w:sz="4" w:space="0" w:color="auto"/>
              <w:right w:val="single" w:sz="4" w:space="0" w:color="auto"/>
            </w:tcBorders>
            <w:shd w:val="clear" w:color="auto" w:fill="FFFFFF"/>
            <w:vAlign w:val="center"/>
          </w:tcPr>
          <w:p w14:paraId="5FF4EE4C" w14:textId="77777777" w:rsidR="00F97310" w:rsidRDefault="00F97310" w:rsidP="00563D44">
            <w:pPr>
              <w:widowControl w:val="0"/>
              <w:jc w:val="center"/>
              <w:rPr>
                <w:rFonts w:ascii="宋体" w:eastAsia="宋体" w:hAnsi="宋体" w:cs="宋体"/>
              </w:rPr>
            </w:pPr>
          </w:p>
        </w:tc>
        <w:tc>
          <w:tcPr>
            <w:tcW w:w="454" w:type="pct"/>
            <w:tcBorders>
              <w:top w:val="single" w:sz="4" w:space="0" w:color="auto"/>
              <w:left w:val="single" w:sz="4" w:space="0" w:color="auto"/>
              <w:bottom w:val="single" w:sz="4" w:space="0" w:color="auto"/>
              <w:right w:val="single" w:sz="4" w:space="0" w:color="auto"/>
            </w:tcBorders>
            <w:shd w:val="clear" w:color="auto" w:fill="E0EAFF"/>
            <w:vAlign w:val="center"/>
          </w:tcPr>
          <w:p w14:paraId="5266B70B" w14:textId="77777777" w:rsidR="00F97310" w:rsidRDefault="00F97310" w:rsidP="00563D44">
            <w:pPr>
              <w:widowControl w:val="0"/>
              <w:jc w:val="center"/>
              <w:textAlignment w:val="center"/>
              <w:rPr>
                <w:rFonts w:ascii="宋体" w:eastAsia="宋体" w:hAnsi="宋体" w:cs="宋体"/>
              </w:rPr>
            </w:pPr>
          </w:p>
        </w:tc>
      </w:tr>
    </w:tbl>
    <w:p w14:paraId="29F433EC" w14:textId="77777777" w:rsidR="00F97310" w:rsidRDefault="00F97310" w:rsidP="00563D44">
      <w:pPr>
        <w:widowControl w:val="0"/>
        <w:rPr>
          <w:rFonts w:ascii="仿宋" w:eastAsia="仿宋" w:hAnsi="仿宋" w:cs="仿宋"/>
          <w:b/>
          <w:bCs/>
          <w:sz w:val="24"/>
          <w:szCs w:val="32"/>
        </w:rPr>
      </w:pPr>
    </w:p>
    <w:p w14:paraId="18789E95" w14:textId="77777777" w:rsidR="00F97310" w:rsidRDefault="00DE3C50" w:rsidP="00563D44">
      <w:pPr>
        <w:widowControl w:val="0"/>
        <w:rPr>
          <w:rFonts w:ascii="仿宋" w:hAnsi="仿宋" w:cs="仿宋"/>
          <w:b/>
          <w:bCs/>
          <w:sz w:val="24"/>
          <w:szCs w:val="32"/>
        </w:rPr>
        <w:sectPr w:rsidR="00F97310">
          <w:pgSz w:w="16837" w:h="11905" w:orient="landscape"/>
          <w:pgMar w:top="1800" w:right="1440" w:bottom="1800" w:left="1440" w:header="851" w:footer="992" w:gutter="0"/>
          <w:cols w:space="425"/>
          <w:docGrid w:type="lines" w:linePitch="312"/>
        </w:sectPr>
      </w:pPr>
      <w:r>
        <w:rPr>
          <w:rFonts w:ascii="仿宋" w:hAnsi="仿宋" w:cs="仿宋" w:hint="eastAsia"/>
          <w:b/>
          <w:bCs/>
          <w:sz w:val="24"/>
          <w:szCs w:val="32"/>
        </w:rPr>
        <w:br w:type="page"/>
      </w:r>
    </w:p>
    <w:p w14:paraId="6668764B"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bookmarkStart w:id="124" w:name="_Toc31694"/>
      <w:r>
        <w:rPr>
          <w:rFonts w:ascii="仿宋" w:hAnsi="仿宋" w:cs="仿宋" w:hint="eastAsia"/>
          <w:b/>
          <w:bCs/>
          <w:sz w:val="24"/>
          <w:szCs w:val="32"/>
        </w:rPr>
        <w:lastRenderedPageBreak/>
        <w:t>任务</w:t>
      </w:r>
      <w:r>
        <w:rPr>
          <w:rFonts w:ascii="仿宋" w:hAnsi="仿宋" w:cs="仿宋" w:hint="eastAsia"/>
          <w:b/>
          <w:bCs/>
          <w:sz w:val="24"/>
          <w:szCs w:val="32"/>
        </w:rPr>
        <w:t>14</w:t>
      </w:r>
      <w:r>
        <w:rPr>
          <w:rFonts w:ascii="仿宋" w:eastAsia="仿宋" w:hAnsi="仿宋" w:cs="仿宋" w:hint="eastAsia"/>
          <w:b/>
          <w:bCs/>
          <w:sz w:val="24"/>
          <w:szCs w:val="32"/>
        </w:rPr>
        <w:t>：招标评审综合得分表</w:t>
      </w:r>
      <w:bookmarkEnd w:id="124"/>
    </w:p>
    <w:p w14:paraId="508F15FA"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根据上题填写招标评审综合得分表，根据综合评分法选出得分最高的为中标方。请在标蓝空白处作答。</w:t>
      </w:r>
    </w:p>
    <w:p w14:paraId="1C4B05E4" w14:textId="77777777" w:rsidR="00F97310" w:rsidRDefault="00F97310" w:rsidP="00563D44">
      <w:pPr>
        <w:pStyle w:val="a5"/>
        <w:widowControl w:val="0"/>
        <w:rPr>
          <w:rFonts w:ascii="宋体" w:eastAsia="宋体" w:hAnsi="宋体" w:cs="宋体"/>
          <w:sz w:val="24"/>
          <w:szCs w:val="24"/>
          <w:lang w:bidi="ar"/>
        </w:rPr>
      </w:pPr>
    </w:p>
    <w:tbl>
      <w:tblPr>
        <w:tblW w:w="8299" w:type="dxa"/>
        <w:tblInd w:w="29" w:type="dxa"/>
        <w:tblLayout w:type="fixed"/>
        <w:tblLook w:val="04A0" w:firstRow="1" w:lastRow="0" w:firstColumn="1" w:lastColumn="0" w:noHBand="0" w:noVBand="1"/>
      </w:tblPr>
      <w:tblGrid>
        <w:gridCol w:w="750"/>
        <w:gridCol w:w="867"/>
        <w:gridCol w:w="1683"/>
        <w:gridCol w:w="855"/>
        <w:gridCol w:w="1072"/>
        <w:gridCol w:w="1024"/>
        <w:gridCol w:w="1024"/>
        <w:gridCol w:w="1024"/>
      </w:tblGrid>
      <w:tr w:rsidR="00F97310" w14:paraId="4970BE0B" w14:textId="77777777">
        <w:trPr>
          <w:trHeight w:val="336"/>
        </w:trPr>
        <w:tc>
          <w:tcPr>
            <w:tcW w:w="8299" w:type="dxa"/>
            <w:gridSpan w:val="8"/>
            <w:tcBorders>
              <w:top w:val="single" w:sz="4" w:space="0" w:color="000000"/>
              <w:left w:val="single" w:sz="4" w:space="0" w:color="000000"/>
              <w:bottom w:val="single" w:sz="4" w:space="0" w:color="000000"/>
              <w:right w:val="single" w:sz="4" w:space="0" w:color="000000"/>
            </w:tcBorders>
            <w:shd w:val="clear" w:color="auto" w:fill="FFFFFF"/>
            <w:vAlign w:val="center"/>
          </w:tcPr>
          <w:p w14:paraId="052DCF27"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招标评审综合得分表</w:t>
            </w:r>
          </w:p>
        </w:tc>
      </w:tr>
      <w:tr w:rsidR="00F97310" w14:paraId="5CB18881" w14:textId="77777777">
        <w:trPr>
          <w:trHeight w:val="720"/>
        </w:trPr>
        <w:tc>
          <w:tcPr>
            <w:tcW w:w="5227"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053792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评分细则</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1BE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某矿业煤矿有限公司</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EE5B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某煤矿有限公司</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D9B7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某煤矿有限公司</w:t>
            </w:r>
          </w:p>
        </w:tc>
      </w:tr>
      <w:tr w:rsidR="00F97310" w14:paraId="26A35CBA" w14:textId="77777777">
        <w:trPr>
          <w:trHeight w:val="1200"/>
        </w:trPr>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EB52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一级指标</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7548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权重</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3B3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二级指标</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5FF70"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分项</w:t>
            </w:r>
          </w:p>
          <w:p w14:paraId="6C35537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权重</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FC5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综合权重（一级指标权重*分项权重）</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EBE89"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综合</w:t>
            </w:r>
          </w:p>
          <w:p w14:paraId="194054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得分</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7DD8C"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综合</w:t>
            </w:r>
          </w:p>
          <w:p w14:paraId="4CCB13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得分</w:t>
            </w:r>
          </w:p>
        </w:tc>
        <w:tc>
          <w:tcPr>
            <w:tcW w:w="10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B1F29"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综合</w:t>
            </w:r>
          </w:p>
          <w:p w14:paraId="16A72E2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得分</w:t>
            </w:r>
          </w:p>
        </w:tc>
      </w:tr>
      <w:tr w:rsidR="00F97310" w14:paraId="5EE8F657" w14:textId="77777777">
        <w:trPr>
          <w:trHeight w:val="480"/>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29000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投标文件情况</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F29F5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D809D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装订、密封情况</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FA9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154B4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F648E6"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57726E"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CD9563" w14:textId="77777777" w:rsidR="00F97310" w:rsidRDefault="00F97310" w:rsidP="00563D44">
            <w:pPr>
              <w:widowControl w:val="0"/>
              <w:jc w:val="center"/>
              <w:rPr>
                <w:rFonts w:ascii="宋体" w:eastAsia="宋体" w:hAnsi="宋体" w:cs="宋体"/>
              </w:rPr>
            </w:pPr>
          </w:p>
        </w:tc>
      </w:tr>
      <w:tr w:rsidR="00F97310" w14:paraId="6047C371" w14:textId="77777777">
        <w:trPr>
          <w:trHeight w:val="48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A3F5FB8"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47CFD6"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D353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编制、签署情况</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F24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617BD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D8D9C0"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264AC7"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0F9EB1" w14:textId="77777777" w:rsidR="00F97310" w:rsidRDefault="00F97310" w:rsidP="00563D44">
            <w:pPr>
              <w:widowControl w:val="0"/>
              <w:jc w:val="center"/>
              <w:rPr>
                <w:rFonts w:ascii="宋体" w:eastAsia="宋体" w:hAnsi="宋体" w:cs="宋体"/>
              </w:rPr>
            </w:pPr>
          </w:p>
        </w:tc>
      </w:tr>
      <w:tr w:rsidR="00F97310" w14:paraId="6672B323"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21A968"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6CCF13"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0F3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认证情况</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8744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676BB3"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9B9C34"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C43921"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D07057" w14:textId="77777777" w:rsidR="00F97310" w:rsidRDefault="00F97310" w:rsidP="00563D44">
            <w:pPr>
              <w:widowControl w:val="0"/>
              <w:jc w:val="center"/>
              <w:rPr>
                <w:rFonts w:ascii="宋体" w:eastAsia="宋体" w:hAnsi="宋体" w:cs="宋体"/>
              </w:rPr>
            </w:pPr>
          </w:p>
        </w:tc>
      </w:tr>
      <w:tr w:rsidR="00F97310" w14:paraId="4930E070" w14:textId="77777777">
        <w:trPr>
          <w:trHeight w:val="480"/>
        </w:trPr>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F376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基本情况</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C73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A9B29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生产许可情况</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569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2ABAF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538FB7"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BD2E3C"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A3639A" w14:textId="77777777" w:rsidR="00F97310" w:rsidRDefault="00F97310" w:rsidP="00563D44">
            <w:pPr>
              <w:widowControl w:val="0"/>
              <w:jc w:val="center"/>
              <w:rPr>
                <w:rFonts w:ascii="宋体" w:eastAsia="宋体" w:hAnsi="宋体" w:cs="宋体"/>
              </w:rPr>
            </w:pPr>
          </w:p>
        </w:tc>
      </w:tr>
      <w:tr w:rsidR="00F97310" w14:paraId="7A80CF66" w14:textId="77777777">
        <w:trPr>
          <w:trHeight w:val="480"/>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31F0C3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企业管理/业绩</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92396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F8F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信誉及获得荣誉</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E0A4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5CA06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82771F"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20A2BA"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0F7177" w14:textId="77777777" w:rsidR="00F97310" w:rsidRDefault="00F97310" w:rsidP="00563D44">
            <w:pPr>
              <w:widowControl w:val="0"/>
              <w:jc w:val="center"/>
              <w:rPr>
                <w:rFonts w:ascii="宋体" w:eastAsia="宋体" w:hAnsi="宋体" w:cs="宋体"/>
              </w:rPr>
            </w:pPr>
          </w:p>
        </w:tc>
      </w:tr>
      <w:tr w:rsidR="00F97310" w14:paraId="3D0FC37E" w14:textId="77777777">
        <w:trPr>
          <w:trHeight w:val="96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A16ED8"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2638CC"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DCC4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银行信用等级证书/技能竞赛证书</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72249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F2B79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7A8DB9"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9BD8F0"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DE23CA" w14:textId="77777777" w:rsidR="00F97310" w:rsidRDefault="00F97310" w:rsidP="00563D44">
            <w:pPr>
              <w:widowControl w:val="0"/>
              <w:jc w:val="center"/>
              <w:rPr>
                <w:rFonts w:ascii="宋体" w:eastAsia="宋体" w:hAnsi="宋体" w:cs="宋体"/>
              </w:rPr>
            </w:pPr>
          </w:p>
        </w:tc>
      </w:tr>
      <w:tr w:rsidR="00F97310" w14:paraId="7839EF05" w14:textId="77777777">
        <w:trPr>
          <w:trHeight w:val="48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CB7AB6"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92F6BF6"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4DA00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技术支撑单位证书</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00CF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37CD3D"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C97D12"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CFE233"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257D04" w14:textId="77777777" w:rsidR="00F97310" w:rsidRDefault="00F97310" w:rsidP="00563D44">
            <w:pPr>
              <w:widowControl w:val="0"/>
              <w:jc w:val="center"/>
              <w:rPr>
                <w:rFonts w:ascii="宋体" w:eastAsia="宋体" w:hAnsi="宋体" w:cs="宋体"/>
              </w:rPr>
            </w:pPr>
          </w:p>
        </w:tc>
      </w:tr>
      <w:tr w:rsidR="00F97310" w14:paraId="3516A1F7" w14:textId="77777777">
        <w:trPr>
          <w:trHeight w:val="48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1939A96"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9E4B6C"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C073C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生产设备情况</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5A75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9110C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3DF5F7"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11E3BE"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5AAFC9" w14:textId="77777777" w:rsidR="00F97310" w:rsidRDefault="00F97310" w:rsidP="00563D44">
            <w:pPr>
              <w:widowControl w:val="0"/>
              <w:jc w:val="center"/>
              <w:rPr>
                <w:rFonts w:ascii="宋体" w:eastAsia="宋体" w:hAnsi="宋体" w:cs="宋体"/>
              </w:rPr>
            </w:pPr>
          </w:p>
        </w:tc>
      </w:tr>
      <w:tr w:rsidR="00F97310" w14:paraId="32EABF37" w14:textId="77777777">
        <w:trPr>
          <w:trHeight w:val="72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504271"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11CE5A"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2642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安全管理和环保责任</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DA2F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501913"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DEDE4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02CEC4"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C32838" w14:textId="77777777" w:rsidR="00F97310" w:rsidRDefault="00F97310" w:rsidP="00563D44">
            <w:pPr>
              <w:widowControl w:val="0"/>
              <w:jc w:val="center"/>
              <w:rPr>
                <w:rFonts w:ascii="宋体" w:eastAsia="宋体" w:hAnsi="宋体" w:cs="宋体"/>
              </w:rPr>
            </w:pPr>
          </w:p>
        </w:tc>
      </w:tr>
      <w:tr w:rsidR="00F97310" w14:paraId="07D8B96A"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B676C5"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F762F1"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BAFA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售后服务</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EC6C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0BA43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A7C479"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291E69"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8094C9" w14:textId="77777777" w:rsidR="00F97310" w:rsidRDefault="00F97310" w:rsidP="00563D44">
            <w:pPr>
              <w:widowControl w:val="0"/>
              <w:jc w:val="center"/>
              <w:rPr>
                <w:rFonts w:ascii="宋体" w:eastAsia="宋体" w:hAnsi="宋体" w:cs="宋体"/>
              </w:rPr>
            </w:pPr>
          </w:p>
        </w:tc>
      </w:tr>
      <w:tr w:rsidR="00F97310" w14:paraId="037CE688"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04DDB8C"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EC3AA3"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262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公司业绩</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C4F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DC56FC"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01B2A0"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2E7CFF"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7DF717" w14:textId="77777777" w:rsidR="00F97310" w:rsidRDefault="00F97310" w:rsidP="00563D44">
            <w:pPr>
              <w:widowControl w:val="0"/>
              <w:jc w:val="center"/>
              <w:rPr>
                <w:rFonts w:ascii="宋体" w:eastAsia="宋体" w:hAnsi="宋体" w:cs="宋体"/>
              </w:rPr>
            </w:pPr>
          </w:p>
        </w:tc>
      </w:tr>
      <w:tr w:rsidR="00F97310" w14:paraId="62BE48E2" w14:textId="77777777">
        <w:trPr>
          <w:trHeight w:val="72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A49338"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9B0C4CD"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AD72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本项目同类型的经营业绩</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D7FA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366316"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8418CA"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B7B00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E91B05" w14:textId="77777777" w:rsidR="00F97310" w:rsidRDefault="00F97310" w:rsidP="00563D44">
            <w:pPr>
              <w:widowControl w:val="0"/>
              <w:jc w:val="center"/>
              <w:rPr>
                <w:rFonts w:ascii="宋体" w:eastAsia="宋体" w:hAnsi="宋体" w:cs="宋体"/>
              </w:rPr>
            </w:pPr>
          </w:p>
        </w:tc>
      </w:tr>
      <w:tr w:rsidR="00F97310" w14:paraId="62AEEF06" w14:textId="77777777">
        <w:trPr>
          <w:trHeight w:val="480"/>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8FEFD8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供货能力</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9515F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25.00%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BB0E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煤炭生产量</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EA3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4F6834"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5D7F29"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E433DE"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A69BAD" w14:textId="77777777" w:rsidR="00F97310" w:rsidRDefault="00F97310" w:rsidP="00563D44">
            <w:pPr>
              <w:widowControl w:val="0"/>
              <w:jc w:val="center"/>
              <w:rPr>
                <w:rFonts w:ascii="宋体" w:eastAsia="宋体" w:hAnsi="宋体" w:cs="宋体"/>
              </w:rPr>
            </w:pPr>
          </w:p>
        </w:tc>
      </w:tr>
      <w:tr w:rsidR="00F97310" w14:paraId="3185091B"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149557"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B2147A"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87F7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供货数量</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F98E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32.00%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2AB6F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BA90D3"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52E01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6BD2DB" w14:textId="77777777" w:rsidR="00F97310" w:rsidRDefault="00F97310" w:rsidP="00563D44">
            <w:pPr>
              <w:widowControl w:val="0"/>
              <w:jc w:val="center"/>
              <w:rPr>
                <w:rFonts w:ascii="宋体" w:eastAsia="宋体" w:hAnsi="宋体" w:cs="宋体"/>
              </w:rPr>
            </w:pPr>
          </w:p>
        </w:tc>
      </w:tr>
      <w:tr w:rsidR="00F97310" w14:paraId="726FC883" w14:textId="77777777">
        <w:trPr>
          <w:trHeight w:val="48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7BB19B6"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FD65134"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61BE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供货准时性</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9F3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28.00%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0CC8D3"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8147D4"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AD6F8D"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9D3E66" w14:textId="77777777" w:rsidR="00F97310" w:rsidRDefault="00F97310" w:rsidP="00563D44">
            <w:pPr>
              <w:widowControl w:val="0"/>
              <w:jc w:val="center"/>
              <w:rPr>
                <w:rFonts w:ascii="宋体" w:eastAsia="宋体" w:hAnsi="宋体" w:cs="宋体"/>
              </w:rPr>
            </w:pPr>
          </w:p>
        </w:tc>
      </w:tr>
      <w:tr w:rsidR="00F97310" w14:paraId="45427639" w14:textId="77777777">
        <w:trPr>
          <w:trHeight w:val="240"/>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6C34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价格</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21A7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24.00%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2EF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煤炭报价</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47147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E8EF1A"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297212"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09C3CD"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A97034" w14:textId="77777777" w:rsidR="00F97310" w:rsidRDefault="00F97310" w:rsidP="00563D44">
            <w:pPr>
              <w:widowControl w:val="0"/>
              <w:jc w:val="center"/>
              <w:rPr>
                <w:rFonts w:ascii="宋体" w:eastAsia="宋体" w:hAnsi="宋体" w:cs="宋体"/>
              </w:rPr>
            </w:pPr>
          </w:p>
        </w:tc>
      </w:tr>
      <w:tr w:rsidR="00F97310" w14:paraId="05E9E04C"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1BE41F3"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AF4C792"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8D9A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资金实力</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366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E83C0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544970"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92268D"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DDD966" w14:textId="77777777" w:rsidR="00F97310" w:rsidRDefault="00F97310" w:rsidP="00563D44">
            <w:pPr>
              <w:widowControl w:val="0"/>
              <w:jc w:val="center"/>
              <w:rPr>
                <w:rFonts w:ascii="宋体" w:eastAsia="宋体" w:hAnsi="宋体" w:cs="宋体"/>
              </w:rPr>
            </w:pPr>
          </w:p>
        </w:tc>
      </w:tr>
      <w:tr w:rsidR="00F97310" w14:paraId="2B3E80F4"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4E6699"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2C2F51D"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424B5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财务状况</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1923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640023"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65E741"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65665A"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147E50" w14:textId="77777777" w:rsidR="00F97310" w:rsidRDefault="00F97310" w:rsidP="00563D44">
            <w:pPr>
              <w:widowControl w:val="0"/>
              <w:jc w:val="center"/>
              <w:rPr>
                <w:rFonts w:ascii="宋体" w:eastAsia="宋体" w:hAnsi="宋体" w:cs="宋体"/>
              </w:rPr>
            </w:pPr>
          </w:p>
        </w:tc>
      </w:tr>
      <w:tr w:rsidR="00F97310" w14:paraId="2107DAE2" w14:textId="77777777">
        <w:trPr>
          <w:trHeight w:val="48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E5EBD5"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950006"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EE8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结算优惠条件</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98B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33.00%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8F5EE9"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38D0F0"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B434D2"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5B2785" w14:textId="77777777" w:rsidR="00F97310" w:rsidRDefault="00F97310" w:rsidP="00563D44">
            <w:pPr>
              <w:widowControl w:val="0"/>
              <w:jc w:val="center"/>
              <w:rPr>
                <w:rFonts w:ascii="宋体" w:eastAsia="宋体" w:hAnsi="宋体" w:cs="宋体"/>
              </w:rPr>
            </w:pPr>
          </w:p>
        </w:tc>
      </w:tr>
      <w:tr w:rsidR="00F97310" w14:paraId="5D599505" w14:textId="77777777">
        <w:trPr>
          <w:trHeight w:val="480"/>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64C11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运输</w:t>
            </w:r>
            <w:r>
              <w:rPr>
                <w:rFonts w:ascii="宋体" w:eastAsia="宋体" w:hAnsi="宋体" w:cs="宋体" w:hint="eastAsia"/>
                <w:lang w:bidi="ar"/>
              </w:rPr>
              <w:lastRenderedPageBreak/>
              <w:t>保障</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551063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lastRenderedPageBreak/>
              <w:t>12.00%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7F5D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物流运输方式</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5044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54.00%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720F6C"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C6605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6B266C"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ADF33F" w14:textId="77777777" w:rsidR="00F97310" w:rsidRDefault="00F97310" w:rsidP="00563D44">
            <w:pPr>
              <w:widowControl w:val="0"/>
              <w:jc w:val="center"/>
              <w:rPr>
                <w:rFonts w:ascii="宋体" w:eastAsia="宋体" w:hAnsi="宋体" w:cs="宋体"/>
              </w:rPr>
            </w:pPr>
          </w:p>
        </w:tc>
      </w:tr>
      <w:tr w:rsidR="00F97310" w14:paraId="13A6116B" w14:textId="77777777">
        <w:trPr>
          <w:trHeight w:val="24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B6D88D"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19E7D1B"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22D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代储存</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B21C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46.00%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4BF615"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2C6A35"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F34048"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F5D982" w14:textId="77777777" w:rsidR="00F97310" w:rsidRDefault="00F97310" w:rsidP="00563D44">
            <w:pPr>
              <w:widowControl w:val="0"/>
              <w:jc w:val="center"/>
              <w:rPr>
                <w:rFonts w:ascii="宋体" w:eastAsia="宋体" w:hAnsi="宋体" w:cs="宋体"/>
              </w:rPr>
            </w:pPr>
          </w:p>
        </w:tc>
      </w:tr>
      <w:tr w:rsidR="00F97310" w14:paraId="34E8DB5D" w14:textId="77777777">
        <w:trPr>
          <w:trHeight w:val="240"/>
        </w:trPr>
        <w:tc>
          <w:tcPr>
            <w:tcW w:w="75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4F6EA6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质量管理</w:t>
            </w:r>
          </w:p>
        </w:tc>
        <w:tc>
          <w:tcPr>
            <w:tcW w:w="8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F8B0B3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19.00%</w:t>
            </w: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9433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煤炭质量</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4B54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3A4664"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AB6AF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33F461"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32F4DE" w14:textId="77777777" w:rsidR="00F97310" w:rsidRDefault="00F97310" w:rsidP="00563D44">
            <w:pPr>
              <w:widowControl w:val="0"/>
              <w:jc w:val="center"/>
              <w:rPr>
                <w:rFonts w:ascii="宋体" w:eastAsia="宋体" w:hAnsi="宋体" w:cs="宋体"/>
              </w:rPr>
            </w:pPr>
          </w:p>
        </w:tc>
      </w:tr>
      <w:tr w:rsidR="00F97310" w14:paraId="466BB18C" w14:textId="77777777">
        <w:trPr>
          <w:trHeight w:val="720"/>
        </w:trPr>
        <w:tc>
          <w:tcPr>
            <w:tcW w:w="75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345C25" w14:textId="77777777" w:rsidR="00F97310" w:rsidRDefault="00F97310" w:rsidP="00563D44">
            <w:pPr>
              <w:widowControl w:val="0"/>
              <w:jc w:val="center"/>
              <w:rPr>
                <w:rFonts w:ascii="宋体" w:eastAsia="宋体" w:hAnsi="宋体" w:cs="宋体"/>
              </w:rPr>
            </w:pPr>
          </w:p>
        </w:tc>
        <w:tc>
          <w:tcPr>
            <w:tcW w:w="8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7BFDDB8"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9B3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化验室装备及检测方法</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52B04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30.00%</w:t>
            </w: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4093A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6DC9BC"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E0F722"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7591EA" w14:textId="77777777" w:rsidR="00F97310" w:rsidRDefault="00F97310" w:rsidP="00563D44">
            <w:pPr>
              <w:widowControl w:val="0"/>
              <w:jc w:val="center"/>
              <w:rPr>
                <w:rFonts w:ascii="宋体" w:eastAsia="宋体" w:hAnsi="宋体" w:cs="宋体"/>
              </w:rPr>
            </w:pPr>
          </w:p>
        </w:tc>
      </w:tr>
      <w:tr w:rsidR="00F97310" w14:paraId="45A8E813" w14:textId="77777777">
        <w:trPr>
          <w:trHeight w:val="240"/>
        </w:trPr>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87254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8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AE9B7E" w14:textId="77777777" w:rsidR="00F97310" w:rsidRDefault="00F97310" w:rsidP="00563D44">
            <w:pPr>
              <w:widowControl w:val="0"/>
              <w:jc w:val="center"/>
              <w:rPr>
                <w:rFonts w:ascii="宋体" w:eastAsia="宋体" w:hAnsi="宋体" w:cs="宋体"/>
              </w:rPr>
            </w:pPr>
          </w:p>
        </w:tc>
        <w:tc>
          <w:tcPr>
            <w:tcW w:w="16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90042B" w14:textId="77777777" w:rsidR="00F97310" w:rsidRDefault="00F97310" w:rsidP="00563D44">
            <w:pPr>
              <w:widowControl w:val="0"/>
              <w:jc w:val="center"/>
              <w:rPr>
                <w:rFonts w:ascii="宋体" w:eastAsia="宋体" w:hAnsi="宋体" w:cs="宋体"/>
              </w:rPr>
            </w:pPr>
          </w:p>
        </w:tc>
        <w:tc>
          <w:tcPr>
            <w:tcW w:w="8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FCC5D5" w14:textId="77777777" w:rsidR="00F97310" w:rsidRDefault="00F97310" w:rsidP="00563D44">
            <w:pPr>
              <w:widowControl w:val="0"/>
              <w:jc w:val="center"/>
              <w:rPr>
                <w:rFonts w:ascii="宋体" w:eastAsia="宋体" w:hAnsi="宋体" w:cs="宋体"/>
              </w:rPr>
            </w:pP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3E388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0C273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49CA4B" w14:textId="77777777" w:rsidR="00F97310" w:rsidRDefault="00F97310" w:rsidP="00563D44">
            <w:pPr>
              <w:widowControl w:val="0"/>
              <w:jc w:val="center"/>
              <w:rPr>
                <w:rFonts w:ascii="宋体" w:eastAsia="宋体" w:hAnsi="宋体" w:cs="宋体"/>
              </w:rPr>
            </w:pPr>
          </w:p>
        </w:tc>
        <w:tc>
          <w:tcPr>
            <w:tcW w:w="10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E25A24" w14:textId="77777777" w:rsidR="00F97310" w:rsidRDefault="00F97310" w:rsidP="00563D44">
            <w:pPr>
              <w:widowControl w:val="0"/>
              <w:jc w:val="center"/>
              <w:rPr>
                <w:rFonts w:ascii="宋体" w:eastAsia="宋体" w:hAnsi="宋体" w:cs="宋体"/>
              </w:rPr>
            </w:pPr>
          </w:p>
        </w:tc>
      </w:tr>
      <w:tr w:rsidR="00F97310" w14:paraId="51C7DF59" w14:textId="77777777">
        <w:trPr>
          <w:trHeight w:val="240"/>
        </w:trPr>
        <w:tc>
          <w:tcPr>
            <w:tcW w:w="750" w:type="dxa"/>
            <w:tcBorders>
              <w:top w:val="nil"/>
              <w:left w:val="nil"/>
              <w:bottom w:val="nil"/>
              <w:right w:val="nil"/>
            </w:tcBorders>
            <w:shd w:val="clear" w:color="auto" w:fill="FFFFFF"/>
            <w:vAlign w:val="center"/>
          </w:tcPr>
          <w:p w14:paraId="7BDC084D" w14:textId="77777777" w:rsidR="00F97310" w:rsidRDefault="00F97310" w:rsidP="00563D44">
            <w:pPr>
              <w:widowControl w:val="0"/>
              <w:jc w:val="center"/>
              <w:rPr>
                <w:rFonts w:ascii="宋体" w:eastAsia="宋体" w:hAnsi="宋体" w:cs="宋体"/>
              </w:rPr>
            </w:pPr>
          </w:p>
        </w:tc>
        <w:tc>
          <w:tcPr>
            <w:tcW w:w="867" w:type="dxa"/>
            <w:tcBorders>
              <w:top w:val="nil"/>
              <w:left w:val="nil"/>
              <w:bottom w:val="nil"/>
              <w:right w:val="nil"/>
            </w:tcBorders>
            <w:shd w:val="clear" w:color="auto" w:fill="FFFFFF"/>
            <w:vAlign w:val="center"/>
          </w:tcPr>
          <w:p w14:paraId="4337654A" w14:textId="77777777" w:rsidR="00F97310" w:rsidRDefault="00F97310" w:rsidP="00563D44">
            <w:pPr>
              <w:widowControl w:val="0"/>
              <w:jc w:val="center"/>
              <w:rPr>
                <w:rFonts w:ascii="宋体" w:eastAsia="宋体" w:hAnsi="宋体" w:cs="宋体"/>
              </w:rPr>
            </w:pPr>
          </w:p>
        </w:tc>
        <w:tc>
          <w:tcPr>
            <w:tcW w:w="1683" w:type="dxa"/>
            <w:tcBorders>
              <w:top w:val="nil"/>
              <w:left w:val="nil"/>
              <w:bottom w:val="nil"/>
              <w:right w:val="nil"/>
            </w:tcBorders>
            <w:shd w:val="clear" w:color="auto" w:fill="FFFFFF"/>
            <w:vAlign w:val="center"/>
          </w:tcPr>
          <w:p w14:paraId="3F359057" w14:textId="77777777" w:rsidR="00F97310" w:rsidRDefault="00F97310" w:rsidP="00563D44">
            <w:pPr>
              <w:widowControl w:val="0"/>
              <w:jc w:val="center"/>
              <w:rPr>
                <w:rFonts w:ascii="宋体" w:eastAsia="宋体" w:hAnsi="宋体" w:cs="宋体"/>
              </w:rPr>
            </w:pPr>
          </w:p>
        </w:tc>
        <w:tc>
          <w:tcPr>
            <w:tcW w:w="855" w:type="dxa"/>
            <w:tcBorders>
              <w:top w:val="nil"/>
              <w:left w:val="nil"/>
              <w:bottom w:val="nil"/>
              <w:right w:val="nil"/>
            </w:tcBorders>
            <w:shd w:val="clear" w:color="auto" w:fill="FFFFFF"/>
            <w:vAlign w:val="center"/>
          </w:tcPr>
          <w:p w14:paraId="04EF25E3" w14:textId="77777777" w:rsidR="00F97310" w:rsidRDefault="00F97310" w:rsidP="00563D44">
            <w:pPr>
              <w:widowControl w:val="0"/>
              <w:jc w:val="center"/>
              <w:rPr>
                <w:rFonts w:ascii="宋体" w:eastAsia="宋体" w:hAnsi="宋体" w:cs="宋体"/>
              </w:rPr>
            </w:pPr>
          </w:p>
        </w:tc>
        <w:tc>
          <w:tcPr>
            <w:tcW w:w="1072" w:type="dxa"/>
            <w:tcBorders>
              <w:top w:val="nil"/>
              <w:left w:val="nil"/>
              <w:bottom w:val="nil"/>
              <w:right w:val="nil"/>
            </w:tcBorders>
            <w:shd w:val="clear" w:color="auto" w:fill="FFFFFF"/>
            <w:vAlign w:val="center"/>
          </w:tcPr>
          <w:p w14:paraId="658D257E" w14:textId="77777777" w:rsidR="00F97310" w:rsidRDefault="00F97310" w:rsidP="00563D44">
            <w:pPr>
              <w:widowControl w:val="0"/>
              <w:jc w:val="center"/>
              <w:rPr>
                <w:rFonts w:ascii="宋体" w:eastAsia="宋体" w:hAnsi="宋体" w:cs="宋体"/>
              </w:rPr>
            </w:pPr>
          </w:p>
        </w:tc>
        <w:tc>
          <w:tcPr>
            <w:tcW w:w="1024" w:type="dxa"/>
            <w:tcBorders>
              <w:top w:val="nil"/>
              <w:left w:val="nil"/>
              <w:bottom w:val="nil"/>
              <w:right w:val="nil"/>
            </w:tcBorders>
            <w:shd w:val="clear" w:color="auto" w:fill="E0EAFF"/>
            <w:vAlign w:val="center"/>
          </w:tcPr>
          <w:p w14:paraId="72E43D2B" w14:textId="77777777" w:rsidR="00F97310" w:rsidRDefault="00F97310" w:rsidP="00563D44">
            <w:pPr>
              <w:widowControl w:val="0"/>
              <w:jc w:val="center"/>
              <w:rPr>
                <w:rFonts w:ascii="宋体" w:eastAsia="宋体" w:hAnsi="宋体" w:cs="宋体"/>
              </w:rPr>
            </w:pPr>
          </w:p>
        </w:tc>
        <w:tc>
          <w:tcPr>
            <w:tcW w:w="1024" w:type="dxa"/>
            <w:tcBorders>
              <w:top w:val="nil"/>
              <w:left w:val="nil"/>
              <w:bottom w:val="nil"/>
              <w:right w:val="nil"/>
            </w:tcBorders>
            <w:shd w:val="clear" w:color="auto" w:fill="E0EAFF"/>
            <w:vAlign w:val="center"/>
          </w:tcPr>
          <w:p w14:paraId="390B9820" w14:textId="77777777" w:rsidR="00F97310" w:rsidRDefault="00F97310" w:rsidP="00563D44">
            <w:pPr>
              <w:widowControl w:val="0"/>
              <w:jc w:val="center"/>
              <w:rPr>
                <w:rFonts w:ascii="宋体" w:eastAsia="宋体" w:hAnsi="宋体" w:cs="宋体"/>
              </w:rPr>
            </w:pPr>
          </w:p>
        </w:tc>
        <w:tc>
          <w:tcPr>
            <w:tcW w:w="1024" w:type="dxa"/>
            <w:tcBorders>
              <w:top w:val="nil"/>
              <w:left w:val="nil"/>
              <w:bottom w:val="nil"/>
              <w:right w:val="nil"/>
            </w:tcBorders>
            <w:shd w:val="clear" w:color="auto" w:fill="E0EAFF"/>
            <w:vAlign w:val="center"/>
          </w:tcPr>
          <w:p w14:paraId="0CD7E70F" w14:textId="77777777" w:rsidR="00F97310" w:rsidRDefault="00F97310" w:rsidP="00563D44">
            <w:pPr>
              <w:widowControl w:val="0"/>
              <w:jc w:val="center"/>
              <w:rPr>
                <w:rFonts w:ascii="宋体" w:eastAsia="宋体" w:hAnsi="宋体" w:cs="宋体"/>
              </w:rPr>
            </w:pPr>
          </w:p>
        </w:tc>
      </w:tr>
    </w:tbl>
    <w:p w14:paraId="7BD03C4F" w14:textId="77777777" w:rsidR="00F97310" w:rsidRDefault="00F97310" w:rsidP="00563D44">
      <w:pPr>
        <w:pStyle w:val="a5"/>
        <w:widowControl w:val="0"/>
        <w:rPr>
          <w:rFonts w:ascii="宋体" w:eastAsia="宋体" w:hAnsi="宋体" w:cs="宋体"/>
          <w:sz w:val="24"/>
          <w:szCs w:val="24"/>
          <w:lang w:bidi="ar"/>
        </w:rPr>
      </w:pPr>
    </w:p>
    <w:p w14:paraId="7EA6A0E0" w14:textId="77777777" w:rsidR="00F97310" w:rsidRDefault="00DE3C50" w:rsidP="00563D44">
      <w:pPr>
        <w:pStyle w:val="a8"/>
        <w:widowControl w:val="0"/>
        <w:outlineLvl w:val="3"/>
        <w:rPr>
          <w:rFonts w:ascii="仿宋" w:eastAsia="仿宋" w:hAnsi="仿宋" w:cs="仿宋"/>
          <w:b/>
          <w:bCs/>
          <w:szCs w:val="32"/>
        </w:rPr>
      </w:pPr>
      <w:bookmarkStart w:id="125" w:name="_Toc22367"/>
      <w:r>
        <w:rPr>
          <w:rFonts w:ascii="仿宋" w:hAnsi="仿宋" w:cs="仿宋" w:hint="eastAsia"/>
          <w:b/>
          <w:bCs/>
          <w:szCs w:val="32"/>
        </w:rPr>
        <w:t>任务</w:t>
      </w:r>
      <w:r>
        <w:rPr>
          <w:rFonts w:ascii="仿宋" w:hAnsi="仿宋" w:cs="仿宋" w:hint="eastAsia"/>
          <w:b/>
          <w:bCs/>
          <w:szCs w:val="32"/>
        </w:rPr>
        <w:t>15</w:t>
      </w:r>
      <w:r>
        <w:rPr>
          <w:rFonts w:ascii="仿宋" w:eastAsia="仿宋" w:hAnsi="仿宋" w:cs="仿宋" w:hint="eastAsia"/>
          <w:b/>
          <w:bCs/>
          <w:szCs w:val="32"/>
        </w:rPr>
        <w:t>：采购项目招标结果公告</w:t>
      </w:r>
      <w:bookmarkEnd w:id="125"/>
    </w:p>
    <w:tbl>
      <w:tblPr>
        <w:tblpPr w:leftFromText="180" w:rightFromText="180" w:vertAnchor="text" w:horzAnchor="page" w:tblpXSpec="center" w:tblpY="301"/>
        <w:tblOverlap w:val="never"/>
        <w:tblW w:w="8660" w:type="dxa"/>
        <w:jc w:val="center"/>
        <w:tblLook w:val="04A0" w:firstRow="1" w:lastRow="0" w:firstColumn="1" w:lastColumn="0" w:noHBand="0" w:noVBand="1"/>
      </w:tblPr>
      <w:tblGrid>
        <w:gridCol w:w="3908"/>
        <w:gridCol w:w="4752"/>
      </w:tblGrid>
      <w:tr w:rsidR="00F97310" w14:paraId="38DAD446" w14:textId="77777777">
        <w:trPr>
          <w:trHeight w:val="382"/>
          <w:jc w:val="center"/>
        </w:trPr>
        <w:tc>
          <w:tcPr>
            <w:tcW w:w="8660" w:type="dxa"/>
            <w:gridSpan w:val="2"/>
            <w:tcBorders>
              <w:top w:val="nil"/>
              <w:left w:val="nil"/>
              <w:bottom w:val="nil"/>
              <w:right w:val="nil"/>
            </w:tcBorders>
            <w:shd w:val="clear" w:color="auto" w:fill="auto"/>
            <w:noWrap/>
            <w:vAlign w:val="center"/>
          </w:tcPr>
          <w:p w14:paraId="5976AD1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2022年09月某水泥有限责任公司煤炭采购项目招标结果公告</w:t>
            </w:r>
          </w:p>
        </w:tc>
      </w:tr>
      <w:tr w:rsidR="00F97310" w14:paraId="3DC7AA97" w14:textId="77777777">
        <w:trPr>
          <w:trHeight w:val="308"/>
          <w:jc w:val="center"/>
        </w:trPr>
        <w:tc>
          <w:tcPr>
            <w:tcW w:w="3908" w:type="dxa"/>
            <w:tcBorders>
              <w:top w:val="nil"/>
              <w:left w:val="nil"/>
              <w:bottom w:val="nil"/>
              <w:right w:val="nil"/>
            </w:tcBorders>
            <w:shd w:val="clear" w:color="auto" w:fill="auto"/>
            <w:noWrap/>
            <w:vAlign w:val="center"/>
          </w:tcPr>
          <w:p w14:paraId="3E0E4C8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一、项目名称：</w:t>
            </w:r>
          </w:p>
        </w:tc>
        <w:tc>
          <w:tcPr>
            <w:tcW w:w="4752" w:type="dxa"/>
            <w:tcBorders>
              <w:top w:val="nil"/>
              <w:left w:val="nil"/>
              <w:bottom w:val="single" w:sz="4" w:space="0" w:color="000000"/>
              <w:right w:val="nil"/>
            </w:tcBorders>
            <w:shd w:val="clear" w:color="auto" w:fill="E0EAFF"/>
            <w:noWrap/>
            <w:vAlign w:val="center"/>
          </w:tcPr>
          <w:p w14:paraId="4599F137" w14:textId="77777777" w:rsidR="00F97310" w:rsidRDefault="00F97310" w:rsidP="00563D44">
            <w:pPr>
              <w:widowControl w:val="0"/>
              <w:jc w:val="center"/>
              <w:textAlignment w:val="center"/>
              <w:rPr>
                <w:rFonts w:ascii="宋体" w:eastAsia="宋体" w:hAnsi="宋体" w:cs="宋体"/>
              </w:rPr>
            </w:pPr>
          </w:p>
        </w:tc>
      </w:tr>
      <w:tr w:rsidR="00F97310" w14:paraId="32E1A351" w14:textId="77777777">
        <w:trPr>
          <w:trHeight w:val="318"/>
          <w:jc w:val="center"/>
        </w:trPr>
        <w:tc>
          <w:tcPr>
            <w:tcW w:w="3908" w:type="dxa"/>
            <w:tcBorders>
              <w:top w:val="nil"/>
              <w:left w:val="nil"/>
              <w:bottom w:val="nil"/>
              <w:right w:val="nil"/>
            </w:tcBorders>
            <w:shd w:val="clear" w:color="auto" w:fill="auto"/>
            <w:noWrap/>
            <w:vAlign w:val="center"/>
          </w:tcPr>
          <w:p w14:paraId="2FE8340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二、招标编号：</w:t>
            </w:r>
          </w:p>
        </w:tc>
        <w:tc>
          <w:tcPr>
            <w:tcW w:w="4752" w:type="dxa"/>
            <w:tcBorders>
              <w:top w:val="nil"/>
              <w:left w:val="nil"/>
              <w:bottom w:val="nil"/>
              <w:right w:val="nil"/>
            </w:tcBorders>
            <w:shd w:val="clear" w:color="auto" w:fill="auto"/>
            <w:noWrap/>
            <w:vAlign w:val="center"/>
          </w:tcPr>
          <w:p w14:paraId="7A1FD9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MT2575864423</w:t>
            </w:r>
          </w:p>
        </w:tc>
      </w:tr>
      <w:tr w:rsidR="00F97310" w14:paraId="56DAF689" w14:textId="77777777">
        <w:trPr>
          <w:trHeight w:val="308"/>
          <w:jc w:val="center"/>
        </w:trPr>
        <w:tc>
          <w:tcPr>
            <w:tcW w:w="3908" w:type="dxa"/>
            <w:tcBorders>
              <w:top w:val="nil"/>
              <w:left w:val="nil"/>
              <w:bottom w:val="nil"/>
              <w:right w:val="nil"/>
            </w:tcBorders>
            <w:shd w:val="clear" w:color="auto" w:fill="auto"/>
            <w:noWrap/>
            <w:vAlign w:val="center"/>
          </w:tcPr>
          <w:p w14:paraId="154323A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三、招标结果</w:t>
            </w:r>
          </w:p>
        </w:tc>
        <w:tc>
          <w:tcPr>
            <w:tcW w:w="4752" w:type="dxa"/>
            <w:tcBorders>
              <w:top w:val="nil"/>
              <w:left w:val="nil"/>
              <w:bottom w:val="nil"/>
              <w:right w:val="nil"/>
            </w:tcBorders>
            <w:shd w:val="clear" w:color="auto" w:fill="auto"/>
            <w:noWrap/>
            <w:vAlign w:val="center"/>
          </w:tcPr>
          <w:p w14:paraId="4BBAC316" w14:textId="77777777" w:rsidR="00F97310" w:rsidRDefault="00F97310" w:rsidP="00563D44">
            <w:pPr>
              <w:widowControl w:val="0"/>
              <w:jc w:val="center"/>
              <w:rPr>
                <w:rFonts w:ascii="宋体" w:eastAsia="宋体" w:hAnsi="宋体" w:cs="宋体"/>
              </w:rPr>
            </w:pPr>
          </w:p>
        </w:tc>
      </w:tr>
      <w:tr w:rsidR="00F97310" w14:paraId="687F42BA" w14:textId="77777777">
        <w:trPr>
          <w:trHeight w:val="308"/>
          <w:jc w:val="center"/>
        </w:trPr>
        <w:tc>
          <w:tcPr>
            <w:tcW w:w="3908" w:type="dxa"/>
            <w:tcBorders>
              <w:top w:val="nil"/>
              <w:left w:val="nil"/>
              <w:bottom w:val="nil"/>
              <w:right w:val="nil"/>
            </w:tcBorders>
            <w:shd w:val="clear" w:color="auto" w:fill="auto"/>
            <w:noWrap/>
            <w:vAlign w:val="center"/>
          </w:tcPr>
          <w:p w14:paraId="2930D3E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物资名称及数量（吨）</w:t>
            </w:r>
          </w:p>
        </w:tc>
        <w:tc>
          <w:tcPr>
            <w:tcW w:w="4752" w:type="dxa"/>
            <w:tcBorders>
              <w:top w:val="nil"/>
              <w:left w:val="nil"/>
              <w:bottom w:val="nil"/>
              <w:right w:val="nil"/>
            </w:tcBorders>
            <w:shd w:val="clear" w:color="auto" w:fill="auto"/>
            <w:noWrap/>
            <w:vAlign w:val="center"/>
          </w:tcPr>
          <w:p w14:paraId="513E924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中标单位</w:t>
            </w:r>
          </w:p>
        </w:tc>
      </w:tr>
      <w:tr w:rsidR="00F97310" w14:paraId="487CBC39" w14:textId="77777777">
        <w:trPr>
          <w:trHeight w:val="308"/>
          <w:jc w:val="center"/>
        </w:trPr>
        <w:tc>
          <w:tcPr>
            <w:tcW w:w="3908" w:type="dxa"/>
            <w:tcBorders>
              <w:top w:val="nil"/>
              <w:left w:val="nil"/>
              <w:bottom w:val="nil"/>
              <w:right w:val="nil"/>
            </w:tcBorders>
            <w:shd w:val="clear" w:color="auto" w:fill="auto"/>
            <w:noWrap/>
            <w:vAlign w:val="center"/>
          </w:tcPr>
          <w:p w14:paraId="752FC098"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原煤</w:t>
            </w:r>
          </w:p>
        </w:tc>
        <w:tc>
          <w:tcPr>
            <w:tcW w:w="4752" w:type="dxa"/>
            <w:tcBorders>
              <w:top w:val="nil"/>
              <w:left w:val="nil"/>
              <w:bottom w:val="single" w:sz="4" w:space="0" w:color="000000"/>
              <w:right w:val="nil"/>
            </w:tcBorders>
            <w:shd w:val="clear" w:color="auto" w:fill="E0EAFF"/>
            <w:noWrap/>
            <w:vAlign w:val="center"/>
          </w:tcPr>
          <w:p w14:paraId="43FC7E0E" w14:textId="77777777" w:rsidR="00F97310" w:rsidRDefault="00F97310" w:rsidP="00563D44">
            <w:pPr>
              <w:widowControl w:val="0"/>
              <w:jc w:val="center"/>
              <w:textAlignment w:val="bottom"/>
              <w:rPr>
                <w:rFonts w:ascii="宋体" w:eastAsia="宋体" w:hAnsi="宋体" w:cs="宋体"/>
              </w:rPr>
            </w:pPr>
          </w:p>
        </w:tc>
      </w:tr>
      <w:tr w:rsidR="00F97310" w14:paraId="498AC93A" w14:textId="77777777">
        <w:trPr>
          <w:trHeight w:val="318"/>
          <w:jc w:val="center"/>
        </w:trPr>
        <w:tc>
          <w:tcPr>
            <w:tcW w:w="3908" w:type="dxa"/>
            <w:tcBorders>
              <w:top w:val="nil"/>
              <w:left w:val="nil"/>
              <w:bottom w:val="nil"/>
              <w:right w:val="nil"/>
            </w:tcBorders>
            <w:shd w:val="clear" w:color="auto" w:fill="auto"/>
            <w:noWrap/>
            <w:vAlign w:val="center"/>
          </w:tcPr>
          <w:p w14:paraId="744DA81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烟煤</w:t>
            </w:r>
          </w:p>
        </w:tc>
        <w:tc>
          <w:tcPr>
            <w:tcW w:w="4752" w:type="dxa"/>
            <w:tcBorders>
              <w:top w:val="nil"/>
              <w:left w:val="nil"/>
              <w:bottom w:val="single" w:sz="4" w:space="0" w:color="000000"/>
              <w:right w:val="nil"/>
            </w:tcBorders>
            <w:shd w:val="clear" w:color="auto" w:fill="E0EAFF"/>
            <w:noWrap/>
            <w:vAlign w:val="center"/>
          </w:tcPr>
          <w:p w14:paraId="6235EB25" w14:textId="77777777" w:rsidR="00F97310" w:rsidRDefault="00F97310" w:rsidP="00563D44">
            <w:pPr>
              <w:widowControl w:val="0"/>
              <w:jc w:val="center"/>
              <w:textAlignment w:val="bottom"/>
              <w:rPr>
                <w:rFonts w:ascii="宋体" w:eastAsia="宋体" w:hAnsi="宋体" w:cs="宋体"/>
              </w:rPr>
            </w:pPr>
          </w:p>
        </w:tc>
      </w:tr>
      <w:tr w:rsidR="00F97310" w14:paraId="4E911E30" w14:textId="77777777">
        <w:trPr>
          <w:trHeight w:val="318"/>
          <w:jc w:val="center"/>
        </w:trPr>
        <w:tc>
          <w:tcPr>
            <w:tcW w:w="8660" w:type="dxa"/>
            <w:gridSpan w:val="2"/>
            <w:tcBorders>
              <w:top w:val="nil"/>
              <w:left w:val="nil"/>
              <w:bottom w:val="nil"/>
              <w:right w:val="nil"/>
            </w:tcBorders>
            <w:shd w:val="clear" w:color="auto" w:fill="auto"/>
            <w:noWrap/>
            <w:vAlign w:val="center"/>
          </w:tcPr>
          <w:p w14:paraId="6C56874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四、联系方式</w:t>
            </w:r>
          </w:p>
        </w:tc>
      </w:tr>
      <w:tr w:rsidR="00F97310" w14:paraId="248C3561" w14:textId="77777777">
        <w:trPr>
          <w:trHeight w:val="353"/>
          <w:jc w:val="center"/>
        </w:trPr>
        <w:tc>
          <w:tcPr>
            <w:tcW w:w="3908" w:type="dxa"/>
            <w:tcBorders>
              <w:top w:val="nil"/>
              <w:left w:val="nil"/>
              <w:bottom w:val="nil"/>
              <w:right w:val="nil"/>
            </w:tcBorders>
            <w:shd w:val="clear" w:color="auto" w:fill="auto"/>
            <w:noWrap/>
            <w:vAlign w:val="center"/>
          </w:tcPr>
          <w:p w14:paraId="303FFE77"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联 系 人：（座机若无人接听请发邮件）</w:t>
            </w:r>
          </w:p>
        </w:tc>
        <w:tc>
          <w:tcPr>
            <w:tcW w:w="4752" w:type="dxa"/>
            <w:tcBorders>
              <w:top w:val="nil"/>
              <w:left w:val="nil"/>
              <w:bottom w:val="single" w:sz="4" w:space="0" w:color="000000"/>
              <w:right w:val="nil"/>
            </w:tcBorders>
            <w:shd w:val="clear" w:color="auto" w:fill="E0EAFF"/>
            <w:noWrap/>
            <w:vAlign w:val="center"/>
          </w:tcPr>
          <w:p w14:paraId="2211EBB5" w14:textId="77777777" w:rsidR="00F97310" w:rsidRDefault="00F97310" w:rsidP="00563D44">
            <w:pPr>
              <w:widowControl w:val="0"/>
              <w:jc w:val="center"/>
              <w:textAlignment w:val="center"/>
              <w:rPr>
                <w:rFonts w:ascii="宋体" w:eastAsia="宋体" w:hAnsi="宋体" w:cs="宋体"/>
              </w:rPr>
            </w:pPr>
          </w:p>
        </w:tc>
      </w:tr>
      <w:tr w:rsidR="00F97310" w14:paraId="494E7745" w14:textId="77777777">
        <w:trPr>
          <w:trHeight w:val="318"/>
          <w:jc w:val="center"/>
        </w:trPr>
        <w:tc>
          <w:tcPr>
            <w:tcW w:w="3908" w:type="dxa"/>
            <w:tcBorders>
              <w:top w:val="nil"/>
              <w:left w:val="nil"/>
              <w:bottom w:val="nil"/>
              <w:right w:val="nil"/>
            </w:tcBorders>
            <w:shd w:val="clear" w:color="auto" w:fill="auto"/>
            <w:noWrap/>
            <w:vAlign w:val="center"/>
          </w:tcPr>
          <w:p w14:paraId="31E88DAD"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电 话：</w:t>
            </w:r>
          </w:p>
        </w:tc>
        <w:tc>
          <w:tcPr>
            <w:tcW w:w="4752" w:type="dxa"/>
            <w:tcBorders>
              <w:top w:val="nil"/>
              <w:left w:val="nil"/>
              <w:bottom w:val="nil"/>
              <w:right w:val="nil"/>
            </w:tcBorders>
            <w:shd w:val="clear" w:color="auto" w:fill="FFFFFF"/>
            <w:noWrap/>
            <w:vAlign w:val="center"/>
          </w:tcPr>
          <w:p w14:paraId="418FEB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0736-7562658</w:t>
            </w:r>
          </w:p>
        </w:tc>
      </w:tr>
      <w:tr w:rsidR="00F97310" w14:paraId="27EAC3B3" w14:textId="77777777">
        <w:trPr>
          <w:trHeight w:val="353"/>
          <w:jc w:val="center"/>
        </w:trPr>
        <w:tc>
          <w:tcPr>
            <w:tcW w:w="8660" w:type="dxa"/>
            <w:gridSpan w:val="2"/>
            <w:tcBorders>
              <w:top w:val="nil"/>
              <w:left w:val="nil"/>
              <w:bottom w:val="nil"/>
              <w:right w:val="nil"/>
            </w:tcBorders>
            <w:shd w:val="clear" w:color="auto" w:fill="auto"/>
            <w:noWrap/>
            <w:vAlign w:val="center"/>
          </w:tcPr>
          <w:p w14:paraId="6242635D"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备注：招标回复以邮件、书面答复为准，电话咨询不作为评审依据</w:t>
            </w:r>
          </w:p>
        </w:tc>
      </w:tr>
      <w:tr w:rsidR="00F97310" w14:paraId="7E02E003" w14:textId="77777777">
        <w:trPr>
          <w:trHeight w:val="308"/>
          <w:jc w:val="center"/>
        </w:trPr>
        <w:tc>
          <w:tcPr>
            <w:tcW w:w="8660" w:type="dxa"/>
            <w:gridSpan w:val="2"/>
            <w:tcBorders>
              <w:top w:val="nil"/>
              <w:left w:val="nil"/>
              <w:bottom w:val="nil"/>
              <w:right w:val="nil"/>
            </w:tcBorders>
            <w:shd w:val="clear" w:color="auto" w:fill="auto"/>
            <w:noWrap/>
            <w:vAlign w:val="center"/>
          </w:tcPr>
          <w:p w14:paraId="7462667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电子邮箱：rfg25468452@163.com</w:t>
            </w:r>
          </w:p>
        </w:tc>
      </w:tr>
      <w:tr w:rsidR="00F97310" w14:paraId="1E442F45" w14:textId="77777777">
        <w:trPr>
          <w:trHeight w:val="308"/>
          <w:jc w:val="center"/>
        </w:trPr>
        <w:tc>
          <w:tcPr>
            <w:tcW w:w="8660" w:type="dxa"/>
            <w:gridSpan w:val="2"/>
            <w:tcBorders>
              <w:top w:val="nil"/>
              <w:left w:val="nil"/>
              <w:bottom w:val="nil"/>
              <w:right w:val="nil"/>
            </w:tcBorders>
            <w:shd w:val="clear" w:color="auto" w:fill="FFFFFF"/>
            <w:noWrap/>
            <w:vAlign w:val="center"/>
          </w:tcPr>
          <w:p w14:paraId="4F58D730"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某水泥有限责任公司</w:t>
            </w:r>
          </w:p>
        </w:tc>
      </w:tr>
      <w:tr w:rsidR="00F97310" w14:paraId="0C93A881" w14:textId="77777777">
        <w:trPr>
          <w:trHeight w:val="308"/>
          <w:jc w:val="center"/>
        </w:trPr>
        <w:tc>
          <w:tcPr>
            <w:tcW w:w="8660" w:type="dxa"/>
            <w:gridSpan w:val="2"/>
            <w:tcBorders>
              <w:top w:val="nil"/>
              <w:left w:val="nil"/>
              <w:bottom w:val="nil"/>
              <w:right w:val="nil"/>
            </w:tcBorders>
            <w:shd w:val="clear" w:color="auto" w:fill="FFFFFF"/>
            <w:noWrap/>
            <w:vAlign w:val="center"/>
          </w:tcPr>
          <w:p w14:paraId="38D633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                                                                      2022/9/26</w:t>
            </w:r>
          </w:p>
        </w:tc>
      </w:tr>
    </w:tbl>
    <w:p w14:paraId="17B40B52" w14:textId="77777777" w:rsidR="00F97310" w:rsidRDefault="00F97310" w:rsidP="00563D44">
      <w:pPr>
        <w:pStyle w:val="11"/>
        <w:widowControl w:val="0"/>
        <w:ind w:firstLine="482"/>
        <w:rPr>
          <w:rFonts w:ascii="仿宋" w:hAnsi="仿宋" w:cs="仿宋"/>
          <w:b/>
          <w:bCs/>
          <w:sz w:val="24"/>
          <w:szCs w:val="32"/>
        </w:rPr>
        <w:sectPr w:rsidR="00F97310">
          <w:pgSz w:w="11905" w:h="16837"/>
          <w:pgMar w:top="1440" w:right="1800" w:bottom="1440" w:left="1800" w:header="851" w:footer="992" w:gutter="0"/>
          <w:cols w:space="425"/>
          <w:docGrid w:type="lines" w:linePitch="312"/>
        </w:sectPr>
      </w:pPr>
    </w:p>
    <w:p w14:paraId="712313F1" w14:textId="77777777" w:rsidR="00F97310" w:rsidRDefault="00DE3C50" w:rsidP="00563D44">
      <w:pPr>
        <w:pStyle w:val="a8"/>
        <w:widowControl w:val="0"/>
        <w:ind w:firstLineChars="200" w:firstLine="482"/>
        <w:outlineLvl w:val="3"/>
        <w:rPr>
          <w:rFonts w:ascii="仿宋" w:eastAsia="仿宋" w:hAnsi="仿宋" w:cs="仿宋"/>
          <w:b/>
          <w:bCs/>
          <w:szCs w:val="32"/>
        </w:rPr>
      </w:pPr>
      <w:bookmarkStart w:id="126" w:name="_Toc17891"/>
      <w:r>
        <w:rPr>
          <w:rFonts w:ascii="仿宋" w:hAnsi="仿宋" w:cs="仿宋" w:hint="eastAsia"/>
          <w:b/>
          <w:bCs/>
          <w:szCs w:val="32"/>
        </w:rPr>
        <w:lastRenderedPageBreak/>
        <w:t>任务</w:t>
      </w:r>
      <w:r>
        <w:rPr>
          <w:rFonts w:ascii="仿宋" w:hAnsi="仿宋" w:cs="仿宋" w:hint="eastAsia"/>
          <w:b/>
          <w:bCs/>
          <w:szCs w:val="32"/>
        </w:rPr>
        <w:t>16</w:t>
      </w:r>
      <w:r>
        <w:rPr>
          <w:rFonts w:ascii="仿宋" w:eastAsia="仿宋" w:hAnsi="仿宋" w:cs="仿宋" w:hint="eastAsia"/>
          <w:b/>
          <w:bCs/>
          <w:szCs w:val="32"/>
        </w:rPr>
        <w:t>：中标结果回执</w:t>
      </w:r>
      <w:bookmarkEnd w:id="126"/>
    </w:p>
    <w:p w14:paraId="69C0E581" w14:textId="77777777" w:rsidR="00F97310" w:rsidRDefault="00DE3C50" w:rsidP="00563D44">
      <w:pPr>
        <w:widowControl w:val="0"/>
        <w:ind w:firstLineChars="200" w:firstLine="420"/>
      </w:pPr>
      <w:r>
        <w:rPr>
          <w:rFonts w:hint="eastAsia"/>
        </w:rPr>
        <w:t>请根据相关信息补充填写中标结果回执。请在标蓝空白处作答。</w:t>
      </w:r>
    </w:p>
    <w:p w14:paraId="283187DE" w14:textId="77777777" w:rsidR="00F97310" w:rsidRDefault="00F97310" w:rsidP="00563D44">
      <w:pPr>
        <w:pStyle w:val="11"/>
        <w:widowControl w:val="0"/>
        <w:ind w:firstLineChars="0" w:firstLine="0"/>
      </w:pPr>
    </w:p>
    <w:tbl>
      <w:tblPr>
        <w:tblW w:w="5503" w:type="pct"/>
        <w:tblLayout w:type="fixed"/>
        <w:tblLook w:val="04A0" w:firstRow="1" w:lastRow="0" w:firstColumn="1" w:lastColumn="0" w:noHBand="0" w:noVBand="1"/>
      </w:tblPr>
      <w:tblGrid>
        <w:gridCol w:w="353"/>
        <w:gridCol w:w="1730"/>
        <w:gridCol w:w="1236"/>
        <w:gridCol w:w="339"/>
        <w:gridCol w:w="2043"/>
        <w:gridCol w:w="303"/>
        <w:gridCol w:w="3624"/>
        <w:gridCol w:w="1307"/>
        <w:gridCol w:w="1275"/>
        <w:gridCol w:w="1838"/>
        <w:gridCol w:w="1551"/>
      </w:tblGrid>
      <w:tr w:rsidR="00F97310" w14:paraId="26FA4A99" w14:textId="77777777">
        <w:trPr>
          <w:gridAfter w:val="1"/>
          <w:wAfter w:w="1551" w:type="dxa"/>
          <w:trHeight w:val="355"/>
        </w:trPr>
        <w:tc>
          <w:tcPr>
            <w:tcW w:w="14050" w:type="dxa"/>
            <w:gridSpan w:val="10"/>
            <w:tcBorders>
              <w:top w:val="nil"/>
              <w:left w:val="nil"/>
              <w:bottom w:val="nil"/>
              <w:right w:val="nil"/>
            </w:tcBorders>
            <w:shd w:val="clear" w:color="auto" w:fill="FFFFFF"/>
            <w:noWrap/>
          </w:tcPr>
          <w:p w14:paraId="0F3608BF"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中标结果回执</w:t>
            </w:r>
          </w:p>
        </w:tc>
      </w:tr>
      <w:tr w:rsidR="00F97310" w14:paraId="1260D37D" w14:textId="77777777">
        <w:trPr>
          <w:trHeight w:val="300"/>
        </w:trPr>
        <w:tc>
          <w:tcPr>
            <w:tcW w:w="3659" w:type="dxa"/>
            <w:gridSpan w:val="4"/>
            <w:tcBorders>
              <w:top w:val="nil"/>
              <w:left w:val="nil"/>
              <w:bottom w:val="single" w:sz="4" w:space="0" w:color="000000"/>
              <w:right w:val="nil"/>
            </w:tcBorders>
            <w:shd w:val="clear" w:color="auto" w:fill="E0EAFF"/>
            <w:noWrap/>
            <w:vAlign w:val="center"/>
          </w:tcPr>
          <w:p w14:paraId="6B0CA6CC" w14:textId="77777777" w:rsidR="00F97310" w:rsidRDefault="00F97310" w:rsidP="00563D44">
            <w:pPr>
              <w:widowControl w:val="0"/>
              <w:jc w:val="center"/>
              <w:textAlignment w:val="center"/>
              <w:rPr>
                <w:rFonts w:ascii="宋体" w:eastAsia="宋体" w:hAnsi="宋体" w:cs="宋体"/>
              </w:rPr>
            </w:pPr>
          </w:p>
        </w:tc>
        <w:tc>
          <w:tcPr>
            <w:tcW w:w="5971" w:type="dxa"/>
            <w:gridSpan w:val="3"/>
            <w:tcBorders>
              <w:top w:val="nil"/>
              <w:left w:val="nil"/>
              <w:bottom w:val="nil"/>
              <w:right w:val="nil"/>
            </w:tcBorders>
            <w:shd w:val="clear" w:color="auto" w:fill="FFFFFF"/>
            <w:noWrap/>
            <w:vAlign w:val="bottom"/>
          </w:tcPr>
          <w:p w14:paraId="5F67CA6E" w14:textId="77777777" w:rsidR="00F97310" w:rsidRDefault="00DE3C50" w:rsidP="00563D44">
            <w:pPr>
              <w:widowControl w:val="0"/>
              <w:textAlignment w:val="bottom"/>
              <w:rPr>
                <w:rFonts w:ascii="宋体" w:eastAsia="宋体" w:hAnsi="宋体" w:cs="宋体"/>
              </w:rPr>
            </w:pPr>
            <w:r>
              <w:rPr>
                <w:rFonts w:ascii="宋体" w:eastAsia="宋体" w:hAnsi="宋体" w:cs="宋体" w:hint="eastAsia"/>
                <w:lang w:bidi="ar"/>
              </w:rPr>
              <w:t>：</w:t>
            </w:r>
          </w:p>
        </w:tc>
        <w:tc>
          <w:tcPr>
            <w:tcW w:w="5971" w:type="dxa"/>
            <w:gridSpan w:val="4"/>
            <w:tcBorders>
              <w:top w:val="nil"/>
              <w:left w:val="nil"/>
              <w:bottom w:val="nil"/>
              <w:right w:val="nil"/>
            </w:tcBorders>
            <w:shd w:val="clear" w:color="auto" w:fill="FFFFFF"/>
            <w:noWrap/>
            <w:vAlign w:val="bottom"/>
          </w:tcPr>
          <w:p w14:paraId="2BCDD493" w14:textId="77777777" w:rsidR="00F97310" w:rsidRDefault="00F97310" w:rsidP="00563D44">
            <w:pPr>
              <w:widowControl w:val="0"/>
              <w:rPr>
                <w:rFonts w:ascii="宋体" w:eastAsia="宋体" w:hAnsi="宋体" w:cs="宋体"/>
              </w:rPr>
            </w:pPr>
          </w:p>
        </w:tc>
      </w:tr>
      <w:tr w:rsidR="00F97310" w14:paraId="6B9559B3" w14:textId="77777777">
        <w:trPr>
          <w:gridAfter w:val="1"/>
          <w:wAfter w:w="1551" w:type="dxa"/>
          <w:trHeight w:val="300"/>
        </w:trPr>
        <w:tc>
          <w:tcPr>
            <w:tcW w:w="354" w:type="dxa"/>
            <w:tcBorders>
              <w:top w:val="nil"/>
              <w:left w:val="nil"/>
              <w:bottom w:val="nil"/>
              <w:right w:val="nil"/>
            </w:tcBorders>
            <w:shd w:val="clear" w:color="auto" w:fill="FFFFFF"/>
            <w:noWrap/>
            <w:vAlign w:val="bottom"/>
          </w:tcPr>
          <w:p w14:paraId="279E0BD9" w14:textId="77777777" w:rsidR="00F97310" w:rsidRDefault="00F97310" w:rsidP="00563D44">
            <w:pPr>
              <w:widowControl w:val="0"/>
              <w:rPr>
                <w:rFonts w:ascii="宋体" w:eastAsia="宋体" w:hAnsi="宋体" w:cs="宋体"/>
              </w:rPr>
            </w:pPr>
          </w:p>
        </w:tc>
        <w:tc>
          <w:tcPr>
            <w:tcW w:w="1730" w:type="dxa"/>
            <w:tcBorders>
              <w:top w:val="nil"/>
              <w:left w:val="nil"/>
              <w:bottom w:val="nil"/>
              <w:right w:val="nil"/>
            </w:tcBorders>
            <w:shd w:val="clear" w:color="auto" w:fill="FFFFFF"/>
            <w:noWrap/>
            <w:vAlign w:val="bottom"/>
          </w:tcPr>
          <w:p w14:paraId="75394877" w14:textId="77777777" w:rsidR="00F97310" w:rsidRDefault="00DE3C50" w:rsidP="00563D44">
            <w:pPr>
              <w:widowControl w:val="0"/>
              <w:textAlignment w:val="bottom"/>
              <w:rPr>
                <w:rFonts w:ascii="宋体" w:eastAsia="宋体" w:hAnsi="宋体" w:cs="宋体"/>
              </w:rPr>
            </w:pPr>
            <w:r>
              <w:rPr>
                <w:rFonts w:ascii="宋体" w:eastAsia="宋体" w:hAnsi="宋体" w:cs="宋体" w:hint="eastAsia"/>
                <w:lang w:bidi="ar"/>
              </w:rPr>
              <w:t>我们于</w:t>
            </w:r>
          </w:p>
        </w:tc>
        <w:tc>
          <w:tcPr>
            <w:tcW w:w="1575" w:type="dxa"/>
            <w:gridSpan w:val="2"/>
            <w:tcBorders>
              <w:top w:val="nil"/>
              <w:left w:val="nil"/>
              <w:bottom w:val="single" w:sz="4" w:space="0" w:color="000000"/>
              <w:right w:val="nil"/>
            </w:tcBorders>
            <w:shd w:val="clear" w:color="auto" w:fill="E0EAFF"/>
            <w:noWrap/>
            <w:vAlign w:val="bottom"/>
          </w:tcPr>
          <w:p w14:paraId="319DE5C2" w14:textId="77777777" w:rsidR="00F97310" w:rsidRDefault="00F97310" w:rsidP="00563D44">
            <w:pPr>
              <w:widowControl w:val="0"/>
              <w:jc w:val="right"/>
              <w:textAlignment w:val="bottom"/>
              <w:rPr>
                <w:rFonts w:ascii="宋体" w:eastAsia="宋体" w:hAnsi="宋体" w:cs="宋体"/>
              </w:rPr>
            </w:pPr>
          </w:p>
        </w:tc>
        <w:tc>
          <w:tcPr>
            <w:tcW w:w="2043" w:type="dxa"/>
            <w:tcBorders>
              <w:top w:val="nil"/>
              <w:left w:val="nil"/>
              <w:bottom w:val="nil"/>
              <w:right w:val="nil"/>
            </w:tcBorders>
            <w:shd w:val="clear" w:color="auto" w:fill="FFFFFF"/>
            <w:noWrap/>
            <w:vAlign w:val="bottom"/>
          </w:tcPr>
          <w:p w14:paraId="118405F1" w14:textId="77777777" w:rsidR="00F97310" w:rsidRDefault="00DE3C50" w:rsidP="00563D44">
            <w:pPr>
              <w:widowControl w:val="0"/>
              <w:textAlignment w:val="bottom"/>
              <w:rPr>
                <w:rFonts w:ascii="宋体" w:eastAsia="宋体" w:hAnsi="宋体" w:cs="宋体"/>
              </w:rPr>
            </w:pPr>
            <w:r>
              <w:rPr>
                <w:rFonts w:ascii="宋体" w:eastAsia="宋体" w:hAnsi="宋体" w:cs="宋体" w:hint="eastAsia"/>
                <w:lang w:bidi="ar"/>
              </w:rPr>
              <w:t>收到贵公司关于</w:t>
            </w:r>
          </w:p>
        </w:tc>
        <w:tc>
          <w:tcPr>
            <w:tcW w:w="303" w:type="dxa"/>
            <w:tcBorders>
              <w:top w:val="nil"/>
              <w:left w:val="nil"/>
              <w:bottom w:val="nil"/>
              <w:right w:val="nil"/>
            </w:tcBorders>
            <w:shd w:val="clear" w:color="auto" w:fill="FFFFFF"/>
            <w:noWrap/>
            <w:vAlign w:val="bottom"/>
          </w:tcPr>
          <w:p w14:paraId="10E4A673" w14:textId="77777777" w:rsidR="00F97310" w:rsidRDefault="00F97310" w:rsidP="00563D44">
            <w:pPr>
              <w:widowControl w:val="0"/>
              <w:rPr>
                <w:rFonts w:ascii="宋体" w:eastAsia="宋体" w:hAnsi="宋体" w:cs="宋体"/>
              </w:rPr>
            </w:pPr>
          </w:p>
        </w:tc>
        <w:tc>
          <w:tcPr>
            <w:tcW w:w="4932" w:type="dxa"/>
            <w:gridSpan w:val="2"/>
            <w:tcBorders>
              <w:top w:val="nil"/>
              <w:left w:val="nil"/>
              <w:bottom w:val="single" w:sz="4" w:space="0" w:color="000000"/>
              <w:right w:val="nil"/>
            </w:tcBorders>
            <w:shd w:val="clear" w:color="auto" w:fill="E0EAFF"/>
            <w:noWrap/>
            <w:vAlign w:val="center"/>
          </w:tcPr>
          <w:p w14:paraId="2ED25096" w14:textId="77777777" w:rsidR="00F97310" w:rsidRDefault="00F97310" w:rsidP="00563D44">
            <w:pPr>
              <w:widowControl w:val="0"/>
              <w:jc w:val="center"/>
              <w:textAlignment w:val="center"/>
              <w:rPr>
                <w:rFonts w:ascii="宋体" w:eastAsia="宋体" w:hAnsi="宋体" w:cs="宋体"/>
              </w:rPr>
            </w:pPr>
          </w:p>
        </w:tc>
        <w:tc>
          <w:tcPr>
            <w:tcW w:w="3113" w:type="dxa"/>
            <w:gridSpan w:val="2"/>
            <w:tcBorders>
              <w:top w:val="nil"/>
              <w:left w:val="nil"/>
              <w:bottom w:val="nil"/>
              <w:right w:val="nil"/>
            </w:tcBorders>
            <w:shd w:val="clear" w:color="auto" w:fill="FFFFFF"/>
            <w:noWrap/>
            <w:vAlign w:val="bottom"/>
          </w:tcPr>
          <w:p w14:paraId="556A56EB" w14:textId="77777777" w:rsidR="00F97310" w:rsidRDefault="00DE3C50" w:rsidP="00563D44">
            <w:pPr>
              <w:widowControl w:val="0"/>
              <w:rPr>
                <w:rFonts w:ascii="宋体" w:eastAsia="宋体" w:hAnsi="宋体" w:cs="宋体"/>
              </w:rPr>
            </w:pPr>
            <w:r>
              <w:rPr>
                <w:rFonts w:ascii="宋体" w:eastAsia="宋体" w:hAnsi="宋体" w:cs="宋体" w:hint="eastAsia"/>
                <w:lang w:bidi="ar"/>
              </w:rPr>
              <w:t>的中标通知书，特作以下确认：</w:t>
            </w:r>
          </w:p>
        </w:tc>
      </w:tr>
      <w:tr w:rsidR="00F97310" w14:paraId="7F56851D" w14:textId="77777777">
        <w:trPr>
          <w:gridAfter w:val="1"/>
          <w:wAfter w:w="1551" w:type="dxa"/>
          <w:trHeight w:val="90"/>
        </w:trPr>
        <w:tc>
          <w:tcPr>
            <w:tcW w:w="14050" w:type="dxa"/>
            <w:gridSpan w:val="10"/>
            <w:tcBorders>
              <w:top w:val="nil"/>
              <w:left w:val="nil"/>
              <w:bottom w:val="nil"/>
              <w:right w:val="nil"/>
            </w:tcBorders>
            <w:shd w:val="clear" w:color="auto" w:fill="FFFFFF"/>
            <w:noWrap/>
            <w:vAlign w:val="bottom"/>
          </w:tcPr>
          <w:p w14:paraId="5B9F0A2F" w14:textId="77777777" w:rsidR="00F97310" w:rsidRDefault="00DE3C50" w:rsidP="00563D44">
            <w:pPr>
              <w:widowControl w:val="0"/>
              <w:ind w:firstLineChars="200" w:firstLine="420"/>
              <w:rPr>
                <w:rFonts w:ascii="宋体" w:eastAsia="宋体" w:hAnsi="宋体" w:cs="宋体"/>
              </w:rPr>
            </w:pPr>
            <w:r>
              <w:rPr>
                <w:rFonts w:ascii="宋体" w:eastAsia="宋体" w:hAnsi="宋体" w:cs="宋体" w:hint="eastAsia"/>
                <w:lang w:bidi="ar"/>
              </w:rPr>
              <w:t>1、我们愿意遵守招标文件和中标通知书的规定，在指定时间和地点与招标方签订合同。</w:t>
            </w:r>
          </w:p>
        </w:tc>
      </w:tr>
      <w:tr w:rsidR="00F97310" w14:paraId="165B4F61" w14:textId="77777777">
        <w:trPr>
          <w:gridAfter w:val="1"/>
          <w:wAfter w:w="1551" w:type="dxa"/>
          <w:trHeight w:val="300"/>
        </w:trPr>
        <w:tc>
          <w:tcPr>
            <w:tcW w:w="14050" w:type="dxa"/>
            <w:gridSpan w:val="10"/>
            <w:tcBorders>
              <w:top w:val="nil"/>
              <w:left w:val="nil"/>
              <w:bottom w:val="nil"/>
              <w:right w:val="nil"/>
            </w:tcBorders>
            <w:shd w:val="clear" w:color="auto" w:fill="FFFFFF"/>
            <w:noWrap/>
            <w:vAlign w:val="bottom"/>
          </w:tcPr>
          <w:p w14:paraId="353D93C9" w14:textId="77777777" w:rsidR="00F97310" w:rsidRDefault="00DE3C50" w:rsidP="00563D44">
            <w:pPr>
              <w:widowControl w:val="0"/>
              <w:ind w:firstLineChars="200" w:firstLine="420"/>
              <w:rPr>
                <w:rFonts w:ascii="宋体" w:eastAsia="宋体" w:hAnsi="宋体" w:cs="宋体"/>
              </w:rPr>
            </w:pPr>
            <w:r>
              <w:rPr>
                <w:rFonts w:ascii="宋体" w:eastAsia="宋体" w:hAnsi="宋体" w:cs="宋体" w:hint="eastAsia"/>
                <w:lang w:bidi="ar"/>
              </w:rPr>
              <w:t>2、如果我们不遵守招标文件和中标通知书上的规定，贵公司可以按招标文件的规定从我公司的履约保证金中取得补偿，并有进一步向我公司要求赔偿的权利。</w:t>
            </w:r>
          </w:p>
        </w:tc>
      </w:tr>
      <w:tr w:rsidR="00F97310" w14:paraId="7D18F4AC" w14:textId="77777777">
        <w:trPr>
          <w:gridAfter w:val="1"/>
          <w:wAfter w:w="1551" w:type="dxa"/>
          <w:trHeight w:val="540"/>
        </w:trPr>
        <w:tc>
          <w:tcPr>
            <w:tcW w:w="354" w:type="dxa"/>
            <w:tcBorders>
              <w:top w:val="nil"/>
              <w:left w:val="nil"/>
              <w:bottom w:val="nil"/>
              <w:right w:val="nil"/>
            </w:tcBorders>
            <w:shd w:val="clear" w:color="auto" w:fill="FFFFFF"/>
            <w:noWrap/>
            <w:vAlign w:val="bottom"/>
          </w:tcPr>
          <w:p w14:paraId="4800E90C" w14:textId="77777777" w:rsidR="00F97310" w:rsidRDefault="00F97310" w:rsidP="00563D44">
            <w:pPr>
              <w:widowControl w:val="0"/>
              <w:rPr>
                <w:rFonts w:ascii="宋体" w:eastAsia="宋体" w:hAnsi="宋体" w:cs="宋体"/>
              </w:rPr>
            </w:pPr>
          </w:p>
        </w:tc>
        <w:tc>
          <w:tcPr>
            <w:tcW w:w="1730" w:type="dxa"/>
            <w:tcBorders>
              <w:top w:val="nil"/>
              <w:left w:val="nil"/>
              <w:bottom w:val="nil"/>
              <w:right w:val="nil"/>
            </w:tcBorders>
            <w:shd w:val="clear" w:color="auto" w:fill="FFFFFF"/>
            <w:noWrap/>
            <w:vAlign w:val="bottom"/>
          </w:tcPr>
          <w:p w14:paraId="65F93CA9" w14:textId="77777777" w:rsidR="00F97310" w:rsidRDefault="00F97310" w:rsidP="00563D44">
            <w:pPr>
              <w:widowControl w:val="0"/>
              <w:rPr>
                <w:rFonts w:ascii="宋体" w:eastAsia="宋体" w:hAnsi="宋体" w:cs="宋体"/>
              </w:rPr>
            </w:pPr>
          </w:p>
        </w:tc>
        <w:tc>
          <w:tcPr>
            <w:tcW w:w="1236" w:type="dxa"/>
            <w:tcBorders>
              <w:top w:val="nil"/>
              <w:left w:val="nil"/>
              <w:bottom w:val="nil"/>
              <w:right w:val="nil"/>
            </w:tcBorders>
            <w:shd w:val="clear" w:color="auto" w:fill="FFFFFF"/>
            <w:noWrap/>
            <w:vAlign w:val="bottom"/>
          </w:tcPr>
          <w:p w14:paraId="25990E4A" w14:textId="77777777" w:rsidR="00F97310" w:rsidRDefault="00F97310" w:rsidP="00563D44">
            <w:pPr>
              <w:widowControl w:val="0"/>
              <w:rPr>
                <w:rFonts w:ascii="宋体" w:eastAsia="宋体" w:hAnsi="宋体" w:cs="宋体"/>
              </w:rPr>
            </w:pPr>
          </w:p>
        </w:tc>
        <w:tc>
          <w:tcPr>
            <w:tcW w:w="339" w:type="dxa"/>
            <w:tcBorders>
              <w:top w:val="nil"/>
              <w:left w:val="nil"/>
              <w:bottom w:val="nil"/>
              <w:right w:val="nil"/>
            </w:tcBorders>
            <w:shd w:val="clear" w:color="auto" w:fill="FFFFFF"/>
            <w:noWrap/>
            <w:vAlign w:val="bottom"/>
          </w:tcPr>
          <w:p w14:paraId="7BC60020" w14:textId="77777777" w:rsidR="00F97310" w:rsidRDefault="00F97310" w:rsidP="00563D44">
            <w:pPr>
              <w:widowControl w:val="0"/>
              <w:rPr>
                <w:rFonts w:ascii="宋体" w:eastAsia="宋体" w:hAnsi="宋体" w:cs="宋体"/>
              </w:rPr>
            </w:pPr>
          </w:p>
        </w:tc>
        <w:tc>
          <w:tcPr>
            <w:tcW w:w="2043" w:type="dxa"/>
            <w:tcBorders>
              <w:top w:val="nil"/>
              <w:left w:val="nil"/>
              <w:bottom w:val="nil"/>
              <w:right w:val="nil"/>
            </w:tcBorders>
            <w:shd w:val="clear" w:color="auto" w:fill="FFFFFF"/>
            <w:noWrap/>
            <w:vAlign w:val="bottom"/>
          </w:tcPr>
          <w:p w14:paraId="75FFC442" w14:textId="77777777" w:rsidR="00F97310" w:rsidRDefault="00F97310" w:rsidP="00563D44">
            <w:pPr>
              <w:widowControl w:val="0"/>
              <w:rPr>
                <w:rFonts w:ascii="宋体" w:eastAsia="宋体" w:hAnsi="宋体" w:cs="宋体"/>
              </w:rPr>
            </w:pPr>
          </w:p>
        </w:tc>
        <w:tc>
          <w:tcPr>
            <w:tcW w:w="303" w:type="dxa"/>
            <w:tcBorders>
              <w:top w:val="nil"/>
              <w:left w:val="nil"/>
              <w:bottom w:val="nil"/>
              <w:right w:val="nil"/>
            </w:tcBorders>
            <w:shd w:val="clear" w:color="auto" w:fill="FFFFFF"/>
            <w:noWrap/>
            <w:vAlign w:val="bottom"/>
          </w:tcPr>
          <w:p w14:paraId="701902E6" w14:textId="77777777" w:rsidR="00F97310" w:rsidRDefault="00F97310" w:rsidP="00563D44">
            <w:pPr>
              <w:widowControl w:val="0"/>
              <w:rPr>
                <w:rFonts w:ascii="宋体" w:eastAsia="宋体" w:hAnsi="宋体" w:cs="宋体"/>
              </w:rPr>
            </w:pPr>
          </w:p>
        </w:tc>
        <w:tc>
          <w:tcPr>
            <w:tcW w:w="6207" w:type="dxa"/>
            <w:gridSpan w:val="3"/>
            <w:tcBorders>
              <w:top w:val="nil"/>
              <w:left w:val="nil"/>
              <w:bottom w:val="nil"/>
              <w:right w:val="nil"/>
            </w:tcBorders>
            <w:shd w:val="clear" w:color="auto" w:fill="FFFFFF"/>
            <w:noWrap/>
            <w:vAlign w:val="bottom"/>
          </w:tcPr>
          <w:p w14:paraId="0A911331"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中标单位：</w:t>
            </w:r>
          </w:p>
        </w:tc>
        <w:tc>
          <w:tcPr>
            <w:tcW w:w="1838" w:type="dxa"/>
            <w:tcBorders>
              <w:top w:val="nil"/>
              <w:left w:val="nil"/>
              <w:bottom w:val="single" w:sz="4" w:space="0" w:color="000000"/>
              <w:right w:val="nil"/>
            </w:tcBorders>
            <w:shd w:val="clear" w:color="auto" w:fill="E0EAFF"/>
            <w:noWrap/>
            <w:vAlign w:val="bottom"/>
          </w:tcPr>
          <w:p w14:paraId="7A99E5FC" w14:textId="77777777" w:rsidR="00F97310" w:rsidRDefault="00F97310" w:rsidP="00563D44">
            <w:pPr>
              <w:widowControl w:val="0"/>
              <w:textAlignment w:val="bottom"/>
              <w:rPr>
                <w:rFonts w:ascii="宋体" w:eastAsia="宋体" w:hAnsi="宋体" w:cs="宋体"/>
              </w:rPr>
            </w:pPr>
          </w:p>
        </w:tc>
      </w:tr>
      <w:tr w:rsidR="00F97310" w14:paraId="40D34236" w14:textId="77777777">
        <w:trPr>
          <w:gridAfter w:val="1"/>
          <w:wAfter w:w="1551" w:type="dxa"/>
          <w:trHeight w:val="300"/>
        </w:trPr>
        <w:tc>
          <w:tcPr>
            <w:tcW w:w="354" w:type="dxa"/>
            <w:tcBorders>
              <w:top w:val="nil"/>
              <w:left w:val="nil"/>
              <w:bottom w:val="nil"/>
              <w:right w:val="nil"/>
            </w:tcBorders>
            <w:shd w:val="clear" w:color="auto" w:fill="FFFFFF"/>
            <w:noWrap/>
            <w:vAlign w:val="bottom"/>
          </w:tcPr>
          <w:p w14:paraId="416F5BB4" w14:textId="77777777" w:rsidR="00F97310" w:rsidRDefault="00F97310" w:rsidP="00563D44">
            <w:pPr>
              <w:widowControl w:val="0"/>
              <w:rPr>
                <w:rFonts w:ascii="宋体" w:eastAsia="宋体" w:hAnsi="宋体" w:cs="宋体"/>
              </w:rPr>
            </w:pPr>
          </w:p>
        </w:tc>
        <w:tc>
          <w:tcPr>
            <w:tcW w:w="1730" w:type="dxa"/>
            <w:tcBorders>
              <w:top w:val="nil"/>
              <w:left w:val="nil"/>
              <w:bottom w:val="nil"/>
              <w:right w:val="nil"/>
            </w:tcBorders>
            <w:shd w:val="clear" w:color="auto" w:fill="FFFFFF"/>
            <w:noWrap/>
            <w:vAlign w:val="bottom"/>
          </w:tcPr>
          <w:p w14:paraId="681DCD8C" w14:textId="77777777" w:rsidR="00F97310" w:rsidRDefault="00F97310" w:rsidP="00563D44">
            <w:pPr>
              <w:widowControl w:val="0"/>
              <w:rPr>
                <w:rFonts w:ascii="宋体" w:eastAsia="宋体" w:hAnsi="宋体" w:cs="宋体"/>
              </w:rPr>
            </w:pPr>
          </w:p>
        </w:tc>
        <w:tc>
          <w:tcPr>
            <w:tcW w:w="1236" w:type="dxa"/>
            <w:tcBorders>
              <w:top w:val="nil"/>
              <w:left w:val="nil"/>
              <w:bottom w:val="nil"/>
              <w:right w:val="nil"/>
            </w:tcBorders>
            <w:shd w:val="clear" w:color="auto" w:fill="FFFFFF"/>
            <w:noWrap/>
            <w:vAlign w:val="bottom"/>
          </w:tcPr>
          <w:p w14:paraId="5A6366CC" w14:textId="77777777" w:rsidR="00F97310" w:rsidRDefault="00F97310" w:rsidP="00563D44">
            <w:pPr>
              <w:widowControl w:val="0"/>
              <w:rPr>
                <w:rFonts w:ascii="宋体" w:eastAsia="宋体" w:hAnsi="宋体" w:cs="宋体"/>
              </w:rPr>
            </w:pPr>
          </w:p>
        </w:tc>
        <w:tc>
          <w:tcPr>
            <w:tcW w:w="339" w:type="dxa"/>
            <w:tcBorders>
              <w:top w:val="nil"/>
              <w:left w:val="nil"/>
              <w:bottom w:val="nil"/>
              <w:right w:val="nil"/>
            </w:tcBorders>
            <w:shd w:val="clear" w:color="auto" w:fill="FFFFFF"/>
            <w:noWrap/>
            <w:vAlign w:val="bottom"/>
          </w:tcPr>
          <w:p w14:paraId="326B9260" w14:textId="77777777" w:rsidR="00F97310" w:rsidRDefault="00F97310" w:rsidP="00563D44">
            <w:pPr>
              <w:widowControl w:val="0"/>
              <w:rPr>
                <w:rFonts w:ascii="宋体" w:eastAsia="宋体" w:hAnsi="宋体" w:cs="宋体"/>
              </w:rPr>
            </w:pPr>
          </w:p>
        </w:tc>
        <w:tc>
          <w:tcPr>
            <w:tcW w:w="2043" w:type="dxa"/>
            <w:tcBorders>
              <w:top w:val="nil"/>
              <w:left w:val="nil"/>
              <w:bottom w:val="nil"/>
              <w:right w:val="nil"/>
            </w:tcBorders>
            <w:shd w:val="clear" w:color="auto" w:fill="FFFFFF"/>
            <w:noWrap/>
            <w:vAlign w:val="bottom"/>
          </w:tcPr>
          <w:p w14:paraId="63DB46C9" w14:textId="77777777" w:rsidR="00F97310" w:rsidRDefault="00F97310" w:rsidP="00563D44">
            <w:pPr>
              <w:widowControl w:val="0"/>
              <w:rPr>
                <w:rFonts w:ascii="宋体" w:eastAsia="宋体" w:hAnsi="宋体" w:cs="宋体"/>
              </w:rPr>
            </w:pPr>
          </w:p>
        </w:tc>
        <w:tc>
          <w:tcPr>
            <w:tcW w:w="303" w:type="dxa"/>
            <w:tcBorders>
              <w:top w:val="nil"/>
              <w:left w:val="nil"/>
              <w:bottom w:val="nil"/>
              <w:right w:val="nil"/>
            </w:tcBorders>
            <w:shd w:val="clear" w:color="auto" w:fill="FFFFFF"/>
            <w:noWrap/>
            <w:vAlign w:val="bottom"/>
          </w:tcPr>
          <w:p w14:paraId="6E378C05" w14:textId="77777777" w:rsidR="00F97310" w:rsidRDefault="00DE3C50" w:rsidP="00563D44">
            <w:pPr>
              <w:widowControl w:val="0"/>
              <w:textAlignment w:val="bottom"/>
              <w:rPr>
                <w:rFonts w:ascii="宋体" w:eastAsia="宋体" w:hAnsi="宋体" w:cs="宋体"/>
              </w:rPr>
            </w:pPr>
            <w:r>
              <w:rPr>
                <w:rFonts w:ascii="宋体" w:eastAsia="宋体" w:hAnsi="宋体" w:cs="宋体" w:hint="eastAsia"/>
                <w:lang w:bidi="ar"/>
              </w:rPr>
              <w:t xml:space="preserve">  </w:t>
            </w:r>
          </w:p>
        </w:tc>
        <w:tc>
          <w:tcPr>
            <w:tcW w:w="6207" w:type="dxa"/>
            <w:gridSpan w:val="3"/>
            <w:tcBorders>
              <w:top w:val="nil"/>
              <w:left w:val="nil"/>
              <w:bottom w:val="nil"/>
              <w:right w:val="nil"/>
            </w:tcBorders>
            <w:shd w:val="clear" w:color="auto" w:fill="FFFFFF"/>
            <w:noWrap/>
            <w:vAlign w:val="bottom"/>
          </w:tcPr>
          <w:p w14:paraId="64039772" w14:textId="77777777" w:rsidR="00F97310" w:rsidRDefault="00DE3C50" w:rsidP="00563D44">
            <w:pPr>
              <w:widowControl w:val="0"/>
              <w:jc w:val="right"/>
              <w:rPr>
                <w:rFonts w:ascii="宋体" w:eastAsia="宋体" w:hAnsi="宋体" w:cs="宋体"/>
              </w:rPr>
            </w:pPr>
            <w:r>
              <w:rPr>
                <w:rFonts w:ascii="宋体" w:eastAsia="宋体" w:hAnsi="宋体" w:cs="宋体" w:hint="eastAsia"/>
                <w:lang w:bidi="ar"/>
              </w:rPr>
              <w:t>法定代表人或代理人：</w:t>
            </w:r>
          </w:p>
        </w:tc>
        <w:tc>
          <w:tcPr>
            <w:tcW w:w="1838" w:type="dxa"/>
            <w:tcBorders>
              <w:top w:val="nil"/>
              <w:left w:val="nil"/>
              <w:bottom w:val="nil"/>
              <w:right w:val="nil"/>
            </w:tcBorders>
            <w:shd w:val="clear" w:color="auto" w:fill="FFFFFF"/>
            <w:noWrap/>
            <w:vAlign w:val="bottom"/>
          </w:tcPr>
          <w:p w14:paraId="78D5E58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刘征 </w:t>
            </w:r>
          </w:p>
        </w:tc>
      </w:tr>
    </w:tbl>
    <w:p w14:paraId="039FE744" w14:textId="77777777" w:rsidR="00F97310" w:rsidRDefault="00F97310" w:rsidP="00563D44">
      <w:pPr>
        <w:pStyle w:val="11"/>
        <w:widowControl w:val="0"/>
        <w:ind w:firstLineChars="0" w:firstLine="0"/>
      </w:pPr>
    </w:p>
    <w:p w14:paraId="2877C06B" w14:textId="77777777" w:rsidR="00F97310" w:rsidRDefault="00DE3C50" w:rsidP="00563D44">
      <w:pPr>
        <w:pStyle w:val="a5"/>
        <w:widowControl w:val="0"/>
        <w:outlineLvl w:val="3"/>
        <w:rPr>
          <w:rFonts w:ascii="仿宋" w:eastAsia="仿宋" w:hAnsi="仿宋" w:cs="仿宋"/>
          <w:b/>
          <w:bCs/>
          <w:sz w:val="24"/>
          <w:szCs w:val="24"/>
        </w:rPr>
      </w:pPr>
      <w:bookmarkStart w:id="127" w:name="_Toc27550"/>
      <w:r>
        <w:rPr>
          <w:rFonts w:ascii="仿宋" w:hAnsi="仿宋" w:cs="仿宋" w:hint="eastAsia"/>
          <w:b/>
          <w:bCs/>
          <w:sz w:val="24"/>
          <w:szCs w:val="24"/>
        </w:rPr>
        <w:t>任务</w:t>
      </w:r>
      <w:r>
        <w:rPr>
          <w:rFonts w:ascii="仿宋" w:hAnsi="仿宋" w:cs="仿宋" w:hint="eastAsia"/>
          <w:b/>
          <w:bCs/>
          <w:sz w:val="24"/>
          <w:szCs w:val="24"/>
        </w:rPr>
        <w:t>17</w:t>
      </w:r>
      <w:r>
        <w:rPr>
          <w:rFonts w:ascii="仿宋" w:eastAsia="仿宋" w:hAnsi="仿宋" w:cs="仿宋" w:hint="eastAsia"/>
          <w:b/>
          <w:bCs/>
          <w:sz w:val="24"/>
          <w:szCs w:val="24"/>
        </w:rPr>
        <w:t>：煤炭购销合同</w:t>
      </w:r>
      <w:bookmarkEnd w:id="127"/>
    </w:p>
    <w:p w14:paraId="151DA2DD" w14:textId="77777777" w:rsidR="00F97310" w:rsidRDefault="00DE3C50" w:rsidP="00563D44">
      <w:pPr>
        <w:widowControl w:val="0"/>
        <w:ind w:firstLineChars="200" w:firstLine="420"/>
      </w:pPr>
      <w:r>
        <w:rPr>
          <w:rFonts w:hint="eastAsia"/>
        </w:rPr>
        <w:t>请根据相关信息补充填写煤炭购销合同。请在标蓝空白处作答。</w:t>
      </w:r>
    </w:p>
    <w:tbl>
      <w:tblPr>
        <w:tblW w:w="5000" w:type="pct"/>
        <w:jc w:val="center"/>
        <w:tblLayout w:type="fixed"/>
        <w:tblLook w:val="04A0" w:firstRow="1" w:lastRow="0" w:firstColumn="1" w:lastColumn="0" w:noHBand="0" w:noVBand="1"/>
      </w:tblPr>
      <w:tblGrid>
        <w:gridCol w:w="1533"/>
        <w:gridCol w:w="1174"/>
        <w:gridCol w:w="1247"/>
        <w:gridCol w:w="1239"/>
        <w:gridCol w:w="2188"/>
        <w:gridCol w:w="1162"/>
        <w:gridCol w:w="757"/>
        <w:gridCol w:w="760"/>
        <w:gridCol w:w="513"/>
        <w:gridCol w:w="865"/>
        <w:gridCol w:w="629"/>
        <w:gridCol w:w="641"/>
        <w:gridCol w:w="1465"/>
      </w:tblGrid>
      <w:tr w:rsidR="00F97310" w14:paraId="1B907F8E" w14:textId="77777777">
        <w:trPr>
          <w:trHeight w:val="405"/>
          <w:jc w:val="center"/>
        </w:trPr>
        <w:tc>
          <w:tcPr>
            <w:tcW w:w="5000" w:type="pct"/>
            <w:gridSpan w:val="13"/>
            <w:tcBorders>
              <w:top w:val="nil"/>
              <w:left w:val="nil"/>
              <w:bottom w:val="nil"/>
              <w:right w:val="nil"/>
            </w:tcBorders>
            <w:shd w:val="clear" w:color="auto" w:fill="FFFFFF"/>
            <w:noWrap/>
            <w:vAlign w:val="center"/>
          </w:tcPr>
          <w:p w14:paraId="2CFDB188"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煤炭购销合同</w:t>
            </w:r>
          </w:p>
        </w:tc>
      </w:tr>
      <w:tr w:rsidR="00F97310" w14:paraId="6A3C707E" w14:textId="77777777">
        <w:trPr>
          <w:trHeight w:val="285"/>
          <w:jc w:val="center"/>
        </w:trPr>
        <w:tc>
          <w:tcPr>
            <w:tcW w:w="541" w:type="pct"/>
            <w:tcBorders>
              <w:top w:val="nil"/>
              <w:left w:val="nil"/>
              <w:bottom w:val="nil"/>
              <w:right w:val="nil"/>
            </w:tcBorders>
            <w:shd w:val="clear" w:color="auto" w:fill="FFFFFF"/>
            <w:noWrap/>
            <w:vAlign w:val="center"/>
          </w:tcPr>
          <w:p w14:paraId="117A399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 xml:space="preserve">需方（甲方）：                                                 </w:t>
            </w:r>
          </w:p>
        </w:tc>
        <w:tc>
          <w:tcPr>
            <w:tcW w:w="2063" w:type="pct"/>
            <w:gridSpan w:val="4"/>
            <w:tcBorders>
              <w:top w:val="nil"/>
              <w:left w:val="nil"/>
              <w:bottom w:val="single" w:sz="4" w:space="0" w:color="000000"/>
              <w:right w:val="nil"/>
            </w:tcBorders>
            <w:shd w:val="clear" w:color="auto" w:fill="E0EAFF"/>
            <w:noWrap/>
            <w:vAlign w:val="center"/>
          </w:tcPr>
          <w:p w14:paraId="18FF0E06" w14:textId="77777777" w:rsidR="00F97310" w:rsidRDefault="00F97310" w:rsidP="00563D44">
            <w:pPr>
              <w:widowControl w:val="0"/>
              <w:jc w:val="both"/>
              <w:textAlignment w:val="top"/>
              <w:rPr>
                <w:rFonts w:ascii="宋体" w:eastAsia="宋体" w:hAnsi="宋体" w:cs="宋体"/>
              </w:rPr>
            </w:pPr>
          </w:p>
        </w:tc>
        <w:tc>
          <w:tcPr>
            <w:tcW w:w="409" w:type="pct"/>
            <w:tcBorders>
              <w:top w:val="nil"/>
              <w:left w:val="nil"/>
              <w:bottom w:val="nil"/>
              <w:right w:val="nil"/>
            </w:tcBorders>
            <w:shd w:val="clear" w:color="auto" w:fill="FFFFFF"/>
            <w:noWrap/>
            <w:vAlign w:val="center"/>
          </w:tcPr>
          <w:p w14:paraId="0BC9C55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合同编号：</w:t>
            </w:r>
          </w:p>
        </w:tc>
        <w:tc>
          <w:tcPr>
            <w:tcW w:w="1242" w:type="pct"/>
            <w:gridSpan w:val="5"/>
            <w:tcBorders>
              <w:top w:val="nil"/>
              <w:left w:val="nil"/>
              <w:bottom w:val="single" w:sz="4" w:space="0" w:color="000000"/>
              <w:right w:val="nil"/>
            </w:tcBorders>
            <w:shd w:val="clear" w:color="auto" w:fill="E0EAFF"/>
            <w:noWrap/>
            <w:vAlign w:val="center"/>
          </w:tcPr>
          <w:p w14:paraId="56A34C54" w14:textId="77777777" w:rsidR="00F97310" w:rsidRDefault="00F97310" w:rsidP="00563D44">
            <w:pPr>
              <w:widowControl w:val="0"/>
              <w:textAlignment w:val="center"/>
              <w:rPr>
                <w:rFonts w:ascii="宋体" w:eastAsia="宋体" w:hAnsi="宋体" w:cs="宋体"/>
              </w:rPr>
            </w:pPr>
          </w:p>
        </w:tc>
        <w:tc>
          <w:tcPr>
            <w:tcW w:w="226" w:type="pct"/>
            <w:tcBorders>
              <w:top w:val="nil"/>
              <w:left w:val="nil"/>
              <w:bottom w:val="nil"/>
              <w:right w:val="nil"/>
            </w:tcBorders>
            <w:shd w:val="clear" w:color="auto" w:fill="FFFFFF"/>
            <w:noWrap/>
          </w:tcPr>
          <w:p w14:paraId="51B40A2E" w14:textId="77777777" w:rsidR="00F97310" w:rsidRDefault="00F97310" w:rsidP="00563D44">
            <w:pPr>
              <w:widowControl w:val="0"/>
              <w:rPr>
                <w:rFonts w:ascii="宋体" w:eastAsia="宋体" w:hAnsi="宋体" w:cs="宋体"/>
              </w:rPr>
            </w:pPr>
          </w:p>
        </w:tc>
        <w:tc>
          <w:tcPr>
            <w:tcW w:w="515" w:type="pct"/>
            <w:tcBorders>
              <w:top w:val="nil"/>
              <w:left w:val="nil"/>
              <w:bottom w:val="nil"/>
              <w:right w:val="nil"/>
            </w:tcBorders>
            <w:shd w:val="clear" w:color="auto" w:fill="FFFFFF"/>
            <w:noWrap/>
          </w:tcPr>
          <w:p w14:paraId="02F7747C" w14:textId="77777777" w:rsidR="00F97310" w:rsidRDefault="00F97310" w:rsidP="00563D44">
            <w:pPr>
              <w:widowControl w:val="0"/>
              <w:rPr>
                <w:rFonts w:ascii="宋体" w:eastAsia="宋体" w:hAnsi="宋体" w:cs="宋体"/>
              </w:rPr>
            </w:pPr>
          </w:p>
        </w:tc>
      </w:tr>
      <w:tr w:rsidR="00F97310" w14:paraId="4C437799" w14:textId="77777777">
        <w:trPr>
          <w:trHeight w:val="285"/>
          <w:jc w:val="center"/>
        </w:trPr>
        <w:tc>
          <w:tcPr>
            <w:tcW w:w="541" w:type="pct"/>
            <w:tcBorders>
              <w:top w:val="nil"/>
              <w:left w:val="nil"/>
              <w:bottom w:val="nil"/>
              <w:right w:val="nil"/>
            </w:tcBorders>
            <w:shd w:val="clear" w:color="auto" w:fill="FFFFFF"/>
            <w:noWrap/>
            <w:vAlign w:val="center"/>
          </w:tcPr>
          <w:p w14:paraId="2BB47B8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 xml:space="preserve">供方（乙方）：    </w:t>
            </w:r>
          </w:p>
        </w:tc>
        <w:tc>
          <w:tcPr>
            <w:tcW w:w="2063" w:type="pct"/>
            <w:gridSpan w:val="4"/>
            <w:tcBorders>
              <w:top w:val="nil"/>
              <w:left w:val="nil"/>
              <w:bottom w:val="single" w:sz="4" w:space="0" w:color="000000"/>
              <w:right w:val="nil"/>
            </w:tcBorders>
            <w:shd w:val="clear" w:color="auto" w:fill="E0EAFF"/>
            <w:noWrap/>
            <w:vAlign w:val="center"/>
          </w:tcPr>
          <w:p w14:paraId="45F2B34B" w14:textId="77777777" w:rsidR="00F97310" w:rsidRDefault="00F97310" w:rsidP="00563D44">
            <w:pPr>
              <w:widowControl w:val="0"/>
              <w:jc w:val="both"/>
              <w:textAlignment w:val="top"/>
              <w:rPr>
                <w:rFonts w:ascii="宋体" w:eastAsia="宋体" w:hAnsi="宋体" w:cs="宋体"/>
              </w:rPr>
            </w:pPr>
          </w:p>
        </w:tc>
        <w:tc>
          <w:tcPr>
            <w:tcW w:w="409" w:type="pct"/>
            <w:tcBorders>
              <w:top w:val="nil"/>
              <w:left w:val="nil"/>
              <w:bottom w:val="nil"/>
              <w:right w:val="nil"/>
            </w:tcBorders>
            <w:shd w:val="clear" w:color="auto" w:fill="FFFFFF"/>
            <w:noWrap/>
            <w:vAlign w:val="center"/>
          </w:tcPr>
          <w:p w14:paraId="0AD51D4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签订时间：</w:t>
            </w:r>
          </w:p>
        </w:tc>
        <w:tc>
          <w:tcPr>
            <w:tcW w:w="1242" w:type="pct"/>
            <w:gridSpan w:val="5"/>
            <w:tcBorders>
              <w:top w:val="nil"/>
              <w:left w:val="nil"/>
              <w:bottom w:val="single" w:sz="4" w:space="0" w:color="000000"/>
              <w:right w:val="nil"/>
            </w:tcBorders>
            <w:shd w:val="clear" w:color="auto" w:fill="E0EAFF"/>
            <w:noWrap/>
          </w:tcPr>
          <w:p w14:paraId="2CD06517" w14:textId="77777777" w:rsidR="00F97310" w:rsidRDefault="00F97310" w:rsidP="00563D44">
            <w:pPr>
              <w:widowControl w:val="0"/>
              <w:jc w:val="both"/>
              <w:textAlignment w:val="top"/>
              <w:rPr>
                <w:rFonts w:ascii="宋体" w:eastAsia="宋体" w:hAnsi="宋体" w:cs="宋体"/>
              </w:rPr>
            </w:pPr>
          </w:p>
        </w:tc>
        <w:tc>
          <w:tcPr>
            <w:tcW w:w="226" w:type="pct"/>
            <w:tcBorders>
              <w:top w:val="nil"/>
              <w:left w:val="nil"/>
              <w:bottom w:val="nil"/>
              <w:right w:val="nil"/>
            </w:tcBorders>
            <w:shd w:val="clear" w:color="auto" w:fill="FFFFFF"/>
            <w:noWrap/>
          </w:tcPr>
          <w:p w14:paraId="51C2DD59" w14:textId="77777777" w:rsidR="00F97310" w:rsidRDefault="00F97310" w:rsidP="00563D44">
            <w:pPr>
              <w:widowControl w:val="0"/>
              <w:rPr>
                <w:rFonts w:ascii="宋体" w:eastAsia="宋体" w:hAnsi="宋体" w:cs="宋体"/>
              </w:rPr>
            </w:pPr>
          </w:p>
        </w:tc>
        <w:tc>
          <w:tcPr>
            <w:tcW w:w="515" w:type="pct"/>
            <w:tcBorders>
              <w:top w:val="nil"/>
              <w:left w:val="nil"/>
              <w:bottom w:val="nil"/>
              <w:right w:val="nil"/>
            </w:tcBorders>
            <w:shd w:val="clear" w:color="auto" w:fill="FFFFFF"/>
            <w:noWrap/>
          </w:tcPr>
          <w:p w14:paraId="3BB28FCD" w14:textId="77777777" w:rsidR="00F97310" w:rsidRDefault="00F97310" w:rsidP="00563D44">
            <w:pPr>
              <w:widowControl w:val="0"/>
              <w:rPr>
                <w:rFonts w:ascii="宋体" w:eastAsia="宋体" w:hAnsi="宋体" w:cs="宋体"/>
              </w:rPr>
            </w:pPr>
          </w:p>
        </w:tc>
      </w:tr>
      <w:tr w:rsidR="00F97310" w14:paraId="7B64D6BB" w14:textId="77777777">
        <w:trPr>
          <w:trHeight w:val="285"/>
          <w:jc w:val="center"/>
        </w:trPr>
        <w:tc>
          <w:tcPr>
            <w:tcW w:w="3281" w:type="pct"/>
            <w:gridSpan w:val="7"/>
            <w:tcBorders>
              <w:top w:val="nil"/>
              <w:left w:val="nil"/>
              <w:bottom w:val="nil"/>
              <w:right w:val="nil"/>
            </w:tcBorders>
            <w:shd w:val="clear" w:color="auto" w:fill="FFFFFF"/>
            <w:noWrap/>
            <w:vAlign w:val="center"/>
          </w:tcPr>
          <w:p w14:paraId="53501766"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一、产品名称、规格、数量、金额。</w:t>
            </w:r>
          </w:p>
        </w:tc>
        <w:tc>
          <w:tcPr>
            <w:tcW w:w="268" w:type="pct"/>
            <w:tcBorders>
              <w:top w:val="nil"/>
              <w:left w:val="nil"/>
              <w:bottom w:val="nil"/>
              <w:right w:val="nil"/>
            </w:tcBorders>
            <w:shd w:val="clear" w:color="auto" w:fill="FFFFFF"/>
            <w:noWrap/>
          </w:tcPr>
          <w:p w14:paraId="429E96B2" w14:textId="77777777" w:rsidR="00F97310" w:rsidRDefault="00F97310" w:rsidP="00563D44">
            <w:pPr>
              <w:widowControl w:val="0"/>
              <w:rPr>
                <w:rFonts w:ascii="宋体" w:eastAsia="宋体" w:hAnsi="宋体" w:cs="宋体"/>
              </w:rPr>
            </w:pPr>
          </w:p>
        </w:tc>
        <w:tc>
          <w:tcPr>
            <w:tcW w:w="180" w:type="pct"/>
            <w:tcBorders>
              <w:top w:val="nil"/>
              <w:left w:val="nil"/>
              <w:bottom w:val="nil"/>
              <w:right w:val="nil"/>
            </w:tcBorders>
            <w:shd w:val="clear" w:color="auto" w:fill="FFFFFF"/>
            <w:noWrap/>
          </w:tcPr>
          <w:p w14:paraId="5908010E" w14:textId="77777777" w:rsidR="00F97310" w:rsidRDefault="00F97310" w:rsidP="00563D44">
            <w:pPr>
              <w:widowControl w:val="0"/>
              <w:rPr>
                <w:rFonts w:ascii="宋体" w:eastAsia="宋体" w:hAnsi="宋体" w:cs="宋体"/>
              </w:rPr>
            </w:pPr>
          </w:p>
        </w:tc>
        <w:tc>
          <w:tcPr>
            <w:tcW w:w="305" w:type="pct"/>
            <w:tcBorders>
              <w:top w:val="nil"/>
              <w:left w:val="nil"/>
              <w:bottom w:val="nil"/>
              <w:right w:val="nil"/>
            </w:tcBorders>
            <w:shd w:val="clear" w:color="auto" w:fill="FFFFFF"/>
            <w:noWrap/>
          </w:tcPr>
          <w:p w14:paraId="231D607C" w14:textId="77777777" w:rsidR="00F97310" w:rsidRDefault="00F97310" w:rsidP="00563D44">
            <w:pPr>
              <w:widowControl w:val="0"/>
              <w:rPr>
                <w:rFonts w:ascii="宋体" w:eastAsia="宋体" w:hAnsi="宋体" w:cs="宋体"/>
              </w:rPr>
            </w:pPr>
          </w:p>
        </w:tc>
        <w:tc>
          <w:tcPr>
            <w:tcW w:w="221" w:type="pct"/>
            <w:tcBorders>
              <w:top w:val="nil"/>
              <w:left w:val="nil"/>
              <w:bottom w:val="nil"/>
              <w:right w:val="nil"/>
            </w:tcBorders>
            <w:shd w:val="clear" w:color="auto" w:fill="FFFFFF"/>
            <w:noWrap/>
          </w:tcPr>
          <w:p w14:paraId="390B4C30" w14:textId="77777777" w:rsidR="00F97310" w:rsidRDefault="00F97310" w:rsidP="00563D44">
            <w:pPr>
              <w:widowControl w:val="0"/>
              <w:rPr>
                <w:rFonts w:ascii="宋体" w:eastAsia="宋体" w:hAnsi="宋体" w:cs="宋体"/>
              </w:rPr>
            </w:pPr>
          </w:p>
        </w:tc>
        <w:tc>
          <w:tcPr>
            <w:tcW w:w="226" w:type="pct"/>
            <w:tcBorders>
              <w:top w:val="nil"/>
              <w:left w:val="nil"/>
              <w:bottom w:val="nil"/>
              <w:right w:val="nil"/>
            </w:tcBorders>
            <w:shd w:val="clear" w:color="auto" w:fill="FFFFFF"/>
            <w:noWrap/>
          </w:tcPr>
          <w:p w14:paraId="0176B0CC" w14:textId="77777777" w:rsidR="00F97310" w:rsidRDefault="00F97310" w:rsidP="00563D44">
            <w:pPr>
              <w:widowControl w:val="0"/>
              <w:rPr>
                <w:rFonts w:ascii="宋体" w:eastAsia="宋体" w:hAnsi="宋体" w:cs="宋体"/>
              </w:rPr>
            </w:pPr>
          </w:p>
        </w:tc>
        <w:tc>
          <w:tcPr>
            <w:tcW w:w="515" w:type="pct"/>
            <w:tcBorders>
              <w:top w:val="nil"/>
              <w:left w:val="nil"/>
              <w:bottom w:val="nil"/>
              <w:right w:val="nil"/>
            </w:tcBorders>
            <w:shd w:val="clear" w:color="auto" w:fill="FFFFFF"/>
            <w:noWrap/>
          </w:tcPr>
          <w:p w14:paraId="4169300A" w14:textId="77777777" w:rsidR="00F97310" w:rsidRDefault="00F97310" w:rsidP="00563D44">
            <w:pPr>
              <w:widowControl w:val="0"/>
              <w:rPr>
                <w:rFonts w:ascii="宋体" w:eastAsia="宋体" w:hAnsi="宋体" w:cs="宋体"/>
              </w:rPr>
            </w:pPr>
          </w:p>
        </w:tc>
      </w:tr>
      <w:tr w:rsidR="00F97310" w14:paraId="726C07EF" w14:textId="77777777">
        <w:trPr>
          <w:trHeight w:val="570"/>
          <w:jc w:val="center"/>
        </w:trPr>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8ECD3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4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6314B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货物名称</w:t>
            </w:r>
          </w:p>
        </w:tc>
        <w:tc>
          <w:tcPr>
            <w:tcW w:w="44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1F701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商标 （或） 牌 号</w:t>
            </w:r>
          </w:p>
        </w:tc>
        <w:tc>
          <w:tcPr>
            <w:tcW w:w="1208"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1D50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 格 型 号</w:t>
            </w:r>
          </w:p>
        </w:tc>
        <w:tc>
          <w:tcPr>
            <w:tcW w:w="4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B24FE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 厂家</w:t>
            </w:r>
          </w:p>
        </w:tc>
        <w:tc>
          <w:tcPr>
            <w:tcW w:w="26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B0DD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 （吨）</w:t>
            </w: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1E725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不含税报价（元/吨）</w:t>
            </w:r>
          </w:p>
        </w:tc>
        <w:tc>
          <w:tcPr>
            <w:tcW w:w="527"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15CC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不含税金额小计</w:t>
            </w:r>
          </w:p>
        </w:tc>
        <w:tc>
          <w:tcPr>
            <w:tcW w:w="22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6543F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税率</w:t>
            </w:r>
          </w:p>
        </w:tc>
        <w:tc>
          <w:tcPr>
            <w:tcW w:w="51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ED87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含税金额小计</w:t>
            </w:r>
          </w:p>
        </w:tc>
      </w:tr>
      <w:tr w:rsidR="00F97310" w14:paraId="4E9AB347" w14:textId="77777777">
        <w:trPr>
          <w:trHeight w:val="220"/>
          <w:jc w:val="center"/>
        </w:trPr>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7944C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w:t>
            </w:r>
          </w:p>
        </w:tc>
        <w:tc>
          <w:tcPr>
            <w:tcW w:w="4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851326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原煤</w:t>
            </w:r>
          </w:p>
        </w:tc>
        <w:tc>
          <w:tcPr>
            <w:tcW w:w="4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069F23" w14:textId="77777777" w:rsidR="00F97310" w:rsidRDefault="00F97310" w:rsidP="00563D44">
            <w:pPr>
              <w:widowControl w:val="0"/>
              <w:rPr>
                <w:rFonts w:ascii="宋体" w:eastAsia="宋体" w:hAnsi="宋体" w:cs="宋体"/>
              </w:rPr>
            </w:pPr>
          </w:p>
        </w:tc>
        <w:tc>
          <w:tcPr>
            <w:tcW w:w="120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F13CAC5"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基低位发热量5500，全水11%，内</w:t>
            </w:r>
            <w:r>
              <w:rPr>
                <w:rFonts w:ascii="宋体" w:eastAsia="宋体" w:hAnsi="宋体" w:cs="宋体" w:hint="eastAsia"/>
                <w:lang w:bidi="ar"/>
              </w:rPr>
              <w:lastRenderedPageBreak/>
              <w:t>水2%，全硫0.95%，灰份20%，挥发份27%，焦渣特性3，煤灰 A1.0 31%</w:t>
            </w:r>
          </w:p>
        </w:tc>
        <w:tc>
          <w:tcPr>
            <w:tcW w:w="4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56C53A" w14:textId="77777777" w:rsidR="00F97310" w:rsidRDefault="00F97310" w:rsidP="00563D44">
            <w:pPr>
              <w:widowControl w:val="0"/>
              <w:rPr>
                <w:rFonts w:ascii="宋体" w:eastAsia="宋体" w:hAnsi="宋体" w:cs="宋体"/>
              </w:rPr>
            </w:pPr>
          </w:p>
        </w:tc>
        <w:tc>
          <w:tcPr>
            <w:tcW w:w="26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CD91DDC" w14:textId="77777777" w:rsidR="00F97310" w:rsidRDefault="00F97310" w:rsidP="00563D44">
            <w:pPr>
              <w:widowControl w:val="0"/>
              <w:textAlignment w:val="center"/>
              <w:rPr>
                <w:rFonts w:ascii="宋体" w:eastAsia="宋体" w:hAnsi="宋体" w:cs="宋体"/>
              </w:rPr>
            </w:pP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05B47F5" w14:textId="77777777" w:rsidR="00F97310" w:rsidRDefault="00F97310" w:rsidP="00563D44">
            <w:pPr>
              <w:widowControl w:val="0"/>
              <w:textAlignment w:val="center"/>
              <w:rPr>
                <w:rFonts w:ascii="宋体" w:eastAsia="宋体" w:hAnsi="宋体" w:cs="宋体"/>
              </w:rPr>
            </w:pPr>
          </w:p>
        </w:tc>
        <w:tc>
          <w:tcPr>
            <w:tcW w:w="527"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8E43CF8" w14:textId="77777777" w:rsidR="00F97310" w:rsidRDefault="00F97310" w:rsidP="00563D44">
            <w:pPr>
              <w:widowControl w:val="0"/>
              <w:textAlignment w:val="center"/>
              <w:rPr>
                <w:rFonts w:ascii="宋体" w:eastAsia="宋体" w:hAnsi="宋体" w:cs="宋体"/>
              </w:rPr>
            </w:pPr>
          </w:p>
        </w:tc>
        <w:tc>
          <w:tcPr>
            <w:tcW w:w="22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703F46D" w14:textId="77777777" w:rsidR="00F97310" w:rsidRDefault="00F97310" w:rsidP="00563D44">
            <w:pPr>
              <w:widowControl w:val="0"/>
              <w:textAlignment w:val="center"/>
              <w:rPr>
                <w:rFonts w:ascii="宋体" w:eastAsia="宋体" w:hAnsi="宋体" w:cs="宋体"/>
              </w:rPr>
            </w:pPr>
          </w:p>
        </w:tc>
        <w:tc>
          <w:tcPr>
            <w:tcW w:w="5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DC4B685" w14:textId="77777777" w:rsidR="00F97310" w:rsidRDefault="00F97310" w:rsidP="00563D44">
            <w:pPr>
              <w:widowControl w:val="0"/>
              <w:textAlignment w:val="center"/>
              <w:rPr>
                <w:rFonts w:ascii="宋体" w:eastAsia="宋体" w:hAnsi="宋体" w:cs="宋体"/>
              </w:rPr>
            </w:pPr>
          </w:p>
        </w:tc>
      </w:tr>
      <w:tr w:rsidR="00F97310" w14:paraId="29D71D4C" w14:textId="77777777">
        <w:trPr>
          <w:trHeight w:val="285"/>
          <w:jc w:val="center"/>
        </w:trPr>
        <w:tc>
          <w:tcPr>
            <w:tcW w:w="54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FDC960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w:t>
            </w:r>
          </w:p>
        </w:tc>
        <w:tc>
          <w:tcPr>
            <w:tcW w:w="4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73EE8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烟煤</w:t>
            </w:r>
          </w:p>
        </w:tc>
        <w:tc>
          <w:tcPr>
            <w:tcW w:w="4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9240B4" w14:textId="77777777" w:rsidR="00F97310" w:rsidRDefault="00F97310" w:rsidP="00563D44">
            <w:pPr>
              <w:widowControl w:val="0"/>
              <w:rPr>
                <w:rFonts w:ascii="宋体" w:eastAsia="宋体" w:hAnsi="宋体" w:cs="宋体"/>
              </w:rPr>
            </w:pPr>
          </w:p>
        </w:tc>
        <w:tc>
          <w:tcPr>
            <w:tcW w:w="1208"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C911E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w:t>
            </w:r>
          </w:p>
        </w:tc>
        <w:tc>
          <w:tcPr>
            <w:tcW w:w="4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BFD26E" w14:textId="77777777" w:rsidR="00F97310" w:rsidRDefault="00F97310" w:rsidP="00563D44">
            <w:pPr>
              <w:widowControl w:val="0"/>
              <w:rPr>
                <w:rFonts w:ascii="宋体" w:eastAsia="宋体" w:hAnsi="宋体" w:cs="宋体"/>
              </w:rPr>
            </w:pPr>
          </w:p>
        </w:tc>
        <w:tc>
          <w:tcPr>
            <w:tcW w:w="26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0F8C32B" w14:textId="77777777" w:rsidR="00F97310" w:rsidRDefault="00F97310" w:rsidP="00563D44">
            <w:pPr>
              <w:widowControl w:val="0"/>
              <w:textAlignment w:val="center"/>
              <w:rPr>
                <w:rFonts w:ascii="宋体" w:eastAsia="宋体" w:hAnsi="宋体" w:cs="宋体"/>
              </w:rPr>
            </w:pP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264102F" w14:textId="77777777" w:rsidR="00F97310" w:rsidRDefault="00F97310" w:rsidP="00563D44">
            <w:pPr>
              <w:widowControl w:val="0"/>
              <w:textAlignment w:val="center"/>
              <w:rPr>
                <w:rFonts w:ascii="宋体" w:eastAsia="宋体" w:hAnsi="宋体" w:cs="宋体"/>
              </w:rPr>
            </w:pPr>
          </w:p>
        </w:tc>
        <w:tc>
          <w:tcPr>
            <w:tcW w:w="527"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3CD7A18" w14:textId="77777777" w:rsidR="00F97310" w:rsidRDefault="00F97310" w:rsidP="00563D44">
            <w:pPr>
              <w:widowControl w:val="0"/>
              <w:textAlignment w:val="center"/>
              <w:rPr>
                <w:rFonts w:ascii="宋体" w:eastAsia="宋体" w:hAnsi="宋体" w:cs="宋体"/>
              </w:rPr>
            </w:pPr>
          </w:p>
        </w:tc>
        <w:tc>
          <w:tcPr>
            <w:tcW w:w="22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CD1CC35" w14:textId="77777777" w:rsidR="00F97310" w:rsidRDefault="00F97310" w:rsidP="00563D44">
            <w:pPr>
              <w:widowControl w:val="0"/>
              <w:textAlignment w:val="center"/>
              <w:rPr>
                <w:rFonts w:ascii="宋体" w:eastAsia="宋体" w:hAnsi="宋体" w:cs="宋体"/>
              </w:rPr>
            </w:pPr>
          </w:p>
        </w:tc>
        <w:tc>
          <w:tcPr>
            <w:tcW w:w="5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793BD6E" w14:textId="77777777" w:rsidR="00F97310" w:rsidRDefault="00F97310" w:rsidP="00563D44">
            <w:pPr>
              <w:widowControl w:val="0"/>
              <w:textAlignment w:val="center"/>
              <w:rPr>
                <w:rFonts w:ascii="宋体" w:eastAsia="宋体" w:hAnsi="宋体" w:cs="宋体"/>
              </w:rPr>
            </w:pPr>
          </w:p>
        </w:tc>
      </w:tr>
      <w:tr w:rsidR="00F97310" w14:paraId="037F966C" w14:textId="77777777">
        <w:trPr>
          <w:trHeight w:val="285"/>
          <w:jc w:val="center"/>
        </w:trPr>
        <w:tc>
          <w:tcPr>
            <w:tcW w:w="541" w:type="pct"/>
            <w:tcBorders>
              <w:top w:val="single" w:sz="4" w:space="0" w:color="000000"/>
              <w:left w:val="single" w:sz="4" w:space="0" w:color="000000"/>
              <w:bottom w:val="single" w:sz="4" w:space="0" w:color="000000"/>
              <w:right w:val="single" w:sz="4" w:space="0" w:color="000000"/>
            </w:tcBorders>
            <w:shd w:val="clear" w:color="auto" w:fill="FFFFFF"/>
            <w:noWrap/>
          </w:tcPr>
          <w:p w14:paraId="3C8BBB82"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合计（小写）</w:t>
            </w:r>
          </w:p>
        </w:tc>
        <w:tc>
          <w:tcPr>
            <w:tcW w:w="41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A54E54" w14:textId="77777777" w:rsidR="00F97310" w:rsidRDefault="00F97310" w:rsidP="00563D44">
            <w:pPr>
              <w:widowControl w:val="0"/>
              <w:jc w:val="center"/>
              <w:rPr>
                <w:rFonts w:ascii="宋体" w:eastAsia="宋体" w:hAnsi="宋体" w:cs="宋体"/>
              </w:rPr>
            </w:pPr>
          </w:p>
        </w:tc>
        <w:tc>
          <w:tcPr>
            <w:tcW w:w="44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BAE020" w14:textId="77777777" w:rsidR="00F97310" w:rsidRDefault="00F97310" w:rsidP="00563D44">
            <w:pPr>
              <w:widowControl w:val="0"/>
              <w:rPr>
                <w:rFonts w:ascii="宋体" w:eastAsia="宋体" w:hAnsi="宋体" w:cs="宋体"/>
              </w:rPr>
            </w:pPr>
          </w:p>
        </w:tc>
        <w:tc>
          <w:tcPr>
            <w:tcW w:w="1208"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35363E" w14:textId="77777777" w:rsidR="00F97310" w:rsidRDefault="00F97310" w:rsidP="00563D44">
            <w:pPr>
              <w:widowControl w:val="0"/>
              <w:jc w:val="center"/>
              <w:rPr>
                <w:rFonts w:ascii="宋体" w:eastAsia="宋体" w:hAnsi="宋体" w:cs="宋体"/>
              </w:rPr>
            </w:pPr>
          </w:p>
        </w:tc>
        <w:tc>
          <w:tcPr>
            <w:tcW w:w="4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6EC3DC" w14:textId="77777777" w:rsidR="00F97310" w:rsidRDefault="00F97310" w:rsidP="00563D44">
            <w:pPr>
              <w:widowControl w:val="0"/>
              <w:jc w:val="center"/>
              <w:rPr>
                <w:rFonts w:ascii="宋体" w:eastAsia="宋体" w:hAnsi="宋体" w:cs="宋体"/>
              </w:rPr>
            </w:pPr>
          </w:p>
        </w:tc>
        <w:tc>
          <w:tcPr>
            <w:tcW w:w="26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B5CB8DE" w14:textId="77777777" w:rsidR="00F97310" w:rsidRDefault="00F97310" w:rsidP="00563D44">
            <w:pPr>
              <w:widowControl w:val="0"/>
              <w:textAlignment w:val="center"/>
              <w:rPr>
                <w:rFonts w:ascii="宋体" w:eastAsia="宋体" w:hAnsi="宋体" w:cs="宋体"/>
              </w:rPr>
            </w:pPr>
          </w:p>
        </w:tc>
        <w:tc>
          <w:tcPr>
            <w:tcW w:w="44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F2D16B6" w14:textId="77777777" w:rsidR="00F97310" w:rsidRDefault="00F97310" w:rsidP="00563D44">
            <w:pPr>
              <w:widowControl w:val="0"/>
              <w:rPr>
                <w:rFonts w:ascii="宋体" w:eastAsia="宋体" w:hAnsi="宋体" w:cs="宋体"/>
              </w:rPr>
            </w:pPr>
          </w:p>
        </w:tc>
        <w:tc>
          <w:tcPr>
            <w:tcW w:w="527"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FCCF379" w14:textId="77777777" w:rsidR="00F97310" w:rsidRDefault="00F97310" w:rsidP="00563D44">
            <w:pPr>
              <w:widowControl w:val="0"/>
              <w:textAlignment w:val="center"/>
              <w:rPr>
                <w:rFonts w:ascii="宋体" w:eastAsia="宋体" w:hAnsi="宋体" w:cs="宋体"/>
              </w:rPr>
            </w:pPr>
          </w:p>
        </w:tc>
        <w:tc>
          <w:tcPr>
            <w:tcW w:w="22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A53B02" w14:textId="77777777" w:rsidR="00F97310" w:rsidRDefault="00F97310" w:rsidP="00563D44">
            <w:pPr>
              <w:widowControl w:val="0"/>
              <w:textAlignment w:val="center"/>
              <w:rPr>
                <w:rFonts w:ascii="宋体" w:eastAsia="宋体" w:hAnsi="宋体" w:cs="宋体"/>
              </w:rPr>
            </w:pPr>
          </w:p>
        </w:tc>
        <w:tc>
          <w:tcPr>
            <w:tcW w:w="5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1D56B3B" w14:textId="77777777" w:rsidR="00F97310" w:rsidRDefault="00F97310" w:rsidP="00563D44">
            <w:pPr>
              <w:widowControl w:val="0"/>
              <w:textAlignment w:val="center"/>
              <w:rPr>
                <w:rFonts w:ascii="宋体" w:eastAsia="宋体" w:hAnsi="宋体" w:cs="宋体"/>
              </w:rPr>
            </w:pPr>
          </w:p>
        </w:tc>
      </w:tr>
      <w:tr w:rsidR="00F97310" w14:paraId="50856D98" w14:textId="77777777">
        <w:trPr>
          <w:trHeight w:val="285"/>
          <w:jc w:val="center"/>
        </w:trPr>
        <w:tc>
          <w:tcPr>
            <w:tcW w:w="1832" w:type="pct"/>
            <w:gridSpan w:val="4"/>
            <w:tcBorders>
              <w:top w:val="single" w:sz="4" w:space="0" w:color="000000"/>
              <w:left w:val="single" w:sz="4" w:space="0" w:color="000000"/>
              <w:bottom w:val="single" w:sz="4" w:space="0" w:color="000000"/>
              <w:right w:val="single" w:sz="4" w:space="0" w:color="000000"/>
            </w:tcBorders>
            <w:shd w:val="clear" w:color="auto" w:fill="FFFFFF"/>
            <w:noWrap/>
          </w:tcPr>
          <w:p w14:paraId="50BA547F"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价税合计人民币（大写）：</w:t>
            </w:r>
          </w:p>
        </w:tc>
        <w:tc>
          <w:tcPr>
            <w:tcW w:w="3167" w:type="pct"/>
            <w:gridSpan w:val="9"/>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7486CDF" w14:textId="77777777" w:rsidR="00F97310" w:rsidRDefault="00F97310" w:rsidP="00563D44">
            <w:pPr>
              <w:widowControl w:val="0"/>
              <w:textAlignment w:val="center"/>
              <w:rPr>
                <w:rFonts w:ascii="宋体" w:eastAsia="宋体" w:hAnsi="宋体" w:cs="宋体"/>
              </w:rPr>
            </w:pPr>
          </w:p>
        </w:tc>
      </w:tr>
      <w:tr w:rsidR="00F97310" w14:paraId="4EBD5C23" w14:textId="77777777">
        <w:trPr>
          <w:trHeight w:val="285"/>
          <w:jc w:val="center"/>
        </w:trPr>
        <w:tc>
          <w:tcPr>
            <w:tcW w:w="5000" w:type="pct"/>
            <w:gridSpan w:val="13"/>
            <w:tcBorders>
              <w:top w:val="nil"/>
              <w:left w:val="nil"/>
              <w:bottom w:val="nil"/>
              <w:right w:val="nil"/>
            </w:tcBorders>
            <w:shd w:val="clear" w:color="auto" w:fill="FFFFFF"/>
            <w:noWrap/>
            <w:vAlign w:val="center"/>
          </w:tcPr>
          <w:p w14:paraId="29CA3E1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二、到货时间：合同签订甲乙双方签字盖章、 收到甲方发货通知单后7天内。</w:t>
            </w:r>
          </w:p>
        </w:tc>
      </w:tr>
      <w:tr w:rsidR="00F97310" w14:paraId="64F200D7" w14:textId="77777777">
        <w:trPr>
          <w:trHeight w:val="285"/>
          <w:jc w:val="center"/>
        </w:trPr>
        <w:tc>
          <w:tcPr>
            <w:tcW w:w="5000" w:type="pct"/>
            <w:gridSpan w:val="13"/>
            <w:tcBorders>
              <w:top w:val="nil"/>
              <w:left w:val="nil"/>
              <w:bottom w:val="nil"/>
              <w:right w:val="nil"/>
            </w:tcBorders>
            <w:shd w:val="clear" w:color="auto" w:fill="FFFFFF"/>
            <w:noWrap/>
            <w:vAlign w:val="center"/>
          </w:tcPr>
          <w:p w14:paraId="51848BB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三、甲方验收的技术标准及要求：生产技术部门提供技术附件</w:t>
            </w:r>
          </w:p>
        </w:tc>
      </w:tr>
      <w:tr w:rsidR="00F97310" w14:paraId="23EA6C0E" w14:textId="77777777">
        <w:trPr>
          <w:trHeight w:val="285"/>
          <w:jc w:val="center"/>
        </w:trPr>
        <w:tc>
          <w:tcPr>
            <w:tcW w:w="541" w:type="pct"/>
            <w:tcBorders>
              <w:top w:val="nil"/>
              <w:left w:val="nil"/>
              <w:bottom w:val="nil"/>
              <w:right w:val="nil"/>
            </w:tcBorders>
            <w:shd w:val="clear" w:color="auto" w:fill="FFFFFF"/>
            <w:noWrap/>
            <w:vAlign w:val="center"/>
          </w:tcPr>
          <w:p w14:paraId="33172BD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 xml:space="preserve">四、交货地点：                                                </w:t>
            </w:r>
          </w:p>
        </w:tc>
        <w:tc>
          <w:tcPr>
            <w:tcW w:w="4458" w:type="pct"/>
            <w:gridSpan w:val="12"/>
            <w:tcBorders>
              <w:top w:val="nil"/>
              <w:left w:val="nil"/>
              <w:bottom w:val="nil"/>
              <w:right w:val="nil"/>
            </w:tcBorders>
            <w:shd w:val="clear" w:color="auto" w:fill="E0EAFF"/>
            <w:noWrap/>
            <w:vAlign w:val="center"/>
          </w:tcPr>
          <w:p w14:paraId="1AFAD5D7" w14:textId="77777777" w:rsidR="00F97310" w:rsidRDefault="00F97310" w:rsidP="00563D44">
            <w:pPr>
              <w:widowControl w:val="0"/>
              <w:textAlignment w:val="center"/>
              <w:rPr>
                <w:rFonts w:ascii="宋体" w:eastAsia="宋体" w:hAnsi="宋体" w:cs="宋体"/>
              </w:rPr>
            </w:pPr>
          </w:p>
        </w:tc>
      </w:tr>
      <w:tr w:rsidR="00F97310" w14:paraId="1997B7C0" w14:textId="77777777">
        <w:trPr>
          <w:trHeight w:val="1290"/>
          <w:jc w:val="center"/>
        </w:trPr>
        <w:tc>
          <w:tcPr>
            <w:tcW w:w="5000" w:type="pct"/>
            <w:gridSpan w:val="13"/>
            <w:tcBorders>
              <w:top w:val="nil"/>
              <w:left w:val="nil"/>
              <w:bottom w:val="nil"/>
              <w:right w:val="nil"/>
            </w:tcBorders>
            <w:shd w:val="clear" w:color="auto" w:fill="FFFFFF"/>
            <w:noWrap/>
            <w:vAlign w:val="center"/>
          </w:tcPr>
          <w:p w14:paraId="73400B7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 xml:space="preserve">五、计量办法与结算方式：                                      </w:t>
            </w:r>
          </w:p>
          <w:p w14:paraId="7B0568F0" w14:textId="77777777" w:rsidR="00F97310" w:rsidRDefault="00DE3C50" w:rsidP="00563D44">
            <w:pPr>
              <w:widowControl w:val="0"/>
              <w:ind w:firstLineChars="200" w:firstLine="420"/>
              <w:textAlignment w:val="center"/>
              <w:rPr>
                <w:rFonts w:ascii="宋体" w:eastAsia="宋体" w:hAnsi="宋体" w:cs="宋体"/>
              </w:rPr>
            </w:pPr>
            <w:r>
              <w:rPr>
                <w:rFonts w:ascii="宋体" w:eastAsia="宋体" w:hAnsi="宋体" w:cs="宋体" w:hint="eastAsia"/>
                <w:lang w:bidi="ar"/>
              </w:rPr>
              <w:t>本合同项下的全部货物在现场检验合格后,买方在收到卖方提交的25%收据后三十个工作日内，向卖方支付本合同总价30%的款项作为试验验收款（首付款）;第二批款30%，第三批款30%。质保期满，买方在收到10%的质量保证金收据，买方在征得业主同意后将在三十个工作日内向卖方支付本合同总价10%的质量保证金。</w:t>
            </w:r>
          </w:p>
        </w:tc>
      </w:tr>
      <w:tr w:rsidR="00F97310" w14:paraId="45D7556A" w14:textId="77777777">
        <w:trPr>
          <w:trHeight w:val="285"/>
          <w:jc w:val="center"/>
        </w:trPr>
        <w:tc>
          <w:tcPr>
            <w:tcW w:w="5000" w:type="pct"/>
            <w:gridSpan w:val="13"/>
            <w:tcBorders>
              <w:top w:val="nil"/>
              <w:left w:val="nil"/>
              <w:bottom w:val="nil"/>
              <w:right w:val="nil"/>
            </w:tcBorders>
            <w:shd w:val="clear" w:color="auto" w:fill="FFFFFF"/>
            <w:noWrap/>
            <w:vAlign w:val="center"/>
          </w:tcPr>
          <w:p w14:paraId="6C70FE4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六、发票及保险情况：提供13%货物增值税专用发票；110%提供保险（填写格式要求：如100%）</w:t>
            </w:r>
          </w:p>
        </w:tc>
      </w:tr>
      <w:tr w:rsidR="00F97310" w14:paraId="70EF4BE7" w14:textId="77777777">
        <w:trPr>
          <w:trHeight w:val="477"/>
          <w:jc w:val="center"/>
        </w:trPr>
        <w:tc>
          <w:tcPr>
            <w:tcW w:w="5000" w:type="pct"/>
            <w:gridSpan w:val="13"/>
            <w:tcBorders>
              <w:top w:val="nil"/>
              <w:left w:val="nil"/>
              <w:bottom w:val="nil"/>
              <w:right w:val="nil"/>
            </w:tcBorders>
            <w:shd w:val="clear" w:color="auto" w:fill="FFFFFF"/>
            <w:noWrap/>
            <w:vAlign w:val="center"/>
          </w:tcPr>
          <w:p w14:paraId="70F48DC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七、包装标准、包装物的供应与回收：简易包装、防水防潮。</w:t>
            </w:r>
          </w:p>
        </w:tc>
      </w:tr>
      <w:tr w:rsidR="00F97310" w14:paraId="54416BFA" w14:textId="77777777">
        <w:trPr>
          <w:trHeight w:val="411"/>
          <w:jc w:val="center"/>
        </w:trPr>
        <w:tc>
          <w:tcPr>
            <w:tcW w:w="5000" w:type="pct"/>
            <w:gridSpan w:val="13"/>
            <w:tcBorders>
              <w:top w:val="nil"/>
              <w:left w:val="nil"/>
              <w:bottom w:val="nil"/>
              <w:right w:val="nil"/>
            </w:tcBorders>
            <w:shd w:val="clear" w:color="auto" w:fill="FFFFFF"/>
            <w:noWrap/>
            <w:vAlign w:val="center"/>
          </w:tcPr>
          <w:p w14:paraId="273FC3A6"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八、运输方式和费用负担：费用由供应商承担</w:t>
            </w:r>
          </w:p>
        </w:tc>
      </w:tr>
      <w:tr w:rsidR="00F97310" w14:paraId="40A5AA28" w14:textId="77777777">
        <w:trPr>
          <w:trHeight w:val="285"/>
          <w:jc w:val="center"/>
        </w:trPr>
        <w:tc>
          <w:tcPr>
            <w:tcW w:w="5000" w:type="pct"/>
            <w:gridSpan w:val="13"/>
            <w:tcBorders>
              <w:top w:val="nil"/>
              <w:left w:val="nil"/>
              <w:bottom w:val="nil"/>
              <w:right w:val="nil"/>
            </w:tcBorders>
            <w:shd w:val="clear" w:color="auto" w:fill="FFFFFF"/>
            <w:noWrap/>
            <w:vAlign w:val="center"/>
          </w:tcPr>
          <w:p w14:paraId="6CD84A4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九、付款方式：现金、支票或银行汇票</w:t>
            </w:r>
          </w:p>
        </w:tc>
      </w:tr>
      <w:tr w:rsidR="00F97310" w14:paraId="22C349C1" w14:textId="77777777">
        <w:trPr>
          <w:trHeight w:val="285"/>
          <w:jc w:val="center"/>
        </w:trPr>
        <w:tc>
          <w:tcPr>
            <w:tcW w:w="5000" w:type="pct"/>
            <w:gridSpan w:val="13"/>
            <w:tcBorders>
              <w:top w:val="nil"/>
              <w:left w:val="nil"/>
              <w:bottom w:val="nil"/>
              <w:right w:val="nil"/>
            </w:tcBorders>
            <w:shd w:val="clear" w:color="auto" w:fill="FFFFFF"/>
            <w:noWrap/>
            <w:vAlign w:val="center"/>
          </w:tcPr>
          <w:p w14:paraId="2E7D94D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 xml:space="preserve">十、违约责任：如果乙方逾期交货的，应向甲方按日支付相当于逾期交货部分0.5%的违约金，交货期到期后超过30天未交货，甲方有权解除合同，乙方需无条件全额退款。乙方需向甲方交纳的保证金，合同执行过程中如发生违约事情，损失由乙方负担，并从保证金中扣除。 </w:t>
            </w:r>
          </w:p>
        </w:tc>
      </w:tr>
      <w:tr w:rsidR="00F97310" w14:paraId="1B794874" w14:textId="77777777">
        <w:trPr>
          <w:trHeight w:val="285"/>
          <w:jc w:val="center"/>
        </w:trPr>
        <w:tc>
          <w:tcPr>
            <w:tcW w:w="5000" w:type="pct"/>
            <w:gridSpan w:val="13"/>
            <w:tcBorders>
              <w:top w:val="nil"/>
              <w:left w:val="nil"/>
              <w:bottom w:val="nil"/>
              <w:right w:val="nil"/>
            </w:tcBorders>
            <w:shd w:val="clear" w:color="auto" w:fill="FFFFFF"/>
            <w:noWrap/>
            <w:vAlign w:val="center"/>
          </w:tcPr>
          <w:p w14:paraId="38F1488E" w14:textId="77777777" w:rsidR="00F97310" w:rsidRDefault="00DE3C50" w:rsidP="00563D44">
            <w:pPr>
              <w:widowControl w:val="0"/>
              <w:rPr>
                <w:rFonts w:ascii="宋体" w:eastAsia="宋体" w:hAnsi="宋体" w:cs="宋体"/>
              </w:rPr>
            </w:pPr>
            <w:r>
              <w:rPr>
                <w:rFonts w:ascii="宋体" w:eastAsia="宋体" w:hAnsi="宋体" w:cs="宋体" w:hint="eastAsia"/>
                <w:lang w:bidi="ar"/>
              </w:rPr>
              <w:t xml:space="preserve">十一、验收方法：                      </w:t>
            </w:r>
          </w:p>
        </w:tc>
      </w:tr>
      <w:tr w:rsidR="00F97310" w14:paraId="43044BE1" w14:textId="77777777">
        <w:trPr>
          <w:trHeight w:val="285"/>
          <w:jc w:val="center"/>
        </w:trPr>
        <w:tc>
          <w:tcPr>
            <w:tcW w:w="5000" w:type="pct"/>
            <w:gridSpan w:val="13"/>
            <w:tcBorders>
              <w:top w:val="nil"/>
              <w:left w:val="nil"/>
              <w:bottom w:val="nil"/>
              <w:right w:val="nil"/>
            </w:tcBorders>
            <w:shd w:val="clear" w:color="auto" w:fill="FFFFFF"/>
            <w:noWrap/>
            <w:vAlign w:val="center"/>
          </w:tcPr>
          <w:p w14:paraId="16DD4DF4" w14:textId="77777777" w:rsidR="00F97310" w:rsidRDefault="00DE3C50" w:rsidP="00563D44">
            <w:pPr>
              <w:widowControl w:val="0"/>
              <w:rPr>
                <w:rFonts w:ascii="宋体" w:eastAsia="宋体" w:hAnsi="宋体" w:cs="宋体"/>
              </w:rPr>
            </w:pPr>
            <w:r>
              <w:rPr>
                <w:rFonts w:ascii="宋体" w:eastAsia="宋体" w:hAnsi="宋体" w:cs="宋体" w:hint="eastAsia"/>
                <w:lang w:bidi="ar"/>
              </w:rPr>
              <w:t>十二、其他约定事项</w:t>
            </w:r>
          </w:p>
        </w:tc>
      </w:tr>
      <w:tr w:rsidR="00F97310" w14:paraId="20D92BE4" w14:textId="77777777">
        <w:trPr>
          <w:trHeight w:val="285"/>
          <w:jc w:val="center"/>
        </w:trPr>
        <w:tc>
          <w:tcPr>
            <w:tcW w:w="5000" w:type="pct"/>
            <w:gridSpan w:val="13"/>
            <w:tcBorders>
              <w:top w:val="nil"/>
              <w:left w:val="nil"/>
              <w:bottom w:val="nil"/>
              <w:right w:val="nil"/>
            </w:tcBorders>
            <w:shd w:val="clear" w:color="auto" w:fill="FFFFFF"/>
            <w:noWrap/>
            <w:vAlign w:val="center"/>
          </w:tcPr>
          <w:p w14:paraId="16DFC019" w14:textId="77777777" w:rsidR="00F97310" w:rsidRDefault="00DE3C50" w:rsidP="00563D44">
            <w:pPr>
              <w:widowControl w:val="0"/>
              <w:ind w:firstLineChars="100" w:firstLine="210"/>
              <w:textAlignment w:val="center"/>
              <w:rPr>
                <w:rFonts w:ascii="宋体" w:eastAsia="宋体" w:hAnsi="宋体" w:cs="宋体"/>
              </w:rPr>
            </w:pPr>
            <w:r>
              <w:rPr>
                <w:rFonts w:ascii="宋体" w:eastAsia="宋体" w:hAnsi="宋体" w:cs="宋体" w:hint="eastAsia"/>
                <w:lang w:bidi="ar"/>
              </w:rPr>
              <w:t>1、本合同产品数量因用料等影响会导致不同，以实际发货数量为准，合理损耗为按每批发货数量的0.5%。</w:t>
            </w:r>
          </w:p>
        </w:tc>
      </w:tr>
      <w:tr w:rsidR="00F97310" w14:paraId="27E701E2" w14:textId="77777777">
        <w:trPr>
          <w:trHeight w:val="285"/>
          <w:jc w:val="center"/>
        </w:trPr>
        <w:tc>
          <w:tcPr>
            <w:tcW w:w="5000" w:type="pct"/>
            <w:gridSpan w:val="13"/>
            <w:tcBorders>
              <w:top w:val="nil"/>
              <w:left w:val="nil"/>
              <w:bottom w:val="nil"/>
              <w:right w:val="nil"/>
            </w:tcBorders>
            <w:shd w:val="clear" w:color="auto" w:fill="FFFFFF"/>
            <w:noWrap/>
            <w:vAlign w:val="center"/>
          </w:tcPr>
          <w:p w14:paraId="46759522" w14:textId="77777777" w:rsidR="00F97310" w:rsidRDefault="00DE3C50" w:rsidP="00563D44">
            <w:pPr>
              <w:widowControl w:val="0"/>
              <w:ind w:firstLineChars="100" w:firstLine="210"/>
              <w:textAlignment w:val="center"/>
              <w:rPr>
                <w:rFonts w:ascii="宋体" w:eastAsia="宋体" w:hAnsi="宋体" w:cs="宋体"/>
              </w:rPr>
            </w:pPr>
            <w:r>
              <w:rPr>
                <w:rFonts w:ascii="宋体" w:eastAsia="宋体" w:hAnsi="宋体" w:cs="宋体" w:hint="eastAsia"/>
                <w:lang w:bidi="ar"/>
              </w:rPr>
              <w:t>2、下年付款方式与供应商评级有关，在供应商分级中被评为A级，货款中10%将于3个月之后支付，被评为B级，货款中20%将于5个月之后支付，如果被评为C级，货款中30%将于6个月之后支付。</w:t>
            </w:r>
          </w:p>
        </w:tc>
      </w:tr>
      <w:tr w:rsidR="00F97310" w14:paraId="08733E9B" w14:textId="77777777">
        <w:trPr>
          <w:trHeight w:val="285"/>
          <w:jc w:val="center"/>
        </w:trPr>
        <w:tc>
          <w:tcPr>
            <w:tcW w:w="5000" w:type="pct"/>
            <w:gridSpan w:val="13"/>
            <w:tcBorders>
              <w:top w:val="nil"/>
              <w:left w:val="nil"/>
              <w:bottom w:val="nil"/>
              <w:right w:val="nil"/>
            </w:tcBorders>
            <w:shd w:val="clear" w:color="auto" w:fill="FFFFFF"/>
            <w:noWrap/>
            <w:vAlign w:val="center"/>
          </w:tcPr>
          <w:p w14:paraId="64400E58" w14:textId="0F6810FB" w:rsidR="00F97310" w:rsidRDefault="00DE3C50" w:rsidP="00563D44">
            <w:pPr>
              <w:widowControl w:val="0"/>
              <w:ind w:firstLineChars="100" w:firstLine="210"/>
              <w:textAlignment w:val="center"/>
              <w:rPr>
                <w:rFonts w:ascii="宋体" w:eastAsia="宋体" w:hAnsi="宋体" w:cs="宋体"/>
              </w:rPr>
            </w:pPr>
            <w:r>
              <w:rPr>
                <w:rFonts w:ascii="宋体" w:eastAsia="宋体" w:hAnsi="宋体" w:cs="宋体" w:hint="eastAsia"/>
                <w:lang w:bidi="ar"/>
              </w:rPr>
              <w:t>3、本合同一经订立，双方不得更改或擅自解除，如需修订，只能以双方盖章的书面文件</w:t>
            </w:r>
            <w:r w:rsidR="00563D44">
              <w:rPr>
                <w:rFonts w:ascii="宋体" w:eastAsia="宋体" w:hAnsi="宋体" w:cs="宋体" w:hint="eastAsia"/>
                <w:lang w:bidi="ar"/>
              </w:rPr>
              <w:t>（</w:t>
            </w:r>
            <w:r>
              <w:rPr>
                <w:rFonts w:ascii="宋体" w:eastAsia="宋体" w:hAnsi="宋体" w:cs="宋体" w:hint="eastAsia"/>
                <w:lang w:bidi="ar"/>
              </w:rPr>
              <w:t>包括传真件</w:t>
            </w:r>
            <w:r w:rsidR="00563D44">
              <w:rPr>
                <w:rFonts w:ascii="宋体" w:eastAsia="宋体" w:hAnsi="宋体" w:cs="宋体" w:hint="eastAsia"/>
                <w:lang w:bidi="ar"/>
              </w:rPr>
              <w:t>）</w:t>
            </w:r>
            <w:r>
              <w:rPr>
                <w:rFonts w:ascii="宋体" w:eastAsia="宋体" w:hAnsi="宋体" w:cs="宋体" w:hint="eastAsia"/>
                <w:lang w:bidi="ar"/>
              </w:rPr>
              <w:t>进行，该类文件是本合同的有效组成部分。</w:t>
            </w:r>
          </w:p>
        </w:tc>
      </w:tr>
      <w:tr w:rsidR="00F97310" w14:paraId="48315A77" w14:textId="77777777">
        <w:trPr>
          <w:trHeight w:val="285"/>
          <w:jc w:val="center"/>
        </w:trPr>
        <w:tc>
          <w:tcPr>
            <w:tcW w:w="5000" w:type="pct"/>
            <w:gridSpan w:val="13"/>
            <w:tcBorders>
              <w:top w:val="nil"/>
              <w:left w:val="nil"/>
              <w:bottom w:val="nil"/>
              <w:right w:val="nil"/>
            </w:tcBorders>
            <w:shd w:val="clear" w:color="auto" w:fill="FFFFFF"/>
            <w:noWrap/>
            <w:vAlign w:val="center"/>
          </w:tcPr>
          <w:p w14:paraId="483584B8" w14:textId="77777777" w:rsidR="00F97310" w:rsidRDefault="00DE3C50" w:rsidP="00563D44">
            <w:pPr>
              <w:widowControl w:val="0"/>
              <w:ind w:firstLineChars="100" w:firstLine="210"/>
              <w:textAlignment w:val="center"/>
              <w:rPr>
                <w:rFonts w:ascii="宋体" w:eastAsia="宋体" w:hAnsi="宋体" w:cs="宋体"/>
              </w:rPr>
            </w:pPr>
            <w:r>
              <w:rPr>
                <w:rFonts w:ascii="宋体" w:eastAsia="宋体" w:hAnsi="宋体" w:cs="宋体" w:hint="eastAsia"/>
                <w:lang w:bidi="ar"/>
              </w:rPr>
              <w:t>4、任何一方对于下列原因而导致不能或暂时不能履行全部或部分合同义务的不负责任，如水灾、火灾、地震、战争。</w:t>
            </w:r>
          </w:p>
        </w:tc>
      </w:tr>
      <w:tr w:rsidR="00F97310" w14:paraId="45B7545A" w14:textId="77777777">
        <w:trPr>
          <w:trHeight w:val="285"/>
          <w:jc w:val="center"/>
        </w:trPr>
        <w:tc>
          <w:tcPr>
            <w:tcW w:w="5000" w:type="pct"/>
            <w:gridSpan w:val="13"/>
            <w:tcBorders>
              <w:top w:val="nil"/>
              <w:left w:val="nil"/>
              <w:bottom w:val="nil"/>
              <w:right w:val="nil"/>
            </w:tcBorders>
            <w:shd w:val="clear" w:color="auto" w:fill="FFFFFF"/>
            <w:noWrap/>
            <w:vAlign w:val="center"/>
          </w:tcPr>
          <w:p w14:paraId="286855F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lastRenderedPageBreak/>
              <w:t>十三、其他违约责任及处理方式：约定仲裁机构，事后又未达成仲裁协议的，可向人民法院起诉。</w:t>
            </w:r>
          </w:p>
        </w:tc>
      </w:tr>
      <w:tr w:rsidR="00F97310" w14:paraId="22EC341B" w14:textId="77777777">
        <w:trPr>
          <w:trHeight w:val="285"/>
          <w:jc w:val="center"/>
        </w:trPr>
        <w:tc>
          <w:tcPr>
            <w:tcW w:w="3281" w:type="pct"/>
            <w:gridSpan w:val="7"/>
            <w:tcBorders>
              <w:top w:val="nil"/>
              <w:left w:val="nil"/>
              <w:bottom w:val="nil"/>
              <w:right w:val="nil"/>
            </w:tcBorders>
            <w:shd w:val="clear" w:color="auto" w:fill="FFFFFF"/>
            <w:noWrap/>
            <w:vAlign w:val="center"/>
          </w:tcPr>
          <w:p w14:paraId="252BD63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十四、本合同经双方签字、盖章后生效，传真件具有同等的法律效力。</w:t>
            </w:r>
          </w:p>
        </w:tc>
        <w:tc>
          <w:tcPr>
            <w:tcW w:w="268" w:type="pct"/>
            <w:tcBorders>
              <w:top w:val="nil"/>
              <w:left w:val="nil"/>
              <w:bottom w:val="nil"/>
              <w:right w:val="nil"/>
            </w:tcBorders>
            <w:shd w:val="clear" w:color="auto" w:fill="FFFFFF"/>
            <w:noWrap/>
          </w:tcPr>
          <w:p w14:paraId="1DC4D2F2" w14:textId="77777777" w:rsidR="00F97310" w:rsidRDefault="00F97310" w:rsidP="00563D44">
            <w:pPr>
              <w:widowControl w:val="0"/>
              <w:rPr>
                <w:rFonts w:ascii="宋体" w:eastAsia="宋体" w:hAnsi="宋体" w:cs="宋体"/>
              </w:rPr>
            </w:pPr>
          </w:p>
        </w:tc>
        <w:tc>
          <w:tcPr>
            <w:tcW w:w="180" w:type="pct"/>
            <w:tcBorders>
              <w:top w:val="nil"/>
              <w:left w:val="nil"/>
              <w:bottom w:val="nil"/>
              <w:right w:val="nil"/>
            </w:tcBorders>
            <w:shd w:val="clear" w:color="auto" w:fill="FFFFFF"/>
            <w:noWrap/>
          </w:tcPr>
          <w:p w14:paraId="22DD49C9" w14:textId="77777777" w:rsidR="00F97310" w:rsidRDefault="00F97310" w:rsidP="00563D44">
            <w:pPr>
              <w:widowControl w:val="0"/>
              <w:rPr>
                <w:rFonts w:ascii="宋体" w:eastAsia="宋体" w:hAnsi="宋体" w:cs="宋体"/>
              </w:rPr>
            </w:pPr>
          </w:p>
        </w:tc>
        <w:tc>
          <w:tcPr>
            <w:tcW w:w="305" w:type="pct"/>
            <w:tcBorders>
              <w:top w:val="nil"/>
              <w:left w:val="nil"/>
              <w:bottom w:val="nil"/>
              <w:right w:val="nil"/>
            </w:tcBorders>
            <w:shd w:val="clear" w:color="auto" w:fill="FFFFFF"/>
            <w:noWrap/>
          </w:tcPr>
          <w:p w14:paraId="1E645C85" w14:textId="77777777" w:rsidR="00F97310" w:rsidRDefault="00F97310" w:rsidP="00563D44">
            <w:pPr>
              <w:widowControl w:val="0"/>
              <w:rPr>
                <w:rFonts w:ascii="宋体" w:eastAsia="宋体" w:hAnsi="宋体" w:cs="宋体"/>
              </w:rPr>
            </w:pPr>
          </w:p>
        </w:tc>
        <w:tc>
          <w:tcPr>
            <w:tcW w:w="221" w:type="pct"/>
            <w:tcBorders>
              <w:top w:val="nil"/>
              <w:left w:val="nil"/>
              <w:bottom w:val="nil"/>
              <w:right w:val="nil"/>
            </w:tcBorders>
            <w:shd w:val="clear" w:color="auto" w:fill="FFFFFF"/>
            <w:noWrap/>
          </w:tcPr>
          <w:p w14:paraId="0B3E0C26" w14:textId="77777777" w:rsidR="00F97310" w:rsidRDefault="00F97310" w:rsidP="00563D44">
            <w:pPr>
              <w:widowControl w:val="0"/>
              <w:rPr>
                <w:rFonts w:ascii="宋体" w:eastAsia="宋体" w:hAnsi="宋体" w:cs="宋体"/>
              </w:rPr>
            </w:pPr>
          </w:p>
        </w:tc>
        <w:tc>
          <w:tcPr>
            <w:tcW w:w="226" w:type="pct"/>
            <w:tcBorders>
              <w:top w:val="nil"/>
              <w:left w:val="nil"/>
              <w:bottom w:val="nil"/>
              <w:right w:val="nil"/>
            </w:tcBorders>
            <w:shd w:val="clear" w:color="auto" w:fill="FFFFFF"/>
            <w:noWrap/>
          </w:tcPr>
          <w:p w14:paraId="6664B943" w14:textId="77777777" w:rsidR="00F97310" w:rsidRDefault="00F97310" w:rsidP="00563D44">
            <w:pPr>
              <w:widowControl w:val="0"/>
              <w:rPr>
                <w:rFonts w:ascii="宋体" w:eastAsia="宋体" w:hAnsi="宋体" w:cs="宋体"/>
              </w:rPr>
            </w:pPr>
          </w:p>
        </w:tc>
        <w:tc>
          <w:tcPr>
            <w:tcW w:w="515" w:type="pct"/>
            <w:tcBorders>
              <w:top w:val="nil"/>
              <w:left w:val="nil"/>
              <w:bottom w:val="nil"/>
              <w:right w:val="nil"/>
            </w:tcBorders>
            <w:shd w:val="clear" w:color="auto" w:fill="FFFFFF"/>
            <w:noWrap/>
          </w:tcPr>
          <w:p w14:paraId="412426AB" w14:textId="77777777" w:rsidR="00F97310" w:rsidRDefault="00F97310" w:rsidP="00563D44">
            <w:pPr>
              <w:widowControl w:val="0"/>
              <w:rPr>
                <w:rFonts w:ascii="宋体" w:eastAsia="宋体" w:hAnsi="宋体" w:cs="宋体"/>
              </w:rPr>
            </w:pPr>
          </w:p>
        </w:tc>
      </w:tr>
      <w:tr w:rsidR="00F97310" w14:paraId="244BF98B" w14:textId="77777777">
        <w:trPr>
          <w:trHeight w:val="285"/>
          <w:jc w:val="center"/>
        </w:trPr>
        <w:tc>
          <w:tcPr>
            <w:tcW w:w="541" w:type="pct"/>
            <w:tcBorders>
              <w:top w:val="nil"/>
              <w:left w:val="nil"/>
              <w:bottom w:val="nil"/>
              <w:right w:val="nil"/>
            </w:tcBorders>
            <w:shd w:val="clear" w:color="auto" w:fill="FFFFFF"/>
            <w:noWrap/>
            <w:vAlign w:val="center"/>
          </w:tcPr>
          <w:p w14:paraId="5A97BC4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买方（印章）</w:t>
            </w:r>
          </w:p>
        </w:tc>
        <w:tc>
          <w:tcPr>
            <w:tcW w:w="2473" w:type="pct"/>
            <w:gridSpan w:val="5"/>
            <w:tcBorders>
              <w:top w:val="nil"/>
              <w:left w:val="nil"/>
              <w:bottom w:val="single" w:sz="4" w:space="0" w:color="000000"/>
              <w:right w:val="nil"/>
            </w:tcBorders>
            <w:shd w:val="clear" w:color="auto" w:fill="E0EAFF"/>
            <w:noWrap/>
            <w:vAlign w:val="center"/>
          </w:tcPr>
          <w:p w14:paraId="0A200E00"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0AC5CDA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卖方（印章）</w:t>
            </w:r>
          </w:p>
        </w:tc>
        <w:tc>
          <w:tcPr>
            <w:tcW w:w="1449" w:type="pct"/>
            <w:gridSpan w:val="5"/>
            <w:tcBorders>
              <w:top w:val="nil"/>
              <w:left w:val="nil"/>
              <w:bottom w:val="single" w:sz="4" w:space="0" w:color="000000"/>
              <w:right w:val="nil"/>
            </w:tcBorders>
            <w:shd w:val="clear" w:color="auto" w:fill="E0EAFF"/>
            <w:noWrap/>
            <w:vAlign w:val="center"/>
          </w:tcPr>
          <w:p w14:paraId="617017C0" w14:textId="77777777" w:rsidR="00F97310" w:rsidRDefault="00F97310" w:rsidP="00563D44">
            <w:pPr>
              <w:widowControl w:val="0"/>
              <w:jc w:val="center"/>
              <w:textAlignment w:val="center"/>
              <w:rPr>
                <w:rFonts w:ascii="宋体" w:eastAsia="宋体" w:hAnsi="宋体" w:cs="宋体"/>
              </w:rPr>
            </w:pPr>
          </w:p>
        </w:tc>
      </w:tr>
      <w:tr w:rsidR="00F97310" w14:paraId="77C42E1B" w14:textId="77777777">
        <w:trPr>
          <w:trHeight w:val="285"/>
          <w:jc w:val="center"/>
        </w:trPr>
        <w:tc>
          <w:tcPr>
            <w:tcW w:w="541" w:type="pct"/>
            <w:tcBorders>
              <w:top w:val="nil"/>
              <w:left w:val="nil"/>
              <w:bottom w:val="nil"/>
              <w:right w:val="nil"/>
            </w:tcBorders>
            <w:shd w:val="clear" w:color="auto" w:fill="FFFFFF"/>
            <w:noWrap/>
            <w:vAlign w:val="center"/>
          </w:tcPr>
          <w:p w14:paraId="11B1065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单位地址：</w:t>
            </w:r>
          </w:p>
        </w:tc>
        <w:tc>
          <w:tcPr>
            <w:tcW w:w="2473" w:type="pct"/>
            <w:gridSpan w:val="5"/>
            <w:tcBorders>
              <w:top w:val="nil"/>
              <w:left w:val="nil"/>
              <w:bottom w:val="single" w:sz="4" w:space="0" w:color="000000"/>
              <w:right w:val="nil"/>
            </w:tcBorders>
            <w:shd w:val="clear" w:color="auto" w:fill="E0EAFF"/>
            <w:noWrap/>
            <w:vAlign w:val="center"/>
          </w:tcPr>
          <w:p w14:paraId="4F4CFDF6"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57B7B5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单位地址：</w:t>
            </w:r>
          </w:p>
        </w:tc>
        <w:tc>
          <w:tcPr>
            <w:tcW w:w="1449" w:type="pct"/>
            <w:gridSpan w:val="5"/>
            <w:tcBorders>
              <w:top w:val="nil"/>
              <w:left w:val="nil"/>
              <w:bottom w:val="single" w:sz="4" w:space="0" w:color="000000"/>
              <w:right w:val="nil"/>
            </w:tcBorders>
            <w:shd w:val="clear" w:color="auto" w:fill="E0EAFF"/>
            <w:noWrap/>
            <w:vAlign w:val="center"/>
          </w:tcPr>
          <w:p w14:paraId="3DC2DDCF" w14:textId="77777777" w:rsidR="00F97310" w:rsidRDefault="00F97310" w:rsidP="00563D44">
            <w:pPr>
              <w:widowControl w:val="0"/>
              <w:jc w:val="center"/>
              <w:textAlignment w:val="center"/>
              <w:rPr>
                <w:rFonts w:ascii="宋体" w:eastAsia="宋体" w:hAnsi="宋体" w:cs="宋体"/>
              </w:rPr>
            </w:pPr>
          </w:p>
        </w:tc>
      </w:tr>
      <w:tr w:rsidR="00F97310" w14:paraId="77CFD9F5" w14:textId="77777777">
        <w:trPr>
          <w:trHeight w:val="285"/>
          <w:jc w:val="center"/>
        </w:trPr>
        <w:tc>
          <w:tcPr>
            <w:tcW w:w="541" w:type="pct"/>
            <w:tcBorders>
              <w:top w:val="nil"/>
              <w:left w:val="nil"/>
              <w:bottom w:val="nil"/>
              <w:right w:val="nil"/>
            </w:tcBorders>
            <w:shd w:val="clear" w:color="auto" w:fill="FFFFFF"/>
            <w:noWrap/>
            <w:vAlign w:val="center"/>
          </w:tcPr>
          <w:p w14:paraId="3C29AED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法定代表人：</w:t>
            </w:r>
          </w:p>
        </w:tc>
        <w:tc>
          <w:tcPr>
            <w:tcW w:w="2473" w:type="pct"/>
            <w:gridSpan w:val="5"/>
            <w:tcBorders>
              <w:top w:val="nil"/>
              <w:left w:val="nil"/>
              <w:bottom w:val="single" w:sz="4" w:space="0" w:color="000000"/>
              <w:right w:val="nil"/>
            </w:tcBorders>
            <w:shd w:val="clear" w:color="auto" w:fill="E0EAFF"/>
            <w:noWrap/>
            <w:vAlign w:val="center"/>
          </w:tcPr>
          <w:p w14:paraId="2624DFF2"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6FB0141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法定代表人：</w:t>
            </w:r>
          </w:p>
        </w:tc>
        <w:tc>
          <w:tcPr>
            <w:tcW w:w="1449" w:type="pct"/>
            <w:gridSpan w:val="5"/>
            <w:tcBorders>
              <w:top w:val="nil"/>
              <w:left w:val="nil"/>
              <w:bottom w:val="single" w:sz="4" w:space="0" w:color="000000"/>
              <w:right w:val="nil"/>
            </w:tcBorders>
            <w:shd w:val="clear" w:color="auto" w:fill="E0EAFF"/>
            <w:noWrap/>
            <w:vAlign w:val="center"/>
          </w:tcPr>
          <w:p w14:paraId="50FF93A4" w14:textId="77777777" w:rsidR="00F97310" w:rsidRDefault="00F97310" w:rsidP="00563D44">
            <w:pPr>
              <w:widowControl w:val="0"/>
              <w:jc w:val="center"/>
              <w:textAlignment w:val="center"/>
              <w:rPr>
                <w:rFonts w:ascii="宋体" w:eastAsia="宋体" w:hAnsi="宋体" w:cs="宋体"/>
              </w:rPr>
            </w:pPr>
          </w:p>
        </w:tc>
      </w:tr>
      <w:tr w:rsidR="00F97310" w14:paraId="5051F108" w14:textId="77777777">
        <w:trPr>
          <w:trHeight w:val="285"/>
          <w:jc w:val="center"/>
        </w:trPr>
        <w:tc>
          <w:tcPr>
            <w:tcW w:w="541" w:type="pct"/>
            <w:tcBorders>
              <w:top w:val="nil"/>
              <w:left w:val="nil"/>
              <w:bottom w:val="nil"/>
              <w:right w:val="nil"/>
            </w:tcBorders>
            <w:shd w:val="clear" w:color="auto" w:fill="FFFFFF"/>
            <w:noWrap/>
            <w:vAlign w:val="center"/>
          </w:tcPr>
          <w:p w14:paraId="7BE994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委托代理人：</w:t>
            </w:r>
          </w:p>
        </w:tc>
        <w:tc>
          <w:tcPr>
            <w:tcW w:w="2473" w:type="pct"/>
            <w:gridSpan w:val="5"/>
            <w:tcBorders>
              <w:top w:val="nil"/>
              <w:left w:val="nil"/>
              <w:bottom w:val="single" w:sz="4" w:space="0" w:color="000000"/>
              <w:right w:val="nil"/>
            </w:tcBorders>
            <w:shd w:val="clear" w:color="auto" w:fill="E0EAFF"/>
            <w:noWrap/>
            <w:vAlign w:val="center"/>
          </w:tcPr>
          <w:p w14:paraId="4B04EFCB"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177028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委托代理人：</w:t>
            </w:r>
          </w:p>
        </w:tc>
        <w:tc>
          <w:tcPr>
            <w:tcW w:w="1449" w:type="pct"/>
            <w:gridSpan w:val="5"/>
            <w:tcBorders>
              <w:top w:val="nil"/>
              <w:left w:val="nil"/>
              <w:bottom w:val="single" w:sz="4" w:space="0" w:color="000000"/>
              <w:right w:val="nil"/>
            </w:tcBorders>
            <w:shd w:val="clear" w:color="auto" w:fill="E0EAFF"/>
            <w:noWrap/>
            <w:vAlign w:val="center"/>
          </w:tcPr>
          <w:p w14:paraId="44D8E83B" w14:textId="77777777" w:rsidR="00F97310" w:rsidRDefault="00F97310" w:rsidP="00563D44">
            <w:pPr>
              <w:widowControl w:val="0"/>
              <w:jc w:val="center"/>
              <w:textAlignment w:val="center"/>
              <w:rPr>
                <w:rFonts w:ascii="宋体" w:eastAsia="宋体" w:hAnsi="宋体" w:cs="宋体"/>
              </w:rPr>
            </w:pPr>
          </w:p>
        </w:tc>
      </w:tr>
      <w:tr w:rsidR="00F97310" w14:paraId="7238CCFD" w14:textId="77777777">
        <w:trPr>
          <w:trHeight w:val="285"/>
          <w:jc w:val="center"/>
        </w:trPr>
        <w:tc>
          <w:tcPr>
            <w:tcW w:w="541" w:type="pct"/>
            <w:tcBorders>
              <w:top w:val="nil"/>
              <w:left w:val="nil"/>
              <w:bottom w:val="nil"/>
              <w:right w:val="nil"/>
            </w:tcBorders>
            <w:shd w:val="clear" w:color="auto" w:fill="FFFFFF"/>
            <w:noWrap/>
            <w:vAlign w:val="center"/>
          </w:tcPr>
          <w:p w14:paraId="7298925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开  户  行：</w:t>
            </w:r>
          </w:p>
        </w:tc>
        <w:tc>
          <w:tcPr>
            <w:tcW w:w="2473" w:type="pct"/>
            <w:gridSpan w:val="5"/>
            <w:tcBorders>
              <w:top w:val="nil"/>
              <w:left w:val="nil"/>
              <w:bottom w:val="single" w:sz="4" w:space="0" w:color="000000"/>
              <w:right w:val="nil"/>
            </w:tcBorders>
            <w:shd w:val="clear" w:color="auto" w:fill="E0EAFF"/>
            <w:noWrap/>
            <w:vAlign w:val="center"/>
          </w:tcPr>
          <w:p w14:paraId="623272DC"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446D53B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开  户  行：</w:t>
            </w:r>
          </w:p>
        </w:tc>
        <w:tc>
          <w:tcPr>
            <w:tcW w:w="1449" w:type="pct"/>
            <w:gridSpan w:val="5"/>
            <w:tcBorders>
              <w:top w:val="nil"/>
              <w:left w:val="nil"/>
              <w:bottom w:val="single" w:sz="4" w:space="0" w:color="000000"/>
              <w:right w:val="nil"/>
            </w:tcBorders>
            <w:shd w:val="clear" w:color="auto" w:fill="E0EAFF"/>
            <w:noWrap/>
            <w:vAlign w:val="center"/>
          </w:tcPr>
          <w:p w14:paraId="31325021" w14:textId="77777777" w:rsidR="00F97310" w:rsidRDefault="00F97310" w:rsidP="00563D44">
            <w:pPr>
              <w:widowControl w:val="0"/>
              <w:jc w:val="center"/>
              <w:textAlignment w:val="center"/>
              <w:rPr>
                <w:rFonts w:ascii="宋体" w:eastAsia="宋体" w:hAnsi="宋体" w:cs="宋体"/>
              </w:rPr>
            </w:pPr>
          </w:p>
        </w:tc>
      </w:tr>
      <w:tr w:rsidR="00F97310" w14:paraId="1C6F68CC" w14:textId="77777777">
        <w:trPr>
          <w:trHeight w:val="285"/>
          <w:jc w:val="center"/>
        </w:trPr>
        <w:tc>
          <w:tcPr>
            <w:tcW w:w="541" w:type="pct"/>
            <w:tcBorders>
              <w:top w:val="nil"/>
              <w:left w:val="nil"/>
              <w:bottom w:val="nil"/>
              <w:right w:val="nil"/>
            </w:tcBorders>
            <w:shd w:val="clear" w:color="auto" w:fill="FFFFFF"/>
            <w:noWrap/>
            <w:vAlign w:val="center"/>
          </w:tcPr>
          <w:p w14:paraId="081CFF4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账      号：</w:t>
            </w:r>
          </w:p>
        </w:tc>
        <w:tc>
          <w:tcPr>
            <w:tcW w:w="2473" w:type="pct"/>
            <w:gridSpan w:val="5"/>
            <w:tcBorders>
              <w:top w:val="nil"/>
              <w:left w:val="nil"/>
              <w:bottom w:val="single" w:sz="4" w:space="0" w:color="000000"/>
              <w:right w:val="nil"/>
            </w:tcBorders>
            <w:shd w:val="clear" w:color="auto" w:fill="E0EAFF"/>
            <w:noWrap/>
            <w:vAlign w:val="center"/>
          </w:tcPr>
          <w:p w14:paraId="5B7AC3F9"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0FBD1E9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账      号：</w:t>
            </w:r>
          </w:p>
        </w:tc>
        <w:tc>
          <w:tcPr>
            <w:tcW w:w="1449" w:type="pct"/>
            <w:gridSpan w:val="5"/>
            <w:tcBorders>
              <w:top w:val="nil"/>
              <w:left w:val="nil"/>
              <w:bottom w:val="single" w:sz="4" w:space="0" w:color="000000"/>
              <w:right w:val="nil"/>
            </w:tcBorders>
            <w:shd w:val="clear" w:color="auto" w:fill="E0EAFF"/>
            <w:noWrap/>
            <w:vAlign w:val="center"/>
          </w:tcPr>
          <w:p w14:paraId="654B7FB6" w14:textId="77777777" w:rsidR="00F97310" w:rsidRDefault="00F97310" w:rsidP="00563D44">
            <w:pPr>
              <w:widowControl w:val="0"/>
              <w:jc w:val="center"/>
              <w:textAlignment w:val="center"/>
              <w:rPr>
                <w:rFonts w:ascii="宋体" w:eastAsia="宋体" w:hAnsi="宋体" w:cs="宋体"/>
              </w:rPr>
            </w:pPr>
          </w:p>
        </w:tc>
      </w:tr>
      <w:tr w:rsidR="00F97310" w14:paraId="4B55AD81" w14:textId="77777777">
        <w:trPr>
          <w:trHeight w:val="285"/>
          <w:jc w:val="center"/>
        </w:trPr>
        <w:tc>
          <w:tcPr>
            <w:tcW w:w="541" w:type="pct"/>
            <w:tcBorders>
              <w:top w:val="nil"/>
              <w:left w:val="nil"/>
              <w:bottom w:val="nil"/>
              <w:right w:val="nil"/>
            </w:tcBorders>
            <w:shd w:val="clear" w:color="auto" w:fill="FFFFFF"/>
            <w:noWrap/>
            <w:vAlign w:val="center"/>
          </w:tcPr>
          <w:p w14:paraId="791421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                           座 机 电 话：                                </w:t>
            </w:r>
          </w:p>
        </w:tc>
        <w:tc>
          <w:tcPr>
            <w:tcW w:w="2473" w:type="pct"/>
            <w:gridSpan w:val="5"/>
            <w:tcBorders>
              <w:top w:val="nil"/>
              <w:left w:val="nil"/>
              <w:bottom w:val="single" w:sz="4" w:space="0" w:color="000000"/>
              <w:right w:val="nil"/>
            </w:tcBorders>
            <w:shd w:val="clear" w:color="auto" w:fill="E0EAFF"/>
            <w:noWrap/>
            <w:vAlign w:val="center"/>
          </w:tcPr>
          <w:p w14:paraId="1450E306"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vAlign w:val="center"/>
          </w:tcPr>
          <w:p w14:paraId="7E2228E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座 机 电 话：</w:t>
            </w:r>
          </w:p>
        </w:tc>
        <w:tc>
          <w:tcPr>
            <w:tcW w:w="1449" w:type="pct"/>
            <w:gridSpan w:val="5"/>
            <w:tcBorders>
              <w:top w:val="nil"/>
              <w:left w:val="nil"/>
              <w:bottom w:val="single" w:sz="4" w:space="0" w:color="000000"/>
              <w:right w:val="nil"/>
            </w:tcBorders>
            <w:shd w:val="clear" w:color="auto" w:fill="E0EAFF"/>
            <w:noWrap/>
            <w:vAlign w:val="center"/>
          </w:tcPr>
          <w:p w14:paraId="7F8924CC" w14:textId="77777777" w:rsidR="00F97310" w:rsidRDefault="00F97310" w:rsidP="00563D44">
            <w:pPr>
              <w:widowControl w:val="0"/>
              <w:jc w:val="center"/>
              <w:textAlignment w:val="center"/>
              <w:rPr>
                <w:rFonts w:ascii="宋体" w:eastAsia="宋体" w:hAnsi="宋体" w:cs="宋体"/>
              </w:rPr>
            </w:pPr>
          </w:p>
        </w:tc>
      </w:tr>
      <w:tr w:rsidR="00F97310" w14:paraId="09239B75" w14:textId="77777777">
        <w:trPr>
          <w:trHeight w:val="285"/>
          <w:jc w:val="center"/>
        </w:trPr>
        <w:tc>
          <w:tcPr>
            <w:tcW w:w="541" w:type="pct"/>
            <w:tcBorders>
              <w:top w:val="nil"/>
              <w:left w:val="nil"/>
              <w:bottom w:val="nil"/>
              <w:right w:val="nil"/>
            </w:tcBorders>
            <w:shd w:val="clear" w:color="auto" w:fill="FFFFFF"/>
            <w:noWrap/>
            <w:vAlign w:val="center"/>
          </w:tcPr>
          <w:p w14:paraId="30EE106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传真：</w:t>
            </w:r>
          </w:p>
        </w:tc>
        <w:tc>
          <w:tcPr>
            <w:tcW w:w="2473" w:type="pct"/>
            <w:gridSpan w:val="5"/>
            <w:tcBorders>
              <w:top w:val="nil"/>
              <w:left w:val="nil"/>
              <w:bottom w:val="single" w:sz="4" w:space="0" w:color="000000"/>
              <w:right w:val="nil"/>
            </w:tcBorders>
            <w:shd w:val="clear" w:color="auto" w:fill="E0EAFF"/>
            <w:noWrap/>
            <w:vAlign w:val="center"/>
          </w:tcPr>
          <w:p w14:paraId="37F7C710" w14:textId="77777777" w:rsidR="00F97310" w:rsidRDefault="00F97310" w:rsidP="00563D44">
            <w:pPr>
              <w:widowControl w:val="0"/>
              <w:jc w:val="center"/>
              <w:textAlignment w:val="center"/>
              <w:rPr>
                <w:rFonts w:ascii="宋体" w:eastAsia="宋体" w:hAnsi="宋体" w:cs="宋体"/>
              </w:rPr>
            </w:pPr>
          </w:p>
        </w:tc>
        <w:tc>
          <w:tcPr>
            <w:tcW w:w="534" w:type="pct"/>
            <w:gridSpan w:val="2"/>
            <w:tcBorders>
              <w:top w:val="nil"/>
              <w:left w:val="nil"/>
              <w:bottom w:val="nil"/>
              <w:right w:val="nil"/>
            </w:tcBorders>
            <w:shd w:val="clear" w:color="auto" w:fill="FFFFFF"/>
            <w:noWrap/>
          </w:tcPr>
          <w:p w14:paraId="379C7885"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传真：</w:t>
            </w:r>
          </w:p>
        </w:tc>
        <w:tc>
          <w:tcPr>
            <w:tcW w:w="1449" w:type="pct"/>
            <w:gridSpan w:val="5"/>
            <w:tcBorders>
              <w:top w:val="nil"/>
              <w:left w:val="nil"/>
              <w:bottom w:val="single" w:sz="4" w:space="0" w:color="000000"/>
              <w:right w:val="nil"/>
            </w:tcBorders>
            <w:shd w:val="clear" w:color="auto" w:fill="E0EAFF"/>
            <w:noWrap/>
            <w:vAlign w:val="center"/>
          </w:tcPr>
          <w:p w14:paraId="08C859A4" w14:textId="77777777" w:rsidR="00F97310" w:rsidRDefault="00F97310" w:rsidP="00563D44">
            <w:pPr>
              <w:widowControl w:val="0"/>
              <w:jc w:val="center"/>
              <w:textAlignment w:val="center"/>
              <w:rPr>
                <w:rFonts w:ascii="宋体" w:eastAsia="宋体" w:hAnsi="宋体" w:cs="宋体"/>
              </w:rPr>
            </w:pPr>
          </w:p>
        </w:tc>
      </w:tr>
    </w:tbl>
    <w:p w14:paraId="360F97CB" w14:textId="77777777" w:rsidR="00F97310" w:rsidRDefault="00F97310" w:rsidP="00563D44">
      <w:pPr>
        <w:pStyle w:val="a5"/>
        <w:widowControl w:val="0"/>
        <w:rPr>
          <w:rFonts w:ascii="仿宋" w:eastAsia="仿宋" w:hAnsi="仿宋" w:cs="仿宋"/>
          <w:sz w:val="24"/>
          <w:szCs w:val="24"/>
        </w:rPr>
      </w:pPr>
    </w:p>
    <w:p w14:paraId="0F3F1ABE" w14:textId="77777777" w:rsidR="00F97310" w:rsidRDefault="00DE3C50" w:rsidP="00563D44">
      <w:pPr>
        <w:pStyle w:val="a8"/>
        <w:widowControl w:val="0"/>
        <w:ind w:firstLineChars="200" w:firstLine="482"/>
        <w:outlineLvl w:val="3"/>
        <w:rPr>
          <w:rFonts w:ascii="仿宋" w:eastAsia="仿宋" w:hAnsi="仿宋" w:cs="仿宋"/>
          <w:b/>
          <w:bCs/>
          <w:szCs w:val="32"/>
        </w:rPr>
      </w:pPr>
      <w:bookmarkStart w:id="128" w:name="_Toc1992"/>
      <w:r>
        <w:rPr>
          <w:rFonts w:ascii="仿宋" w:hAnsi="仿宋" w:cs="仿宋" w:hint="eastAsia"/>
          <w:b/>
          <w:bCs/>
          <w:szCs w:val="32"/>
        </w:rPr>
        <w:t>任务</w:t>
      </w:r>
      <w:r>
        <w:rPr>
          <w:rFonts w:ascii="仿宋" w:hAnsi="仿宋" w:cs="仿宋" w:hint="eastAsia"/>
          <w:b/>
          <w:bCs/>
          <w:szCs w:val="32"/>
        </w:rPr>
        <w:t>18</w:t>
      </w:r>
      <w:r>
        <w:rPr>
          <w:rFonts w:ascii="仿宋" w:eastAsia="仿宋" w:hAnsi="仿宋" w:cs="仿宋" w:hint="eastAsia"/>
          <w:szCs w:val="32"/>
        </w:rPr>
        <w:t>：</w:t>
      </w:r>
      <w:r>
        <w:rPr>
          <w:rFonts w:ascii="仿宋" w:eastAsia="仿宋" w:hAnsi="仿宋" w:cs="仿宋" w:hint="eastAsia"/>
          <w:b/>
          <w:bCs/>
          <w:szCs w:val="32"/>
        </w:rPr>
        <w:t>验收入库单</w:t>
      </w:r>
      <w:bookmarkEnd w:id="128"/>
    </w:p>
    <w:p w14:paraId="02F1B641" w14:textId="77777777" w:rsidR="00F97310" w:rsidRDefault="00DE3C50" w:rsidP="00563D44">
      <w:pPr>
        <w:widowControl w:val="0"/>
        <w:ind w:firstLineChars="200" w:firstLine="480"/>
      </w:pPr>
      <w:r>
        <w:rPr>
          <w:rFonts w:ascii="仿宋" w:eastAsia="仿宋" w:hAnsi="仿宋" w:cs="仿宋" w:hint="eastAsia"/>
          <w:sz w:val="24"/>
          <w:szCs w:val="32"/>
        </w:rPr>
        <w:t>经验收数量相符且质量合格，</w:t>
      </w:r>
      <w:r>
        <w:rPr>
          <w:rFonts w:eastAsia="仿宋" w:hint="eastAsia"/>
        </w:rPr>
        <w:t>请根据发货通知单进行验收入库。</w:t>
      </w:r>
      <w:r>
        <w:rPr>
          <w:rFonts w:ascii="仿宋" w:eastAsia="仿宋" w:hAnsi="仿宋" w:cs="仿宋" w:hint="eastAsia"/>
        </w:rPr>
        <w:t>请在标蓝空白处作答。</w:t>
      </w:r>
    </w:p>
    <w:tbl>
      <w:tblPr>
        <w:tblW w:w="5000" w:type="pct"/>
        <w:jc w:val="center"/>
        <w:tblLook w:val="04A0" w:firstRow="1" w:lastRow="0" w:firstColumn="1" w:lastColumn="0" w:noHBand="0" w:noVBand="1"/>
      </w:tblPr>
      <w:tblGrid>
        <w:gridCol w:w="1669"/>
        <w:gridCol w:w="1167"/>
        <w:gridCol w:w="2983"/>
        <w:gridCol w:w="1346"/>
        <w:gridCol w:w="1168"/>
        <w:gridCol w:w="1168"/>
        <w:gridCol w:w="1168"/>
        <w:gridCol w:w="1168"/>
        <w:gridCol w:w="1168"/>
        <w:gridCol w:w="1168"/>
      </w:tblGrid>
      <w:tr w:rsidR="00F97310" w14:paraId="563F9EB7" w14:textId="77777777">
        <w:trPr>
          <w:trHeight w:val="405"/>
          <w:jc w:val="center"/>
        </w:trPr>
        <w:tc>
          <w:tcPr>
            <w:tcW w:w="14173" w:type="dxa"/>
            <w:gridSpan w:val="10"/>
            <w:tcBorders>
              <w:top w:val="nil"/>
              <w:left w:val="nil"/>
              <w:bottom w:val="nil"/>
              <w:right w:val="nil"/>
            </w:tcBorders>
            <w:shd w:val="clear" w:color="auto" w:fill="FFFFFF"/>
            <w:vAlign w:val="center"/>
          </w:tcPr>
          <w:p w14:paraId="0DE99D2E" w14:textId="77777777" w:rsidR="00F97310" w:rsidRDefault="00DE3C50" w:rsidP="00563D44">
            <w:pPr>
              <w:widowControl w:val="0"/>
              <w:jc w:val="center"/>
              <w:textAlignment w:val="center"/>
              <w:rPr>
                <w:rFonts w:asciiTheme="minorEastAsia" w:eastAsiaTheme="minorEastAsia" w:hAnsiTheme="minorEastAsia" w:cstheme="minorEastAsia"/>
                <w:b/>
                <w:bCs/>
              </w:rPr>
            </w:pPr>
            <w:r>
              <w:rPr>
                <w:rFonts w:asciiTheme="minorEastAsia" w:eastAsiaTheme="minorEastAsia" w:hAnsiTheme="minorEastAsia" w:cstheme="minorEastAsia" w:hint="eastAsia"/>
                <w:b/>
                <w:bCs/>
                <w:lang w:bidi="ar"/>
              </w:rPr>
              <w:t>验收入库单</w:t>
            </w:r>
          </w:p>
        </w:tc>
      </w:tr>
      <w:tr w:rsidR="00F97310" w14:paraId="3DE63D1D" w14:textId="77777777">
        <w:trPr>
          <w:trHeight w:val="285"/>
          <w:jc w:val="center"/>
        </w:trPr>
        <w:tc>
          <w:tcPr>
            <w:tcW w:w="2836" w:type="dxa"/>
            <w:gridSpan w:val="2"/>
            <w:tcBorders>
              <w:top w:val="nil"/>
              <w:left w:val="nil"/>
              <w:bottom w:val="nil"/>
              <w:right w:val="nil"/>
            </w:tcBorders>
            <w:shd w:val="clear" w:color="auto" w:fill="FFFFFF"/>
            <w:vAlign w:val="center"/>
          </w:tcPr>
          <w:p w14:paraId="61B8BB61"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日期：</w:t>
            </w:r>
          </w:p>
        </w:tc>
        <w:tc>
          <w:tcPr>
            <w:tcW w:w="5497" w:type="dxa"/>
            <w:gridSpan w:val="3"/>
            <w:tcBorders>
              <w:top w:val="nil"/>
              <w:left w:val="nil"/>
              <w:bottom w:val="nil"/>
              <w:right w:val="nil"/>
            </w:tcBorders>
            <w:shd w:val="clear" w:color="auto" w:fill="E0EAFF"/>
          </w:tcPr>
          <w:p w14:paraId="06F95D78" w14:textId="77777777" w:rsidR="00F97310" w:rsidRDefault="00DE3C50" w:rsidP="00563D44">
            <w:pPr>
              <w:widowControl w:val="0"/>
              <w:jc w:val="center"/>
              <w:textAlignment w:val="top"/>
              <w:rPr>
                <w:rFonts w:asciiTheme="minorEastAsia" w:eastAsiaTheme="minorEastAsia" w:hAnsiTheme="minorEastAsia" w:cstheme="minorEastAsia"/>
              </w:rPr>
            </w:pPr>
            <w:r>
              <w:rPr>
                <w:rFonts w:asciiTheme="minorEastAsia" w:eastAsiaTheme="minorEastAsia" w:hAnsiTheme="minorEastAsia" w:cstheme="minorEastAsia" w:hint="eastAsia"/>
                <w:lang w:bidi="ar"/>
              </w:rPr>
              <w:t>2022年10月8日</w:t>
            </w:r>
          </w:p>
        </w:tc>
        <w:tc>
          <w:tcPr>
            <w:tcW w:w="1168" w:type="dxa"/>
            <w:tcBorders>
              <w:top w:val="nil"/>
              <w:left w:val="nil"/>
              <w:bottom w:val="nil"/>
              <w:right w:val="nil"/>
            </w:tcBorders>
            <w:shd w:val="clear" w:color="auto" w:fill="FFFFFF"/>
            <w:vAlign w:val="center"/>
          </w:tcPr>
          <w:p w14:paraId="27838748" w14:textId="77777777" w:rsidR="00F97310" w:rsidRDefault="00F97310" w:rsidP="00563D44">
            <w:pPr>
              <w:widowControl w:val="0"/>
              <w:rPr>
                <w:rFonts w:asciiTheme="minorEastAsia" w:eastAsiaTheme="minorEastAsia" w:hAnsiTheme="minorEastAsia" w:cstheme="minorEastAsia"/>
              </w:rPr>
            </w:pPr>
          </w:p>
        </w:tc>
        <w:tc>
          <w:tcPr>
            <w:tcW w:w="2336" w:type="dxa"/>
            <w:gridSpan w:val="2"/>
            <w:tcBorders>
              <w:top w:val="nil"/>
              <w:left w:val="nil"/>
              <w:bottom w:val="nil"/>
              <w:right w:val="nil"/>
            </w:tcBorders>
            <w:shd w:val="clear" w:color="auto" w:fill="FFFFFF"/>
            <w:vAlign w:val="center"/>
          </w:tcPr>
          <w:p w14:paraId="7BE9A1F4"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编号：</w:t>
            </w:r>
          </w:p>
        </w:tc>
        <w:tc>
          <w:tcPr>
            <w:tcW w:w="2336" w:type="dxa"/>
            <w:gridSpan w:val="2"/>
            <w:tcBorders>
              <w:top w:val="nil"/>
              <w:left w:val="nil"/>
              <w:bottom w:val="nil"/>
              <w:right w:val="nil"/>
            </w:tcBorders>
            <w:shd w:val="clear" w:color="auto" w:fill="E0EAFF"/>
            <w:vAlign w:val="center"/>
          </w:tcPr>
          <w:p w14:paraId="4CF714D0"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MTD2022100501</w:t>
            </w:r>
          </w:p>
        </w:tc>
      </w:tr>
      <w:tr w:rsidR="00F97310" w14:paraId="3C49BFE5" w14:textId="77777777">
        <w:trPr>
          <w:trHeight w:val="285"/>
          <w:jc w:val="center"/>
        </w:trPr>
        <w:tc>
          <w:tcPr>
            <w:tcW w:w="16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4C35B4D"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类别</w:t>
            </w:r>
          </w:p>
        </w:tc>
        <w:tc>
          <w:tcPr>
            <w:tcW w:w="1167"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59263AE"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材料名称</w:t>
            </w:r>
          </w:p>
        </w:tc>
        <w:tc>
          <w:tcPr>
            <w:tcW w:w="298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C06C15C"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规格型号</w:t>
            </w:r>
          </w:p>
        </w:tc>
        <w:tc>
          <w:tcPr>
            <w:tcW w:w="134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34B446"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单位</w:t>
            </w:r>
          </w:p>
        </w:tc>
        <w:tc>
          <w:tcPr>
            <w:tcW w:w="23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2F4B0B3"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数量</w:t>
            </w:r>
          </w:p>
        </w:tc>
        <w:tc>
          <w:tcPr>
            <w:tcW w:w="2336"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2BC9F9"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实际价</w:t>
            </w:r>
          </w:p>
        </w:tc>
        <w:tc>
          <w:tcPr>
            <w:tcW w:w="11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AF0348B"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质量</w:t>
            </w:r>
          </w:p>
        </w:tc>
        <w:tc>
          <w:tcPr>
            <w:tcW w:w="116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C1C7F3B"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备注：一式四联</w:t>
            </w:r>
          </w:p>
        </w:tc>
      </w:tr>
      <w:tr w:rsidR="00F97310" w14:paraId="0A8381B6" w14:textId="77777777">
        <w:trPr>
          <w:trHeight w:val="540"/>
          <w:jc w:val="center"/>
        </w:trPr>
        <w:tc>
          <w:tcPr>
            <w:tcW w:w="16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537646" w14:textId="77777777" w:rsidR="00F97310" w:rsidRDefault="00F97310" w:rsidP="00563D44">
            <w:pPr>
              <w:widowControl w:val="0"/>
              <w:jc w:val="center"/>
              <w:rPr>
                <w:rFonts w:asciiTheme="minorEastAsia" w:eastAsiaTheme="minorEastAsia" w:hAnsiTheme="minorEastAsia" w:cstheme="minorEastAsia"/>
              </w:rPr>
            </w:pPr>
          </w:p>
        </w:tc>
        <w:tc>
          <w:tcPr>
            <w:tcW w:w="1167"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0ED6393" w14:textId="77777777" w:rsidR="00F97310" w:rsidRDefault="00F97310" w:rsidP="00563D44">
            <w:pPr>
              <w:widowControl w:val="0"/>
              <w:jc w:val="center"/>
              <w:rPr>
                <w:rFonts w:asciiTheme="minorEastAsia" w:eastAsiaTheme="minorEastAsia" w:hAnsiTheme="minorEastAsia" w:cstheme="minorEastAsia"/>
              </w:rPr>
            </w:pPr>
          </w:p>
        </w:tc>
        <w:tc>
          <w:tcPr>
            <w:tcW w:w="298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E11D9E3" w14:textId="77777777" w:rsidR="00F97310" w:rsidRDefault="00F97310" w:rsidP="00563D44">
            <w:pPr>
              <w:widowControl w:val="0"/>
              <w:jc w:val="center"/>
              <w:rPr>
                <w:rFonts w:asciiTheme="minorEastAsia" w:eastAsiaTheme="minorEastAsia" w:hAnsiTheme="minorEastAsia" w:cstheme="minorEastAsia"/>
              </w:rPr>
            </w:pPr>
          </w:p>
        </w:tc>
        <w:tc>
          <w:tcPr>
            <w:tcW w:w="134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DE0D15A" w14:textId="77777777" w:rsidR="00F97310" w:rsidRDefault="00F97310" w:rsidP="00563D44">
            <w:pPr>
              <w:widowControl w:val="0"/>
              <w:jc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C3525"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购入</w:t>
            </w:r>
          </w:p>
        </w:tc>
        <w:tc>
          <w:tcPr>
            <w:tcW w:w="1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1FC945"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入库</w:t>
            </w:r>
          </w:p>
        </w:tc>
        <w:tc>
          <w:tcPr>
            <w:tcW w:w="1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794D95"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单价</w:t>
            </w:r>
          </w:p>
        </w:tc>
        <w:tc>
          <w:tcPr>
            <w:tcW w:w="1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A22E16"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金额（不含税）</w:t>
            </w:r>
          </w:p>
        </w:tc>
        <w:tc>
          <w:tcPr>
            <w:tcW w:w="11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BCEDD7B" w14:textId="77777777" w:rsidR="00F97310" w:rsidRDefault="00F97310" w:rsidP="00563D44">
            <w:pPr>
              <w:widowControl w:val="0"/>
              <w:jc w:val="center"/>
              <w:rPr>
                <w:rFonts w:asciiTheme="minorEastAsia" w:eastAsiaTheme="minorEastAsia" w:hAnsiTheme="minorEastAsia" w:cstheme="minorEastAsia"/>
              </w:rPr>
            </w:pPr>
          </w:p>
        </w:tc>
        <w:tc>
          <w:tcPr>
            <w:tcW w:w="11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A138934" w14:textId="77777777" w:rsidR="00F97310" w:rsidRDefault="00F97310" w:rsidP="00563D44">
            <w:pPr>
              <w:widowControl w:val="0"/>
              <w:jc w:val="center"/>
              <w:rPr>
                <w:rFonts w:asciiTheme="minorEastAsia" w:eastAsiaTheme="minorEastAsia" w:hAnsiTheme="minorEastAsia" w:cstheme="minorEastAsia"/>
              </w:rPr>
            </w:pPr>
          </w:p>
        </w:tc>
      </w:tr>
      <w:tr w:rsidR="00F97310" w14:paraId="7B64EE83" w14:textId="77777777">
        <w:trPr>
          <w:trHeight w:val="285"/>
          <w:jc w:val="center"/>
        </w:trPr>
        <w:tc>
          <w:tcPr>
            <w:tcW w:w="16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3D338"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AFCB5"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29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DA537"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7F363"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E116F2"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3A3707"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5DDDB5"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0F649D"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939840"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44B874" w14:textId="77777777" w:rsidR="00F97310" w:rsidRDefault="00F97310" w:rsidP="00563D44">
            <w:pPr>
              <w:widowControl w:val="0"/>
              <w:jc w:val="center"/>
              <w:rPr>
                <w:rFonts w:asciiTheme="minorEastAsia" w:eastAsiaTheme="minorEastAsia" w:hAnsiTheme="minorEastAsia" w:cstheme="minorEastAsia"/>
              </w:rPr>
            </w:pPr>
          </w:p>
        </w:tc>
      </w:tr>
      <w:tr w:rsidR="00F97310" w14:paraId="5FCF7DD6" w14:textId="77777777">
        <w:trPr>
          <w:trHeight w:val="285"/>
          <w:jc w:val="center"/>
        </w:trPr>
        <w:tc>
          <w:tcPr>
            <w:tcW w:w="7165"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1F1684"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小计</w:t>
            </w: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AFBAC4"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9CD1DD"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2BCAE5"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13BB90" w14:textId="77777777" w:rsidR="00F97310" w:rsidRDefault="00F97310" w:rsidP="00563D44">
            <w:pPr>
              <w:widowControl w:val="0"/>
              <w:jc w:val="center"/>
              <w:textAlignment w:val="center"/>
              <w:rPr>
                <w:rFonts w:asciiTheme="minorEastAsia" w:eastAsiaTheme="minorEastAsia" w:hAnsiTheme="minorEastAsia" w:cstheme="minorEastAsia"/>
              </w:rPr>
            </w:pPr>
          </w:p>
        </w:tc>
        <w:tc>
          <w:tcPr>
            <w:tcW w:w="1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F58CE" w14:textId="77777777" w:rsidR="00F97310" w:rsidRDefault="00F97310" w:rsidP="00563D44">
            <w:pPr>
              <w:widowControl w:val="0"/>
              <w:rPr>
                <w:rFonts w:asciiTheme="minorEastAsia" w:eastAsiaTheme="minorEastAsia" w:hAnsiTheme="minorEastAsia" w:cstheme="minorEastAsia"/>
              </w:rPr>
            </w:pPr>
          </w:p>
        </w:tc>
        <w:tc>
          <w:tcPr>
            <w:tcW w:w="1168"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2CEBA57" w14:textId="77777777" w:rsidR="00F97310" w:rsidRDefault="00F97310" w:rsidP="00563D44">
            <w:pPr>
              <w:widowControl w:val="0"/>
              <w:jc w:val="center"/>
              <w:rPr>
                <w:rFonts w:asciiTheme="minorEastAsia" w:eastAsiaTheme="minorEastAsia" w:hAnsiTheme="minorEastAsia" w:cstheme="minorEastAsia"/>
              </w:rPr>
            </w:pPr>
          </w:p>
        </w:tc>
      </w:tr>
      <w:tr w:rsidR="00F97310" w14:paraId="4E924818" w14:textId="77777777">
        <w:trPr>
          <w:trHeight w:val="285"/>
          <w:jc w:val="center"/>
        </w:trPr>
        <w:tc>
          <w:tcPr>
            <w:tcW w:w="1669" w:type="dxa"/>
            <w:tcBorders>
              <w:top w:val="single" w:sz="4" w:space="0" w:color="000000"/>
              <w:left w:val="single" w:sz="4" w:space="0" w:color="000000"/>
              <w:bottom w:val="single" w:sz="4" w:space="0" w:color="auto"/>
              <w:right w:val="single" w:sz="4" w:space="0" w:color="000000"/>
            </w:tcBorders>
            <w:shd w:val="clear" w:color="auto" w:fill="FFFFFF"/>
            <w:vAlign w:val="center"/>
          </w:tcPr>
          <w:p w14:paraId="361B599A"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备注</w:t>
            </w:r>
          </w:p>
        </w:tc>
        <w:tc>
          <w:tcPr>
            <w:tcW w:w="11336" w:type="dxa"/>
            <w:gridSpan w:val="8"/>
            <w:tcBorders>
              <w:top w:val="single" w:sz="4" w:space="0" w:color="000000"/>
              <w:left w:val="single" w:sz="4" w:space="0" w:color="000000"/>
              <w:bottom w:val="single" w:sz="4" w:space="0" w:color="auto"/>
              <w:right w:val="single" w:sz="4" w:space="0" w:color="000000"/>
            </w:tcBorders>
            <w:shd w:val="clear" w:color="auto" w:fill="FFFFFF"/>
            <w:vAlign w:val="center"/>
          </w:tcPr>
          <w:p w14:paraId="52494123" w14:textId="77777777" w:rsidR="00F97310" w:rsidRDefault="00F97310" w:rsidP="00563D44">
            <w:pPr>
              <w:widowControl w:val="0"/>
              <w:jc w:val="center"/>
              <w:rPr>
                <w:rFonts w:asciiTheme="minorEastAsia" w:eastAsiaTheme="minorEastAsia" w:hAnsiTheme="minorEastAsia" w:cstheme="minorEastAsia"/>
              </w:rPr>
            </w:pPr>
          </w:p>
        </w:tc>
        <w:tc>
          <w:tcPr>
            <w:tcW w:w="1168" w:type="dxa"/>
            <w:vMerge/>
            <w:tcBorders>
              <w:top w:val="single" w:sz="4" w:space="0" w:color="000000"/>
              <w:left w:val="single" w:sz="4" w:space="0" w:color="000000"/>
              <w:bottom w:val="single" w:sz="4" w:space="0" w:color="auto"/>
              <w:right w:val="single" w:sz="4" w:space="0" w:color="000000"/>
            </w:tcBorders>
            <w:shd w:val="clear" w:color="auto" w:fill="FFFFFF"/>
            <w:vAlign w:val="center"/>
          </w:tcPr>
          <w:p w14:paraId="5F54AD89" w14:textId="77777777" w:rsidR="00F97310" w:rsidRDefault="00F97310" w:rsidP="00563D44">
            <w:pPr>
              <w:widowControl w:val="0"/>
              <w:jc w:val="center"/>
              <w:rPr>
                <w:rFonts w:asciiTheme="minorEastAsia" w:eastAsiaTheme="minorEastAsia" w:hAnsiTheme="minorEastAsia" w:cstheme="minorEastAsia"/>
              </w:rPr>
            </w:pPr>
          </w:p>
        </w:tc>
      </w:tr>
      <w:tr w:rsidR="00F97310" w14:paraId="33D5B6E6" w14:textId="77777777">
        <w:trPr>
          <w:trHeight w:val="540"/>
          <w:jc w:val="center"/>
        </w:trPr>
        <w:tc>
          <w:tcPr>
            <w:tcW w:w="1669" w:type="dxa"/>
            <w:tcBorders>
              <w:top w:val="single" w:sz="4" w:space="0" w:color="auto"/>
              <w:left w:val="single" w:sz="4" w:space="0" w:color="auto"/>
              <w:bottom w:val="single" w:sz="4" w:space="0" w:color="auto"/>
              <w:right w:val="single" w:sz="4" w:space="0" w:color="auto"/>
            </w:tcBorders>
            <w:shd w:val="clear" w:color="auto" w:fill="FFFFFF"/>
            <w:vAlign w:val="center"/>
          </w:tcPr>
          <w:p w14:paraId="5CE4AD10"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原料库保管员</w:t>
            </w:r>
          </w:p>
        </w:tc>
        <w:tc>
          <w:tcPr>
            <w:tcW w:w="1167" w:type="dxa"/>
            <w:tcBorders>
              <w:top w:val="single" w:sz="4" w:space="0" w:color="auto"/>
              <w:left w:val="single" w:sz="4" w:space="0" w:color="auto"/>
              <w:bottom w:val="single" w:sz="4" w:space="0" w:color="auto"/>
              <w:right w:val="single" w:sz="4" w:space="0" w:color="auto"/>
            </w:tcBorders>
            <w:shd w:val="clear" w:color="auto" w:fill="E0EAFF"/>
            <w:vAlign w:val="center"/>
          </w:tcPr>
          <w:p w14:paraId="4BD031AD"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莫铎红</w:t>
            </w:r>
          </w:p>
        </w:tc>
        <w:tc>
          <w:tcPr>
            <w:tcW w:w="2983" w:type="dxa"/>
            <w:tcBorders>
              <w:top w:val="single" w:sz="4" w:space="0" w:color="auto"/>
              <w:left w:val="single" w:sz="4" w:space="0" w:color="auto"/>
              <w:bottom w:val="single" w:sz="4" w:space="0" w:color="auto"/>
              <w:right w:val="single" w:sz="4" w:space="0" w:color="auto"/>
            </w:tcBorders>
            <w:shd w:val="clear" w:color="auto" w:fill="FFFFFF"/>
            <w:vAlign w:val="center"/>
          </w:tcPr>
          <w:p w14:paraId="0D0EA526" w14:textId="77777777" w:rsidR="00F97310" w:rsidRDefault="00F97310" w:rsidP="00563D44">
            <w:pPr>
              <w:widowControl w:val="0"/>
              <w:jc w:val="center"/>
              <w:rPr>
                <w:rFonts w:asciiTheme="minorEastAsia" w:eastAsiaTheme="minorEastAsia" w:hAnsiTheme="minorEastAsia" w:cstheme="minorEastAsia"/>
              </w:rPr>
            </w:pPr>
          </w:p>
        </w:tc>
        <w:tc>
          <w:tcPr>
            <w:tcW w:w="1346" w:type="dxa"/>
            <w:tcBorders>
              <w:top w:val="single" w:sz="4" w:space="0" w:color="auto"/>
              <w:left w:val="single" w:sz="4" w:space="0" w:color="auto"/>
              <w:bottom w:val="single" w:sz="4" w:space="0" w:color="auto"/>
              <w:right w:val="single" w:sz="4" w:space="0" w:color="auto"/>
            </w:tcBorders>
            <w:shd w:val="clear" w:color="auto" w:fill="FFFFFF"/>
            <w:vAlign w:val="center"/>
          </w:tcPr>
          <w:p w14:paraId="05E25A7B"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供应处主管</w:t>
            </w:r>
          </w:p>
        </w:tc>
        <w:tc>
          <w:tcPr>
            <w:tcW w:w="1168" w:type="dxa"/>
            <w:tcBorders>
              <w:top w:val="single" w:sz="4" w:space="0" w:color="auto"/>
              <w:left w:val="single" w:sz="4" w:space="0" w:color="auto"/>
              <w:bottom w:val="single" w:sz="4" w:space="0" w:color="auto"/>
              <w:right w:val="single" w:sz="4" w:space="0" w:color="auto"/>
            </w:tcBorders>
            <w:shd w:val="clear" w:color="auto" w:fill="E0EAFF"/>
            <w:vAlign w:val="center"/>
          </w:tcPr>
          <w:p w14:paraId="57B5D296"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王然群</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14:paraId="755C9D47" w14:textId="77777777" w:rsidR="00F97310" w:rsidRDefault="00F97310" w:rsidP="00563D44">
            <w:pPr>
              <w:widowControl w:val="0"/>
              <w:jc w:val="center"/>
              <w:rPr>
                <w:rFonts w:asciiTheme="minorEastAsia" w:eastAsiaTheme="minorEastAsia" w:hAnsiTheme="minorEastAsia" w:cstheme="minorEastAsia"/>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14:paraId="7D0AB65C"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采购员</w:t>
            </w:r>
          </w:p>
        </w:tc>
        <w:tc>
          <w:tcPr>
            <w:tcW w:w="1168" w:type="dxa"/>
            <w:tcBorders>
              <w:top w:val="single" w:sz="4" w:space="0" w:color="auto"/>
              <w:left w:val="single" w:sz="4" w:space="0" w:color="auto"/>
              <w:bottom w:val="single" w:sz="4" w:space="0" w:color="auto"/>
              <w:right w:val="single" w:sz="4" w:space="0" w:color="auto"/>
            </w:tcBorders>
            <w:shd w:val="clear" w:color="auto" w:fill="E0EAFF"/>
            <w:vAlign w:val="center"/>
          </w:tcPr>
          <w:p w14:paraId="1F02D425" w14:textId="77777777" w:rsidR="00F97310" w:rsidRDefault="00DE3C50" w:rsidP="00563D44">
            <w:pPr>
              <w:widowControl w:val="0"/>
              <w:jc w:val="center"/>
              <w:textAlignment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毕当武</w:t>
            </w: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14:paraId="4A91587F" w14:textId="77777777" w:rsidR="00F97310" w:rsidRDefault="00F97310" w:rsidP="00563D44">
            <w:pPr>
              <w:widowControl w:val="0"/>
              <w:jc w:val="center"/>
              <w:rPr>
                <w:rFonts w:asciiTheme="minorEastAsia" w:eastAsiaTheme="minorEastAsia" w:hAnsiTheme="minorEastAsia" w:cstheme="minorEastAsia"/>
              </w:rPr>
            </w:pPr>
          </w:p>
        </w:tc>
        <w:tc>
          <w:tcPr>
            <w:tcW w:w="1168" w:type="dxa"/>
            <w:tcBorders>
              <w:top w:val="single" w:sz="4" w:space="0" w:color="auto"/>
              <w:left w:val="single" w:sz="4" w:space="0" w:color="auto"/>
              <w:bottom w:val="single" w:sz="4" w:space="0" w:color="auto"/>
              <w:right w:val="single" w:sz="4" w:space="0" w:color="auto"/>
            </w:tcBorders>
            <w:shd w:val="clear" w:color="auto" w:fill="FFFFFF"/>
            <w:vAlign w:val="center"/>
          </w:tcPr>
          <w:p w14:paraId="44FCDDCC" w14:textId="77777777" w:rsidR="00F97310" w:rsidRDefault="00F97310" w:rsidP="00563D44">
            <w:pPr>
              <w:widowControl w:val="0"/>
              <w:jc w:val="center"/>
              <w:rPr>
                <w:rFonts w:asciiTheme="minorEastAsia" w:eastAsiaTheme="minorEastAsia" w:hAnsiTheme="minorEastAsia" w:cstheme="minorEastAsia"/>
              </w:rPr>
            </w:pPr>
          </w:p>
        </w:tc>
      </w:tr>
    </w:tbl>
    <w:p w14:paraId="28D65C97" w14:textId="77777777" w:rsidR="00F97310" w:rsidRDefault="00F97310" w:rsidP="00563D44">
      <w:pPr>
        <w:pStyle w:val="a5"/>
        <w:widowControl w:val="0"/>
        <w:ind w:leftChars="0" w:left="0"/>
        <w:sectPr w:rsidR="00F97310">
          <w:pgSz w:w="16837" w:h="11905" w:orient="landscape"/>
          <w:pgMar w:top="1800" w:right="1440" w:bottom="1800" w:left="1440" w:header="851" w:footer="992" w:gutter="0"/>
          <w:cols w:space="425"/>
          <w:docGrid w:type="lines" w:linePitch="312"/>
        </w:sectPr>
      </w:pPr>
    </w:p>
    <w:p w14:paraId="42AAC7D3" w14:textId="77777777" w:rsidR="00F97310" w:rsidRDefault="00DE3C50" w:rsidP="00563D44">
      <w:pPr>
        <w:pStyle w:val="a8"/>
        <w:widowControl w:val="0"/>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24"/>
        </w:rPr>
      </w:pPr>
      <w:bookmarkStart w:id="129" w:name="_Toc10150"/>
      <w:r>
        <w:rPr>
          <w:rFonts w:ascii="仿宋" w:hAnsi="仿宋" w:cs="仿宋" w:hint="eastAsia"/>
          <w:b/>
          <w:bCs/>
          <w:szCs w:val="24"/>
        </w:rPr>
        <w:lastRenderedPageBreak/>
        <w:t>任务</w:t>
      </w:r>
      <w:r>
        <w:rPr>
          <w:rFonts w:ascii="仿宋" w:hAnsi="仿宋" w:cs="仿宋" w:hint="eastAsia"/>
          <w:b/>
          <w:bCs/>
          <w:szCs w:val="24"/>
        </w:rPr>
        <w:t>19</w:t>
      </w:r>
      <w:r>
        <w:rPr>
          <w:rFonts w:ascii="仿宋" w:eastAsia="仿宋" w:hAnsi="仿宋" w:cs="仿宋" w:hint="eastAsia"/>
          <w:b/>
          <w:bCs/>
          <w:szCs w:val="24"/>
        </w:rPr>
        <w:t>：无烟煤价格</w:t>
      </w:r>
      <w:r>
        <w:rPr>
          <w:rFonts w:ascii="仿宋" w:hAnsi="仿宋" w:cs="仿宋" w:hint="eastAsia"/>
          <w:b/>
          <w:bCs/>
          <w:szCs w:val="24"/>
        </w:rPr>
        <w:t>历史数据拟合及可视化</w:t>
      </w:r>
      <w:bookmarkEnd w:id="129"/>
    </w:p>
    <w:p w14:paraId="2CC0C19F"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代码见平台编译器</w:t>
      </w:r>
    </w:p>
    <w:p w14:paraId="79D0ADAD" w14:textId="77777777" w:rsidR="00F97310" w:rsidRDefault="00DE3C50" w:rsidP="00563D44">
      <w:pPr>
        <w:pStyle w:val="a8"/>
        <w:widowControl w:val="0"/>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24"/>
        </w:rPr>
      </w:pPr>
      <w:bookmarkStart w:id="130" w:name="_Toc21931"/>
      <w:r>
        <w:rPr>
          <w:rFonts w:ascii="仿宋" w:hAnsi="仿宋" w:cs="仿宋" w:hint="eastAsia"/>
          <w:b/>
          <w:bCs/>
          <w:szCs w:val="32"/>
        </w:rPr>
        <w:t>任务</w:t>
      </w:r>
      <w:r>
        <w:rPr>
          <w:rFonts w:ascii="仿宋" w:hAnsi="仿宋" w:cs="仿宋" w:hint="eastAsia"/>
          <w:b/>
          <w:bCs/>
          <w:szCs w:val="32"/>
        </w:rPr>
        <w:t>20</w:t>
      </w:r>
      <w:r>
        <w:rPr>
          <w:rFonts w:ascii="仿宋" w:eastAsia="仿宋" w:hAnsi="仿宋" w:cs="仿宋" w:hint="eastAsia"/>
          <w:b/>
          <w:bCs/>
          <w:szCs w:val="32"/>
        </w:rPr>
        <w:t>：</w:t>
      </w:r>
      <w:r>
        <w:rPr>
          <w:rFonts w:ascii="仿宋" w:eastAsia="仿宋" w:hAnsi="仿宋" w:cs="仿宋" w:hint="eastAsia"/>
          <w:b/>
          <w:bCs/>
          <w:szCs w:val="24"/>
        </w:rPr>
        <w:t>无烟煤价格数据拟合</w:t>
      </w:r>
      <w:bookmarkEnd w:id="130"/>
    </w:p>
    <w:p w14:paraId="55A3B989"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烟煤价格数据拟合计算，请在标蓝空白处作答。</w:t>
      </w:r>
    </w:p>
    <w:tbl>
      <w:tblPr>
        <w:tblW w:w="4998" w:type="pct"/>
        <w:jc w:val="center"/>
        <w:tblLook w:val="04A0" w:firstRow="1" w:lastRow="0" w:firstColumn="1" w:lastColumn="0" w:noHBand="0" w:noVBand="1"/>
      </w:tblPr>
      <w:tblGrid>
        <w:gridCol w:w="1510"/>
        <w:gridCol w:w="1574"/>
        <w:gridCol w:w="2120"/>
        <w:gridCol w:w="1741"/>
        <w:gridCol w:w="1574"/>
      </w:tblGrid>
      <w:tr w:rsidR="00F97310" w14:paraId="0FF395B9" w14:textId="77777777">
        <w:trPr>
          <w:trHeight w:val="570"/>
          <w:jc w:val="center"/>
        </w:trPr>
        <w:tc>
          <w:tcPr>
            <w:tcW w:w="8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11A7F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时间</w:t>
            </w:r>
          </w:p>
        </w:tc>
        <w:tc>
          <w:tcPr>
            <w:tcW w:w="9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66925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煤炭实际价格</w:t>
            </w:r>
          </w:p>
        </w:tc>
        <w:tc>
          <w:tcPr>
            <w:tcW w:w="12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08EFF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煤炭拟合价格</w:t>
            </w:r>
          </w:p>
        </w:tc>
        <w:tc>
          <w:tcPr>
            <w:tcW w:w="10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BBBB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残差</w:t>
            </w:r>
          </w:p>
        </w:tc>
        <w:tc>
          <w:tcPr>
            <w:tcW w:w="9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8C35A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标准化残差</w:t>
            </w:r>
          </w:p>
        </w:tc>
      </w:tr>
      <w:tr w:rsidR="00F97310" w14:paraId="7C7F95CC" w14:textId="77777777">
        <w:trPr>
          <w:trHeight w:val="450"/>
          <w:jc w:val="center"/>
        </w:trPr>
        <w:tc>
          <w:tcPr>
            <w:tcW w:w="8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C3A15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t:年/月</w:t>
            </w:r>
          </w:p>
        </w:tc>
        <w:tc>
          <w:tcPr>
            <w:tcW w:w="9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10625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y:元/吨</w:t>
            </w:r>
          </w:p>
        </w:tc>
        <w:tc>
          <w:tcPr>
            <w:tcW w:w="12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9A5DA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ŷ</w:t>
            </w:r>
            <w:r>
              <w:rPr>
                <w:rStyle w:val="font21"/>
                <w:rFonts w:hint="default"/>
                <w:sz w:val="21"/>
                <w:szCs w:val="21"/>
                <w:lang w:bidi="ar"/>
              </w:rPr>
              <w:t>:元/吨</w:t>
            </w:r>
          </w:p>
        </w:tc>
        <w:tc>
          <w:tcPr>
            <w:tcW w:w="10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06CD2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e=y- ŷ</w:t>
            </w:r>
          </w:p>
        </w:tc>
        <w:tc>
          <w:tcPr>
            <w:tcW w:w="9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F8E540" w14:textId="51787D91"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e/</w:t>
            </w:r>
            <w:r w:rsidR="00563D44">
              <w:rPr>
                <w:rFonts w:ascii="宋体" w:eastAsia="宋体" w:hAnsi="宋体" w:cs="宋体" w:hint="eastAsia"/>
                <w:lang w:bidi="ar"/>
              </w:rPr>
              <w:t>（</w:t>
            </w:r>
            <w:r>
              <w:rPr>
                <w:rFonts w:ascii="宋体" w:eastAsia="宋体" w:hAnsi="宋体" w:cs="宋体" w:hint="eastAsia"/>
                <w:lang w:bidi="ar"/>
              </w:rPr>
              <w:t>MSE^（1/2）</w:t>
            </w:r>
            <w:r w:rsidR="00563D44">
              <w:rPr>
                <w:rFonts w:ascii="宋体" w:eastAsia="宋体" w:hAnsi="宋体" w:cs="宋体" w:hint="eastAsia"/>
                <w:lang w:bidi="ar"/>
              </w:rPr>
              <w:t>）</w:t>
            </w:r>
          </w:p>
        </w:tc>
      </w:tr>
      <w:tr w:rsidR="00F97310" w14:paraId="45E621E6"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2B33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201406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2F6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980.80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64BC8A"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A1BFBE"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245AC0D" w14:textId="77777777" w:rsidR="00F97310" w:rsidRDefault="00F97310" w:rsidP="00563D44">
            <w:pPr>
              <w:widowControl w:val="0"/>
              <w:jc w:val="center"/>
              <w:rPr>
                <w:rFonts w:ascii="宋体" w:eastAsia="宋体" w:hAnsi="宋体" w:cs="宋体"/>
                <w:color w:val="0000FF"/>
              </w:rPr>
            </w:pPr>
          </w:p>
        </w:tc>
      </w:tr>
      <w:tr w:rsidR="00F97310" w14:paraId="6A2414E3"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F50B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201412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B87D5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895.80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ADF616"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4C65E4C"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1C34D9" w14:textId="77777777" w:rsidR="00F97310" w:rsidRDefault="00F97310" w:rsidP="00563D44">
            <w:pPr>
              <w:widowControl w:val="0"/>
              <w:jc w:val="center"/>
              <w:rPr>
                <w:rFonts w:ascii="宋体" w:eastAsia="宋体" w:hAnsi="宋体" w:cs="宋体"/>
                <w:color w:val="0000FF"/>
              </w:rPr>
            </w:pPr>
          </w:p>
        </w:tc>
      </w:tr>
      <w:tr w:rsidR="00F97310" w14:paraId="705EACAB"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2412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201506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CB26B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870.00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1997D11"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85FEAAA"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2BA4E67" w14:textId="77777777" w:rsidR="00F97310" w:rsidRDefault="00F97310" w:rsidP="00563D44">
            <w:pPr>
              <w:widowControl w:val="0"/>
              <w:jc w:val="center"/>
              <w:rPr>
                <w:rFonts w:ascii="宋体" w:eastAsia="宋体" w:hAnsi="宋体" w:cs="宋体"/>
                <w:color w:val="0000FF"/>
              </w:rPr>
            </w:pPr>
          </w:p>
        </w:tc>
      </w:tr>
      <w:tr w:rsidR="00F97310" w14:paraId="0601FE78"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1301A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201512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31BF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844.20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C3AFE8"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4062CC"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1B0E58" w14:textId="77777777" w:rsidR="00F97310" w:rsidRDefault="00F97310" w:rsidP="00563D44">
            <w:pPr>
              <w:widowControl w:val="0"/>
              <w:jc w:val="center"/>
              <w:rPr>
                <w:rFonts w:ascii="宋体" w:eastAsia="宋体" w:hAnsi="宋体" w:cs="宋体"/>
                <w:color w:val="0000FF"/>
              </w:rPr>
            </w:pPr>
          </w:p>
        </w:tc>
      </w:tr>
      <w:tr w:rsidR="00F97310" w14:paraId="5026C3E4"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BF36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201606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06538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835.60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C03693"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FA761A"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918EFA" w14:textId="77777777" w:rsidR="00F97310" w:rsidRDefault="00F97310" w:rsidP="00563D44">
            <w:pPr>
              <w:widowControl w:val="0"/>
              <w:jc w:val="center"/>
              <w:rPr>
                <w:rFonts w:ascii="宋体" w:eastAsia="宋体" w:hAnsi="宋体" w:cs="宋体"/>
                <w:color w:val="0000FF"/>
              </w:rPr>
            </w:pPr>
          </w:p>
        </w:tc>
      </w:tr>
      <w:tr w:rsidR="00F97310" w14:paraId="0DF85F96"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5EF1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201612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217F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903.30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A1D66E4"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5012255"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8ED7C5" w14:textId="77777777" w:rsidR="00F97310" w:rsidRDefault="00F97310" w:rsidP="00563D44">
            <w:pPr>
              <w:widowControl w:val="0"/>
              <w:jc w:val="center"/>
              <w:rPr>
                <w:rFonts w:ascii="宋体" w:eastAsia="宋体" w:hAnsi="宋体" w:cs="宋体"/>
                <w:color w:val="0000FF"/>
              </w:rPr>
            </w:pPr>
          </w:p>
        </w:tc>
      </w:tr>
      <w:tr w:rsidR="00F97310" w14:paraId="458EC51B"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7A7C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201706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6B5BA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959.10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A8B70A"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82E780"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F816C8" w14:textId="77777777" w:rsidR="00F97310" w:rsidRDefault="00F97310" w:rsidP="00563D44">
            <w:pPr>
              <w:widowControl w:val="0"/>
              <w:jc w:val="center"/>
              <w:rPr>
                <w:rFonts w:ascii="宋体" w:eastAsia="宋体" w:hAnsi="宋体" w:cs="宋体"/>
                <w:color w:val="0000FF"/>
              </w:rPr>
            </w:pPr>
          </w:p>
        </w:tc>
      </w:tr>
      <w:tr w:rsidR="00F97310" w14:paraId="71D57D2B"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C7D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201712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D6243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1014.90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37E743"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AFBF4C"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4A84CD" w14:textId="77777777" w:rsidR="00F97310" w:rsidRDefault="00F97310" w:rsidP="00563D44">
            <w:pPr>
              <w:widowControl w:val="0"/>
              <w:jc w:val="center"/>
              <w:rPr>
                <w:rFonts w:ascii="宋体" w:eastAsia="宋体" w:hAnsi="宋体" w:cs="宋体"/>
                <w:color w:val="0000FF"/>
              </w:rPr>
            </w:pPr>
          </w:p>
        </w:tc>
      </w:tr>
      <w:tr w:rsidR="00F97310" w14:paraId="267A9337"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2FCC8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201806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C59B0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1299.60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D9226D"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20A82FE"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502A7C" w14:textId="77777777" w:rsidR="00F97310" w:rsidRDefault="00F97310" w:rsidP="00563D44">
            <w:pPr>
              <w:widowControl w:val="0"/>
              <w:jc w:val="center"/>
              <w:rPr>
                <w:rFonts w:ascii="宋体" w:eastAsia="宋体" w:hAnsi="宋体" w:cs="宋体"/>
                <w:color w:val="0000FF"/>
              </w:rPr>
            </w:pPr>
          </w:p>
        </w:tc>
      </w:tr>
      <w:tr w:rsidR="00F97310" w14:paraId="035C8167"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E795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201812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239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1221.90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5D0F7BD"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BCE6E5"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F2EC34" w14:textId="77777777" w:rsidR="00F97310" w:rsidRDefault="00F97310" w:rsidP="00563D44">
            <w:pPr>
              <w:widowControl w:val="0"/>
              <w:jc w:val="center"/>
              <w:rPr>
                <w:rFonts w:ascii="宋体" w:eastAsia="宋体" w:hAnsi="宋体" w:cs="宋体"/>
                <w:color w:val="0000FF"/>
              </w:rPr>
            </w:pPr>
          </w:p>
        </w:tc>
      </w:tr>
      <w:tr w:rsidR="00F97310" w14:paraId="3B54F0C2"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CFF4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201906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3AC6E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1057.50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ED398D"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C5A173"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CFA0B4" w14:textId="77777777" w:rsidR="00F97310" w:rsidRDefault="00F97310" w:rsidP="00563D44">
            <w:pPr>
              <w:widowControl w:val="0"/>
              <w:jc w:val="center"/>
              <w:rPr>
                <w:rFonts w:ascii="宋体" w:eastAsia="宋体" w:hAnsi="宋体" w:cs="宋体"/>
                <w:color w:val="0000FF"/>
              </w:rPr>
            </w:pPr>
          </w:p>
        </w:tc>
      </w:tr>
      <w:tr w:rsidR="00F97310" w14:paraId="00B8F3FD"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5146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201912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0B6E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946.25</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A6BD10"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0AFDBB0"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8BD6B7" w14:textId="77777777" w:rsidR="00F97310" w:rsidRDefault="00F97310" w:rsidP="00563D44">
            <w:pPr>
              <w:widowControl w:val="0"/>
              <w:jc w:val="center"/>
              <w:rPr>
                <w:rFonts w:ascii="宋体" w:eastAsia="宋体" w:hAnsi="宋体" w:cs="宋体"/>
                <w:color w:val="0000FF"/>
              </w:rPr>
            </w:pPr>
          </w:p>
        </w:tc>
      </w:tr>
      <w:tr w:rsidR="00F97310" w14:paraId="50F72158"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4EB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202006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14F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890.63</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C42076"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1E396A"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8D7CBC" w14:textId="77777777" w:rsidR="00F97310" w:rsidRDefault="00F97310" w:rsidP="00563D44">
            <w:pPr>
              <w:widowControl w:val="0"/>
              <w:jc w:val="center"/>
              <w:rPr>
                <w:rFonts w:ascii="宋体" w:eastAsia="宋体" w:hAnsi="宋体" w:cs="宋体"/>
                <w:color w:val="0000FF"/>
              </w:rPr>
            </w:pPr>
          </w:p>
        </w:tc>
      </w:tr>
      <w:tr w:rsidR="00F97310" w14:paraId="2A9A06EA"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720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202012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28992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835.00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888772"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C0FA42"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4D6149" w14:textId="77777777" w:rsidR="00F97310" w:rsidRDefault="00F97310" w:rsidP="00563D44">
            <w:pPr>
              <w:widowControl w:val="0"/>
              <w:jc w:val="center"/>
              <w:rPr>
                <w:rFonts w:ascii="宋体" w:eastAsia="宋体" w:hAnsi="宋体" w:cs="宋体"/>
                <w:color w:val="0000FF"/>
              </w:rPr>
            </w:pPr>
          </w:p>
        </w:tc>
      </w:tr>
      <w:tr w:rsidR="00F97310" w14:paraId="1462DBFD"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7FDD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202106</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A33D1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1000.00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C6A5BC4"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4F3695"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4EDDDCD" w14:textId="77777777" w:rsidR="00F97310" w:rsidRDefault="00F97310" w:rsidP="00563D44">
            <w:pPr>
              <w:widowControl w:val="0"/>
              <w:jc w:val="center"/>
              <w:rPr>
                <w:rFonts w:ascii="宋体" w:eastAsia="宋体" w:hAnsi="宋体" w:cs="宋体"/>
                <w:color w:val="0000FF"/>
              </w:rPr>
            </w:pPr>
          </w:p>
        </w:tc>
      </w:tr>
      <w:tr w:rsidR="00F97310" w14:paraId="7FF63472"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3C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202109</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8687B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1262.50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810D5FE"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8EE1D55"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E8183A" w14:textId="77777777" w:rsidR="00F97310" w:rsidRDefault="00F97310" w:rsidP="00563D44">
            <w:pPr>
              <w:widowControl w:val="0"/>
              <w:jc w:val="center"/>
              <w:rPr>
                <w:rFonts w:ascii="宋体" w:eastAsia="宋体" w:hAnsi="宋体" w:cs="宋体"/>
                <w:color w:val="0000FF"/>
              </w:rPr>
            </w:pPr>
          </w:p>
        </w:tc>
      </w:tr>
      <w:tr w:rsidR="00F97310" w14:paraId="6C45DA8E"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6EF4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202112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645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1623.80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FC7FAE3"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5F0B998"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0CE1F9" w14:textId="77777777" w:rsidR="00F97310" w:rsidRDefault="00F97310" w:rsidP="00563D44">
            <w:pPr>
              <w:widowControl w:val="0"/>
              <w:jc w:val="center"/>
              <w:rPr>
                <w:rFonts w:ascii="宋体" w:eastAsia="宋体" w:hAnsi="宋体" w:cs="宋体"/>
                <w:color w:val="0000FF"/>
              </w:rPr>
            </w:pPr>
          </w:p>
        </w:tc>
      </w:tr>
      <w:tr w:rsidR="00F97310" w14:paraId="0948C46A"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E764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202206</w:t>
            </w:r>
          </w:p>
        </w:tc>
        <w:tc>
          <w:tcPr>
            <w:tcW w:w="92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BF2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1971.70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34DD9E"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E26B303"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AE7845" w14:textId="77777777" w:rsidR="00F97310" w:rsidRDefault="00F97310" w:rsidP="00563D44">
            <w:pPr>
              <w:widowControl w:val="0"/>
              <w:jc w:val="center"/>
              <w:rPr>
                <w:rFonts w:ascii="宋体" w:eastAsia="宋体" w:hAnsi="宋体" w:cs="宋体"/>
                <w:color w:val="0000FF"/>
              </w:rPr>
            </w:pPr>
          </w:p>
        </w:tc>
      </w:tr>
      <w:tr w:rsidR="00F97310" w14:paraId="1ED61DA3"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3C5B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202209</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E4C1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1646.40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E39BF8"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E331F7"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00A566" w14:textId="77777777" w:rsidR="00F97310" w:rsidRDefault="00F97310" w:rsidP="00563D44">
            <w:pPr>
              <w:widowControl w:val="0"/>
              <w:jc w:val="center"/>
              <w:rPr>
                <w:rFonts w:ascii="宋体" w:eastAsia="宋体" w:hAnsi="宋体" w:cs="宋体"/>
                <w:color w:val="0000FF"/>
              </w:rPr>
            </w:pPr>
          </w:p>
        </w:tc>
      </w:tr>
      <w:tr w:rsidR="00F97310" w14:paraId="716A7D8E" w14:textId="77777777">
        <w:trPr>
          <w:trHeight w:val="285"/>
          <w:jc w:val="center"/>
        </w:trPr>
        <w:tc>
          <w:tcPr>
            <w:tcW w:w="88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BB90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202212</w:t>
            </w:r>
          </w:p>
        </w:tc>
        <w:tc>
          <w:tcPr>
            <w:tcW w:w="9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702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1960.00</w:t>
            </w:r>
          </w:p>
        </w:tc>
        <w:tc>
          <w:tcPr>
            <w:tcW w:w="12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66416E" w14:textId="77777777" w:rsidR="00F97310" w:rsidRDefault="00F97310" w:rsidP="00563D44">
            <w:pPr>
              <w:widowControl w:val="0"/>
              <w:jc w:val="center"/>
              <w:rPr>
                <w:rFonts w:ascii="宋体" w:eastAsia="宋体" w:hAnsi="宋体" w:cs="宋体"/>
                <w:color w:val="0000FF"/>
              </w:rPr>
            </w:pPr>
          </w:p>
        </w:tc>
        <w:tc>
          <w:tcPr>
            <w:tcW w:w="10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E90DA0" w14:textId="77777777" w:rsidR="00F97310" w:rsidRDefault="00F97310" w:rsidP="00563D44">
            <w:pPr>
              <w:widowControl w:val="0"/>
              <w:jc w:val="center"/>
              <w:rPr>
                <w:rFonts w:ascii="宋体" w:eastAsia="宋体" w:hAnsi="宋体" w:cs="宋体"/>
                <w:color w:val="0000FF"/>
              </w:rPr>
            </w:pPr>
          </w:p>
        </w:tc>
        <w:tc>
          <w:tcPr>
            <w:tcW w:w="92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EBC85ED" w14:textId="77777777" w:rsidR="00F97310" w:rsidRDefault="00F97310" w:rsidP="00563D44">
            <w:pPr>
              <w:widowControl w:val="0"/>
              <w:jc w:val="center"/>
              <w:rPr>
                <w:rFonts w:ascii="宋体" w:eastAsia="宋体" w:hAnsi="宋体" w:cs="宋体"/>
              </w:rPr>
            </w:pPr>
          </w:p>
        </w:tc>
      </w:tr>
    </w:tbl>
    <w:p w14:paraId="1D5FB416" w14:textId="77777777" w:rsidR="00F97310" w:rsidRDefault="00F97310" w:rsidP="00563D44">
      <w:pPr>
        <w:pStyle w:val="a8"/>
        <w:widowControl w:val="0"/>
        <w:kinsoku/>
        <w:autoSpaceDE/>
        <w:autoSpaceDN/>
        <w:adjustRightInd/>
        <w:snapToGrid/>
        <w:spacing w:beforeAutospacing="0" w:afterAutospacing="0" w:line="440" w:lineRule="exact"/>
        <w:ind w:firstLineChars="200" w:firstLine="482"/>
        <w:textAlignment w:val="auto"/>
        <w:rPr>
          <w:rFonts w:ascii="仿宋" w:hAnsi="仿宋" w:cs="仿宋"/>
          <w:b/>
          <w:bCs/>
          <w:szCs w:val="32"/>
        </w:rPr>
      </w:pPr>
      <w:bookmarkStart w:id="131" w:name="_Toc8878"/>
    </w:p>
    <w:p w14:paraId="7B8C8170" w14:textId="77777777" w:rsidR="00F97310" w:rsidRDefault="00DE3C50" w:rsidP="00563D44">
      <w:pPr>
        <w:pStyle w:val="a8"/>
        <w:widowControl w:val="0"/>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24"/>
        </w:rPr>
      </w:pPr>
      <w:r>
        <w:rPr>
          <w:rFonts w:ascii="仿宋" w:hAnsi="仿宋" w:cs="仿宋" w:hint="eastAsia"/>
          <w:b/>
          <w:bCs/>
          <w:szCs w:val="32"/>
        </w:rPr>
        <w:t>任务</w:t>
      </w:r>
      <w:r>
        <w:rPr>
          <w:rFonts w:ascii="仿宋" w:hAnsi="仿宋" w:cs="仿宋" w:hint="eastAsia"/>
          <w:b/>
          <w:bCs/>
          <w:szCs w:val="32"/>
        </w:rPr>
        <w:t>21</w:t>
      </w:r>
      <w:r>
        <w:rPr>
          <w:rFonts w:ascii="仿宋" w:eastAsia="仿宋" w:hAnsi="仿宋" w:cs="仿宋" w:hint="eastAsia"/>
          <w:b/>
          <w:bCs/>
          <w:szCs w:val="32"/>
        </w:rPr>
        <w:t>：</w:t>
      </w:r>
      <w:r>
        <w:rPr>
          <w:rFonts w:ascii="仿宋" w:eastAsia="仿宋" w:hAnsi="仿宋" w:cs="仿宋" w:hint="eastAsia"/>
          <w:b/>
          <w:bCs/>
          <w:szCs w:val="24"/>
        </w:rPr>
        <w:t>无烟煤价格数据拟合分析</w:t>
      </w:r>
      <w:bookmarkEnd w:id="131"/>
    </w:p>
    <w:p w14:paraId="584E9089"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无烟煤价格数据拟合分析，请在标蓝空白处作答。请在标蓝空白处作答。</w:t>
      </w:r>
    </w:p>
    <w:tbl>
      <w:tblPr>
        <w:tblW w:w="4999" w:type="pct"/>
        <w:tblLook w:val="04A0" w:firstRow="1" w:lastRow="0" w:firstColumn="1" w:lastColumn="0" w:noHBand="0" w:noVBand="1"/>
      </w:tblPr>
      <w:tblGrid>
        <w:gridCol w:w="4805"/>
        <w:gridCol w:w="3715"/>
      </w:tblGrid>
      <w:tr w:rsidR="00F97310" w14:paraId="1CD4230C" w14:textId="77777777">
        <w:trPr>
          <w:trHeight w:val="285"/>
        </w:trPr>
        <w:tc>
          <w:tcPr>
            <w:tcW w:w="2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0BB28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21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BFDC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值</w:t>
            </w:r>
          </w:p>
        </w:tc>
      </w:tr>
      <w:tr w:rsidR="00F97310" w14:paraId="1C71154E" w14:textId="77777777">
        <w:trPr>
          <w:trHeight w:val="285"/>
        </w:trPr>
        <w:tc>
          <w:tcPr>
            <w:tcW w:w="28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51561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决定系数R²</w:t>
            </w:r>
          </w:p>
        </w:tc>
        <w:tc>
          <w:tcPr>
            <w:tcW w:w="21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8602B7B" w14:textId="77777777" w:rsidR="00F97310" w:rsidRDefault="00F97310" w:rsidP="00563D44">
            <w:pPr>
              <w:widowControl w:val="0"/>
              <w:jc w:val="center"/>
              <w:rPr>
                <w:rFonts w:ascii="宋体" w:eastAsia="宋体" w:hAnsi="宋体" w:cs="宋体"/>
              </w:rPr>
            </w:pPr>
          </w:p>
        </w:tc>
      </w:tr>
      <w:tr w:rsidR="00F97310" w14:paraId="7064B0E3" w14:textId="77777777">
        <w:trPr>
          <w:trHeight w:val="285"/>
        </w:trPr>
        <w:tc>
          <w:tcPr>
            <w:tcW w:w="28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4B227C" w14:textId="462712A9"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F</w:t>
            </w:r>
            <w:r w:rsidR="00563D44">
              <w:rPr>
                <w:rFonts w:ascii="宋体" w:eastAsia="宋体" w:hAnsi="宋体" w:cs="宋体" w:hint="eastAsia"/>
                <w:lang w:bidi="ar"/>
              </w:rPr>
              <w:t>（</w:t>
            </w:r>
            <w:r>
              <w:rPr>
                <w:rFonts w:ascii="宋体" w:eastAsia="宋体" w:hAnsi="宋体" w:cs="宋体" w:hint="eastAsia"/>
                <w:lang w:bidi="ar"/>
              </w:rPr>
              <w:t>1,20</w:t>
            </w:r>
            <w:r w:rsidR="00563D44">
              <w:rPr>
                <w:rFonts w:ascii="宋体" w:eastAsia="宋体" w:hAnsi="宋体" w:cs="宋体" w:hint="eastAsia"/>
                <w:lang w:bidi="ar"/>
              </w:rPr>
              <w:t>）</w:t>
            </w:r>
          </w:p>
        </w:tc>
        <w:tc>
          <w:tcPr>
            <w:tcW w:w="21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276BE06" w14:textId="77777777" w:rsidR="00F97310" w:rsidRDefault="00F97310" w:rsidP="00563D44">
            <w:pPr>
              <w:widowControl w:val="0"/>
              <w:jc w:val="center"/>
              <w:rPr>
                <w:rFonts w:ascii="宋体" w:eastAsia="宋体" w:hAnsi="宋体" w:cs="宋体"/>
              </w:rPr>
            </w:pPr>
          </w:p>
        </w:tc>
      </w:tr>
      <w:tr w:rsidR="00F97310" w14:paraId="12E7A885" w14:textId="77777777">
        <w:trPr>
          <w:trHeight w:val="570"/>
        </w:trPr>
        <w:tc>
          <w:tcPr>
            <w:tcW w:w="28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E2E3F5" w14:textId="7F5F7608"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F</w:t>
            </w:r>
            <w:r w:rsidR="00563D44">
              <w:rPr>
                <w:rFonts w:ascii="宋体" w:eastAsia="宋体" w:hAnsi="宋体" w:cs="宋体" w:hint="eastAsia"/>
                <w:lang w:bidi="ar"/>
              </w:rPr>
              <w:t>（</w:t>
            </w:r>
            <w:r>
              <w:rPr>
                <w:rFonts w:ascii="宋体" w:eastAsia="宋体" w:hAnsi="宋体" w:cs="宋体" w:hint="eastAsia"/>
                <w:lang w:bidi="ar"/>
              </w:rPr>
              <w:t>1,20</w:t>
            </w:r>
            <w:r w:rsidR="00563D44">
              <w:rPr>
                <w:rFonts w:ascii="宋体" w:eastAsia="宋体" w:hAnsi="宋体" w:cs="宋体" w:hint="eastAsia"/>
                <w:lang w:bidi="ar"/>
              </w:rPr>
              <w:t>）</w:t>
            </w:r>
            <w:r>
              <w:rPr>
                <w:rFonts w:ascii="宋体" w:eastAsia="宋体" w:hAnsi="宋体" w:cs="宋体" w:hint="eastAsia"/>
                <w:lang w:bidi="ar"/>
              </w:rPr>
              <w:t>分布表的p值</w:t>
            </w:r>
          </w:p>
        </w:tc>
        <w:tc>
          <w:tcPr>
            <w:tcW w:w="21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85012A2" w14:textId="77777777" w:rsidR="00F97310" w:rsidRDefault="00F97310" w:rsidP="00563D44">
            <w:pPr>
              <w:widowControl w:val="0"/>
              <w:jc w:val="center"/>
              <w:rPr>
                <w:rFonts w:ascii="宋体" w:eastAsia="宋体" w:hAnsi="宋体" w:cs="宋体"/>
              </w:rPr>
            </w:pPr>
          </w:p>
        </w:tc>
      </w:tr>
      <w:tr w:rsidR="00F97310" w14:paraId="4E4BC32D" w14:textId="77777777">
        <w:trPr>
          <w:trHeight w:val="285"/>
        </w:trPr>
        <w:tc>
          <w:tcPr>
            <w:tcW w:w="2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8BDB9" w14:textId="10F42FE3"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F</w:t>
            </w:r>
            <w:r w:rsidR="00563D44">
              <w:rPr>
                <w:rFonts w:ascii="宋体" w:eastAsia="宋体" w:hAnsi="宋体" w:cs="宋体" w:hint="eastAsia"/>
                <w:lang w:bidi="ar"/>
              </w:rPr>
              <w:t>（</w:t>
            </w:r>
            <w:r>
              <w:rPr>
                <w:rFonts w:ascii="宋体" w:eastAsia="宋体" w:hAnsi="宋体" w:cs="宋体" w:hint="eastAsia"/>
                <w:lang w:bidi="ar"/>
              </w:rPr>
              <w:t>1,20</w:t>
            </w:r>
            <w:r w:rsidR="00563D44">
              <w:rPr>
                <w:rFonts w:ascii="宋体" w:eastAsia="宋体" w:hAnsi="宋体" w:cs="宋体" w:hint="eastAsia"/>
                <w:lang w:bidi="ar"/>
              </w:rPr>
              <w:t>）</w:t>
            </w:r>
            <w:r>
              <w:rPr>
                <w:rFonts w:ascii="宋体" w:eastAsia="宋体" w:hAnsi="宋体" w:cs="宋体" w:hint="eastAsia"/>
                <w:lang w:bidi="ar"/>
              </w:rPr>
              <w:t>分布表的临界值（α=0.01）</w:t>
            </w:r>
          </w:p>
        </w:tc>
        <w:tc>
          <w:tcPr>
            <w:tcW w:w="21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D34005" w14:textId="77777777" w:rsidR="00F97310" w:rsidRDefault="00F97310" w:rsidP="00563D44">
            <w:pPr>
              <w:widowControl w:val="0"/>
              <w:jc w:val="center"/>
              <w:rPr>
                <w:rFonts w:ascii="宋体" w:eastAsia="宋体" w:hAnsi="宋体" w:cs="宋体"/>
              </w:rPr>
            </w:pPr>
          </w:p>
        </w:tc>
      </w:tr>
      <w:tr w:rsidR="00F97310" w14:paraId="07BDBF0E" w14:textId="77777777">
        <w:trPr>
          <w:trHeight w:val="380"/>
        </w:trPr>
        <w:tc>
          <w:tcPr>
            <w:tcW w:w="281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B7A8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结论</w:t>
            </w:r>
          </w:p>
        </w:tc>
        <w:tc>
          <w:tcPr>
            <w:tcW w:w="21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E76295" w14:textId="77777777" w:rsidR="00F97310" w:rsidRDefault="00F97310" w:rsidP="00563D44">
            <w:pPr>
              <w:widowControl w:val="0"/>
              <w:jc w:val="center"/>
              <w:rPr>
                <w:rFonts w:ascii="宋体" w:eastAsia="宋体" w:hAnsi="宋体" w:cs="宋体"/>
              </w:rPr>
            </w:pPr>
          </w:p>
        </w:tc>
      </w:tr>
    </w:tbl>
    <w:p w14:paraId="15573629" w14:textId="77777777" w:rsidR="00F97310" w:rsidRDefault="00F97310" w:rsidP="00563D44">
      <w:pPr>
        <w:widowControl w:val="0"/>
        <w:rPr>
          <w:rFonts w:ascii="宋体" w:eastAsia="宋体" w:hAnsi="宋体" w:cs="宋体"/>
          <w:sz w:val="24"/>
          <w:szCs w:val="24"/>
        </w:rPr>
      </w:pPr>
    </w:p>
    <w:p w14:paraId="4DC56D9A" w14:textId="77777777" w:rsidR="00F97310" w:rsidRDefault="00F97310" w:rsidP="00563D44">
      <w:pPr>
        <w:pStyle w:val="a8"/>
        <w:widowControl w:val="0"/>
        <w:outlineLvl w:val="3"/>
        <w:rPr>
          <w:rFonts w:ascii="仿宋" w:hAnsi="仿宋" w:cs="仿宋"/>
          <w:b/>
          <w:bCs/>
          <w:szCs w:val="24"/>
        </w:rPr>
        <w:sectPr w:rsidR="00F97310">
          <w:pgSz w:w="11906" w:h="16838"/>
          <w:pgMar w:top="1383" w:right="1800" w:bottom="1383" w:left="1800" w:header="851" w:footer="992" w:gutter="0"/>
          <w:cols w:space="425"/>
          <w:docGrid w:type="lines" w:linePitch="312"/>
        </w:sectPr>
      </w:pPr>
    </w:p>
    <w:p w14:paraId="2A0A9B51" w14:textId="77777777" w:rsidR="00F97310" w:rsidRDefault="00DE3C50" w:rsidP="00563D44">
      <w:pPr>
        <w:pStyle w:val="a8"/>
        <w:widowControl w:val="0"/>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24"/>
        </w:rPr>
      </w:pPr>
      <w:r>
        <w:rPr>
          <w:rFonts w:ascii="仿宋" w:hAnsi="仿宋" w:cs="仿宋" w:hint="eastAsia"/>
          <w:b/>
          <w:bCs/>
          <w:szCs w:val="24"/>
        </w:rPr>
        <w:lastRenderedPageBreak/>
        <w:t>任务</w:t>
      </w:r>
      <w:r>
        <w:rPr>
          <w:rFonts w:ascii="仿宋" w:hAnsi="仿宋" w:cs="仿宋" w:hint="eastAsia"/>
          <w:b/>
          <w:bCs/>
          <w:szCs w:val="24"/>
        </w:rPr>
        <w:t>22</w:t>
      </w:r>
      <w:r>
        <w:rPr>
          <w:rFonts w:ascii="仿宋" w:eastAsia="仿宋" w:hAnsi="仿宋" w:cs="仿宋" w:hint="eastAsia"/>
          <w:b/>
          <w:bCs/>
          <w:szCs w:val="24"/>
        </w:rPr>
        <w:t>：无烟煤指导价格风险测量</w:t>
      </w:r>
    </w:p>
    <w:p w14:paraId="73F53B41"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通过拟合模型返回值，预测2023年1月份指导价格数据，并计算残差与标准差衡量价格风险。请在标蓝空白处作答。</w:t>
      </w:r>
    </w:p>
    <w:p w14:paraId="21EF1BBC" w14:textId="77777777" w:rsidR="00F97310" w:rsidRDefault="00F97310" w:rsidP="00563D44">
      <w:pPr>
        <w:widowControl w:val="0"/>
        <w:rPr>
          <w:rFonts w:ascii="仿宋" w:eastAsia="仿宋" w:hAnsi="仿宋" w:cs="仿宋"/>
          <w:sz w:val="24"/>
          <w:szCs w:val="24"/>
        </w:rPr>
      </w:pPr>
    </w:p>
    <w:tbl>
      <w:tblPr>
        <w:tblW w:w="5140" w:type="pct"/>
        <w:tblLook w:val="04A0" w:firstRow="1" w:lastRow="0" w:firstColumn="1" w:lastColumn="0" w:noHBand="0" w:noVBand="1"/>
      </w:tblPr>
      <w:tblGrid>
        <w:gridCol w:w="2784"/>
        <w:gridCol w:w="3588"/>
        <w:gridCol w:w="3271"/>
        <w:gridCol w:w="2614"/>
        <w:gridCol w:w="2314"/>
      </w:tblGrid>
      <w:tr w:rsidR="00F97310" w14:paraId="55B0F8C0" w14:textId="77777777">
        <w:trPr>
          <w:trHeight w:val="285"/>
        </w:trPr>
        <w:tc>
          <w:tcPr>
            <w:tcW w:w="9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07BD2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时间</w:t>
            </w:r>
          </w:p>
        </w:tc>
        <w:tc>
          <w:tcPr>
            <w:tcW w:w="12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F09A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煤炭实际价格</w:t>
            </w:r>
          </w:p>
        </w:tc>
        <w:tc>
          <w:tcPr>
            <w:tcW w:w="11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6E5F7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煤炭拟合价格</w:t>
            </w:r>
          </w:p>
        </w:tc>
        <w:tc>
          <w:tcPr>
            <w:tcW w:w="8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523C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残差</w:t>
            </w:r>
          </w:p>
        </w:tc>
        <w:tc>
          <w:tcPr>
            <w:tcW w:w="7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DA02F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标准化残差</w:t>
            </w:r>
          </w:p>
        </w:tc>
      </w:tr>
      <w:tr w:rsidR="00F97310" w14:paraId="4F6DEBFC" w14:textId="77777777">
        <w:trPr>
          <w:trHeight w:val="315"/>
        </w:trPr>
        <w:tc>
          <w:tcPr>
            <w:tcW w:w="95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43C5F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t:年/月</w:t>
            </w:r>
          </w:p>
        </w:tc>
        <w:tc>
          <w:tcPr>
            <w:tcW w:w="12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0ED4B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y:元/吨</w:t>
            </w:r>
          </w:p>
        </w:tc>
        <w:tc>
          <w:tcPr>
            <w:tcW w:w="11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02987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ŷ:元/吨</w:t>
            </w:r>
          </w:p>
        </w:tc>
        <w:tc>
          <w:tcPr>
            <w:tcW w:w="8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9EFB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e=y- ŷ</w:t>
            </w:r>
          </w:p>
        </w:tc>
        <w:tc>
          <w:tcPr>
            <w:tcW w:w="79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35B502" w14:textId="13885CAA"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e/</w:t>
            </w:r>
            <w:r w:rsidR="00563D44">
              <w:rPr>
                <w:rFonts w:ascii="宋体" w:eastAsia="宋体" w:hAnsi="宋体" w:cs="宋体" w:hint="eastAsia"/>
                <w:lang w:bidi="ar"/>
              </w:rPr>
              <w:t>（</w:t>
            </w:r>
            <w:r>
              <w:rPr>
                <w:rFonts w:ascii="宋体" w:eastAsia="宋体" w:hAnsi="宋体" w:cs="宋体" w:hint="eastAsia"/>
                <w:lang w:bidi="ar"/>
              </w:rPr>
              <w:t>MSE^（1/2）</w:t>
            </w:r>
            <w:r w:rsidR="00563D44">
              <w:rPr>
                <w:rFonts w:ascii="宋体" w:eastAsia="宋体" w:hAnsi="宋体" w:cs="宋体" w:hint="eastAsia"/>
                <w:lang w:bidi="ar"/>
              </w:rPr>
              <w:t>）</w:t>
            </w:r>
          </w:p>
        </w:tc>
      </w:tr>
      <w:tr w:rsidR="00F97310" w14:paraId="71D1BE84" w14:textId="77777777">
        <w:trPr>
          <w:trHeight w:val="261"/>
        </w:trPr>
        <w:tc>
          <w:tcPr>
            <w:tcW w:w="95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30FB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2023年</w:t>
            </w:r>
          </w:p>
        </w:tc>
        <w:tc>
          <w:tcPr>
            <w:tcW w:w="1231"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B7ED245" w14:textId="77777777" w:rsidR="00F97310" w:rsidRDefault="00F97310" w:rsidP="00563D44">
            <w:pPr>
              <w:widowControl w:val="0"/>
              <w:jc w:val="center"/>
              <w:rPr>
                <w:rFonts w:ascii="宋体" w:eastAsia="宋体" w:hAnsi="宋体" w:cs="宋体"/>
                <w:color w:val="0000FF"/>
              </w:rPr>
            </w:pPr>
          </w:p>
        </w:tc>
        <w:tc>
          <w:tcPr>
            <w:tcW w:w="1121"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B558566" w14:textId="77777777" w:rsidR="00F97310" w:rsidRDefault="00F97310" w:rsidP="00563D44">
            <w:pPr>
              <w:widowControl w:val="0"/>
              <w:jc w:val="center"/>
              <w:rPr>
                <w:rFonts w:ascii="宋体" w:eastAsia="宋体" w:hAnsi="宋体" w:cs="宋体"/>
                <w:color w:val="0000FF"/>
              </w:rPr>
            </w:pPr>
          </w:p>
        </w:tc>
        <w:tc>
          <w:tcPr>
            <w:tcW w:w="89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AEB55DA" w14:textId="77777777" w:rsidR="00F97310" w:rsidRDefault="00F97310" w:rsidP="00563D44">
            <w:pPr>
              <w:widowControl w:val="0"/>
              <w:jc w:val="center"/>
              <w:rPr>
                <w:rFonts w:ascii="宋体" w:eastAsia="宋体" w:hAnsi="宋体" w:cs="宋体"/>
                <w:color w:val="0000FF"/>
              </w:rPr>
            </w:pPr>
          </w:p>
        </w:tc>
        <w:tc>
          <w:tcPr>
            <w:tcW w:w="7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1493DBA" w14:textId="77777777" w:rsidR="00F97310" w:rsidRDefault="00F97310" w:rsidP="00563D44">
            <w:pPr>
              <w:widowControl w:val="0"/>
              <w:jc w:val="center"/>
              <w:rPr>
                <w:rFonts w:ascii="宋体" w:eastAsia="宋体" w:hAnsi="宋体" w:cs="宋体"/>
                <w:color w:val="0000FF"/>
              </w:rPr>
            </w:pPr>
          </w:p>
        </w:tc>
      </w:tr>
      <w:tr w:rsidR="00F97310" w14:paraId="66A72A7A" w14:textId="77777777">
        <w:trPr>
          <w:trHeight w:val="412"/>
        </w:trPr>
        <w:tc>
          <w:tcPr>
            <w:tcW w:w="3308" w:type="pct"/>
            <w:gridSpan w:val="3"/>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6C5C4" w14:textId="4817618D"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由方程预测2023年</w:t>
            </w:r>
            <w:r w:rsidR="00563D44">
              <w:rPr>
                <w:rFonts w:ascii="宋体" w:eastAsia="宋体" w:hAnsi="宋体" w:cs="宋体" w:hint="eastAsia"/>
                <w:lang w:bidi="ar"/>
              </w:rPr>
              <w:t>（</w:t>
            </w:r>
            <w:r>
              <w:rPr>
                <w:rFonts w:ascii="宋体" w:eastAsia="宋体" w:hAnsi="宋体" w:cs="宋体" w:hint="eastAsia"/>
                <w:lang w:bidi="ar"/>
              </w:rPr>
              <w:t>令t=21</w:t>
            </w:r>
            <w:r w:rsidR="00563D44">
              <w:rPr>
                <w:rFonts w:ascii="宋体" w:eastAsia="宋体" w:hAnsi="宋体" w:cs="宋体" w:hint="eastAsia"/>
                <w:lang w:bidi="ar"/>
              </w:rPr>
              <w:t>）</w:t>
            </w:r>
            <w:r>
              <w:rPr>
                <w:rFonts w:ascii="宋体" w:eastAsia="宋体" w:hAnsi="宋体" w:cs="宋体" w:hint="eastAsia"/>
                <w:lang w:bidi="ar"/>
              </w:rPr>
              <w:t>的煤炭价格为（元/吨）</w:t>
            </w:r>
          </w:p>
        </w:tc>
        <w:tc>
          <w:tcPr>
            <w:tcW w:w="1691"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B5DC04D" w14:textId="77777777" w:rsidR="00F97310" w:rsidRDefault="00F97310" w:rsidP="00563D44">
            <w:pPr>
              <w:widowControl w:val="0"/>
              <w:jc w:val="center"/>
              <w:rPr>
                <w:rFonts w:ascii="宋体" w:eastAsia="宋体" w:hAnsi="宋体" w:cs="宋体"/>
                <w:color w:val="0000FF"/>
              </w:rPr>
            </w:pPr>
          </w:p>
        </w:tc>
      </w:tr>
    </w:tbl>
    <w:p w14:paraId="361588BA" w14:textId="77777777" w:rsidR="00F97310" w:rsidRDefault="00F97310" w:rsidP="00563D44">
      <w:pPr>
        <w:widowControl w:val="0"/>
        <w:rPr>
          <w:rFonts w:ascii="宋体" w:eastAsia="宋体" w:hAnsi="宋体" w:cs="宋体"/>
          <w:sz w:val="24"/>
          <w:szCs w:val="24"/>
        </w:rPr>
      </w:pPr>
    </w:p>
    <w:p w14:paraId="732B0B74" w14:textId="77777777" w:rsidR="00F97310" w:rsidRDefault="00F97310" w:rsidP="00563D44">
      <w:pPr>
        <w:widowControl w:val="0"/>
        <w:rPr>
          <w:rFonts w:ascii="宋体" w:eastAsia="宋体" w:hAnsi="宋体" w:cs="宋体"/>
          <w:sz w:val="24"/>
          <w:szCs w:val="24"/>
        </w:rPr>
      </w:pPr>
    </w:p>
    <w:p w14:paraId="556350B5" w14:textId="77777777" w:rsidR="00F97310" w:rsidRDefault="00DE3C50" w:rsidP="00563D44">
      <w:pPr>
        <w:pStyle w:val="a8"/>
        <w:widowControl w:val="0"/>
        <w:shd w:val="clear" w:color="auto" w:fill="FFFFFF"/>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32"/>
        </w:rPr>
      </w:pPr>
      <w:bookmarkStart w:id="132" w:name="_Toc12820"/>
      <w:r>
        <w:rPr>
          <w:rFonts w:ascii="仿宋" w:hAnsi="仿宋" w:cs="仿宋" w:hint="eastAsia"/>
          <w:b/>
          <w:bCs/>
          <w:szCs w:val="32"/>
        </w:rPr>
        <w:t>任务</w:t>
      </w:r>
      <w:r>
        <w:rPr>
          <w:rFonts w:ascii="仿宋" w:hAnsi="仿宋" w:cs="仿宋" w:hint="eastAsia"/>
          <w:b/>
          <w:bCs/>
          <w:szCs w:val="32"/>
        </w:rPr>
        <w:t>23</w:t>
      </w:r>
      <w:r>
        <w:rPr>
          <w:rFonts w:ascii="仿宋" w:hAnsi="仿宋" w:cs="仿宋" w:hint="eastAsia"/>
          <w:szCs w:val="24"/>
        </w:rPr>
        <w:t>：</w:t>
      </w:r>
      <w:r>
        <w:rPr>
          <w:rFonts w:ascii="仿宋" w:eastAsia="仿宋" w:hAnsi="仿宋" w:cs="仿宋" w:hint="eastAsia"/>
          <w:b/>
          <w:bCs/>
          <w:szCs w:val="32"/>
        </w:rPr>
        <w:t>公司2022年水泥市场容量分析</w:t>
      </w:r>
      <w:bookmarkEnd w:id="132"/>
    </w:p>
    <w:p w14:paraId="5E1C1B6D" w14:textId="77777777" w:rsidR="00F97310" w:rsidRDefault="00DE3C50" w:rsidP="00563D44">
      <w:pPr>
        <w:widowControl w:val="0"/>
        <w:kinsoku/>
        <w:autoSpaceDE/>
        <w:autoSpaceDN/>
        <w:adjustRightInd/>
        <w:snapToGrid/>
        <w:spacing w:line="440" w:lineRule="exact"/>
        <w:ind w:firstLineChars="200" w:firstLine="420"/>
        <w:textAlignment w:val="auto"/>
      </w:pPr>
      <w:r>
        <w:t>根据水泥行业的产业布局和行业协会的自治效果，去产能和去污染的治理非常明显，产能进一步集中，定价达成共识，行业整体的效益水平逐步提高。</w:t>
      </w:r>
    </w:p>
    <w:p w14:paraId="7754FF1C"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某水泥</w:t>
      </w:r>
      <w:r>
        <w:t>目前生产线产能5000t/天，实际采用的是根据销量以销定产，以产定采的模式，执行销售规划的时候，需对产能、仓储物流水平跟销售订单等进行平衡，并根据排产情况和标准用量等对原物料的用量能做好采购计划和安排，以保证生产正常运行。</w:t>
      </w:r>
    </w:p>
    <w:p w14:paraId="12CBBF33" w14:textId="77777777" w:rsidR="00F97310" w:rsidRDefault="00DE3C50" w:rsidP="00563D44">
      <w:pPr>
        <w:widowControl w:val="0"/>
        <w:kinsoku/>
        <w:autoSpaceDE/>
        <w:autoSpaceDN/>
        <w:adjustRightInd/>
        <w:snapToGrid/>
        <w:spacing w:line="440" w:lineRule="exact"/>
        <w:ind w:firstLineChars="200" w:firstLine="420"/>
        <w:textAlignment w:val="auto"/>
      </w:pPr>
      <w:r>
        <w:t> 水泥的生产线投入资金巨大，生产线的产能在设计时基本固定，而且由于运费成本高，水泥销售的区域经济特性非常显著，其销售半径基本在150公里内，且主要是100公</w:t>
      </w:r>
      <w:r>
        <w:rPr>
          <w:rFonts w:hint="eastAsia"/>
        </w:rPr>
        <w:t>里。公司</w:t>
      </w:r>
      <w:r>
        <w:t>座落于常德，其辐射范围包括常德、益阳和张家界，请查找</w:t>
      </w:r>
      <w:r>
        <w:rPr>
          <w:rFonts w:hint="eastAsia"/>
        </w:rPr>
        <w:t>某水泥</w:t>
      </w:r>
      <w:r>
        <w:t>销售幅射范围内的经济发展、人口流动、固定资产投资情况等维度的相应数据，并对</w:t>
      </w:r>
      <w:r>
        <w:rPr>
          <w:rFonts w:hint="eastAsia"/>
        </w:rPr>
        <w:t>某水泥</w:t>
      </w:r>
      <w:r>
        <w:t>目标销售市场的容量、本公司在当地的销量等进行预测。</w:t>
      </w:r>
    </w:p>
    <w:p w14:paraId="2D72BBE7"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注：请在标蓝空白处作答。</w:t>
      </w:r>
    </w:p>
    <w:p w14:paraId="259F657C" w14:textId="77777777" w:rsidR="00F97310" w:rsidRDefault="00DE3C50" w:rsidP="00563D44">
      <w:pPr>
        <w:pStyle w:val="a5"/>
        <w:widowControl w:val="0"/>
        <w:ind w:leftChars="0" w:left="0"/>
      </w:pPr>
      <w:r>
        <w:rPr>
          <w:noProof/>
        </w:rPr>
        <w:lastRenderedPageBreak/>
        <w:drawing>
          <wp:anchor distT="0" distB="0" distL="114300" distR="114300" simplePos="0" relativeHeight="251657216" behindDoc="0" locked="0" layoutInCell="1" allowOverlap="1" wp14:anchorId="65B9BEF2" wp14:editId="21DF39DC">
            <wp:simplePos x="0" y="0"/>
            <wp:positionH relativeFrom="column">
              <wp:posOffset>-27940</wp:posOffset>
            </wp:positionH>
            <wp:positionV relativeFrom="paragraph">
              <wp:posOffset>250190</wp:posOffset>
            </wp:positionV>
            <wp:extent cx="9738995" cy="1795145"/>
            <wp:effectExtent l="0" t="0" r="14605" b="14605"/>
            <wp:wrapTopAndBottom/>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30"/>
                    <a:stretch>
                      <a:fillRect/>
                    </a:stretch>
                  </pic:blipFill>
                  <pic:spPr>
                    <a:xfrm>
                      <a:off x="0" y="0"/>
                      <a:ext cx="9738995" cy="1795145"/>
                    </a:xfrm>
                    <a:prstGeom prst="rect">
                      <a:avLst/>
                    </a:prstGeom>
                    <a:noFill/>
                    <a:ln>
                      <a:noFill/>
                    </a:ln>
                  </pic:spPr>
                </pic:pic>
              </a:graphicData>
            </a:graphic>
          </wp:anchor>
        </w:drawing>
      </w:r>
    </w:p>
    <w:p w14:paraId="6F051458" w14:textId="77777777" w:rsidR="00F97310" w:rsidRDefault="00F97310" w:rsidP="00563D44">
      <w:pPr>
        <w:widowControl w:val="0"/>
      </w:pPr>
    </w:p>
    <w:p w14:paraId="30EA6D0E" w14:textId="77777777" w:rsidR="00F97310" w:rsidRDefault="00F97310" w:rsidP="00563D44">
      <w:pPr>
        <w:widowControl w:val="0"/>
        <w:outlineLvl w:val="3"/>
        <w:rPr>
          <w:rFonts w:ascii="仿宋" w:hAnsi="仿宋" w:cs="仿宋"/>
          <w:b/>
          <w:bCs/>
          <w:sz w:val="24"/>
          <w:szCs w:val="32"/>
        </w:rPr>
        <w:sectPr w:rsidR="00F97310">
          <w:pgSz w:w="16838" w:h="11906" w:orient="landscape"/>
          <w:pgMar w:top="1800" w:right="1440" w:bottom="1800" w:left="1440" w:header="851" w:footer="992" w:gutter="0"/>
          <w:cols w:space="425"/>
          <w:docGrid w:type="lines" w:linePitch="312"/>
        </w:sectPr>
      </w:pPr>
      <w:bookmarkStart w:id="133" w:name="_Toc27653"/>
    </w:p>
    <w:p w14:paraId="2C6679F2" w14:textId="77777777" w:rsidR="00F97310" w:rsidRDefault="00DE3C50" w:rsidP="00563D44">
      <w:pPr>
        <w:widowControl w:val="0"/>
        <w:ind w:firstLineChars="200" w:firstLine="482"/>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24</w:t>
      </w:r>
      <w:r>
        <w:rPr>
          <w:rFonts w:ascii="仿宋" w:hAnsi="仿宋" w:cs="仿宋" w:hint="eastAsia"/>
          <w:sz w:val="24"/>
          <w:szCs w:val="24"/>
        </w:rPr>
        <w:t>：</w:t>
      </w:r>
      <w:r>
        <w:rPr>
          <w:rFonts w:ascii="仿宋" w:eastAsia="仿宋" w:hAnsi="仿宋" w:cs="仿宋" w:hint="eastAsia"/>
          <w:b/>
          <w:bCs/>
          <w:sz w:val="24"/>
          <w:szCs w:val="32"/>
        </w:rPr>
        <w:t>2022年目标销量预测</w:t>
      </w:r>
      <w:bookmarkEnd w:id="133"/>
    </w:p>
    <w:p w14:paraId="7260F3CE"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kern w:val="2"/>
          <w:szCs w:val="32"/>
        </w:rPr>
      </w:pPr>
      <w:r>
        <w:rPr>
          <w:rFonts w:ascii="仿宋" w:hAnsi="仿宋" w:cs="仿宋" w:hint="eastAsia"/>
          <w:kern w:val="2"/>
          <w:szCs w:val="32"/>
        </w:rPr>
        <w:t>1</w:t>
      </w:r>
      <w:r>
        <w:rPr>
          <w:rFonts w:ascii="仿宋" w:hAnsi="仿宋" w:cs="仿宋" w:hint="eastAsia"/>
          <w:kern w:val="2"/>
          <w:szCs w:val="32"/>
        </w:rPr>
        <w:t>、</w:t>
      </w:r>
      <w:r>
        <w:rPr>
          <w:rFonts w:ascii="仿宋" w:eastAsia="仿宋" w:hAnsi="仿宋" w:cs="仿宋"/>
          <w:kern w:val="2"/>
          <w:szCs w:val="32"/>
        </w:rPr>
        <w:t>请填写2022年目标销量预测，第四行填小计，请在标蓝空白处作答。</w:t>
      </w:r>
    </w:p>
    <w:p w14:paraId="0C761D33"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kern w:val="2"/>
          <w:szCs w:val="32"/>
        </w:rPr>
      </w:pPr>
      <w:r>
        <w:rPr>
          <w:rFonts w:ascii="仿宋" w:hAnsi="仿宋" w:cs="仿宋" w:hint="eastAsia"/>
          <w:kern w:val="2"/>
          <w:szCs w:val="32"/>
        </w:rPr>
        <w:t>2</w:t>
      </w:r>
      <w:r>
        <w:rPr>
          <w:rFonts w:ascii="仿宋" w:hAnsi="仿宋" w:cs="仿宋" w:hint="eastAsia"/>
          <w:kern w:val="2"/>
          <w:szCs w:val="32"/>
        </w:rPr>
        <w:t>、</w:t>
      </w:r>
      <w:r>
        <w:rPr>
          <w:rFonts w:ascii="仿宋" w:eastAsia="仿宋" w:hAnsi="仿宋" w:cs="仿宋"/>
          <w:kern w:val="2"/>
          <w:szCs w:val="32"/>
        </w:rPr>
        <w:t>是否达到月均销售目标填写要求：“达到”、“未达到”</w:t>
      </w:r>
    </w:p>
    <w:p w14:paraId="2A4AEEA4"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400" w:firstLine="960"/>
        <w:textAlignment w:val="auto"/>
        <w:rPr>
          <w:rFonts w:ascii="仿宋" w:eastAsia="仿宋" w:hAnsi="仿宋" w:cs="仿宋"/>
          <w:kern w:val="2"/>
          <w:szCs w:val="32"/>
        </w:rPr>
      </w:pPr>
      <w:r>
        <w:rPr>
          <w:rFonts w:ascii="仿宋" w:eastAsia="仿宋" w:hAnsi="仿宋" w:cs="仿宋"/>
          <w:kern w:val="2"/>
          <w:szCs w:val="32"/>
        </w:rPr>
        <w:t>目标销量占比</w:t>
      </w:r>
    </w:p>
    <w:tbl>
      <w:tblPr>
        <w:tblW w:w="13689" w:type="dxa"/>
        <w:jc w:val="center"/>
        <w:tblLook w:val="04A0" w:firstRow="1" w:lastRow="0" w:firstColumn="1" w:lastColumn="0" w:noHBand="0" w:noVBand="1"/>
      </w:tblPr>
      <w:tblGrid>
        <w:gridCol w:w="1278"/>
        <w:gridCol w:w="1587"/>
        <w:gridCol w:w="1346"/>
        <w:gridCol w:w="1627"/>
        <w:gridCol w:w="177"/>
        <w:gridCol w:w="1113"/>
        <w:gridCol w:w="1337"/>
        <w:gridCol w:w="1283"/>
        <w:gridCol w:w="360"/>
        <w:gridCol w:w="1618"/>
        <w:gridCol w:w="1963"/>
      </w:tblGrid>
      <w:tr w:rsidR="00F97310" w14:paraId="01806D87" w14:textId="77777777">
        <w:trPr>
          <w:gridBefore w:val="3"/>
          <w:gridAfter w:val="3"/>
          <w:wBefore w:w="4211" w:type="dxa"/>
          <w:wAfter w:w="3941" w:type="dxa"/>
          <w:trHeight w:hRule="exact" w:val="567"/>
          <w:jc w:val="center"/>
        </w:trPr>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1DD80"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目标销量</w:t>
            </w:r>
          </w:p>
        </w:tc>
        <w:tc>
          <w:tcPr>
            <w:tcW w:w="391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D8B3BC3"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目标市场目标占有率</w:t>
            </w:r>
          </w:p>
        </w:tc>
      </w:tr>
      <w:tr w:rsidR="00F97310" w14:paraId="563978EB" w14:textId="77777777">
        <w:trPr>
          <w:gridBefore w:val="3"/>
          <w:gridAfter w:val="3"/>
          <w:wBefore w:w="4211" w:type="dxa"/>
          <w:wAfter w:w="3941" w:type="dxa"/>
          <w:trHeight w:hRule="exact" w:val="352"/>
          <w:jc w:val="center"/>
        </w:trPr>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684AC"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常德市</w:t>
            </w:r>
          </w:p>
        </w:tc>
        <w:tc>
          <w:tcPr>
            <w:tcW w:w="391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A4C8FE8"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18.00%</w:t>
            </w:r>
          </w:p>
        </w:tc>
      </w:tr>
      <w:tr w:rsidR="00F97310" w14:paraId="65F117DC" w14:textId="77777777">
        <w:trPr>
          <w:gridBefore w:val="3"/>
          <w:gridAfter w:val="3"/>
          <w:wBefore w:w="4211" w:type="dxa"/>
          <w:wAfter w:w="3941" w:type="dxa"/>
          <w:trHeight w:hRule="exact" w:val="297"/>
          <w:jc w:val="center"/>
        </w:trPr>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E0ADB4"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益阳市</w:t>
            </w:r>
          </w:p>
        </w:tc>
        <w:tc>
          <w:tcPr>
            <w:tcW w:w="391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774C688"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5.00%</w:t>
            </w:r>
          </w:p>
        </w:tc>
      </w:tr>
      <w:tr w:rsidR="00F97310" w14:paraId="31E092DD" w14:textId="77777777">
        <w:trPr>
          <w:gridBefore w:val="3"/>
          <w:gridAfter w:val="3"/>
          <w:wBefore w:w="4211" w:type="dxa"/>
          <w:wAfter w:w="3941" w:type="dxa"/>
          <w:trHeight w:hRule="exact" w:val="334"/>
          <w:jc w:val="center"/>
        </w:trPr>
        <w:tc>
          <w:tcPr>
            <w:tcW w:w="16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D458F"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张家界市</w:t>
            </w:r>
          </w:p>
        </w:tc>
        <w:tc>
          <w:tcPr>
            <w:tcW w:w="3910"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CD27BB4"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15.00%</w:t>
            </w:r>
          </w:p>
        </w:tc>
      </w:tr>
      <w:tr w:rsidR="00F97310" w14:paraId="1A62D5A9" w14:textId="77777777">
        <w:trPr>
          <w:trHeight w:val="433"/>
          <w:jc w:val="center"/>
        </w:trPr>
        <w:tc>
          <w:tcPr>
            <w:tcW w:w="13689" w:type="dxa"/>
            <w:gridSpan w:val="11"/>
            <w:tcBorders>
              <w:top w:val="nil"/>
              <w:left w:val="nil"/>
              <w:bottom w:val="nil"/>
              <w:right w:val="nil"/>
            </w:tcBorders>
            <w:shd w:val="clear" w:color="auto" w:fill="FFFFFF"/>
            <w:vAlign w:val="center"/>
          </w:tcPr>
          <w:p w14:paraId="0F6F0679" w14:textId="77777777" w:rsidR="00F97310" w:rsidRDefault="00F97310" w:rsidP="00563D44">
            <w:pPr>
              <w:widowControl w:val="0"/>
              <w:jc w:val="center"/>
              <w:textAlignment w:val="top"/>
              <w:rPr>
                <w:rFonts w:ascii="宋体" w:eastAsia="宋体" w:hAnsi="宋体" w:cs="宋体"/>
                <w:b/>
                <w:bCs/>
                <w:sz w:val="24"/>
                <w:szCs w:val="24"/>
                <w:lang w:bidi="ar"/>
              </w:rPr>
            </w:pPr>
          </w:p>
          <w:p w14:paraId="31580FCC" w14:textId="77777777" w:rsidR="00F97310" w:rsidRDefault="00DE3C50" w:rsidP="00563D44">
            <w:pPr>
              <w:widowControl w:val="0"/>
              <w:jc w:val="center"/>
              <w:textAlignment w:val="top"/>
              <w:rPr>
                <w:rFonts w:ascii="宋体" w:eastAsia="宋体" w:hAnsi="宋体" w:cs="宋体"/>
                <w:b/>
                <w:bCs/>
                <w:sz w:val="24"/>
                <w:szCs w:val="24"/>
              </w:rPr>
            </w:pPr>
            <w:r>
              <w:rPr>
                <w:rFonts w:ascii="宋体" w:eastAsia="宋体" w:hAnsi="宋体" w:cs="宋体" w:hint="eastAsia"/>
                <w:b/>
                <w:bCs/>
                <w:sz w:val="24"/>
                <w:szCs w:val="24"/>
                <w:lang w:bidi="ar"/>
              </w:rPr>
              <w:t>2022年目标销量预测</w:t>
            </w:r>
          </w:p>
        </w:tc>
      </w:tr>
      <w:tr w:rsidR="00F97310" w14:paraId="213A48BF" w14:textId="77777777">
        <w:trPr>
          <w:trHeight w:val="672"/>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AB71FC"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目标销量</w:t>
            </w:r>
          </w:p>
        </w:tc>
        <w:tc>
          <w:tcPr>
            <w:tcW w:w="15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40B63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辐射范围内水泥销量预测1</w:t>
            </w:r>
          </w:p>
        </w:tc>
        <w:tc>
          <w:tcPr>
            <w:tcW w:w="13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B9535"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目标市场目标占有率</w:t>
            </w:r>
          </w:p>
        </w:tc>
        <w:tc>
          <w:tcPr>
            <w:tcW w:w="180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B7C654"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辐射范围内目标销售量预测1</w:t>
            </w:r>
          </w:p>
        </w:tc>
        <w:tc>
          <w:tcPr>
            <w:tcW w:w="11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406793"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目标销量（万吨）</w:t>
            </w:r>
          </w:p>
        </w:tc>
        <w:tc>
          <w:tcPr>
            <w:tcW w:w="133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22AD2"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2022年月均销售目标</w:t>
            </w: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C1B1E1" w14:textId="310D666A"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2022年12月实际销量</w:t>
            </w:r>
            <w:r w:rsidR="00563D44">
              <w:rPr>
                <w:rFonts w:ascii="宋体" w:eastAsia="宋体" w:hAnsi="宋体" w:cs="宋体" w:hint="eastAsia"/>
                <w:lang w:bidi="ar"/>
              </w:rPr>
              <w:t>（</w:t>
            </w:r>
            <w:r>
              <w:rPr>
                <w:rFonts w:ascii="宋体" w:eastAsia="宋体" w:hAnsi="宋体" w:cs="宋体" w:hint="eastAsia"/>
                <w:lang w:bidi="ar"/>
              </w:rPr>
              <w:t>万吨）</w:t>
            </w:r>
          </w:p>
        </w:tc>
        <w:tc>
          <w:tcPr>
            <w:tcW w:w="16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1B452"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2022年12月销量占比</w:t>
            </w:r>
          </w:p>
        </w:tc>
        <w:tc>
          <w:tcPr>
            <w:tcW w:w="19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F6E60"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是否达到月均销售目标</w:t>
            </w:r>
          </w:p>
        </w:tc>
      </w:tr>
      <w:tr w:rsidR="00F97310" w14:paraId="27BBD537" w14:textId="77777777">
        <w:trPr>
          <w:trHeight w:val="300"/>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058221" w14:textId="77777777" w:rsidR="00F97310" w:rsidRDefault="00F97310" w:rsidP="00563D44">
            <w:pPr>
              <w:widowControl w:val="0"/>
              <w:jc w:val="center"/>
              <w:rPr>
                <w:rFonts w:ascii="宋体" w:eastAsia="宋体" w:hAnsi="宋体" w:cs="宋体"/>
                <w:sz w:val="24"/>
                <w:szCs w:val="24"/>
              </w:rPr>
            </w:pPr>
          </w:p>
        </w:tc>
        <w:tc>
          <w:tcPr>
            <w:tcW w:w="158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5E1569" w14:textId="77777777" w:rsidR="00F97310" w:rsidRDefault="00F97310" w:rsidP="00563D44">
            <w:pPr>
              <w:widowControl w:val="0"/>
              <w:jc w:val="center"/>
              <w:rPr>
                <w:rFonts w:ascii="宋体" w:eastAsia="宋体" w:hAnsi="宋体" w:cs="宋体"/>
                <w:sz w:val="24"/>
                <w:szCs w:val="24"/>
              </w:rPr>
            </w:pPr>
          </w:p>
        </w:tc>
        <w:tc>
          <w:tcPr>
            <w:tcW w:w="13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684CCA" w14:textId="77777777" w:rsidR="00F97310" w:rsidRDefault="00F97310" w:rsidP="00563D44">
            <w:pPr>
              <w:widowControl w:val="0"/>
              <w:jc w:val="center"/>
              <w:rPr>
                <w:rFonts w:ascii="宋体" w:eastAsia="宋体" w:hAnsi="宋体" w:cs="宋体"/>
                <w:sz w:val="24"/>
                <w:szCs w:val="24"/>
              </w:rPr>
            </w:pPr>
          </w:p>
        </w:tc>
        <w:tc>
          <w:tcPr>
            <w:tcW w:w="180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256ADBD" w14:textId="77777777" w:rsidR="00F97310" w:rsidRDefault="00F97310" w:rsidP="00563D44">
            <w:pPr>
              <w:widowControl w:val="0"/>
              <w:jc w:val="center"/>
              <w:rPr>
                <w:rFonts w:ascii="宋体" w:eastAsia="宋体" w:hAnsi="宋体" w:cs="宋体"/>
                <w:sz w:val="24"/>
                <w:szCs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53E2A8" w14:textId="77777777" w:rsidR="00F97310" w:rsidRDefault="00F97310" w:rsidP="00563D44">
            <w:pPr>
              <w:widowControl w:val="0"/>
              <w:jc w:val="center"/>
              <w:rPr>
                <w:rFonts w:ascii="宋体" w:eastAsia="宋体" w:hAnsi="宋体" w:cs="宋体"/>
                <w:sz w:val="24"/>
                <w:szCs w:val="24"/>
              </w:rPr>
            </w:pPr>
          </w:p>
        </w:tc>
        <w:tc>
          <w:tcPr>
            <w:tcW w:w="133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2B2D50" w14:textId="77777777" w:rsidR="00F97310" w:rsidRDefault="00F97310" w:rsidP="00563D44">
            <w:pPr>
              <w:widowControl w:val="0"/>
              <w:jc w:val="center"/>
              <w:rPr>
                <w:rFonts w:ascii="宋体" w:eastAsia="宋体" w:hAnsi="宋体" w:cs="宋体"/>
                <w:sz w:val="24"/>
                <w:szCs w:val="24"/>
              </w:rPr>
            </w:pP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E76074A" w14:textId="77777777" w:rsidR="00F97310" w:rsidRDefault="00F97310" w:rsidP="00563D44">
            <w:pPr>
              <w:widowControl w:val="0"/>
              <w:jc w:val="center"/>
              <w:rPr>
                <w:rFonts w:ascii="宋体" w:eastAsia="宋体" w:hAnsi="宋体" w:cs="宋体"/>
                <w:sz w:val="24"/>
                <w:szCs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0288AF" w14:textId="77777777" w:rsidR="00F97310" w:rsidRDefault="00F97310" w:rsidP="00563D44">
            <w:pPr>
              <w:widowControl w:val="0"/>
              <w:jc w:val="center"/>
              <w:rPr>
                <w:rFonts w:ascii="宋体" w:eastAsia="宋体" w:hAnsi="宋体" w:cs="宋体"/>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428382" w14:textId="77777777" w:rsidR="00F97310" w:rsidRDefault="00F97310" w:rsidP="00563D44">
            <w:pPr>
              <w:widowControl w:val="0"/>
              <w:jc w:val="center"/>
              <w:rPr>
                <w:rFonts w:ascii="宋体" w:eastAsia="宋体" w:hAnsi="宋体" w:cs="宋体"/>
                <w:sz w:val="24"/>
                <w:szCs w:val="24"/>
              </w:rPr>
            </w:pPr>
          </w:p>
        </w:tc>
      </w:tr>
      <w:tr w:rsidR="00F97310" w14:paraId="26BBF5AE" w14:textId="77777777">
        <w:trPr>
          <w:trHeight w:val="300"/>
          <w:jc w:val="center"/>
        </w:trPr>
        <w:tc>
          <w:tcPr>
            <w:tcW w:w="12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EF614A" w14:textId="77777777" w:rsidR="00F97310" w:rsidRDefault="00F97310" w:rsidP="00563D44">
            <w:pPr>
              <w:widowControl w:val="0"/>
              <w:jc w:val="center"/>
              <w:rPr>
                <w:rFonts w:ascii="宋体" w:eastAsia="宋体" w:hAnsi="宋体" w:cs="宋体"/>
                <w:sz w:val="24"/>
                <w:szCs w:val="24"/>
              </w:rPr>
            </w:pPr>
          </w:p>
        </w:tc>
        <w:tc>
          <w:tcPr>
            <w:tcW w:w="158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744A91" w14:textId="77777777" w:rsidR="00F97310" w:rsidRDefault="00F97310" w:rsidP="00563D44">
            <w:pPr>
              <w:widowControl w:val="0"/>
              <w:jc w:val="center"/>
              <w:rPr>
                <w:rFonts w:ascii="宋体" w:eastAsia="宋体" w:hAnsi="宋体" w:cs="宋体"/>
                <w:sz w:val="24"/>
                <w:szCs w:val="24"/>
              </w:rPr>
            </w:pPr>
          </w:p>
        </w:tc>
        <w:tc>
          <w:tcPr>
            <w:tcW w:w="13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5D9216" w14:textId="77777777" w:rsidR="00F97310" w:rsidRDefault="00F97310" w:rsidP="00563D44">
            <w:pPr>
              <w:widowControl w:val="0"/>
              <w:jc w:val="center"/>
              <w:rPr>
                <w:rFonts w:ascii="宋体" w:eastAsia="宋体" w:hAnsi="宋体" w:cs="宋体"/>
                <w:sz w:val="24"/>
                <w:szCs w:val="24"/>
              </w:rPr>
            </w:pPr>
          </w:p>
        </w:tc>
        <w:tc>
          <w:tcPr>
            <w:tcW w:w="180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9BA4808" w14:textId="77777777" w:rsidR="00F97310" w:rsidRDefault="00F97310" w:rsidP="00563D44">
            <w:pPr>
              <w:widowControl w:val="0"/>
              <w:jc w:val="center"/>
              <w:rPr>
                <w:rFonts w:ascii="宋体" w:eastAsia="宋体" w:hAnsi="宋体" w:cs="宋体"/>
                <w:sz w:val="24"/>
                <w:szCs w:val="24"/>
              </w:rPr>
            </w:pPr>
          </w:p>
        </w:tc>
        <w:tc>
          <w:tcPr>
            <w:tcW w:w="111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6A4648" w14:textId="77777777" w:rsidR="00F97310" w:rsidRDefault="00F97310" w:rsidP="00563D44">
            <w:pPr>
              <w:widowControl w:val="0"/>
              <w:jc w:val="center"/>
              <w:rPr>
                <w:rFonts w:ascii="宋体" w:eastAsia="宋体" w:hAnsi="宋体" w:cs="宋体"/>
                <w:sz w:val="24"/>
                <w:szCs w:val="24"/>
              </w:rPr>
            </w:pPr>
          </w:p>
        </w:tc>
        <w:tc>
          <w:tcPr>
            <w:tcW w:w="133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16F6CC" w14:textId="77777777" w:rsidR="00F97310" w:rsidRDefault="00F97310" w:rsidP="00563D44">
            <w:pPr>
              <w:widowControl w:val="0"/>
              <w:jc w:val="center"/>
              <w:rPr>
                <w:rFonts w:ascii="宋体" w:eastAsia="宋体" w:hAnsi="宋体" w:cs="宋体"/>
                <w:sz w:val="24"/>
                <w:szCs w:val="24"/>
              </w:rPr>
            </w:pPr>
          </w:p>
        </w:tc>
        <w:tc>
          <w:tcPr>
            <w:tcW w:w="164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E06C440" w14:textId="77777777" w:rsidR="00F97310" w:rsidRDefault="00F97310" w:rsidP="00563D44">
            <w:pPr>
              <w:widowControl w:val="0"/>
              <w:jc w:val="center"/>
              <w:rPr>
                <w:rFonts w:ascii="宋体" w:eastAsia="宋体" w:hAnsi="宋体" w:cs="宋体"/>
                <w:sz w:val="24"/>
                <w:szCs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A3CAC8" w14:textId="77777777" w:rsidR="00F97310" w:rsidRDefault="00F97310" w:rsidP="00563D44">
            <w:pPr>
              <w:widowControl w:val="0"/>
              <w:jc w:val="center"/>
              <w:rPr>
                <w:rFonts w:ascii="宋体" w:eastAsia="宋体" w:hAnsi="宋体" w:cs="宋体"/>
                <w:sz w:val="24"/>
                <w:szCs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A71420" w14:textId="77777777" w:rsidR="00F97310" w:rsidRDefault="00F97310" w:rsidP="00563D44">
            <w:pPr>
              <w:widowControl w:val="0"/>
              <w:jc w:val="center"/>
              <w:rPr>
                <w:rFonts w:ascii="宋体" w:eastAsia="宋体" w:hAnsi="宋体" w:cs="宋体"/>
                <w:sz w:val="24"/>
                <w:szCs w:val="24"/>
              </w:rPr>
            </w:pPr>
          </w:p>
        </w:tc>
      </w:tr>
    </w:tbl>
    <w:p w14:paraId="13CCD6D3" w14:textId="77777777" w:rsidR="00F97310" w:rsidRDefault="00F97310" w:rsidP="00563D44">
      <w:pPr>
        <w:widowControl w:val="0"/>
      </w:pPr>
    </w:p>
    <w:p w14:paraId="345A227D" w14:textId="77777777" w:rsidR="00F97310" w:rsidRDefault="00DE3C50" w:rsidP="00563D44">
      <w:pPr>
        <w:pStyle w:val="a8"/>
        <w:widowControl w:val="0"/>
        <w:shd w:val="clear" w:color="auto" w:fill="FFFFFF"/>
        <w:spacing w:beforeAutospacing="0" w:afterAutospacing="0"/>
        <w:ind w:firstLineChars="200" w:firstLine="482"/>
        <w:outlineLvl w:val="3"/>
        <w:rPr>
          <w:rFonts w:ascii="仿宋" w:eastAsia="仿宋" w:hAnsi="仿宋" w:cs="仿宋"/>
          <w:b/>
          <w:bCs/>
          <w:szCs w:val="32"/>
        </w:rPr>
      </w:pPr>
      <w:bookmarkStart w:id="134" w:name="_Toc14775"/>
      <w:r>
        <w:rPr>
          <w:rFonts w:ascii="楷体" w:eastAsia="楷体" w:hAnsi="楷体" w:cs="楷体" w:hint="eastAsia"/>
          <w:b/>
          <w:bCs/>
          <w:szCs w:val="32"/>
        </w:rPr>
        <w:t>任务25</w:t>
      </w:r>
      <w:r>
        <w:rPr>
          <w:rFonts w:ascii="仿宋" w:hAnsi="仿宋" w:cs="仿宋" w:hint="eastAsia"/>
          <w:szCs w:val="24"/>
        </w:rPr>
        <w:t>：</w:t>
      </w:r>
      <w:r>
        <w:rPr>
          <w:rFonts w:ascii="楷体" w:eastAsia="楷体" w:hAnsi="楷体" w:cs="楷体" w:hint="eastAsia"/>
          <w:b/>
          <w:bCs/>
          <w:color w:val="auto"/>
          <w:szCs w:val="24"/>
        </w:rPr>
        <w:t>销售订单发货安排表</w:t>
      </w:r>
      <w:bookmarkEnd w:id="134"/>
    </w:p>
    <w:p w14:paraId="00E9D3FB"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color w:val="auto"/>
          <w:szCs w:val="24"/>
        </w:rPr>
      </w:pPr>
      <w:r>
        <w:rPr>
          <w:rFonts w:ascii="仿宋" w:eastAsia="仿宋" w:hAnsi="仿宋" w:cs="仿宋" w:hint="eastAsia"/>
          <w:color w:val="auto"/>
          <w:szCs w:val="24"/>
          <w:shd w:val="clear" w:color="auto" w:fill="FFFFFF"/>
        </w:rPr>
        <w:t>请填写</w:t>
      </w:r>
      <w:r>
        <w:rPr>
          <w:rFonts w:ascii="仿宋" w:hAnsi="仿宋" w:cs="仿宋" w:hint="eastAsia"/>
          <w:color w:val="auto"/>
          <w:szCs w:val="24"/>
          <w:shd w:val="clear" w:color="auto" w:fill="FFFFFF"/>
        </w:rPr>
        <w:t>pc42.5</w:t>
      </w:r>
      <w:r>
        <w:rPr>
          <w:rFonts w:ascii="仿宋" w:eastAsia="仿宋" w:hAnsi="仿宋" w:cs="仿宋" w:hint="eastAsia"/>
          <w:color w:val="auto"/>
          <w:szCs w:val="24"/>
          <w:shd w:val="clear" w:color="auto" w:fill="FFFFFF"/>
        </w:rPr>
        <w:t>销售订单发货安排表，请在标蓝空白处作答。</w:t>
      </w:r>
    </w:p>
    <w:p w14:paraId="2575EB00"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color w:val="auto"/>
          <w:szCs w:val="24"/>
          <w:shd w:val="clear" w:color="auto" w:fill="FFFFFF"/>
        </w:rPr>
      </w:pPr>
      <w:r>
        <w:rPr>
          <w:noProof/>
        </w:rPr>
        <w:drawing>
          <wp:anchor distT="0" distB="0" distL="114300" distR="114300" simplePos="0" relativeHeight="251660288" behindDoc="0" locked="0" layoutInCell="1" allowOverlap="1" wp14:anchorId="0BBB6EA3" wp14:editId="30902228">
            <wp:simplePos x="0" y="0"/>
            <wp:positionH relativeFrom="column">
              <wp:posOffset>-60325</wp:posOffset>
            </wp:positionH>
            <wp:positionV relativeFrom="paragraph">
              <wp:posOffset>253365</wp:posOffset>
            </wp:positionV>
            <wp:extent cx="8933180" cy="1329690"/>
            <wp:effectExtent l="0" t="0" r="1270" b="3810"/>
            <wp:wrapNone/>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31"/>
                    <a:stretch>
                      <a:fillRect/>
                    </a:stretch>
                  </pic:blipFill>
                  <pic:spPr>
                    <a:xfrm>
                      <a:off x="0" y="0"/>
                      <a:ext cx="8933180" cy="1329690"/>
                    </a:xfrm>
                    <a:prstGeom prst="rect">
                      <a:avLst/>
                    </a:prstGeom>
                    <a:noFill/>
                    <a:ln>
                      <a:noFill/>
                    </a:ln>
                  </pic:spPr>
                </pic:pic>
              </a:graphicData>
            </a:graphic>
          </wp:anchor>
        </w:drawing>
      </w:r>
      <w:r>
        <w:rPr>
          <w:rFonts w:ascii="仿宋" w:eastAsia="仿宋" w:hAnsi="仿宋" w:cs="仿宋" w:hint="eastAsia"/>
          <w:color w:val="auto"/>
          <w:szCs w:val="24"/>
          <w:shd w:val="clear" w:color="auto" w:fill="FFFFFF"/>
        </w:rPr>
        <w:t>零值请填写“0”。</w:t>
      </w:r>
    </w:p>
    <w:p w14:paraId="37C515ED" w14:textId="77777777" w:rsidR="00F97310" w:rsidRDefault="00F97310" w:rsidP="00563D44">
      <w:pPr>
        <w:pStyle w:val="a5"/>
        <w:widowControl w:val="0"/>
        <w:ind w:leftChars="0" w:left="0"/>
      </w:pPr>
    </w:p>
    <w:p w14:paraId="1EE6E98C" w14:textId="77777777" w:rsidR="00F97310" w:rsidRDefault="00F97310" w:rsidP="00563D44">
      <w:pPr>
        <w:pStyle w:val="a5"/>
        <w:widowControl w:val="0"/>
        <w:ind w:leftChars="0" w:left="0"/>
      </w:pPr>
    </w:p>
    <w:p w14:paraId="1B9A63BF" w14:textId="77777777" w:rsidR="00F97310" w:rsidRDefault="00F97310" w:rsidP="00563D44">
      <w:pPr>
        <w:pStyle w:val="a5"/>
        <w:widowControl w:val="0"/>
        <w:ind w:leftChars="0" w:left="0"/>
      </w:pPr>
    </w:p>
    <w:p w14:paraId="0CF15F98" w14:textId="77777777" w:rsidR="00F97310" w:rsidRDefault="00F97310" w:rsidP="00563D44">
      <w:pPr>
        <w:pStyle w:val="a5"/>
        <w:widowControl w:val="0"/>
        <w:ind w:leftChars="0" w:left="0"/>
        <w:rPr>
          <w:b/>
          <w:bCs/>
        </w:rPr>
      </w:pPr>
    </w:p>
    <w:p w14:paraId="22ED0F74" w14:textId="77777777" w:rsidR="00F97310" w:rsidRDefault="00F97310" w:rsidP="00563D44">
      <w:pPr>
        <w:pStyle w:val="a5"/>
        <w:widowControl w:val="0"/>
        <w:ind w:leftChars="0" w:left="0"/>
        <w:rPr>
          <w:b/>
          <w:bCs/>
        </w:rPr>
      </w:pPr>
    </w:p>
    <w:p w14:paraId="7B76A8AF" w14:textId="77777777" w:rsidR="00F97310" w:rsidRDefault="00DE3C50" w:rsidP="00563D44">
      <w:pPr>
        <w:pStyle w:val="a8"/>
        <w:widowControl w:val="0"/>
        <w:shd w:val="clear" w:color="auto" w:fill="FFFFFF"/>
        <w:spacing w:beforeAutospacing="0" w:afterAutospacing="0"/>
        <w:rPr>
          <w:rFonts w:ascii="仿宋" w:eastAsia="仿宋" w:hAnsi="仿宋" w:cs="仿宋"/>
          <w:b/>
          <w:bCs/>
          <w:szCs w:val="32"/>
        </w:rPr>
      </w:pPr>
      <w:r>
        <w:rPr>
          <w:rFonts w:hint="eastAsia"/>
        </w:rPr>
        <w:t xml:space="preserve"> </w:t>
      </w:r>
    </w:p>
    <w:p w14:paraId="12322FB9" w14:textId="77777777" w:rsidR="00F97310" w:rsidRDefault="00DE3C50" w:rsidP="00563D44">
      <w:pPr>
        <w:pStyle w:val="a8"/>
        <w:widowControl w:val="0"/>
        <w:shd w:val="clear" w:color="auto" w:fill="FFFFFF"/>
        <w:spacing w:beforeAutospacing="0" w:afterAutospacing="0"/>
        <w:outlineLvl w:val="3"/>
        <w:rPr>
          <w:rFonts w:ascii="仿宋" w:eastAsia="仿宋" w:hAnsi="仿宋" w:cs="仿宋"/>
          <w:b/>
          <w:bCs/>
          <w:szCs w:val="32"/>
        </w:rPr>
      </w:pPr>
      <w:bookmarkStart w:id="135" w:name="_Toc12859"/>
      <w:r>
        <w:rPr>
          <w:rFonts w:ascii="仿宋" w:hAnsi="仿宋" w:cs="仿宋" w:hint="eastAsia"/>
          <w:b/>
          <w:bCs/>
          <w:szCs w:val="32"/>
        </w:rPr>
        <w:t>任务</w:t>
      </w:r>
      <w:r>
        <w:rPr>
          <w:rFonts w:ascii="仿宋" w:hAnsi="仿宋" w:cs="仿宋" w:hint="eastAsia"/>
          <w:b/>
          <w:bCs/>
          <w:szCs w:val="32"/>
        </w:rPr>
        <w:t>26</w:t>
      </w:r>
      <w:r>
        <w:rPr>
          <w:rFonts w:ascii="仿宋" w:hAnsi="仿宋" w:cs="仿宋" w:hint="eastAsia"/>
          <w:szCs w:val="24"/>
        </w:rPr>
        <w:t>：</w:t>
      </w:r>
      <w:r>
        <w:rPr>
          <w:rFonts w:ascii="仿宋" w:eastAsia="仿宋" w:hAnsi="仿宋" w:cs="仿宋" w:hint="eastAsia"/>
          <w:b/>
          <w:bCs/>
          <w:color w:val="auto"/>
          <w:szCs w:val="24"/>
          <w:shd w:val="clear" w:color="auto" w:fill="F8F9FA"/>
        </w:rPr>
        <w:t>销售订单安排表</w:t>
      </w:r>
      <w:bookmarkEnd w:id="135"/>
    </w:p>
    <w:p w14:paraId="2A5D8049"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color w:val="FF0000"/>
          <w:szCs w:val="24"/>
          <w:shd w:val="clear" w:color="auto" w:fill="FFFFFF"/>
        </w:rPr>
      </w:pPr>
      <w:r>
        <w:rPr>
          <w:rFonts w:ascii="仿宋" w:eastAsia="仿宋" w:hAnsi="仿宋" w:cs="仿宋" w:hint="eastAsia"/>
          <w:color w:val="auto"/>
          <w:szCs w:val="24"/>
          <w:shd w:val="clear" w:color="auto" w:fill="FFFFFF"/>
        </w:rPr>
        <w:t>请填写</w:t>
      </w:r>
      <w:r>
        <w:rPr>
          <w:rFonts w:ascii="仿宋" w:hAnsi="仿宋" w:cs="仿宋" w:hint="eastAsia"/>
          <w:color w:val="auto"/>
          <w:szCs w:val="24"/>
          <w:shd w:val="clear" w:color="auto" w:fill="FFFFFF"/>
        </w:rPr>
        <w:t>po42.5</w:t>
      </w:r>
      <w:r>
        <w:rPr>
          <w:rFonts w:ascii="仿宋" w:eastAsia="仿宋" w:hAnsi="仿宋" w:cs="仿宋" w:hint="eastAsia"/>
          <w:color w:val="auto"/>
          <w:szCs w:val="24"/>
          <w:shd w:val="clear" w:color="auto" w:fill="FFFFFF"/>
        </w:rPr>
        <w:t>销售订单发货安排表。零值请填写“0”，请在标蓝空白处作答。</w:t>
      </w:r>
      <w:r>
        <w:rPr>
          <w:rFonts w:ascii="仿宋" w:eastAsia="仿宋" w:hAnsi="仿宋" w:cs="仿宋" w:hint="eastAsia"/>
          <w:color w:val="FF0000"/>
          <w:szCs w:val="24"/>
          <w:shd w:val="clear" w:color="auto" w:fill="FFFFFF"/>
        </w:rPr>
        <w:t xml:space="preserve"> </w:t>
      </w:r>
    </w:p>
    <w:p w14:paraId="600F2D36"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color w:val="FF0000"/>
          <w:szCs w:val="24"/>
          <w:shd w:val="clear" w:color="auto" w:fill="FFFFFF"/>
        </w:rPr>
      </w:pPr>
      <w:r>
        <w:rPr>
          <w:rFonts w:ascii="仿宋" w:eastAsia="仿宋" w:hAnsi="仿宋" w:cs="仿宋" w:hint="eastAsia"/>
          <w:noProof/>
          <w:color w:val="FF0000"/>
          <w:szCs w:val="24"/>
          <w:shd w:val="clear" w:color="auto" w:fill="FFFFFF"/>
        </w:rPr>
        <w:drawing>
          <wp:inline distT="0" distB="0" distL="114300" distR="114300" wp14:anchorId="247B2230" wp14:editId="22DB541F">
            <wp:extent cx="8854440" cy="1574800"/>
            <wp:effectExtent l="0" t="0" r="3810" b="6350"/>
            <wp:docPr id="24" name="图片 24" descr="402a73937497bf291a4926a47eec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02a73937497bf291a4926a47eec895"/>
                    <pic:cNvPicPr>
                      <a:picLocks noChangeAspect="1"/>
                    </pic:cNvPicPr>
                  </pic:nvPicPr>
                  <pic:blipFill>
                    <a:blip r:embed="rId32"/>
                    <a:stretch>
                      <a:fillRect/>
                    </a:stretch>
                  </pic:blipFill>
                  <pic:spPr>
                    <a:xfrm>
                      <a:off x="0" y="0"/>
                      <a:ext cx="8854440" cy="1574800"/>
                    </a:xfrm>
                    <a:prstGeom prst="rect">
                      <a:avLst/>
                    </a:prstGeom>
                  </pic:spPr>
                </pic:pic>
              </a:graphicData>
            </a:graphic>
          </wp:inline>
        </w:drawing>
      </w:r>
    </w:p>
    <w:p w14:paraId="41464F67" w14:textId="77777777" w:rsidR="00F97310" w:rsidRDefault="00DE3C50" w:rsidP="00563D44">
      <w:pPr>
        <w:pStyle w:val="a5"/>
        <w:widowControl w:val="0"/>
        <w:ind w:leftChars="0" w:left="0" w:firstLineChars="200" w:firstLine="482"/>
        <w:outlineLvl w:val="3"/>
        <w:rPr>
          <w:rFonts w:ascii="仿宋" w:eastAsia="仿宋" w:hAnsi="仿宋" w:cs="仿宋"/>
          <w:b/>
          <w:bCs/>
          <w:sz w:val="24"/>
          <w:szCs w:val="32"/>
        </w:rPr>
      </w:pPr>
      <w:r>
        <w:rPr>
          <w:rFonts w:ascii="仿宋" w:hAnsi="仿宋" w:cs="仿宋" w:hint="eastAsia"/>
          <w:b/>
          <w:bCs/>
          <w:sz w:val="24"/>
          <w:szCs w:val="32"/>
        </w:rPr>
        <w:t>任务</w:t>
      </w:r>
      <w:r>
        <w:rPr>
          <w:rFonts w:ascii="仿宋" w:hAnsi="仿宋" w:cs="仿宋" w:hint="eastAsia"/>
          <w:b/>
          <w:bCs/>
          <w:sz w:val="24"/>
          <w:szCs w:val="32"/>
        </w:rPr>
        <w:t>27</w:t>
      </w:r>
      <w:r>
        <w:rPr>
          <w:rFonts w:ascii="仿宋" w:hAnsi="仿宋" w:cs="仿宋" w:hint="eastAsia"/>
          <w:sz w:val="24"/>
          <w:szCs w:val="24"/>
        </w:rPr>
        <w:t>：</w:t>
      </w:r>
      <w:r>
        <w:rPr>
          <w:rFonts w:ascii="仿宋" w:eastAsia="仿宋" w:hAnsi="仿宋" w:cs="仿宋" w:hint="eastAsia"/>
          <w:b/>
          <w:bCs/>
          <w:color w:val="auto"/>
          <w:sz w:val="24"/>
          <w:szCs w:val="24"/>
          <w:shd w:val="clear" w:color="auto" w:fill="F8F9FA"/>
        </w:rPr>
        <w:t>熟料销售订单发货安排表</w:t>
      </w:r>
    </w:p>
    <w:p w14:paraId="4160F3A4" w14:textId="77777777" w:rsidR="00F97310" w:rsidRDefault="00DE3C50" w:rsidP="00563D44">
      <w:pPr>
        <w:pStyle w:val="a8"/>
        <w:widowControl w:val="0"/>
        <w:shd w:val="clear" w:color="auto" w:fill="FFFFFF"/>
        <w:kinsoku/>
        <w:autoSpaceDE/>
        <w:autoSpaceDN/>
        <w:adjustRightInd/>
        <w:snapToGrid/>
        <w:spacing w:beforeAutospacing="0" w:after="180" w:afterAutospacing="0"/>
        <w:ind w:firstLineChars="200" w:firstLine="480"/>
        <w:textAlignment w:val="auto"/>
        <w:rPr>
          <w:rFonts w:ascii="仿宋" w:eastAsia="仿宋" w:hAnsi="仿宋" w:cs="仿宋"/>
          <w:color w:val="FF0000"/>
          <w:szCs w:val="24"/>
          <w:shd w:val="clear" w:color="auto" w:fill="FFFFFF"/>
        </w:rPr>
      </w:pPr>
      <w:r>
        <w:rPr>
          <w:rFonts w:ascii="仿宋" w:eastAsia="仿宋" w:hAnsi="仿宋" w:cs="仿宋" w:hint="eastAsia"/>
          <w:color w:val="auto"/>
          <w:szCs w:val="24"/>
          <w:shd w:val="clear" w:color="auto" w:fill="FFFFFF"/>
        </w:rPr>
        <w:t xml:space="preserve">请填写熟料关联企业销售订单发货安排表。零值请填写“0”，请在标蓝空白处作答。  </w:t>
      </w:r>
    </w:p>
    <w:p w14:paraId="3F6FB085" w14:textId="77777777" w:rsidR="00F97310" w:rsidRDefault="00F97310" w:rsidP="00563D44">
      <w:pPr>
        <w:pStyle w:val="a8"/>
        <w:widowControl w:val="0"/>
        <w:shd w:val="clear" w:color="auto" w:fill="FFFFFF"/>
        <w:spacing w:beforeAutospacing="0" w:after="180" w:afterAutospacing="0"/>
        <w:rPr>
          <w:rFonts w:ascii="仿宋" w:hAnsi="仿宋" w:cs="仿宋"/>
          <w:b/>
          <w:bCs/>
          <w:szCs w:val="32"/>
        </w:rPr>
        <w:sectPr w:rsidR="00F97310">
          <w:pgSz w:w="16838" w:h="11906" w:orient="landscape"/>
          <w:pgMar w:top="1800" w:right="1440" w:bottom="1800" w:left="1440" w:header="851" w:footer="992" w:gutter="0"/>
          <w:cols w:space="425"/>
          <w:docGrid w:type="lines" w:linePitch="312"/>
        </w:sectPr>
      </w:pPr>
    </w:p>
    <w:p w14:paraId="3AD3C545" w14:textId="77777777" w:rsidR="00F97310" w:rsidRDefault="00DE3C50" w:rsidP="00563D44">
      <w:pPr>
        <w:pStyle w:val="a8"/>
        <w:widowControl w:val="0"/>
        <w:shd w:val="clear" w:color="auto" w:fill="FFFFFF"/>
        <w:spacing w:beforeAutospacing="0" w:after="180" w:afterAutospacing="0"/>
        <w:outlineLvl w:val="3"/>
        <w:rPr>
          <w:rFonts w:ascii="仿宋" w:eastAsia="仿宋" w:hAnsi="仿宋" w:cs="仿宋"/>
          <w:b/>
          <w:bCs/>
          <w:szCs w:val="32"/>
        </w:rPr>
      </w:pPr>
      <w:r>
        <w:rPr>
          <w:b/>
          <w:bCs/>
          <w:noProof/>
        </w:rPr>
        <w:lastRenderedPageBreak/>
        <w:drawing>
          <wp:anchor distT="0" distB="0" distL="114300" distR="114300" simplePos="0" relativeHeight="251663360" behindDoc="1" locked="0" layoutInCell="1" allowOverlap="1" wp14:anchorId="5336E414" wp14:editId="7BD8C3A8">
            <wp:simplePos x="0" y="0"/>
            <wp:positionH relativeFrom="column">
              <wp:posOffset>-33020</wp:posOffset>
            </wp:positionH>
            <wp:positionV relativeFrom="paragraph">
              <wp:posOffset>43815</wp:posOffset>
            </wp:positionV>
            <wp:extent cx="8948420" cy="996315"/>
            <wp:effectExtent l="0" t="0" r="5080" b="13335"/>
            <wp:wrapTight wrapText="bothSides">
              <wp:wrapPolygon edited="0">
                <wp:start x="0" y="0"/>
                <wp:lineTo x="0" y="21063"/>
                <wp:lineTo x="21566" y="21063"/>
                <wp:lineTo x="21566" y="0"/>
                <wp:lineTo x="0" y="0"/>
              </wp:wrapPolygon>
            </wp:wrapTight>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33"/>
                    <a:stretch>
                      <a:fillRect/>
                    </a:stretch>
                  </pic:blipFill>
                  <pic:spPr>
                    <a:xfrm>
                      <a:off x="0" y="0"/>
                      <a:ext cx="8948420" cy="996315"/>
                    </a:xfrm>
                    <a:prstGeom prst="rect">
                      <a:avLst/>
                    </a:prstGeom>
                    <a:noFill/>
                    <a:ln>
                      <a:noFill/>
                    </a:ln>
                  </pic:spPr>
                </pic:pic>
              </a:graphicData>
            </a:graphic>
          </wp:anchor>
        </w:drawing>
      </w:r>
      <w:r>
        <w:rPr>
          <w:rFonts w:ascii="仿宋" w:hAnsi="仿宋" w:cs="仿宋" w:hint="eastAsia"/>
          <w:b/>
          <w:bCs/>
          <w:szCs w:val="32"/>
        </w:rPr>
        <w:t>任务</w:t>
      </w:r>
      <w:r>
        <w:rPr>
          <w:rFonts w:ascii="仿宋" w:hAnsi="仿宋" w:cs="仿宋" w:hint="eastAsia"/>
          <w:b/>
          <w:bCs/>
          <w:szCs w:val="32"/>
        </w:rPr>
        <w:t>28</w:t>
      </w:r>
      <w:r>
        <w:rPr>
          <w:rFonts w:ascii="仿宋" w:hAnsi="仿宋" w:cs="仿宋" w:hint="eastAsia"/>
          <w:b/>
          <w:bCs/>
          <w:szCs w:val="32"/>
        </w:rPr>
        <w:t>：</w:t>
      </w:r>
      <w:r>
        <w:rPr>
          <w:rFonts w:ascii="仿宋" w:eastAsia="仿宋" w:hAnsi="仿宋" w:cs="仿宋" w:hint="eastAsia"/>
          <w:b/>
          <w:bCs/>
          <w:color w:val="auto"/>
          <w:szCs w:val="24"/>
          <w:shd w:val="clear" w:color="auto" w:fill="F8F9FA"/>
        </w:rPr>
        <w:t>骨料销售订单发货安排表</w:t>
      </w:r>
    </w:p>
    <w:p w14:paraId="6943B192" w14:textId="77777777" w:rsidR="00F97310" w:rsidRDefault="00DE3C50" w:rsidP="00563D44">
      <w:pPr>
        <w:pStyle w:val="a8"/>
        <w:widowControl w:val="0"/>
        <w:shd w:val="clear" w:color="auto" w:fill="FFFFFF"/>
        <w:spacing w:beforeAutospacing="0" w:after="180" w:afterAutospacing="0"/>
        <w:ind w:firstLineChars="200" w:firstLine="480"/>
        <w:rPr>
          <w:rFonts w:ascii="仿宋" w:eastAsia="仿宋" w:hAnsi="仿宋" w:cs="仿宋"/>
          <w:color w:val="auto"/>
          <w:szCs w:val="24"/>
          <w:shd w:val="clear" w:color="auto" w:fill="FFFFFF"/>
        </w:rPr>
      </w:pPr>
      <w:r>
        <w:rPr>
          <w:rFonts w:ascii="仿宋" w:eastAsia="仿宋" w:hAnsi="仿宋" w:cs="仿宋" w:hint="eastAsia"/>
          <w:color w:val="000000" w:themeColor="text1"/>
          <w:szCs w:val="24"/>
          <w:shd w:val="clear" w:color="auto" w:fill="FFFFFF"/>
        </w:rPr>
        <w:t>请填写骨料销售订单，请在标蓝空白处作答。</w:t>
      </w:r>
    </w:p>
    <w:p w14:paraId="65000F25" w14:textId="77777777" w:rsidR="00F97310" w:rsidRDefault="00DE3C50" w:rsidP="00563D44">
      <w:pPr>
        <w:pStyle w:val="a8"/>
        <w:widowControl w:val="0"/>
        <w:shd w:val="clear" w:color="auto" w:fill="FFFFFF"/>
        <w:spacing w:beforeAutospacing="0" w:after="180" w:afterAutospacing="0"/>
        <w:rPr>
          <w:rFonts w:ascii="仿宋" w:eastAsia="仿宋" w:hAnsi="仿宋" w:cs="仿宋"/>
          <w:color w:val="auto"/>
          <w:szCs w:val="24"/>
          <w:shd w:val="clear" w:color="auto" w:fill="F8F9FA"/>
        </w:rPr>
      </w:pPr>
      <w:r>
        <w:rPr>
          <w:noProof/>
        </w:rPr>
        <w:drawing>
          <wp:anchor distT="0" distB="0" distL="114300" distR="114300" simplePos="0" relativeHeight="251666432" behindDoc="1" locked="0" layoutInCell="1" allowOverlap="1" wp14:anchorId="45D6EF8E" wp14:editId="61B0E73C">
            <wp:simplePos x="0" y="0"/>
            <wp:positionH relativeFrom="column">
              <wp:posOffset>12700</wp:posOffset>
            </wp:positionH>
            <wp:positionV relativeFrom="paragraph">
              <wp:posOffset>26670</wp:posOffset>
            </wp:positionV>
            <wp:extent cx="8893810" cy="1280795"/>
            <wp:effectExtent l="0" t="0" r="2540" b="14605"/>
            <wp:wrapTight wrapText="bothSides">
              <wp:wrapPolygon edited="0">
                <wp:start x="0" y="0"/>
                <wp:lineTo x="0" y="21204"/>
                <wp:lineTo x="21560" y="21204"/>
                <wp:lineTo x="21560" y="0"/>
                <wp:lineTo x="0" y="0"/>
              </wp:wrapPolygon>
            </wp:wrapTight>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34"/>
                    <a:stretch>
                      <a:fillRect/>
                    </a:stretch>
                  </pic:blipFill>
                  <pic:spPr>
                    <a:xfrm>
                      <a:off x="0" y="0"/>
                      <a:ext cx="8893810" cy="1280795"/>
                    </a:xfrm>
                    <a:prstGeom prst="rect">
                      <a:avLst/>
                    </a:prstGeom>
                    <a:noFill/>
                    <a:ln>
                      <a:noFill/>
                    </a:ln>
                  </pic:spPr>
                </pic:pic>
              </a:graphicData>
            </a:graphic>
          </wp:anchor>
        </w:drawing>
      </w:r>
      <w:r>
        <w:rPr>
          <w:rFonts w:ascii="仿宋" w:eastAsia="仿宋" w:hAnsi="仿宋" w:cs="仿宋" w:hint="eastAsia"/>
          <w:color w:val="auto"/>
          <w:szCs w:val="24"/>
          <w:shd w:val="clear" w:color="auto" w:fill="FFFFFF"/>
        </w:rPr>
        <w:t xml:space="preserve">   </w:t>
      </w:r>
      <w:r>
        <w:rPr>
          <w:rFonts w:asciiTheme="minorEastAsia" w:hAnsiTheme="minorEastAsia" w:cstheme="minorEastAsia" w:hint="eastAsia"/>
          <w:color w:val="FF0000"/>
          <w:sz w:val="21"/>
          <w:shd w:val="clear" w:color="auto" w:fill="FFFFFF"/>
        </w:rPr>
        <w:t xml:space="preserve">     </w:t>
      </w:r>
    </w:p>
    <w:p w14:paraId="4E51E7DD" w14:textId="77777777" w:rsidR="00F97310" w:rsidRDefault="00DE3C50" w:rsidP="00563D44">
      <w:pPr>
        <w:pStyle w:val="a8"/>
        <w:widowControl w:val="0"/>
        <w:shd w:val="clear" w:color="auto" w:fill="FFFFFF"/>
        <w:spacing w:beforeAutospacing="0" w:afterAutospacing="0"/>
        <w:outlineLvl w:val="3"/>
        <w:rPr>
          <w:rFonts w:ascii="仿宋" w:eastAsia="仿宋" w:hAnsi="仿宋" w:cs="仿宋"/>
          <w:b/>
          <w:bCs/>
          <w:szCs w:val="32"/>
        </w:rPr>
      </w:pPr>
      <w:bookmarkStart w:id="136" w:name="_Toc26449"/>
      <w:r>
        <w:rPr>
          <w:rFonts w:ascii="仿宋" w:hAnsi="仿宋" w:cs="仿宋" w:hint="eastAsia"/>
          <w:b/>
          <w:bCs/>
          <w:szCs w:val="32"/>
        </w:rPr>
        <w:t>任务</w:t>
      </w:r>
      <w:r>
        <w:rPr>
          <w:rFonts w:ascii="仿宋" w:hAnsi="仿宋" w:cs="仿宋" w:hint="eastAsia"/>
          <w:b/>
          <w:bCs/>
          <w:szCs w:val="32"/>
        </w:rPr>
        <w:t>29</w:t>
      </w:r>
      <w:r>
        <w:rPr>
          <w:rFonts w:ascii="仿宋" w:hAnsi="仿宋" w:cs="仿宋" w:hint="eastAsia"/>
          <w:szCs w:val="24"/>
        </w:rPr>
        <w:t>：</w:t>
      </w:r>
      <w:r>
        <w:rPr>
          <w:rFonts w:ascii="仿宋" w:eastAsia="仿宋" w:hAnsi="仿宋" w:cs="仿宋" w:hint="eastAsia"/>
          <w:b/>
          <w:bCs/>
          <w:szCs w:val="32"/>
        </w:rPr>
        <w:t>销售订单及执行汇总明细表</w:t>
      </w:r>
      <w:bookmarkEnd w:id="136"/>
    </w:p>
    <w:p w14:paraId="3738F8EE" w14:textId="77777777" w:rsidR="00F97310" w:rsidRDefault="00DE3C50" w:rsidP="00563D44">
      <w:pPr>
        <w:widowControl w:val="0"/>
      </w:pPr>
      <w:r>
        <w:rPr>
          <w:rFonts w:hint="eastAsia"/>
        </w:rPr>
        <w:t>请填写销售订单及执行汇总明细表，取消骨料折扣政策，请在标蓝空白处作答。</w:t>
      </w:r>
    </w:p>
    <w:p w14:paraId="1FB28EAA" w14:textId="77777777" w:rsidR="00F97310" w:rsidRDefault="00DE3C50" w:rsidP="00563D44">
      <w:pPr>
        <w:widowControl w:val="0"/>
      </w:pPr>
      <w:r>
        <w:rPr>
          <w:rFonts w:hint="eastAsia"/>
        </w:rPr>
        <w:t>订单汇总从销售订单安排表调度，执行汇总从发货明细表、发票、调度。</w:t>
      </w:r>
    </w:p>
    <w:p w14:paraId="2017DF2F" w14:textId="77777777" w:rsidR="00F97310" w:rsidRDefault="00DE3C50" w:rsidP="00563D44">
      <w:pPr>
        <w:pStyle w:val="a8"/>
        <w:widowControl w:val="0"/>
        <w:shd w:val="clear" w:color="auto" w:fill="FFFFFF"/>
        <w:spacing w:beforeAutospacing="0" w:after="180" w:afterAutospacing="0"/>
        <w:ind w:firstLineChars="200" w:firstLine="480"/>
        <w:rPr>
          <w:rFonts w:asciiTheme="minorEastAsia" w:eastAsiaTheme="minorEastAsia" w:hAnsiTheme="minorEastAsia" w:cstheme="minorEastAsia"/>
          <w:color w:val="000000" w:themeColor="text1"/>
          <w:sz w:val="21"/>
        </w:rPr>
      </w:pPr>
      <w:r>
        <w:rPr>
          <w:noProof/>
        </w:rPr>
        <w:lastRenderedPageBreak/>
        <w:drawing>
          <wp:anchor distT="0" distB="0" distL="114300" distR="114300" simplePos="0" relativeHeight="251668480" behindDoc="1" locked="0" layoutInCell="1" allowOverlap="1" wp14:anchorId="5AA3E208" wp14:editId="5C2322B3">
            <wp:simplePos x="0" y="0"/>
            <wp:positionH relativeFrom="column">
              <wp:posOffset>-61595</wp:posOffset>
            </wp:positionH>
            <wp:positionV relativeFrom="paragraph">
              <wp:posOffset>3810</wp:posOffset>
            </wp:positionV>
            <wp:extent cx="8957945" cy="4242435"/>
            <wp:effectExtent l="0" t="0" r="14605" b="5715"/>
            <wp:wrapTight wrapText="bothSides">
              <wp:wrapPolygon edited="0">
                <wp:start x="0" y="0"/>
                <wp:lineTo x="0" y="21532"/>
                <wp:lineTo x="21543" y="21532"/>
                <wp:lineTo x="21543" y="0"/>
                <wp:lineTo x="0" y="0"/>
              </wp:wrapPolygon>
            </wp:wrapTight>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5"/>
                    <a:stretch>
                      <a:fillRect/>
                    </a:stretch>
                  </pic:blipFill>
                  <pic:spPr>
                    <a:xfrm>
                      <a:off x="0" y="0"/>
                      <a:ext cx="8957945" cy="4242435"/>
                    </a:xfrm>
                    <a:prstGeom prst="rect">
                      <a:avLst/>
                    </a:prstGeom>
                    <a:noFill/>
                    <a:ln>
                      <a:noFill/>
                    </a:ln>
                  </pic:spPr>
                </pic:pic>
              </a:graphicData>
            </a:graphic>
          </wp:anchor>
        </w:drawing>
      </w:r>
      <w:r>
        <w:rPr>
          <w:rFonts w:asciiTheme="minorEastAsia" w:hAnsiTheme="minorEastAsia" w:cstheme="minorEastAsia" w:hint="eastAsia"/>
          <w:color w:val="000000" w:themeColor="text1"/>
          <w:sz w:val="21"/>
        </w:rPr>
        <w:t xml:space="preserve">  </w:t>
      </w:r>
    </w:p>
    <w:p w14:paraId="4ED9D63B" w14:textId="77777777" w:rsidR="00F97310" w:rsidRDefault="00F97310" w:rsidP="00563D44">
      <w:pPr>
        <w:pStyle w:val="a8"/>
        <w:widowControl w:val="0"/>
        <w:shd w:val="clear" w:color="auto" w:fill="FFFFFF"/>
        <w:spacing w:beforeAutospacing="0" w:afterAutospacing="0"/>
        <w:rPr>
          <w:rFonts w:ascii="楷体" w:eastAsia="楷体" w:hAnsi="楷体" w:cs="楷体"/>
          <w:b/>
          <w:bCs/>
          <w:sz w:val="28"/>
          <w:szCs w:val="28"/>
        </w:rPr>
      </w:pPr>
    </w:p>
    <w:p w14:paraId="15FC6C34" w14:textId="77777777" w:rsidR="00F97310" w:rsidRDefault="00F97310" w:rsidP="00563D44">
      <w:pPr>
        <w:pStyle w:val="a8"/>
        <w:widowControl w:val="0"/>
        <w:shd w:val="clear" w:color="auto" w:fill="FFFFFF"/>
        <w:spacing w:beforeAutospacing="0" w:afterAutospacing="0"/>
        <w:rPr>
          <w:rFonts w:ascii="楷体" w:eastAsia="楷体" w:hAnsi="楷体" w:cs="楷体"/>
          <w:b/>
          <w:bCs/>
          <w:sz w:val="28"/>
          <w:szCs w:val="28"/>
        </w:rPr>
        <w:sectPr w:rsidR="00F97310">
          <w:pgSz w:w="16838" w:h="11906" w:orient="landscape"/>
          <w:pgMar w:top="1800" w:right="1440" w:bottom="1800" w:left="1440" w:header="851" w:footer="992" w:gutter="0"/>
          <w:cols w:space="425"/>
          <w:docGrid w:type="lines" w:linePitch="312"/>
        </w:sectPr>
      </w:pPr>
    </w:p>
    <w:p w14:paraId="0FCFC768" w14:textId="77777777" w:rsidR="00F97310" w:rsidRDefault="00DE3C50" w:rsidP="00563D44">
      <w:pPr>
        <w:pStyle w:val="a8"/>
        <w:widowControl w:val="0"/>
        <w:shd w:val="clear" w:color="auto" w:fill="FFFFFF"/>
        <w:kinsoku/>
        <w:autoSpaceDE/>
        <w:autoSpaceDN/>
        <w:adjustRightInd/>
        <w:snapToGrid/>
        <w:spacing w:beforeAutospacing="0" w:afterAutospacing="0" w:line="440" w:lineRule="exact"/>
        <w:textAlignment w:val="auto"/>
        <w:outlineLvl w:val="3"/>
        <w:rPr>
          <w:rFonts w:ascii="仿宋" w:eastAsia="仿宋" w:hAnsi="仿宋" w:cs="仿宋"/>
          <w:b/>
          <w:bCs/>
          <w:szCs w:val="32"/>
        </w:rPr>
      </w:pPr>
      <w:bookmarkStart w:id="137" w:name="_Toc25051"/>
      <w:r>
        <w:rPr>
          <w:rFonts w:ascii="仿宋" w:hAnsi="仿宋" w:cs="仿宋" w:hint="eastAsia"/>
          <w:b/>
          <w:bCs/>
          <w:szCs w:val="32"/>
        </w:rPr>
        <w:lastRenderedPageBreak/>
        <w:t>任务</w:t>
      </w:r>
      <w:r>
        <w:rPr>
          <w:rFonts w:ascii="仿宋" w:hAnsi="仿宋" w:cs="仿宋" w:hint="eastAsia"/>
          <w:b/>
          <w:bCs/>
          <w:szCs w:val="32"/>
        </w:rPr>
        <w:t>30</w:t>
      </w:r>
      <w:r>
        <w:rPr>
          <w:rFonts w:ascii="仿宋" w:hAnsi="仿宋" w:cs="仿宋" w:hint="eastAsia"/>
          <w:szCs w:val="24"/>
        </w:rPr>
        <w:t>：</w:t>
      </w:r>
      <w:r>
        <w:rPr>
          <w:rFonts w:ascii="仿宋" w:eastAsia="仿宋" w:hAnsi="仿宋" w:cs="仿宋" w:hint="eastAsia"/>
          <w:b/>
          <w:bCs/>
          <w:szCs w:val="32"/>
        </w:rPr>
        <w:t>2022年12月份销售订单、执行汇总表</w:t>
      </w:r>
      <w:bookmarkEnd w:id="137"/>
    </w:p>
    <w:p w14:paraId="3121A352" w14:textId="77777777" w:rsidR="00F97310" w:rsidRDefault="00DE3C50" w:rsidP="00563D44">
      <w:pPr>
        <w:widowControl w:val="0"/>
        <w:kinsoku/>
        <w:autoSpaceDE/>
        <w:autoSpaceDN/>
        <w:adjustRightInd/>
        <w:snapToGrid/>
        <w:spacing w:line="440" w:lineRule="exact"/>
        <w:textAlignment w:val="auto"/>
      </w:pPr>
      <w:r>
        <w:rPr>
          <w:rFonts w:hint="eastAsia"/>
        </w:rPr>
        <w:t>请根据《销售订单》填写《2022年12月份销售订单》统计各产品的各区域信息。</w:t>
      </w:r>
    </w:p>
    <w:p w14:paraId="72833FA7" w14:textId="77777777" w:rsidR="00F97310" w:rsidRDefault="00DE3C50" w:rsidP="00563D44">
      <w:pPr>
        <w:widowControl w:val="0"/>
        <w:kinsoku/>
        <w:autoSpaceDE/>
        <w:autoSpaceDN/>
        <w:adjustRightInd/>
        <w:snapToGrid/>
        <w:spacing w:line="440" w:lineRule="exact"/>
        <w:textAlignment w:val="auto"/>
      </w:pPr>
      <w:r>
        <w:rPr>
          <w:rFonts w:hint="eastAsia"/>
        </w:rPr>
        <w:t>根据《发货明细》填写《2022年12月份销售执行》统计各产品的各区域信息。</w:t>
      </w:r>
    </w:p>
    <w:p w14:paraId="302DD2B8" w14:textId="77777777" w:rsidR="00F97310" w:rsidRDefault="00DE3C50" w:rsidP="00563D44">
      <w:pPr>
        <w:widowControl w:val="0"/>
        <w:kinsoku/>
        <w:autoSpaceDE/>
        <w:autoSpaceDN/>
        <w:adjustRightInd/>
        <w:snapToGrid/>
        <w:spacing w:line="440" w:lineRule="exact"/>
        <w:textAlignment w:val="auto"/>
      </w:pPr>
      <w:r>
        <w:rPr>
          <w:rFonts w:hint="eastAsia"/>
        </w:rPr>
        <w:t>2022年12月份销售订单、执行汇总表从明细表调度，请在标蓝空白处作答。  答案为零值请填写“0”。</w:t>
      </w:r>
    </w:p>
    <w:tbl>
      <w:tblPr>
        <w:tblW w:w="10544" w:type="dxa"/>
        <w:jc w:val="center"/>
        <w:tblLook w:val="04A0" w:firstRow="1" w:lastRow="0" w:firstColumn="1" w:lastColumn="0" w:noHBand="0" w:noVBand="1"/>
      </w:tblPr>
      <w:tblGrid>
        <w:gridCol w:w="1887"/>
        <w:gridCol w:w="1082"/>
        <w:gridCol w:w="1082"/>
        <w:gridCol w:w="1082"/>
        <w:gridCol w:w="1082"/>
        <w:gridCol w:w="1082"/>
        <w:gridCol w:w="1082"/>
        <w:gridCol w:w="1082"/>
        <w:gridCol w:w="1083"/>
      </w:tblGrid>
      <w:tr w:rsidR="00F97310" w14:paraId="3E060A15" w14:textId="77777777">
        <w:trPr>
          <w:trHeight w:val="400"/>
          <w:jc w:val="center"/>
        </w:trPr>
        <w:tc>
          <w:tcPr>
            <w:tcW w:w="1887"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8F9A9CB"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项目</w:t>
            </w:r>
          </w:p>
        </w:tc>
        <w:tc>
          <w:tcPr>
            <w:tcW w:w="8657"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4CF3BF7D"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2022年12月份销售订单、执行汇总表</w:t>
            </w:r>
          </w:p>
        </w:tc>
      </w:tr>
      <w:tr w:rsidR="00F97310" w14:paraId="1634DB8B" w14:textId="77777777">
        <w:trPr>
          <w:trHeight w:val="789"/>
          <w:jc w:val="center"/>
        </w:trPr>
        <w:tc>
          <w:tcPr>
            <w:tcW w:w="1887"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8BDA225"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022919"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常德销售数量</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EFA51B"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常德销售金额</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9DF4EA"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益阳销售数量</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C9BBBA"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益阳销售金额</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33BF30"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张家界销售数量</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3A6E93"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张家界销售金额</w:t>
            </w:r>
          </w:p>
        </w:tc>
        <w:tc>
          <w:tcPr>
            <w:tcW w:w="108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B0EAF3"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合计金额</w:t>
            </w:r>
          </w:p>
        </w:tc>
        <w:tc>
          <w:tcPr>
            <w:tcW w:w="10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323554" w14:textId="77777777" w:rsidR="00F97310" w:rsidRDefault="00DE3C50" w:rsidP="00563D44">
            <w:pPr>
              <w:widowControl w:val="0"/>
              <w:jc w:val="center"/>
              <w:textAlignment w:val="center"/>
              <w:rPr>
                <w:rFonts w:ascii="宋体" w:eastAsia="宋体" w:hAnsi="宋体" w:cs="宋体"/>
                <w:b/>
                <w:bCs/>
                <w:sz w:val="20"/>
                <w:szCs w:val="20"/>
              </w:rPr>
            </w:pPr>
            <w:r>
              <w:rPr>
                <w:rFonts w:ascii="宋体" w:eastAsia="宋体" w:hAnsi="宋体" w:cs="宋体" w:hint="eastAsia"/>
                <w:b/>
                <w:bCs/>
                <w:sz w:val="20"/>
                <w:szCs w:val="20"/>
                <w:lang w:bidi="ar"/>
              </w:rPr>
              <w:t>占比</w:t>
            </w:r>
          </w:p>
        </w:tc>
      </w:tr>
      <w:tr w:rsidR="00F97310" w14:paraId="5BE698F0"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71913"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pc42.5订单汇总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E99C82"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260050"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E6FC2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63CD52"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C866FC"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237AC2"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293A92"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B8C190" w14:textId="77777777" w:rsidR="00F97310" w:rsidRDefault="00F97310" w:rsidP="00563D44">
            <w:pPr>
              <w:widowControl w:val="0"/>
              <w:jc w:val="center"/>
              <w:rPr>
                <w:rFonts w:ascii="宋体" w:eastAsia="宋体" w:hAnsi="宋体" w:cs="宋体"/>
                <w:sz w:val="20"/>
                <w:szCs w:val="20"/>
              </w:rPr>
            </w:pPr>
          </w:p>
        </w:tc>
      </w:tr>
      <w:tr w:rsidR="00F97310" w14:paraId="11585BF7"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86110B"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pc42.5执行汇总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48B561"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6310AC"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83666F"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FD82E5"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936B79"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8EEA75"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C55AC0"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376632" w14:textId="77777777" w:rsidR="00F97310" w:rsidRDefault="00F97310" w:rsidP="00563D44">
            <w:pPr>
              <w:widowControl w:val="0"/>
              <w:jc w:val="center"/>
              <w:rPr>
                <w:rFonts w:ascii="宋体" w:eastAsia="宋体" w:hAnsi="宋体" w:cs="宋体"/>
                <w:sz w:val="20"/>
                <w:szCs w:val="20"/>
              </w:rPr>
            </w:pPr>
          </w:p>
        </w:tc>
      </w:tr>
      <w:tr w:rsidR="00F97310" w14:paraId="25725D4C"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CD75E"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po42.5订单汇总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6EF350"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79067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F94112"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421A79"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FE39A6"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F656CA"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6C7A25"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96B388" w14:textId="77777777" w:rsidR="00F97310" w:rsidRDefault="00F97310" w:rsidP="00563D44">
            <w:pPr>
              <w:widowControl w:val="0"/>
              <w:jc w:val="center"/>
              <w:rPr>
                <w:rFonts w:ascii="宋体" w:eastAsia="宋体" w:hAnsi="宋体" w:cs="宋体"/>
                <w:sz w:val="20"/>
                <w:szCs w:val="20"/>
              </w:rPr>
            </w:pPr>
          </w:p>
        </w:tc>
      </w:tr>
      <w:tr w:rsidR="00F97310" w14:paraId="5332C6E5"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71EDE0"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po42.5执行汇总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BF65DE"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B3D808"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73715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CFE68F"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CCA828"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5BE6D1"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B2A30F"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266D0F" w14:textId="77777777" w:rsidR="00F97310" w:rsidRDefault="00F97310" w:rsidP="00563D44">
            <w:pPr>
              <w:widowControl w:val="0"/>
              <w:jc w:val="center"/>
              <w:rPr>
                <w:rFonts w:ascii="宋体" w:eastAsia="宋体" w:hAnsi="宋体" w:cs="宋体"/>
                <w:sz w:val="20"/>
                <w:szCs w:val="20"/>
              </w:rPr>
            </w:pPr>
          </w:p>
        </w:tc>
      </w:tr>
      <w:tr w:rsidR="00F97310" w14:paraId="215EC9D8"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050F23"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熟料订单汇总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22AAA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F98296"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139DFE"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A10086"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9DFA35"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94A1D1"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108B3F"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BAABD4" w14:textId="77777777" w:rsidR="00F97310" w:rsidRDefault="00F97310" w:rsidP="00563D44">
            <w:pPr>
              <w:widowControl w:val="0"/>
              <w:jc w:val="center"/>
              <w:rPr>
                <w:rFonts w:ascii="宋体" w:eastAsia="宋体" w:hAnsi="宋体" w:cs="宋体"/>
                <w:sz w:val="20"/>
                <w:szCs w:val="20"/>
              </w:rPr>
            </w:pPr>
          </w:p>
        </w:tc>
      </w:tr>
      <w:tr w:rsidR="00F97310" w14:paraId="65B1781E"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72379D"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熟料执行汇总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CC5B3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D39336"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C356BB"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E3352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7ADE40"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AD2939"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133FBA"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80C27A" w14:textId="77777777" w:rsidR="00F97310" w:rsidRDefault="00F97310" w:rsidP="00563D44">
            <w:pPr>
              <w:widowControl w:val="0"/>
              <w:jc w:val="center"/>
              <w:rPr>
                <w:rFonts w:ascii="宋体" w:eastAsia="宋体" w:hAnsi="宋体" w:cs="宋体"/>
                <w:sz w:val="20"/>
                <w:szCs w:val="20"/>
              </w:rPr>
            </w:pPr>
          </w:p>
        </w:tc>
      </w:tr>
      <w:tr w:rsidR="00F97310" w14:paraId="07F6170F"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A00C5"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骨料订单汇总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DC78A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0D9EE0"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94A2C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34CCD5"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A2F7D8"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0B0C09"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D984B2"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C468D3" w14:textId="77777777" w:rsidR="00F97310" w:rsidRDefault="00F97310" w:rsidP="00563D44">
            <w:pPr>
              <w:widowControl w:val="0"/>
              <w:jc w:val="center"/>
              <w:rPr>
                <w:rFonts w:ascii="宋体" w:eastAsia="宋体" w:hAnsi="宋体" w:cs="宋体"/>
                <w:sz w:val="20"/>
                <w:szCs w:val="20"/>
              </w:rPr>
            </w:pPr>
          </w:p>
        </w:tc>
      </w:tr>
      <w:tr w:rsidR="00F97310" w14:paraId="0A929EC0"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DF5AF7"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骨料执行汇总</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B17844"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5FADEE"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A06C84"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6FAA65"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E89F24"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2DDAC4"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2E629D"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89F542" w14:textId="77777777" w:rsidR="00F97310" w:rsidRDefault="00F97310" w:rsidP="00563D44">
            <w:pPr>
              <w:widowControl w:val="0"/>
              <w:jc w:val="center"/>
              <w:rPr>
                <w:rFonts w:ascii="宋体" w:eastAsia="宋体" w:hAnsi="宋体" w:cs="宋体"/>
                <w:sz w:val="20"/>
                <w:szCs w:val="20"/>
              </w:rPr>
            </w:pPr>
          </w:p>
        </w:tc>
      </w:tr>
      <w:tr w:rsidR="00F97310" w14:paraId="273322EF"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E0E0F3"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订单汇总合计</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22A2C5"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CB26E6"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A01C66"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6E3C8A"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15388C"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273876"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ADEC65" w14:textId="77777777" w:rsidR="00F97310" w:rsidRDefault="00F97310" w:rsidP="00563D44">
            <w:pPr>
              <w:widowControl w:val="0"/>
              <w:jc w:val="center"/>
              <w:rPr>
                <w:rFonts w:ascii="宋体" w:eastAsia="宋体" w:hAnsi="宋体" w:cs="宋体"/>
                <w:b/>
                <w:bCs/>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52BD40" w14:textId="77777777" w:rsidR="00F97310" w:rsidRDefault="00F97310" w:rsidP="00563D44">
            <w:pPr>
              <w:widowControl w:val="0"/>
              <w:jc w:val="center"/>
              <w:rPr>
                <w:rFonts w:ascii="宋体" w:eastAsia="宋体" w:hAnsi="宋体" w:cs="宋体"/>
                <w:sz w:val="20"/>
                <w:szCs w:val="20"/>
              </w:rPr>
            </w:pPr>
          </w:p>
        </w:tc>
      </w:tr>
      <w:tr w:rsidR="00F97310" w14:paraId="3DBF86EB"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CFE6C4"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订单占比</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D4D309"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B0AE0E"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1201E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DF412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D326EC"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88F69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68C3F1"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31BA28" w14:textId="77777777" w:rsidR="00F97310" w:rsidRDefault="00F97310" w:rsidP="00563D44">
            <w:pPr>
              <w:widowControl w:val="0"/>
              <w:jc w:val="center"/>
              <w:rPr>
                <w:rFonts w:ascii="宋体" w:eastAsia="宋体" w:hAnsi="宋体" w:cs="宋体"/>
                <w:sz w:val="20"/>
                <w:szCs w:val="20"/>
              </w:rPr>
            </w:pPr>
          </w:p>
        </w:tc>
      </w:tr>
      <w:tr w:rsidR="00F97310" w14:paraId="5C25AA24"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7BEE8"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执行汇总合计</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53CCCE"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E4E4DD"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2CA6A9"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0279F6"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0DA0AB"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D992D8" w14:textId="77777777" w:rsidR="00F97310" w:rsidRDefault="00F97310" w:rsidP="00563D44">
            <w:pPr>
              <w:widowControl w:val="0"/>
              <w:jc w:val="center"/>
              <w:rPr>
                <w:rFonts w:ascii="宋体" w:eastAsia="宋体" w:hAnsi="宋体" w:cs="宋体"/>
                <w:b/>
                <w:bCs/>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E33054" w14:textId="77777777" w:rsidR="00F97310" w:rsidRDefault="00F97310" w:rsidP="00563D44">
            <w:pPr>
              <w:widowControl w:val="0"/>
              <w:jc w:val="center"/>
              <w:rPr>
                <w:rFonts w:ascii="宋体" w:eastAsia="宋体" w:hAnsi="宋体" w:cs="宋体"/>
                <w:b/>
                <w:bCs/>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C1C169" w14:textId="77777777" w:rsidR="00F97310" w:rsidRDefault="00F97310" w:rsidP="00563D44">
            <w:pPr>
              <w:widowControl w:val="0"/>
              <w:jc w:val="center"/>
              <w:rPr>
                <w:rFonts w:ascii="宋体" w:eastAsia="宋体" w:hAnsi="宋体" w:cs="宋体"/>
                <w:sz w:val="20"/>
                <w:szCs w:val="20"/>
              </w:rPr>
            </w:pPr>
          </w:p>
        </w:tc>
      </w:tr>
      <w:tr w:rsidR="00F97310" w14:paraId="48F3E179" w14:textId="77777777">
        <w:trPr>
          <w:trHeight w:val="567"/>
          <w:jc w:val="center"/>
        </w:trPr>
        <w:tc>
          <w:tcPr>
            <w:tcW w:w="18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D0E7B" w14:textId="77777777" w:rsidR="00F97310" w:rsidRDefault="00DE3C50" w:rsidP="00563D44">
            <w:pPr>
              <w:widowControl w:val="0"/>
              <w:jc w:val="center"/>
              <w:textAlignment w:val="center"/>
              <w:rPr>
                <w:rFonts w:ascii="宋体" w:eastAsia="宋体" w:hAnsi="宋体" w:cs="宋体"/>
                <w:sz w:val="20"/>
                <w:szCs w:val="20"/>
              </w:rPr>
            </w:pPr>
            <w:r>
              <w:rPr>
                <w:rFonts w:ascii="宋体" w:eastAsia="宋体" w:hAnsi="宋体" w:cs="宋体" w:hint="eastAsia"/>
                <w:sz w:val="20"/>
                <w:szCs w:val="20"/>
                <w:lang w:bidi="ar"/>
              </w:rPr>
              <w:t>执行占比</w:t>
            </w: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2151A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45A298"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B8CE3"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D8E158"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49B0A1"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09EB27" w14:textId="77777777" w:rsidR="00F97310" w:rsidRDefault="00F97310" w:rsidP="00563D44">
            <w:pPr>
              <w:widowControl w:val="0"/>
              <w:jc w:val="center"/>
              <w:rPr>
                <w:rFonts w:ascii="宋体" w:eastAsia="宋体" w:hAnsi="宋体" w:cs="宋体"/>
                <w:sz w:val="20"/>
                <w:szCs w:val="20"/>
              </w:rPr>
            </w:pPr>
          </w:p>
        </w:tc>
        <w:tc>
          <w:tcPr>
            <w:tcW w:w="10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8F08C4" w14:textId="77777777" w:rsidR="00F97310" w:rsidRDefault="00F97310" w:rsidP="00563D44">
            <w:pPr>
              <w:widowControl w:val="0"/>
              <w:jc w:val="center"/>
              <w:rPr>
                <w:rFonts w:ascii="宋体" w:eastAsia="宋体" w:hAnsi="宋体" w:cs="宋体"/>
                <w:sz w:val="20"/>
                <w:szCs w:val="20"/>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5019A1" w14:textId="77777777" w:rsidR="00F97310" w:rsidRDefault="00F97310" w:rsidP="00563D44">
            <w:pPr>
              <w:widowControl w:val="0"/>
              <w:jc w:val="center"/>
              <w:rPr>
                <w:rFonts w:ascii="宋体" w:eastAsia="宋体" w:hAnsi="宋体" w:cs="宋体"/>
                <w:sz w:val="22"/>
                <w:szCs w:val="22"/>
              </w:rPr>
            </w:pPr>
          </w:p>
        </w:tc>
      </w:tr>
    </w:tbl>
    <w:p w14:paraId="4F1DAA56" w14:textId="77777777" w:rsidR="00F97310" w:rsidRDefault="00F97310" w:rsidP="00563D44">
      <w:pPr>
        <w:widowControl w:val="0"/>
        <w:rPr>
          <w:rFonts w:asciiTheme="minorEastAsia" w:eastAsiaTheme="minorEastAsia" w:hAnsiTheme="minorEastAsia" w:cstheme="minorEastAsia"/>
        </w:rPr>
      </w:pPr>
    </w:p>
    <w:p w14:paraId="401C74BE" w14:textId="77777777" w:rsidR="00F97310" w:rsidRDefault="00F97310" w:rsidP="00563D44">
      <w:pPr>
        <w:pStyle w:val="a8"/>
        <w:widowControl w:val="0"/>
        <w:shd w:val="clear" w:color="auto" w:fill="FFFFFF"/>
        <w:spacing w:beforeAutospacing="0" w:afterAutospacing="0"/>
        <w:rPr>
          <w:rFonts w:ascii="楷体" w:eastAsia="楷体" w:hAnsi="楷体" w:cs="楷体"/>
          <w:b/>
          <w:bCs/>
          <w:sz w:val="28"/>
          <w:szCs w:val="28"/>
        </w:rPr>
        <w:sectPr w:rsidR="00F97310">
          <w:pgSz w:w="11906" w:h="16838"/>
          <w:pgMar w:top="1440" w:right="1800" w:bottom="1440" w:left="1800" w:header="851" w:footer="992" w:gutter="0"/>
          <w:cols w:space="425"/>
          <w:docGrid w:type="lines" w:linePitch="312"/>
        </w:sectPr>
      </w:pPr>
    </w:p>
    <w:p w14:paraId="1EB76C26" w14:textId="77777777" w:rsidR="00F97310" w:rsidRDefault="00DE3C50" w:rsidP="00563D44">
      <w:pPr>
        <w:widowControl w:val="0"/>
        <w:jc w:val="center"/>
        <w:outlineLvl w:val="2"/>
        <w:rPr>
          <w:rFonts w:ascii="黑体" w:eastAsia="黑体" w:hAnsi="黑体" w:cs="黑体"/>
          <w:b/>
          <w:bCs/>
          <w:sz w:val="28"/>
          <w:szCs w:val="28"/>
        </w:rPr>
      </w:pPr>
      <w:bookmarkStart w:id="138" w:name="_Toc23962"/>
      <w:r>
        <w:rPr>
          <w:rFonts w:ascii="黑体" w:eastAsia="黑体" w:hAnsi="黑体" w:cs="黑体" w:hint="eastAsia"/>
          <w:b/>
          <w:bCs/>
          <w:sz w:val="28"/>
          <w:szCs w:val="28"/>
        </w:rPr>
        <w:lastRenderedPageBreak/>
        <w:t>综合业务岗</w:t>
      </w:r>
      <w:bookmarkEnd w:id="138"/>
      <w:r>
        <w:rPr>
          <w:rFonts w:ascii="黑体" w:eastAsia="黑体" w:hAnsi="黑体" w:cs="黑体" w:hint="eastAsia"/>
          <w:b/>
          <w:bCs/>
          <w:sz w:val="28"/>
          <w:szCs w:val="28"/>
        </w:rPr>
        <w:t>（1）</w:t>
      </w:r>
    </w:p>
    <w:p w14:paraId="7DBCC072" w14:textId="77777777" w:rsidR="00F97310" w:rsidRDefault="00DE3C50" w:rsidP="00563D44">
      <w:pPr>
        <w:widowControl w:val="0"/>
        <w:spacing w:line="400" w:lineRule="exact"/>
        <w:ind w:firstLineChars="200" w:firstLine="480"/>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4D2FE307"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kern w:val="2"/>
          <w:sz w:val="24"/>
          <w:szCs w:val="32"/>
        </w:rPr>
      </w:pPr>
      <w:r>
        <w:rPr>
          <w:rFonts w:ascii="仿宋" w:hAnsi="仿宋" w:cs="仿宋" w:hint="eastAsia"/>
          <w:kern w:val="2"/>
          <w:sz w:val="24"/>
          <w:szCs w:val="32"/>
        </w:rPr>
        <w:t>通过大数据工具抓取和清洗各类数据，对市场容量进行分析并制定相应的销售目标，以</w:t>
      </w:r>
      <w:r>
        <w:rPr>
          <w:rFonts w:ascii="仿宋" w:eastAsia="仿宋" w:hAnsi="仿宋" w:cs="仿宋" w:hint="eastAsia"/>
          <w:kern w:val="2"/>
          <w:sz w:val="24"/>
          <w:szCs w:val="32"/>
        </w:rPr>
        <w:t>销售计划为起点，</w:t>
      </w:r>
      <w:r>
        <w:rPr>
          <w:rFonts w:ascii="仿宋" w:hAnsi="仿宋" w:cs="仿宋" w:hint="eastAsia"/>
          <w:kern w:val="2"/>
          <w:sz w:val="24"/>
          <w:szCs w:val="32"/>
        </w:rPr>
        <w:t>穿插结合大数据制定销售指导价格，完成相应的销售任务，</w:t>
      </w:r>
      <w:r>
        <w:rPr>
          <w:rFonts w:ascii="仿宋" w:eastAsia="仿宋" w:hAnsi="仿宋" w:cs="仿宋" w:hint="eastAsia"/>
          <w:kern w:val="2"/>
          <w:sz w:val="24"/>
          <w:szCs w:val="32"/>
        </w:rPr>
        <w:t>包括赊销管理，产品销售管理，</w:t>
      </w:r>
      <w:r>
        <w:rPr>
          <w:rFonts w:ascii="仿宋" w:hAnsi="仿宋" w:cs="仿宋" w:hint="eastAsia"/>
          <w:kern w:val="2"/>
          <w:sz w:val="24"/>
          <w:szCs w:val="32"/>
        </w:rPr>
        <w:t>应收账款管理等</w:t>
      </w:r>
      <w:r>
        <w:rPr>
          <w:rFonts w:ascii="仿宋" w:eastAsia="仿宋" w:hAnsi="仿宋" w:cs="仿宋" w:hint="eastAsia"/>
          <w:kern w:val="2"/>
          <w:sz w:val="24"/>
          <w:szCs w:val="32"/>
        </w:rPr>
        <w:t>。</w:t>
      </w:r>
    </w:p>
    <w:p w14:paraId="41256912" w14:textId="77777777" w:rsidR="00F97310" w:rsidRDefault="00DE3C50" w:rsidP="00563D44">
      <w:pPr>
        <w:widowControl w:val="0"/>
        <w:kinsoku/>
        <w:autoSpaceDE/>
        <w:autoSpaceDN/>
        <w:adjustRightInd/>
        <w:snapToGrid/>
        <w:spacing w:beforeLines="50" w:before="156" w:afterLines="50" w:after="156" w:line="440" w:lineRule="exact"/>
        <w:ind w:firstLineChars="200" w:firstLine="482"/>
        <w:textAlignment w:val="auto"/>
        <w:rPr>
          <w:rFonts w:ascii="黑体" w:eastAsia="黑体" w:hAnsi="黑体" w:cs="Times New Roman"/>
          <w:b/>
          <w:bCs/>
          <w:sz w:val="24"/>
          <w:szCs w:val="24"/>
        </w:rPr>
      </w:pPr>
      <w:r>
        <w:rPr>
          <w:rFonts w:ascii="黑体" w:eastAsia="黑体" w:hAnsi="黑体" w:cs="Times New Roman" w:hint="eastAsia"/>
          <w:b/>
          <w:bCs/>
          <w:sz w:val="24"/>
          <w:szCs w:val="24"/>
        </w:rPr>
        <w:t>【要求】</w:t>
      </w:r>
    </w:p>
    <w:p w14:paraId="533CB619"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rPr>
          <w:rFonts w:ascii="楷体" w:eastAsia="楷体" w:hAnsi="楷体" w:cs="楷体"/>
          <w:b/>
          <w:bCs/>
          <w:sz w:val="40"/>
          <w:szCs w:val="40"/>
        </w:rPr>
      </w:pPr>
      <w:r>
        <w:rPr>
          <w:rFonts w:ascii="仿宋" w:eastAsia="仿宋" w:hAnsi="仿宋" w:cs="仿宋" w:hint="eastAsia"/>
          <w:kern w:val="2"/>
          <w:sz w:val="24"/>
          <w:szCs w:val="32"/>
        </w:rPr>
        <w:t>根据上述说明完成下列任务：</w:t>
      </w:r>
    </w:p>
    <w:p w14:paraId="5B22BFC3" w14:textId="77777777" w:rsidR="00F97310" w:rsidRDefault="00F97310" w:rsidP="00563D44">
      <w:pPr>
        <w:pStyle w:val="20"/>
        <w:widowControl w:val="0"/>
      </w:pPr>
    </w:p>
    <w:p w14:paraId="5F237E25" w14:textId="3C821C6B" w:rsidR="00F97310" w:rsidRDefault="00DE3C50" w:rsidP="00563D44">
      <w:pPr>
        <w:pStyle w:val="a8"/>
        <w:widowControl w:val="0"/>
        <w:shd w:val="clear" w:color="auto" w:fill="FFFFFF"/>
        <w:kinsoku/>
        <w:autoSpaceDE/>
        <w:autoSpaceDN/>
        <w:adjustRightInd/>
        <w:snapToGrid/>
        <w:spacing w:beforeAutospacing="0" w:afterAutospacing="0" w:line="440" w:lineRule="exact"/>
        <w:textAlignment w:val="auto"/>
        <w:outlineLvl w:val="3"/>
        <w:rPr>
          <w:rFonts w:ascii="仿宋" w:eastAsia="仿宋" w:hAnsi="仿宋" w:cs="仿宋"/>
          <w:b/>
          <w:bCs/>
          <w:color w:val="auto"/>
          <w:szCs w:val="32"/>
        </w:rPr>
      </w:pPr>
      <w:bookmarkStart w:id="139" w:name="_Toc27537"/>
      <w:r>
        <w:rPr>
          <w:rFonts w:ascii="仿宋" w:hAnsi="仿宋" w:cs="仿宋" w:hint="eastAsia"/>
          <w:b/>
          <w:bCs/>
          <w:szCs w:val="32"/>
        </w:rPr>
        <w:t>任务</w:t>
      </w:r>
      <w:r>
        <w:rPr>
          <w:rFonts w:ascii="仿宋" w:hAnsi="仿宋" w:cs="仿宋" w:hint="eastAsia"/>
          <w:b/>
          <w:bCs/>
          <w:szCs w:val="32"/>
        </w:rPr>
        <w:t>1</w:t>
      </w:r>
      <w:r>
        <w:rPr>
          <w:rFonts w:ascii="仿宋" w:hAnsi="仿宋" w:cs="仿宋" w:hint="eastAsia"/>
          <w:szCs w:val="24"/>
        </w:rPr>
        <w:t>：</w:t>
      </w:r>
      <w:r>
        <w:rPr>
          <w:rFonts w:ascii="仿宋" w:eastAsia="仿宋" w:hAnsi="仿宋" w:cs="仿宋" w:hint="eastAsia"/>
          <w:b/>
          <w:bCs/>
          <w:szCs w:val="32"/>
        </w:rPr>
        <w:t>固</w:t>
      </w:r>
      <w:r>
        <w:rPr>
          <w:rFonts w:ascii="仿宋" w:eastAsia="仿宋" w:hAnsi="仿宋" w:cs="仿宋" w:hint="eastAsia"/>
          <w:b/>
          <w:bCs/>
          <w:color w:val="auto"/>
          <w:szCs w:val="32"/>
        </w:rPr>
        <w:t>定资产投资分析</w:t>
      </w:r>
      <w:r w:rsidR="00563D44">
        <w:rPr>
          <w:rFonts w:ascii="仿宋" w:eastAsia="仿宋" w:hAnsi="仿宋" w:cs="仿宋" w:hint="eastAsia"/>
          <w:b/>
          <w:bCs/>
          <w:szCs w:val="32"/>
        </w:rPr>
        <w:t>（</w:t>
      </w:r>
      <w:r>
        <w:rPr>
          <w:rFonts w:ascii="仿宋" w:eastAsia="仿宋" w:hAnsi="仿宋" w:cs="仿宋" w:hint="eastAsia"/>
          <w:b/>
          <w:bCs/>
          <w:szCs w:val="32"/>
        </w:rPr>
        <w:t>亿元</w:t>
      </w:r>
      <w:r w:rsidR="00563D44">
        <w:rPr>
          <w:rFonts w:ascii="仿宋" w:eastAsia="仿宋" w:hAnsi="仿宋" w:cs="仿宋" w:hint="eastAsia"/>
          <w:b/>
          <w:bCs/>
          <w:color w:val="auto"/>
          <w:szCs w:val="32"/>
        </w:rPr>
        <w:t>）</w:t>
      </w:r>
      <w:bookmarkEnd w:id="139"/>
    </w:p>
    <w:p w14:paraId="6FAB3744" w14:textId="194554F3" w:rsidR="00F97310" w:rsidRDefault="00DE3C50" w:rsidP="00563D44">
      <w:pPr>
        <w:widowControl w:val="0"/>
        <w:kinsoku/>
        <w:autoSpaceDE/>
        <w:autoSpaceDN/>
        <w:adjustRightInd/>
        <w:snapToGrid/>
        <w:spacing w:line="440" w:lineRule="exact"/>
        <w:textAlignment w:val="auto"/>
      </w:pPr>
      <w:r>
        <w:rPr>
          <w:rFonts w:hint="eastAsia"/>
        </w:rPr>
        <w:t>固定资产投资分析</w:t>
      </w:r>
      <w:r w:rsidR="00563D44">
        <w:rPr>
          <w:rFonts w:ascii="宋体" w:eastAsia="宋体" w:hAnsi="宋体" w:cs="宋体" w:hint="eastAsia"/>
        </w:rPr>
        <w:t>（</w:t>
      </w:r>
      <w:r>
        <w:rPr>
          <w:rFonts w:hint="eastAsia"/>
        </w:rPr>
        <w:t>亿元</w:t>
      </w:r>
      <w:r w:rsidR="00563D44">
        <w:rPr>
          <w:rFonts w:ascii="宋体" w:eastAsia="宋体" w:hAnsi="宋体" w:cs="宋体" w:hint="eastAsia"/>
        </w:rPr>
        <w:t>）</w:t>
      </w:r>
      <w:r>
        <w:rPr>
          <w:rFonts w:hint="eastAsia"/>
        </w:rPr>
        <w:t>，请在标蓝空白处作答。</w:t>
      </w:r>
    </w:p>
    <w:p w14:paraId="16742624" w14:textId="77777777" w:rsidR="00F97310" w:rsidRDefault="00F97310" w:rsidP="00563D44">
      <w:pPr>
        <w:widowControl w:val="0"/>
      </w:pPr>
    </w:p>
    <w:tbl>
      <w:tblPr>
        <w:tblW w:w="5144" w:type="pct"/>
        <w:tblLook w:val="04A0" w:firstRow="1" w:lastRow="0" w:firstColumn="1" w:lastColumn="0" w:noHBand="0" w:noVBand="1"/>
      </w:tblPr>
      <w:tblGrid>
        <w:gridCol w:w="892"/>
        <w:gridCol w:w="672"/>
        <w:gridCol w:w="1068"/>
        <w:gridCol w:w="846"/>
        <w:gridCol w:w="846"/>
        <w:gridCol w:w="846"/>
        <w:gridCol w:w="952"/>
        <w:gridCol w:w="846"/>
        <w:gridCol w:w="846"/>
        <w:gridCol w:w="953"/>
      </w:tblGrid>
      <w:tr w:rsidR="00F97310" w14:paraId="5A653430" w14:textId="77777777">
        <w:trPr>
          <w:trHeight w:val="285"/>
        </w:trPr>
        <w:tc>
          <w:tcPr>
            <w:tcW w:w="5000" w:type="pct"/>
            <w:gridSpan w:val="10"/>
            <w:tcBorders>
              <w:top w:val="nil"/>
              <w:left w:val="nil"/>
              <w:bottom w:val="nil"/>
              <w:right w:val="nil"/>
            </w:tcBorders>
            <w:shd w:val="clear" w:color="auto" w:fill="FFFFFF"/>
            <w:vAlign w:val="center"/>
          </w:tcPr>
          <w:p w14:paraId="00E7DF11" w14:textId="7B9C59EF" w:rsidR="00F97310" w:rsidRDefault="00DE3C50" w:rsidP="00563D44">
            <w:pPr>
              <w:widowControl w:val="0"/>
              <w:jc w:val="center"/>
              <w:textAlignment w:val="center"/>
              <w:rPr>
                <w:rFonts w:ascii="宋体" w:eastAsia="宋体" w:hAnsi="宋体" w:cs="宋体"/>
              </w:rPr>
            </w:pPr>
            <w:r>
              <w:rPr>
                <w:rFonts w:ascii="宋体" w:eastAsia="宋体" w:hAnsi="宋体" w:cs="宋体" w:hint="eastAsia"/>
                <w:b/>
                <w:bCs/>
                <w:lang w:bidi="ar"/>
              </w:rPr>
              <w:t>固定资产投资分析</w:t>
            </w:r>
            <w:r w:rsidR="00563D44">
              <w:rPr>
                <w:rFonts w:ascii="宋体" w:eastAsia="宋体" w:hAnsi="宋体" w:cs="宋体" w:hint="eastAsia"/>
                <w:b/>
                <w:bCs/>
                <w:lang w:bidi="ar"/>
              </w:rPr>
              <w:t>（</w:t>
            </w:r>
            <w:r>
              <w:rPr>
                <w:rFonts w:ascii="宋体" w:eastAsia="宋体" w:hAnsi="宋体" w:cs="宋体" w:hint="eastAsia"/>
                <w:b/>
                <w:bCs/>
                <w:lang w:bidi="ar"/>
              </w:rPr>
              <w:t>亿元</w:t>
            </w:r>
            <w:r w:rsidR="00563D44">
              <w:rPr>
                <w:rFonts w:ascii="宋体" w:eastAsia="宋体" w:hAnsi="宋体" w:cs="宋体" w:hint="eastAsia"/>
                <w:b/>
                <w:bCs/>
                <w:lang w:bidi="ar"/>
              </w:rPr>
              <w:t>）</w:t>
            </w:r>
          </w:p>
        </w:tc>
      </w:tr>
      <w:tr w:rsidR="00F97310" w14:paraId="6BD763DE" w14:textId="77777777">
        <w:trPr>
          <w:trHeight w:val="855"/>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900B4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省份</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0E638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年份</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0E56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全省投资金额</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6B5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全省增长比率</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5C158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常德市固定资产投资</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B2AE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常德市固定资产投资增速</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D05E1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益阳市固定资产投资</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B69A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益阳市固定资产投资增速</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5514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张家界市固定资产投资</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F213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张家界固定资产投资增速</w:t>
            </w:r>
          </w:p>
        </w:tc>
      </w:tr>
      <w:tr w:rsidR="00F97310" w14:paraId="0CA592B3"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1F1B6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6B44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2011</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1D221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11360.51</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B2E2D7" w14:textId="77777777" w:rsidR="00F97310" w:rsidRDefault="00F97310" w:rsidP="00563D44">
            <w:pPr>
              <w:widowControl w:val="0"/>
              <w:jc w:val="center"/>
              <w:rPr>
                <w:rFonts w:ascii="宋体" w:eastAsia="宋体" w:hAnsi="宋体" w:cs="宋体"/>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B53B6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711.7</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B3D9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35.80%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BCED5D"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EAB119" w14:textId="77777777" w:rsidR="00F97310" w:rsidRDefault="00F97310" w:rsidP="00563D44">
            <w:pPr>
              <w:widowControl w:val="0"/>
              <w:jc w:val="center"/>
              <w:rPr>
                <w:rFonts w:ascii="宋体" w:eastAsia="宋体" w:hAnsi="宋体" w:cs="宋体"/>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98DB4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145.2</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2132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20.10%</w:t>
            </w:r>
          </w:p>
        </w:tc>
      </w:tr>
      <w:tr w:rsidR="00F97310" w14:paraId="2E2A78F9"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F99C6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F281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2012</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7103C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13966.26</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AAA65C" w14:textId="77777777" w:rsidR="00F97310" w:rsidRDefault="00F97310" w:rsidP="00563D44">
            <w:pPr>
              <w:widowControl w:val="0"/>
              <w:jc w:val="center"/>
              <w:rPr>
                <w:rFonts w:ascii="宋体" w:eastAsia="宋体" w:hAnsi="宋体" w:cs="宋体"/>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BCF2B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956.7</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7068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37.20%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834D68"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3D54C4" w14:textId="77777777" w:rsidR="00F97310" w:rsidRDefault="00F97310" w:rsidP="00563D44">
            <w:pPr>
              <w:widowControl w:val="0"/>
              <w:jc w:val="center"/>
              <w:rPr>
                <w:rFonts w:ascii="宋体" w:eastAsia="宋体" w:hAnsi="宋体" w:cs="宋体"/>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E9AFB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170.1</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0677B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17.20%</w:t>
            </w:r>
          </w:p>
        </w:tc>
      </w:tr>
      <w:tr w:rsidR="00F97310" w14:paraId="76E4C294"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6FC0B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41520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2013</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F386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17230.14</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88D2D3" w14:textId="77777777" w:rsidR="00F97310" w:rsidRDefault="00F97310" w:rsidP="00563D44">
            <w:pPr>
              <w:widowControl w:val="0"/>
              <w:jc w:val="center"/>
              <w:rPr>
                <w:rFonts w:ascii="宋体" w:eastAsia="宋体" w:hAnsi="宋体" w:cs="宋体"/>
              </w:rPr>
            </w:pP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0CD80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1284.2</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C728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35.70%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68BE2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842.4</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54360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34.70%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A9DCF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210.8</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8E1C6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24.00%</w:t>
            </w:r>
          </w:p>
        </w:tc>
      </w:tr>
      <w:tr w:rsidR="00F97310" w14:paraId="42F35E27"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09B1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DF37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2014</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4E26E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20575.33</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36A0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19.40%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AB52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1547.7</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9A69D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20.50%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DAC84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1030.64</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42129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22.30%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D06A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250.9</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9082B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19.00%</w:t>
            </w:r>
          </w:p>
        </w:tc>
      </w:tr>
      <w:tr w:rsidR="00F97310" w14:paraId="6FE3B16A"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6FD67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8244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2015</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DBC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24324.17</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96B8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18.20%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36BA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1857.9</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A1A14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20.00%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B4F9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1223.8</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E32BD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18.70%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14CD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296.43</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F8EB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18.10%</w:t>
            </w:r>
          </w:p>
        </w:tc>
      </w:tr>
      <w:tr w:rsidR="00F97310" w14:paraId="2452FAFE"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1A17A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0A82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2016</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2D821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27688.45</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E3E4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13.80%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D3142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2011.8</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B8AF6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14.60%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2EB63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1315.68</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11897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14.10%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D27AA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305.7</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B776B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14.70%</w:t>
            </w:r>
          </w:p>
        </w:tc>
      </w:tr>
      <w:tr w:rsidR="00F97310" w14:paraId="71E4CF78"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739C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58AC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2017</w:t>
            </w:r>
          </w:p>
        </w:tc>
        <w:tc>
          <w:tcPr>
            <w:tcW w:w="6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CB962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31328.08</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4B3B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13.10%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4293E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2296</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2FAE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14.40%</w:t>
            </w:r>
          </w:p>
        </w:tc>
        <w:tc>
          <w:tcPr>
            <w:tcW w:w="5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50B6D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1499.85</w:t>
            </w: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828E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14.00%</w:t>
            </w:r>
          </w:p>
        </w:tc>
        <w:tc>
          <w:tcPr>
            <w:tcW w:w="4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AC1E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351.3</w:t>
            </w: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25381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14.90%</w:t>
            </w:r>
          </w:p>
        </w:tc>
      </w:tr>
      <w:tr w:rsidR="00F97310" w14:paraId="1C6E4B21"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F832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C9129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2018</w:t>
            </w:r>
          </w:p>
        </w:tc>
        <w:tc>
          <w:tcPr>
            <w:tcW w:w="6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1DBF0DF"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B45AB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B086E00"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70E23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10.60%</w:t>
            </w:r>
          </w:p>
        </w:tc>
        <w:tc>
          <w:tcPr>
            <w:tcW w:w="54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A27D19"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A5CEE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10.30%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FF047B" w14:textId="77777777" w:rsidR="00F97310" w:rsidRDefault="00F97310" w:rsidP="00563D44">
            <w:pPr>
              <w:widowControl w:val="0"/>
              <w:jc w:val="center"/>
              <w:rPr>
                <w:rFonts w:ascii="宋体" w:eastAsia="宋体" w:hAnsi="宋体" w:cs="宋体"/>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5B9BA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10.20%</w:t>
            </w:r>
          </w:p>
        </w:tc>
      </w:tr>
      <w:tr w:rsidR="00F97310" w14:paraId="36A8611D"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44EA2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D7F11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2019</w:t>
            </w:r>
          </w:p>
        </w:tc>
        <w:tc>
          <w:tcPr>
            <w:tcW w:w="6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483900"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BF795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10.10%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9EA4E5"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8B80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9.70%</w:t>
            </w:r>
          </w:p>
        </w:tc>
        <w:tc>
          <w:tcPr>
            <w:tcW w:w="54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A2A139B"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3EFA5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7.90%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A1613E6" w14:textId="77777777" w:rsidR="00F97310" w:rsidRDefault="00F97310" w:rsidP="00563D44">
            <w:pPr>
              <w:widowControl w:val="0"/>
              <w:jc w:val="center"/>
              <w:rPr>
                <w:rFonts w:ascii="宋体" w:eastAsia="宋体" w:hAnsi="宋体" w:cs="宋体"/>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063EE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7.80%</w:t>
            </w:r>
          </w:p>
        </w:tc>
      </w:tr>
      <w:tr w:rsidR="00F97310" w14:paraId="711B6153"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261A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897F3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2020</w:t>
            </w:r>
          </w:p>
        </w:tc>
        <w:tc>
          <w:tcPr>
            <w:tcW w:w="6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E22D54"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F1F33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7.60%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0D5197"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FFCD0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9.60%</w:t>
            </w:r>
          </w:p>
        </w:tc>
        <w:tc>
          <w:tcPr>
            <w:tcW w:w="54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691760"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2AC1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9.10%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80F5FA" w14:textId="77777777" w:rsidR="00F97310" w:rsidRDefault="00F97310" w:rsidP="00563D44">
            <w:pPr>
              <w:widowControl w:val="0"/>
              <w:jc w:val="center"/>
              <w:rPr>
                <w:rFonts w:ascii="宋体" w:eastAsia="宋体" w:hAnsi="宋体" w:cs="宋体"/>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948D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6.00%</w:t>
            </w:r>
          </w:p>
        </w:tc>
      </w:tr>
      <w:tr w:rsidR="00F97310" w14:paraId="484985BC"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71A0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25E40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2021</w:t>
            </w:r>
          </w:p>
        </w:tc>
        <w:tc>
          <w:tcPr>
            <w:tcW w:w="6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AA92FF"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D63D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8.00%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FE0FCE"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109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8.70%</w:t>
            </w:r>
          </w:p>
        </w:tc>
        <w:tc>
          <w:tcPr>
            <w:tcW w:w="54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EC9785D"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1B5C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9.00%</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B6B1B8" w14:textId="77777777" w:rsidR="00F97310" w:rsidRDefault="00F97310" w:rsidP="00563D44">
            <w:pPr>
              <w:widowControl w:val="0"/>
              <w:jc w:val="center"/>
              <w:rPr>
                <w:rFonts w:ascii="宋体" w:eastAsia="宋体" w:hAnsi="宋体" w:cs="宋体"/>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CCC9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-20.00%</w:t>
            </w:r>
          </w:p>
        </w:tc>
      </w:tr>
      <w:tr w:rsidR="00F97310" w14:paraId="49D85816" w14:textId="77777777">
        <w:trPr>
          <w:trHeight w:val="454"/>
        </w:trPr>
        <w:tc>
          <w:tcPr>
            <w:tcW w:w="5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9C55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湖南省</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96CD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w:t>
            </w:r>
          </w:p>
        </w:tc>
        <w:tc>
          <w:tcPr>
            <w:tcW w:w="6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59C636"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15F3D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9.76%</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B383A00"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15E2F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10.60%</w:t>
            </w:r>
          </w:p>
        </w:tc>
        <w:tc>
          <w:tcPr>
            <w:tcW w:w="54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B2380A" w14:textId="77777777" w:rsidR="00F97310" w:rsidRDefault="00F97310" w:rsidP="00563D44">
            <w:pPr>
              <w:widowControl w:val="0"/>
              <w:jc w:val="center"/>
              <w:rPr>
                <w:rFonts w:ascii="宋体" w:eastAsia="宋体" w:hAnsi="宋体" w:cs="宋体"/>
              </w:rPr>
            </w:pPr>
          </w:p>
        </w:tc>
        <w:tc>
          <w:tcPr>
            <w:tcW w:w="4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1CA4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10.06%</w:t>
            </w:r>
          </w:p>
        </w:tc>
        <w:tc>
          <w:tcPr>
            <w:tcW w:w="48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E2D6DF" w14:textId="77777777" w:rsidR="00F97310" w:rsidRDefault="00F97310" w:rsidP="00563D44">
            <w:pPr>
              <w:widowControl w:val="0"/>
              <w:jc w:val="center"/>
              <w:rPr>
                <w:rFonts w:ascii="宋体" w:eastAsia="宋体" w:hAnsi="宋体" w:cs="宋体"/>
              </w:rPr>
            </w:pPr>
          </w:p>
        </w:tc>
        <w:tc>
          <w:tcPr>
            <w:tcW w:w="5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5A14A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3.78%</w:t>
            </w:r>
          </w:p>
        </w:tc>
      </w:tr>
    </w:tbl>
    <w:p w14:paraId="0BB82E05" w14:textId="77777777" w:rsidR="00F97310" w:rsidRDefault="00F97310" w:rsidP="00563D44">
      <w:pPr>
        <w:pStyle w:val="a5"/>
        <w:widowControl w:val="0"/>
        <w:ind w:leftChars="0" w:left="0"/>
        <w:rPr>
          <w:rFonts w:ascii="仿宋" w:eastAsia="仿宋" w:hAnsi="仿宋" w:cs="仿宋"/>
          <w:b/>
          <w:bCs/>
          <w:sz w:val="24"/>
          <w:szCs w:val="32"/>
        </w:rPr>
      </w:pPr>
    </w:p>
    <w:p w14:paraId="33CA2A1E" w14:textId="77777777" w:rsidR="00F97310" w:rsidRDefault="00F97310" w:rsidP="00563D44">
      <w:pPr>
        <w:pStyle w:val="a5"/>
        <w:widowControl w:val="0"/>
        <w:ind w:leftChars="0" w:left="0"/>
        <w:rPr>
          <w:rFonts w:ascii="仿宋" w:eastAsia="仿宋" w:hAnsi="仿宋" w:cs="仿宋"/>
          <w:b/>
          <w:bCs/>
          <w:sz w:val="24"/>
          <w:szCs w:val="32"/>
        </w:rPr>
        <w:sectPr w:rsidR="00F97310">
          <w:pgSz w:w="11906" w:h="16838"/>
          <w:pgMar w:top="1327" w:right="1800" w:bottom="1327" w:left="1800" w:header="851" w:footer="992" w:gutter="0"/>
          <w:cols w:space="425"/>
          <w:docGrid w:type="lines" w:linePitch="312"/>
        </w:sectPr>
      </w:pPr>
    </w:p>
    <w:p w14:paraId="6DBE927E" w14:textId="77777777" w:rsidR="00F97310" w:rsidRDefault="00DE3C50" w:rsidP="00563D44">
      <w:pPr>
        <w:pStyle w:val="a8"/>
        <w:widowControl w:val="0"/>
        <w:shd w:val="clear" w:color="auto" w:fill="FFFFFF"/>
        <w:spacing w:beforeAutospacing="0" w:after="180" w:afterAutospacing="0"/>
        <w:ind w:firstLineChars="200" w:firstLine="482"/>
        <w:outlineLvl w:val="3"/>
        <w:rPr>
          <w:rFonts w:ascii="仿宋" w:hAnsi="仿宋" w:cs="仿宋"/>
          <w:b/>
          <w:bCs/>
          <w:szCs w:val="32"/>
        </w:rPr>
      </w:pPr>
      <w:bookmarkStart w:id="140" w:name="_Toc972"/>
      <w:r>
        <w:rPr>
          <w:rFonts w:ascii="仿宋" w:eastAsia="仿宋" w:hAnsi="仿宋" w:cs="仿宋" w:hint="eastAsia"/>
          <w:b/>
          <w:bCs/>
          <w:szCs w:val="32"/>
        </w:rPr>
        <w:lastRenderedPageBreak/>
        <w:t>任务</w:t>
      </w:r>
      <w:r>
        <w:rPr>
          <w:rFonts w:ascii="仿宋" w:hAnsi="仿宋" w:cs="仿宋" w:hint="eastAsia"/>
          <w:b/>
          <w:bCs/>
          <w:szCs w:val="32"/>
        </w:rPr>
        <w:t>2</w:t>
      </w:r>
      <w:r>
        <w:rPr>
          <w:rFonts w:ascii="仿宋" w:hAnsi="仿宋" w:cs="仿宋" w:hint="eastAsia"/>
          <w:szCs w:val="24"/>
        </w:rPr>
        <w:t>：</w:t>
      </w:r>
      <w:r>
        <w:rPr>
          <w:rFonts w:ascii="仿宋" w:eastAsia="仿宋" w:hAnsi="仿宋" w:cs="仿宋" w:hint="eastAsia"/>
          <w:b/>
          <w:bCs/>
          <w:szCs w:val="32"/>
        </w:rPr>
        <w:t xml:space="preserve"> </w:t>
      </w:r>
      <w:r>
        <w:rPr>
          <w:rFonts w:ascii="仿宋" w:hAnsi="仿宋" w:cs="仿宋" w:hint="eastAsia"/>
          <w:b/>
          <w:bCs/>
          <w:szCs w:val="32"/>
        </w:rPr>
        <w:t>水泥价格清洗</w:t>
      </w:r>
      <w:bookmarkEnd w:id="140"/>
    </w:p>
    <w:p w14:paraId="4306E48F" w14:textId="77777777" w:rsidR="00F97310" w:rsidRDefault="00DE3C50" w:rsidP="00563D44">
      <w:pPr>
        <w:widowControl w:val="0"/>
        <w:ind w:firstLineChars="200" w:firstLine="420"/>
      </w:pPr>
      <w:r>
        <w:rPr>
          <w:rFonts w:hint="eastAsia"/>
        </w:rPr>
        <w:t>清洗并计算2022年11月袋装、散装水泥po42.5指导价格，输出结果</w:t>
      </w:r>
    </w:p>
    <w:p w14:paraId="7A7B144B" w14:textId="77777777" w:rsidR="00F97310" w:rsidRDefault="00DE3C50" w:rsidP="00563D44">
      <w:pPr>
        <w:widowControl w:val="0"/>
        <w:ind w:firstLineChars="200" w:firstLine="420"/>
      </w:pPr>
      <w:r>
        <w:rPr>
          <w:rFonts w:hint="eastAsia"/>
        </w:rPr>
        <w:t>编写代码：编码器见平台</w:t>
      </w:r>
    </w:p>
    <w:p w14:paraId="5EC672FC" w14:textId="77777777" w:rsidR="00F97310" w:rsidRDefault="00F97310" w:rsidP="00563D44">
      <w:pPr>
        <w:pStyle w:val="a8"/>
        <w:widowControl w:val="0"/>
        <w:shd w:val="clear" w:color="auto" w:fill="FFFFFF"/>
        <w:spacing w:beforeAutospacing="0" w:afterAutospacing="0"/>
        <w:rPr>
          <w:rFonts w:ascii="仿宋" w:eastAsia="仿宋" w:hAnsi="仿宋" w:cs="仿宋"/>
          <w:b/>
          <w:bCs/>
          <w:szCs w:val="32"/>
        </w:rPr>
      </w:pPr>
    </w:p>
    <w:p w14:paraId="7E36238E" w14:textId="77777777" w:rsidR="00F97310" w:rsidRDefault="00DE3C50" w:rsidP="00563D44">
      <w:pPr>
        <w:pStyle w:val="a8"/>
        <w:widowControl w:val="0"/>
        <w:shd w:val="clear" w:color="auto" w:fill="FFFFFF"/>
        <w:spacing w:beforeAutospacing="0" w:afterAutospacing="0"/>
        <w:ind w:firstLineChars="200" w:firstLine="482"/>
        <w:outlineLvl w:val="3"/>
        <w:rPr>
          <w:rFonts w:ascii="仿宋" w:eastAsia="仿宋" w:hAnsi="仿宋" w:cs="仿宋"/>
          <w:b/>
          <w:bCs/>
          <w:szCs w:val="32"/>
        </w:rPr>
      </w:pPr>
      <w:bookmarkStart w:id="141" w:name="_Toc3197"/>
      <w:r>
        <w:rPr>
          <w:rFonts w:ascii="仿宋" w:hAnsi="仿宋" w:cs="仿宋" w:hint="eastAsia"/>
          <w:b/>
          <w:bCs/>
          <w:szCs w:val="32"/>
        </w:rPr>
        <w:t>任务</w:t>
      </w:r>
      <w:r>
        <w:rPr>
          <w:rFonts w:ascii="仿宋" w:hAnsi="仿宋" w:cs="仿宋" w:hint="eastAsia"/>
          <w:b/>
          <w:bCs/>
          <w:szCs w:val="32"/>
        </w:rPr>
        <w:t>3</w:t>
      </w:r>
      <w:r>
        <w:rPr>
          <w:rFonts w:ascii="仿宋" w:hAnsi="仿宋" w:cs="仿宋" w:hint="eastAsia"/>
          <w:szCs w:val="24"/>
        </w:rPr>
        <w:t>：</w:t>
      </w:r>
      <w:r>
        <w:rPr>
          <w:rFonts w:ascii="仿宋" w:eastAsia="仿宋" w:hAnsi="仿宋" w:cs="仿宋" w:hint="eastAsia"/>
          <w:b/>
          <w:bCs/>
          <w:szCs w:val="32"/>
        </w:rPr>
        <w:t xml:space="preserve"> </w:t>
      </w:r>
      <w:r>
        <w:rPr>
          <w:rFonts w:ascii="仿宋" w:hAnsi="仿宋" w:cs="仿宋" w:hint="eastAsia"/>
          <w:b/>
          <w:bCs/>
          <w:szCs w:val="32"/>
        </w:rPr>
        <w:t>po42.5</w:t>
      </w:r>
      <w:r>
        <w:rPr>
          <w:rFonts w:ascii="仿宋" w:hAnsi="仿宋" w:cs="仿宋" w:hint="eastAsia"/>
          <w:b/>
          <w:bCs/>
          <w:szCs w:val="32"/>
        </w:rPr>
        <w:t>水泥</w:t>
      </w:r>
      <w:r>
        <w:rPr>
          <w:rFonts w:ascii="仿宋" w:eastAsia="仿宋" w:hAnsi="仿宋" w:cs="仿宋" w:hint="eastAsia"/>
          <w:b/>
          <w:bCs/>
          <w:szCs w:val="32"/>
        </w:rPr>
        <w:t>销售基础指导价格</w:t>
      </w:r>
      <w:r>
        <w:rPr>
          <w:rFonts w:ascii="仿宋" w:hAnsi="仿宋" w:cs="仿宋" w:hint="eastAsia"/>
          <w:b/>
          <w:bCs/>
          <w:szCs w:val="32"/>
        </w:rPr>
        <w:t>制定</w:t>
      </w:r>
      <w:bookmarkEnd w:id="141"/>
    </w:p>
    <w:p w14:paraId="7DFF0202" w14:textId="77777777" w:rsidR="00F97310" w:rsidRDefault="00DE3C50" w:rsidP="00563D44">
      <w:pPr>
        <w:widowControl w:val="0"/>
        <w:ind w:firstLineChars="200" w:firstLine="420"/>
      </w:pPr>
      <w:r>
        <w:rPr>
          <w:rFonts w:hint="eastAsia"/>
        </w:rPr>
        <w:t>2022年12月份销售基础指导价格（po42.5水泥），请在标蓝空白处作答。</w:t>
      </w:r>
    </w:p>
    <w:tbl>
      <w:tblPr>
        <w:tblW w:w="5339" w:type="pct"/>
        <w:tblLook w:val="04A0" w:firstRow="1" w:lastRow="0" w:firstColumn="1" w:lastColumn="0" w:noHBand="0" w:noVBand="1"/>
      </w:tblPr>
      <w:tblGrid>
        <w:gridCol w:w="1251"/>
        <w:gridCol w:w="1251"/>
        <w:gridCol w:w="1250"/>
        <w:gridCol w:w="1250"/>
        <w:gridCol w:w="1250"/>
        <w:gridCol w:w="1250"/>
        <w:gridCol w:w="1250"/>
        <w:gridCol w:w="1250"/>
        <w:gridCol w:w="1283"/>
        <w:gridCol w:w="1250"/>
        <w:gridCol w:w="1320"/>
        <w:gridCol w:w="1280"/>
      </w:tblGrid>
      <w:tr w:rsidR="00F97310" w14:paraId="661531EA" w14:textId="77777777">
        <w:trPr>
          <w:trHeight w:val="300"/>
        </w:trPr>
        <w:tc>
          <w:tcPr>
            <w:tcW w:w="5000" w:type="pct"/>
            <w:gridSpan w:val="12"/>
            <w:tcBorders>
              <w:top w:val="nil"/>
              <w:left w:val="nil"/>
              <w:bottom w:val="nil"/>
              <w:right w:val="nil"/>
            </w:tcBorders>
            <w:shd w:val="clear" w:color="auto" w:fill="FFFFFF"/>
            <w:vAlign w:val="center"/>
          </w:tcPr>
          <w:p w14:paraId="3AFCF7A5" w14:textId="77777777" w:rsidR="00F97310" w:rsidRDefault="00F97310" w:rsidP="00563D44">
            <w:pPr>
              <w:widowControl w:val="0"/>
              <w:jc w:val="center"/>
              <w:textAlignment w:val="center"/>
              <w:rPr>
                <w:rFonts w:ascii="宋体" w:eastAsia="宋体" w:hAnsi="宋体" w:cs="宋体"/>
                <w:b/>
                <w:bCs/>
                <w:lang w:bidi="ar"/>
              </w:rPr>
            </w:pPr>
          </w:p>
          <w:p w14:paraId="15B54498"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2022年12月份销售基础指导价格（po42.5水泥）</w:t>
            </w:r>
          </w:p>
        </w:tc>
      </w:tr>
      <w:tr w:rsidR="00F97310" w14:paraId="6D1F94D9" w14:textId="77777777">
        <w:trPr>
          <w:trHeight w:val="570"/>
        </w:trPr>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28CEC6"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期间</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9169ED"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区域</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99ADCC"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省份</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AD38F5"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城市</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6F04A5"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品名</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11E850"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类别</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0A0BA5"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标号</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6D96D4"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品牌</w:t>
            </w:r>
          </w:p>
        </w:tc>
        <w:tc>
          <w:tcPr>
            <w:tcW w:w="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400D59"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厂商</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4CCA00" w14:textId="09114044"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含税价格</w:t>
            </w:r>
            <w:r w:rsidR="00563D44">
              <w:rPr>
                <w:rFonts w:ascii="宋体" w:eastAsia="宋体" w:hAnsi="宋体" w:cs="宋体" w:hint="eastAsia"/>
                <w:b/>
                <w:bCs/>
                <w:lang w:bidi="ar"/>
              </w:rPr>
              <w:t>（</w:t>
            </w:r>
            <w:r>
              <w:rPr>
                <w:rFonts w:ascii="宋体" w:eastAsia="宋体" w:hAnsi="宋体" w:cs="宋体" w:hint="eastAsia"/>
                <w:b/>
                <w:bCs/>
                <w:lang w:bidi="ar"/>
              </w:rPr>
              <w:t>元/吨）</w:t>
            </w: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E4474"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涨跌（%）</w:t>
            </w: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C50A0E"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备注</w:t>
            </w:r>
          </w:p>
        </w:tc>
      </w:tr>
      <w:tr w:rsidR="00F97310" w14:paraId="12E2A9D2" w14:textId="77777777">
        <w:trPr>
          <w:trHeight w:val="285"/>
        </w:trPr>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9E39E5"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200A24"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31DBF8"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D0B195"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39579B"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E28ACF"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F3F532"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1282BD" w14:textId="77777777" w:rsidR="00F97310" w:rsidRDefault="00F97310" w:rsidP="00563D44">
            <w:pPr>
              <w:widowControl w:val="0"/>
              <w:jc w:val="center"/>
              <w:rPr>
                <w:rFonts w:ascii="宋体" w:eastAsia="宋体" w:hAnsi="宋体" w:cs="宋体"/>
              </w:rPr>
            </w:pPr>
          </w:p>
        </w:tc>
        <w:tc>
          <w:tcPr>
            <w:tcW w:w="41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2E6500"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CE590C3"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EF418F"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B2F80B" w14:textId="77777777" w:rsidR="00F97310" w:rsidRDefault="00F97310" w:rsidP="00563D44">
            <w:pPr>
              <w:widowControl w:val="0"/>
              <w:jc w:val="center"/>
              <w:rPr>
                <w:rFonts w:ascii="宋体" w:eastAsia="宋体" w:hAnsi="宋体" w:cs="宋体"/>
              </w:rPr>
            </w:pPr>
          </w:p>
        </w:tc>
      </w:tr>
      <w:tr w:rsidR="00F97310" w14:paraId="114BCAAB" w14:textId="77777777">
        <w:trPr>
          <w:trHeight w:val="285"/>
        </w:trPr>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999F61"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C8407A8"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269373"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F346F7"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F667AC"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F3EF99"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53BB0AC"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F5AC7F" w14:textId="77777777" w:rsidR="00F97310" w:rsidRDefault="00F97310" w:rsidP="00563D44">
            <w:pPr>
              <w:widowControl w:val="0"/>
              <w:jc w:val="center"/>
              <w:rPr>
                <w:rFonts w:ascii="宋体" w:eastAsia="宋体" w:hAnsi="宋体" w:cs="宋体"/>
              </w:rPr>
            </w:pPr>
          </w:p>
        </w:tc>
        <w:tc>
          <w:tcPr>
            <w:tcW w:w="41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4E76133"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88ABEF"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38B177"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FCDA34" w14:textId="77777777" w:rsidR="00F97310" w:rsidRDefault="00F97310" w:rsidP="00563D44">
            <w:pPr>
              <w:widowControl w:val="0"/>
              <w:jc w:val="center"/>
              <w:rPr>
                <w:rFonts w:ascii="宋体" w:eastAsia="宋体" w:hAnsi="宋体" w:cs="宋体"/>
              </w:rPr>
            </w:pPr>
          </w:p>
        </w:tc>
      </w:tr>
      <w:tr w:rsidR="00F97310" w14:paraId="1DDA576A" w14:textId="77777777">
        <w:trPr>
          <w:trHeight w:val="285"/>
        </w:trPr>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AACA6E"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A249C4D"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8D149C"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45C67F5"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80D0030"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CD17A4"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10BF20"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5811294" w14:textId="77777777" w:rsidR="00F97310" w:rsidRDefault="00F97310" w:rsidP="00563D44">
            <w:pPr>
              <w:widowControl w:val="0"/>
              <w:jc w:val="center"/>
              <w:rPr>
                <w:rFonts w:ascii="宋体" w:eastAsia="宋体" w:hAnsi="宋体" w:cs="宋体"/>
              </w:rPr>
            </w:pPr>
          </w:p>
        </w:tc>
        <w:tc>
          <w:tcPr>
            <w:tcW w:w="41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B29D73"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64EE48B"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BA2A94C"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45ABBD" w14:textId="77777777" w:rsidR="00F97310" w:rsidRDefault="00F97310" w:rsidP="00563D44">
            <w:pPr>
              <w:widowControl w:val="0"/>
              <w:jc w:val="center"/>
              <w:rPr>
                <w:rFonts w:ascii="宋体" w:eastAsia="宋体" w:hAnsi="宋体" w:cs="宋体"/>
              </w:rPr>
            </w:pPr>
          </w:p>
        </w:tc>
      </w:tr>
      <w:tr w:rsidR="00F97310" w14:paraId="186968A2" w14:textId="77777777">
        <w:trPr>
          <w:trHeight w:val="285"/>
        </w:trPr>
        <w:tc>
          <w:tcPr>
            <w:tcW w:w="3728" w:type="pct"/>
            <w:gridSpan w:val="9"/>
            <w:tcBorders>
              <w:top w:val="single" w:sz="4" w:space="0" w:color="000000"/>
              <w:left w:val="single" w:sz="4" w:space="0" w:color="000000"/>
              <w:bottom w:val="single" w:sz="4" w:space="0" w:color="000000"/>
              <w:right w:val="single" w:sz="4" w:space="0" w:color="000000"/>
            </w:tcBorders>
            <w:shd w:val="clear" w:color="auto" w:fill="E0EAFF"/>
            <w:vAlign w:val="center"/>
          </w:tcPr>
          <w:p w14:paraId="5C584A9C"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12月份销售基础指导价格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23318FD"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528557"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D235DF" w14:textId="77777777" w:rsidR="00F97310" w:rsidRDefault="00F97310" w:rsidP="00563D44">
            <w:pPr>
              <w:widowControl w:val="0"/>
              <w:jc w:val="center"/>
              <w:rPr>
                <w:rFonts w:ascii="宋体" w:eastAsia="宋体" w:hAnsi="宋体" w:cs="宋体"/>
              </w:rPr>
            </w:pPr>
          </w:p>
        </w:tc>
      </w:tr>
      <w:tr w:rsidR="00F97310" w14:paraId="7DBB0A4F" w14:textId="77777777">
        <w:trPr>
          <w:trHeight w:val="285"/>
        </w:trPr>
        <w:tc>
          <w:tcPr>
            <w:tcW w:w="3728"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1EDFC0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2022年12月1-10日指导价格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E145AF"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3AF9C7"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D31C5" w14:textId="77777777" w:rsidR="00F97310" w:rsidRDefault="00F97310" w:rsidP="00563D44">
            <w:pPr>
              <w:widowControl w:val="0"/>
              <w:jc w:val="center"/>
              <w:rPr>
                <w:rFonts w:ascii="宋体" w:eastAsia="宋体" w:hAnsi="宋体" w:cs="宋体"/>
              </w:rPr>
            </w:pPr>
          </w:p>
        </w:tc>
      </w:tr>
      <w:tr w:rsidR="00F97310" w14:paraId="15B3B51C" w14:textId="77777777">
        <w:trPr>
          <w:trHeight w:val="285"/>
        </w:trPr>
        <w:tc>
          <w:tcPr>
            <w:tcW w:w="3728"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B877E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2022年12月11-20日指导价格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8051547"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0E45AC"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939B26" w14:textId="77777777" w:rsidR="00F97310" w:rsidRDefault="00F97310" w:rsidP="00563D44">
            <w:pPr>
              <w:widowControl w:val="0"/>
              <w:jc w:val="center"/>
              <w:rPr>
                <w:rFonts w:ascii="宋体" w:eastAsia="宋体" w:hAnsi="宋体" w:cs="宋体"/>
              </w:rPr>
            </w:pPr>
          </w:p>
        </w:tc>
      </w:tr>
      <w:tr w:rsidR="00F97310" w14:paraId="5A739BA1" w14:textId="77777777">
        <w:trPr>
          <w:trHeight w:val="285"/>
        </w:trPr>
        <w:tc>
          <w:tcPr>
            <w:tcW w:w="3728"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2A379E6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2022年12月21-31日指导价格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C4CE34"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27733D" w14:textId="77777777" w:rsidR="00F97310" w:rsidRDefault="00F97310" w:rsidP="00563D44">
            <w:pPr>
              <w:widowControl w:val="0"/>
              <w:jc w:val="center"/>
              <w:rPr>
                <w:rFonts w:ascii="宋体" w:eastAsia="宋体" w:hAnsi="宋体" w:cs="宋体"/>
              </w:rPr>
            </w:pPr>
          </w:p>
        </w:tc>
        <w:tc>
          <w:tcPr>
            <w:tcW w:w="42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7CB689" w14:textId="77777777" w:rsidR="00F97310" w:rsidRDefault="00F97310" w:rsidP="00563D44">
            <w:pPr>
              <w:widowControl w:val="0"/>
              <w:jc w:val="center"/>
              <w:rPr>
                <w:rFonts w:ascii="宋体" w:eastAsia="宋体" w:hAnsi="宋体" w:cs="宋体"/>
              </w:rPr>
            </w:pPr>
          </w:p>
        </w:tc>
      </w:tr>
    </w:tbl>
    <w:p w14:paraId="202664FA" w14:textId="77777777" w:rsidR="00F97310" w:rsidRDefault="00F97310" w:rsidP="00563D44">
      <w:pPr>
        <w:pStyle w:val="a8"/>
        <w:widowControl w:val="0"/>
        <w:shd w:val="clear" w:color="auto" w:fill="FFFFFF"/>
        <w:spacing w:beforeAutospacing="0" w:after="180" w:afterAutospacing="0"/>
        <w:rPr>
          <w:rFonts w:ascii="仿宋" w:eastAsia="仿宋" w:hAnsi="仿宋" w:cs="仿宋"/>
          <w:b/>
          <w:bCs/>
          <w:color w:val="auto"/>
          <w:szCs w:val="24"/>
        </w:rPr>
      </w:pPr>
      <w:bookmarkStart w:id="142" w:name="_Toc32081"/>
    </w:p>
    <w:p w14:paraId="7BFC9D76" w14:textId="77777777" w:rsidR="00F97310" w:rsidRDefault="00DE3C50" w:rsidP="00563D44">
      <w:pPr>
        <w:pStyle w:val="a8"/>
        <w:widowControl w:val="0"/>
        <w:shd w:val="clear" w:color="auto" w:fill="FFFFFF"/>
        <w:spacing w:beforeAutospacing="0" w:after="180" w:afterAutospacing="0"/>
        <w:ind w:firstLineChars="200" w:firstLine="482"/>
        <w:outlineLvl w:val="3"/>
        <w:rPr>
          <w:rFonts w:ascii="仿宋" w:eastAsia="仿宋" w:hAnsi="仿宋" w:cs="仿宋"/>
          <w:b/>
          <w:bCs/>
          <w:color w:val="auto"/>
          <w:szCs w:val="24"/>
        </w:rPr>
      </w:pPr>
      <w:r>
        <w:rPr>
          <w:rFonts w:ascii="仿宋" w:eastAsia="仿宋" w:hAnsi="仿宋" w:cs="仿宋" w:hint="eastAsia"/>
          <w:b/>
          <w:bCs/>
          <w:color w:val="auto"/>
          <w:szCs w:val="24"/>
        </w:rPr>
        <w:t>任务</w:t>
      </w:r>
      <w:r>
        <w:rPr>
          <w:rFonts w:ascii="仿宋" w:hAnsi="仿宋" w:cs="仿宋" w:hint="eastAsia"/>
          <w:b/>
          <w:bCs/>
          <w:color w:val="auto"/>
          <w:szCs w:val="24"/>
        </w:rPr>
        <w:t>4</w:t>
      </w:r>
      <w:r>
        <w:rPr>
          <w:rFonts w:ascii="仿宋" w:hAnsi="仿宋" w:cs="仿宋" w:hint="eastAsia"/>
          <w:szCs w:val="24"/>
        </w:rPr>
        <w:t>：</w:t>
      </w:r>
      <w:r>
        <w:rPr>
          <w:rFonts w:ascii="仿宋" w:eastAsia="仿宋" w:hAnsi="仿宋" w:cs="仿宋" w:hint="eastAsia"/>
          <w:b/>
          <w:bCs/>
          <w:color w:val="auto"/>
          <w:szCs w:val="24"/>
        </w:rPr>
        <w:t xml:space="preserve"> 清洗</w:t>
      </w:r>
      <w:r>
        <w:rPr>
          <w:rFonts w:ascii="仿宋" w:hAnsi="仿宋" w:cs="仿宋" w:hint="eastAsia"/>
          <w:b/>
          <w:bCs/>
          <w:color w:val="auto"/>
          <w:szCs w:val="24"/>
        </w:rPr>
        <w:t>pc42.5</w:t>
      </w:r>
      <w:r>
        <w:rPr>
          <w:rFonts w:ascii="仿宋" w:eastAsia="仿宋" w:hAnsi="仿宋" w:cs="仿宋" w:hint="eastAsia"/>
          <w:b/>
          <w:bCs/>
          <w:color w:val="auto"/>
          <w:szCs w:val="24"/>
        </w:rPr>
        <w:t>指导价格并输出结果</w:t>
      </w:r>
      <w:bookmarkEnd w:id="142"/>
    </w:p>
    <w:p w14:paraId="2531C57C" w14:textId="77777777" w:rsidR="00F97310" w:rsidRDefault="00DE3C50" w:rsidP="00563D44">
      <w:pPr>
        <w:widowControl w:val="0"/>
        <w:ind w:firstLineChars="200" w:firstLine="420"/>
      </w:pPr>
      <w:r>
        <w:rPr>
          <w:rFonts w:hint="eastAsia"/>
        </w:rPr>
        <w:t>编写代码：编码器见平台</w:t>
      </w:r>
    </w:p>
    <w:p w14:paraId="0171E537" w14:textId="77777777" w:rsidR="00F97310" w:rsidRDefault="00F97310" w:rsidP="00563D44">
      <w:pPr>
        <w:widowControl w:val="0"/>
      </w:pPr>
    </w:p>
    <w:p w14:paraId="0973272E" w14:textId="77777777" w:rsidR="00F97310" w:rsidRDefault="00F97310" w:rsidP="00563D44">
      <w:pPr>
        <w:pStyle w:val="a8"/>
        <w:widowControl w:val="0"/>
        <w:shd w:val="clear" w:color="auto" w:fill="FFFFFF"/>
        <w:spacing w:beforeAutospacing="0" w:after="180" w:afterAutospacing="0"/>
        <w:ind w:firstLineChars="200" w:firstLine="482"/>
        <w:rPr>
          <w:rFonts w:ascii="仿宋" w:eastAsia="仿宋" w:hAnsi="仿宋" w:cs="仿宋"/>
          <w:b/>
          <w:bCs/>
          <w:szCs w:val="32"/>
        </w:rPr>
      </w:pPr>
    </w:p>
    <w:p w14:paraId="21B2CC08" w14:textId="77777777" w:rsidR="00F97310" w:rsidRDefault="00F97310" w:rsidP="00563D44">
      <w:pPr>
        <w:widowControl w:val="0"/>
        <w:kinsoku/>
        <w:autoSpaceDE/>
        <w:autoSpaceDN/>
        <w:adjustRightInd/>
        <w:snapToGrid/>
        <w:spacing w:line="440" w:lineRule="exact"/>
        <w:ind w:firstLineChars="200" w:firstLine="422"/>
        <w:textAlignment w:val="auto"/>
        <w:rPr>
          <w:rFonts w:ascii="仿宋" w:eastAsia="仿宋" w:hAnsi="仿宋" w:cs="仿宋"/>
          <w:b/>
          <w:bCs/>
        </w:rPr>
      </w:pPr>
      <w:bookmarkStart w:id="143" w:name="_Toc18125"/>
    </w:p>
    <w:p w14:paraId="634A1659" w14:textId="77777777" w:rsidR="00F97310" w:rsidRDefault="00DE3C50" w:rsidP="00563D44">
      <w:pPr>
        <w:widowControl w:val="0"/>
        <w:kinsoku/>
        <w:autoSpaceDE/>
        <w:autoSpaceDN/>
        <w:adjustRightInd/>
        <w:snapToGrid/>
        <w:spacing w:line="440" w:lineRule="exact"/>
        <w:ind w:firstLineChars="200" w:firstLine="422"/>
        <w:textAlignment w:val="auto"/>
        <w:rPr>
          <w:rFonts w:ascii="仿宋" w:eastAsia="仿宋" w:hAnsi="仿宋" w:cs="仿宋"/>
          <w:b/>
          <w:bCs/>
        </w:rPr>
      </w:pPr>
      <w:r>
        <w:rPr>
          <w:rFonts w:ascii="仿宋" w:eastAsia="仿宋" w:hAnsi="仿宋" w:cs="仿宋" w:hint="eastAsia"/>
          <w:b/>
          <w:bCs/>
        </w:rPr>
        <w:t>任务</w:t>
      </w:r>
      <w:r>
        <w:rPr>
          <w:rFonts w:ascii="仿宋" w:hAnsi="仿宋" w:cs="仿宋" w:hint="eastAsia"/>
          <w:b/>
          <w:bCs/>
        </w:rPr>
        <w:t>5</w:t>
      </w:r>
      <w:r>
        <w:rPr>
          <w:rFonts w:ascii="仿宋" w:eastAsia="仿宋" w:hAnsi="仿宋" w:cs="仿宋" w:hint="eastAsia"/>
          <w:b/>
          <w:bCs/>
        </w:rPr>
        <w:t>、 pc42.5水泥销售基础指导价格制定</w:t>
      </w:r>
      <w:bookmarkEnd w:id="143"/>
    </w:p>
    <w:p w14:paraId="2C4848CF"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lastRenderedPageBreak/>
        <w:t>2022年12月份销售调整指导价格（pc42.5水泥），请在标蓝空白处作答。</w:t>
      </w:r>
    </w:p>
    <w:p w14:paraId="6C1E01B7"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2022年12月份销售调整指导价格（pc42.5水泥）</w:t>
      </w:r>
    </w:p>
    <w:p w14:paraId="5634C57C"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数据源：水泥熟料日均价格</w:t>
      </w:r>
    </w:p>
    <w:p w14:paraId="41891790"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抓取条件：上年季度同期  2021/9/30-2021/11/30月末数据</w:t>
      </w:r>
    </w:p>
    <w:p w14:paraId="4359D045"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按十日均价线设置，加权平均增长率，全月30天计算</w:t>
      </w:r>
    </w:p>
    <w:p w14:paraId="6797C28D" w14:textId="77777777" w:rsidR="00F97310" w:rsidRDefault="00F97310" w:rsidP="00563D44">
      <w:pPr>
        <w:pStyle w:val="a8"/>
        <w:widowControl w:val="0"/>
        <w:shd w:val="clear" w:color="auto" w:fill="FFFFFF"/>
        <w:spacing w:beforeAutospacing="0" w:after="180" w:afterAutospacing="0"/>
        <w:ind w:firstLineChars="200" w:firstLine="480"/>
        <w:rPr>
          <w:rFonts w:ascii="仿宋" w:eastAsia="仿宋" w:hAnsi="仿宋" w:cs="仿宋"/>
          <w:szCs w:val="32"/>
        </w:rPr>
      </w:pPr>
    </w:p>
    <w:tbl>
      <w:tblPr>
        <w:tblW w:w="4910" w:type="pct"/>
        <w:tblLayout w:type="fixed"/>
        <w:tblLook w:val="04A0" w:firstRow="1" w:lastRow="0" w:firstColumn="1" w:lastColumn="0" w:noHBand="0" w:noVBand="1"/>
      </w:tblPr>
      <w:tblGrid>
        <w:gridCol w:w="1229"/>
        <w:gridCol w:w="1231"/>
        <w:gridCol w:w="1233"/>
        <w:gridCol w:w="1233"/>
        <w:gridCol w:w="1233"/>
        <w:gridCol w:w="1233"/>
        <w:gridCol w:w="1233"/>
        <w:gridCol w:w="1233"/>
        <w:gridCol w:w="1255"/>
        <w:gridCol w:w="1559"/>
        <w:gridCol w:w="1247"/>
      </w:tblGrid>
      <w:tr w:rsidR="00F97310" w14:paraId="248B64A0" w14:textId="77777777">
        <w:trPr>
          <w:trHeight w:val="434"/>
        </w:trPr>
        <w:tc>
          <w:tcPr>
            <w:tcW w:w="5000" w:type="pct"/>
            <w:gridSpan w:val="11"/>
            <w:tcBorders>
              <w:top w:val="nil"/>
              <w:left w:val="nil"/>
              <w:bottom w:val="nil"/>
              <w:right w:val="nil"/>
            </w:tcBorders>
            <w:shd w:val="clear" w:color="auto" w:fill="FFFFFF"/>
            <w:vAlign w:val="center"/>
          </w:tcPr>
          <w:p w14:paraId="440F931C"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2022年12月份销售调整指导价格（pc42.5水泥）</w:t>
            </w:r>
          </w:p>
        </w:tc>
      </w:tr>
      <w:tr w:rsidR="00F97310" w14:paraId="5C2AAEFA" w14:textId="77777777">
        <w:trPr>
          <w:trHeight w:val="616"/>
        </w:trPr>
        <w:tc>
          <w:tcPr>
            <w:tcW w:w="44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A02498"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区域</w:t>
            </w:r>
          </w:p>
        </w:tc>
        <w:tc>
          <w:tcPr>
            <w:tcW w:w="44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A8A639"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省份</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FDABBA"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城市</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B1E24D"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日期</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4374D2"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品名</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E575C0"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标号</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E34250"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类别</w:t>
            </w:r>
          </w:p>
        </w:tc>
        <w:tc>
          <w:tcPr>
            <w:tcW w:w="4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739855"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品牌</w:t>
            </w:r>
          </w:p>
        </w:tc>
        <w:tc>
          <w:tcPr>
            <w:tcW w:w="44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A7C13B"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厂商</w:t>
            </w:r>
          </w:p>
        </w:tc>
        <w:tc>
          <w:tcPr>
            <w:tcW w:w="5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ACDD4D" w14:textId="7512F2D8"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含税价格</w:t>
            </w:r>
            <w:r w:rsidR="00563D44">
              <w:rPr>
                <w:rFonts w:ascii="宋体" w:eastAsia="宋体" w:hAnsi="宋体" w:cs="宋体" w:hint="eastAsia"/>
                <w:b/>
                <w:bCs/>
                <w:lang w:bidi="ar"/>
              </w:rPr>
              <w:t>（</w:t>
            </w:r>
            <w:r>
              <w:rPr>
                <w:rFonts w:ascii="宋体" w:eastAsia="宋体" w:hAnsi="宋体" w:cs="宋体" w:hint="eastAsia"/>
                <w:b/>
                <w:bCs/>
                <w:lang w:bidi="ar"/>
              </w:rPr>
              <w:t>元/吨）</w:t>
            </w:r>
          </w:p>
        </w:tc>
        <w:tc>
          <w:tcPr>
            <w:tcW w:w="44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B27B22"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涨跌（%）</w:t>
            </w:r>
          </w:p>
        </w:tc>
      </w:tr>
      <w:tr w:rsidR="00F97310" w14:paraId="4903F46B" w14:textId="77777777">
        <w:trPr>
          <w:trHeight w:val="313"/>
        </w:trPr>
        <w:tc>
          <w:tcPr>
            <w:tcW w:w="44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878EAD" w14:textId="77777777" w:rsidR="00F97310" w:rsidRDefault="00F97310" w:rsidP="00563D44">
            <w:pPr>
              <w:widowControl w:val="0"/>
              <w:jc w:val="center"/>
              <w:rPr>
                <w:rFonts w:ascii="宋体" w:eastAsia="宋体" w:hAnsi="宋体" w:cs="宋体"/>
              </w:rPr>
            </w:pP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79653B"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2D4EF0"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03A4A78"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47AC0A"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A002A8"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92A6CB"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15A9B1" w14:textId="77777777" w:rsidR="00F97310" w:rsidRDefault="00F97310" w:rsidP="00563D44">
            <w:pPr>
              <w:widowControl w:val="0"/>
              <w:jc w:val="center"/>
              <w:rPr>
                <w:rFonts w:ascii="宋体" w:eastAsia="宋体" w:hAnsi="宋体" w:cs="宋体"/>
              </w:rPr>
            </w:pPr>
          </w:p>
        </w:tc>
        <w:tc>
          <w:tcPr>
            <w:tcW w:w="4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1BAD29" w14:textId="77777777" w:rsidR="00F97310" w:rsidRDefault="00F97310" w:rsidP="00563D44">
            <w:pPr>
              <w:widowControl w:val="0"/>
              <w:jc w:val="center"/>
              <w:rPr>
                <w:rFonts w:ascii="宋体" w:eastAsia="宋体" w:hAnsi="宋体" w:cs="宋体"/>
              </w:rPr>
            </w:pPr>
          </w:p>
        </w:tc>
        <w:tc>
          <w:tcPr>
            <w:tcW w:w="5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CEF122" w14:textId="77777777" w:rsidR="00F97310" w:rsidRDefault="00F97310" w:rsidP="00563D44">
            <w:pPr>
              <w:widowControl w:val="0"/>
              <w:jc w:val="center"/>
              <w:rPr>
                <w:rFonts w:ascii="宋体" w:eastAsia="宋体" w:hAnsi="宋体" w:cs="宋体"/>
              </w:rPr>
            </w:pPr>
          </w:p>
        </w:tc>
        <w:tc>
          <w:tcPr>
            <w:tcW w:w="4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058D21" w14:textId="77777777" w:rsidR="00F97310" w:rsidRDefault="00F97310" w:rsidP="00563D44">
            <w:pPr>
              <w:widowControl w:val="0"/>
              <w:jc w:val="center"/>
              <w:rPr>
                <w:rFonts w:ascii="宋体" w:eastAsia="宋体" w:hAnsi="宋体" w:cs="宋体"/>
              </w:rPr>
            </w:pPr>
          </w:p>
        </w:tc>
      </w:tr>
      <w:tr w:rsidR="00F97310" w14:paraId="7E78B2EC" w14:textId="77777777">
        <w:trPr>
          <w:trHeight w:val="313"/>
        </w:trPr>
        <w:tc>
          <w:tcPr>
            <w:tcW w:w="44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C48703" w14:textId="77777777" w:rsidR="00F97310" w:rsidRDefault="00F97310" w:rsidP="00563D44">
            <w:pPr>
              <w:widowControl w:val="0"/>
              <w:jc w:val="center"/>
              <w:rPr>
                <w:rFonts w:ascii="宋体" w:eastAsia="宋体" w:hAnsi="宋体" w:cs="宋体"/>
              </w:rPr>
            </w:pP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7C4546"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F7A5755"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754DF8"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3CE0C3"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875F20"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5910A3" w14:textId="77777777" w:rsidR="00F97310" w:rsidRDefault="00F97310" w:rsidP="00563D44">
            <w:pPr>
              <w:widowControl w:val="0"/>
              <w:jc w:val="center"/>
              <w:rPr>
                <w:rFonts w:ascii="宋体" w:eastAsia="宋体" w:hAnsi="宋体" w:cs="宋体"/>
              </w:rPr>
            </w:pPr>
          </w:p>
        </w:tc>
        <w:tc>
          <w:tcPr>
            <w:tcW w:w="44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E01807" w14:textId="77777777" w:rsidR="00F97310" w:rsidRDefault="00F97310" w:rsidP="00563D44">
            <w:pPr>
              <w:widowControl w:val="0"/>
              <w:jc w:val="center"/>
              <w:rPr>
                <w:rFonts w:ascii="宋体" w:eastAsia="宋体" w:hAnsi="宋体" w:cs="宋体"/>
              </w:rPr>
            </w:pPr>
          </w:p>
        </w:tc>
        <w:tc>
          <w:tcPr>
            <w:tcW w:w="4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06A414" w14:textId="77777777" w:rsidR="00F97310" w:rsidRDefault="00F97310" w:rsidP="00563D44">
            <w:pPr>
              <w:widowControl w:val="0"/>
              <w:jc w:val="center"/>
              <w:rPr>
                <w:rFonts w:ascii="宋体" w:eastAsia="宋体" w:hAnsi="宋体" w:cs="宋体"/>
              </w:rPr>
            </w:pPr>
          </w:p>
        </w:tc>
        <w:tc>
          <w:tcPr>
            <w:tcW w:w="5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D15D73" w14:textId="77777777" w:rsidR="00F97310" w:rsidRDefault="00F97310" w:rsidP="00563D44">
            <w:pPr>
              <w:widowControl w:val="0"/>
              <w:jc w:val="center"/>
              <w:rPr>
                <w:rFonts w:ascii="宋体" w:eastAsia="宋体" w:hAnsi="宋体" w:cs="宋体"/>
              </w:rPr>
            </w:pPr>
          </w:p>
        </w:tc>
        <w:tc>
          <w:tcPr>
            <w:tcW w:w="4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FAB182" w14:textId="77777777" w:rsidR="00F97310" w:rsidRDefault="00F97310" w:rsidP="00563D44">
            <w:pPr>
              <w:widowControl w:val="0"/>
              <w:jc w:val="center"/>
              <w:rPr>
                <w:rFonts w:ascii="宋体" w:eastAsia="宋体" w:hAnsi="宋体" w:cs="宋体"/>
              </w:rPr>
            </w:pPr>
          </w:p>
        </w:tc>
      </w:tr>
      <w:tr w:rsidR="00F97310" w14:paraId="0A344897" w14:textId="77777777">
        <w:trPr>
          <w:trHeight w:val="323"/>
        </w:trPr>
        <w:tc>
          <w:tcPr>
            <w:tcW w:w="3992" w:type="pct"/>
            <w:gridSpan w:val="9"/>
            <w:tcBorders>
              <w:top w:val="single" w:sz="4" w:space="0" w:color="000000"/>
              <w:left w:val="single" w:sz="4" w:space="0" w:color="000000"/>
              <w:bottom w:val="single" w:sz="4" w:space="0" w:color="000000"/>
              <w:right w:val="single" w:sz="4" w:space="0" w:color="000000"/>
            </w:tcBorders>
            <w:shd w:val="clear" w:color="auto" w:fill="E0EAFF"/>
            <w:vAlign w:val="center"/>
          </w:tcPr>
          <w:p w14:paraId="77750649"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12月份销售调整指导价格</w:t>
            </w:r>
          </w:p>
        </w:tc>
        <w:tc>
          <w:tcPr>
            <w:tcW w:w="5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7F16C7" w14:textId="77777777" w:rsidR="00F97310" w:rsidRDefault="00F97310" w:rsidP="00563D44">
            <w:pPr>
              <w:widowControl w:val="0"/>
              <w:jc w:val="center"/>
              <w:rPr>
                <w:rFonts w:ascii="宋体" w:eastAsia="宋体" w:hAnsi="宋体" w:cs="宋体"/>
              </w:rPr>
            </w:pPr>
          </w:p>
        </w:tc>
        <w:tc>
          <w:tcPr>
            <w:tcW w:w="4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999BEAA" w14:textId="77777777" w:rsidR="00F97310" w:rsidRDefault="00F97310" w:rsidP="00563D44">
            <w:pPr>
              <w:widowControl w:val="0"/>
              <w:jc w:val="center"/>
              <w:rPr>
                <w:rFonts w:ascii="宋体" w:eastAsia="宋体" w:hAnsi="宋体" w:cs="宋体"/>
              </w:rPr>
            </w:pPr>
          </w:p>
        </w:tc>
      </w:tr>
    </w:tbl>
    <w:p w14:paraId="12D1919D" w14:textId="77777777" w:rsidR="00F97310" w:rsidRDefault="00F97310" w:rsidP="00563D44">
      <w:pPr>
        <w:widowControl w:val="0"/>
        <w:rPr>
          <w:rFonts w:ascii="仿宋" w:eastAsia="仿宋" w:hAnsi="仿宋" w:cs="仿宋"/>
          <w:color w:val="auto"/>
          <w:sz w:val="24"/>
          <w:szCs w:val="24"/>
        </w:rPr>
      </w:pPr>
    </w:p>
    <w:p w14:paraId="0CCBF5D3" w14:textId="77777777" w:rsidR="00F97310" w:rsidRDefault="00DE3C50" w:rsidP="00563D44">
      <w:pPr>
        <w:pStyle w:val="a8"/>
        <w:widowControl w:val="0"/>
        <w:shd w:val="clear" w:color="auto" w:fill="FFFFFF"/>
        <w:spacing w:beforeAutospacing="0" w:after="180" w:afterAutospacing="0"/>
        <w:ind w:firstLineChars="200" w:firstLine="482"/>
        <w:outlineLvl w:val="3"/>
        <w:rPr>
          <w:rFonts w:ascii="仿宋" w:eastAsia="仿宋" w:hAnsi="仿宋" w:cs="仿宋"/>
          <w:b/>
          <w:bCs/>
          <w:color w:val="auto"/>
          <w:szCs w:val="24"/>
        </w:rPr>
      </w:pPr>
      <w:bookmarkStart w:id="144" w:name="_Toc8286"/>
      <w:r>
        <w:rPr>
          <w:rFonts w:ascii="仿宋" w:eastAsia="仿宋" w:hAnsi="仿宋" w:cs="仿宋" w:hint="eastAsia"/>
          <w:b/>
          <w:bCs/>
          <w:color w:val="auto"/>
          <w:szCs w:val="24"/>
        </w:rPr>
        <w:t>任务</w:t>
      </w:r>
      <w:r>
        <w:rPr>
          <w:rFonts w:ascii="仿宋" w:hAnsi="仿宋" w:cs="仿宋" w:hint="eastAsia"/>
          <w:b/>
          <w:bCs/>
          <w:color w:val="auto"/>
          <w:szCs w:val="24"/>
        </w:rPr>
        <w:t>6</w:t>
      </w:r>
      <w:r>
        <w:rPr>
          <w:rFonts w:ascii="仿宋" w:hAnsi="仿宋" w:cs="仿宋" w:hint="eastAsia"/>
          <w:b/>
          <w:bCs/>
          <w:color w:val="auto"/>
          <w:szCs w:val="24"/>
        </w:rPr>
        <w:t>：</w:t>
      </w:r>
      <w:r>
        <w:rPr>
          <w:rFonts w:ascii="仿宋" w:eastAsia="仿宋" w:hAnsi="仿宋" w:cs="仿宋" w:hint="eastAsia"/>
          <w:b/>
          <w:bCs/>
          <w:color w:val="auto"/>
          <w:szCs w:val="24"/>
        </w:rPr>
        <w:t>pc42.5水泥袋装价格清洗</w:t>
      </w:r>
      <w:bookmarkEnd w:id="144"/>
    </w:p>
    <w:p w14:paraId="07A26590"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color w:val="auto"/>
          <w:sz w:val="24"/>
          <w:szCs w:val="24"/>
        </w:rPr>
      </w:pPr>
      <w:r>
        <w:rPr>
          <w:rFonts w:ascii="仿宋" w:eastAsia="仿宋" w:hAnsi="仿宋" w:cs="仿宋" w:hint="eastAsia"/>
          <w:color w:val="auto"/>
          <w:sz w:val="24"/>
          <w:szCs w:val="24"/>
        </w:rPr>
        <w:t>编写代码：编码器见平台</w:t>
      </w:r>
      <w:bookmarkStart w:id="145" w:name="_Toc5074"/>
    </w:p>
    <w:p w14:paraId="7C1F0AD8" w14:textId="77777777" w:rsidR="00F97310" w:rsidRDefault="00F97310" w:rsidP="00563D44">
      <w:pPr>
        <w:widowControl w:val="0"/>
        <w:kinsoku/>
        <w:autoSpaceDE/>
        <w:autoSpaceDN/>
        <w:adjustRightInd/>
        <w:snapToGrid/>
        <w:spacing w:line="440" w:lineRule="exact"/>
        <w:textAlignment w:val="auto"/>
        <w:rPr>
          <w:rFonts w:ascii="仿宋" w:eastAsia="仿宋" w:hAnsi="仿宋" w:cs="仿宋"/>
          <w:color w:val="auto"/>
          <w:sz w:val="24"/>
          <w:szCs w:val="24"/>
        </w:rPr>
      </w:pPr>
    </w:p>
    <w:p w14:paraId="4DEFEFE3" w14:textId="77777777" w:rsidR="00F97310" w:rsidRDefault="00DE3C50" w:rsidP="00563D44">
      <w:pPr>
        <w:widowControl w:val="0"/>
        <w:kinsoku/>
        <w:autoSpaceDE/>
        <w:autoSpaceDN/>
        <w:adjustRightInd/>
        <w:snapToGrid/>
        <w:spacing w:line="440" w:lineRule="exact"/>
        <w:ind w:firstLineChars="200" w:firstLine="422"/>
        <w:textAlignment w:val="auto"/>
        <w:outlineLvl w:val="3"/>
        <w:rPr>
          <w:rFonts w:ascii="仿宋" w:eastAsia="仿宋" w:hAnsi="仿宋" w:cs="仿宋"/>
          <w:b/>
          <w:bCs/>
        </w:rPr>
      </w:pPr>
      <w:r>
        <w:rPr>
          <w:rFonts w:ascii="仿宋" w:eastAsia="仿宋" w:hAnsi="仿宋" w:cs="仿宋" w:hint="eastAsia"/>
          <w:b/>
          <w:bCs/>
        </w:rPr>
        <w:t>任务</w:t>
      </w:r>
      <w:r>
        <w:rPr>
          <w:rFonts w:ascii="仿宋" w:hAnsi="仿宋" w:cs="仿宋" w:hint="eastAsia"/>
          <w:b/>
          <w:bCs/>
        </w:rPr>
        <w:t>7</w:t>
      </w:r>
      <w:r>
        <w:rPr>
          <w:rFonts w:ascii="仿宋" w:eastAsia="仿宋" w:hAnsi="仿宋" w:cs="仿宋" w:hint="eastAsia"/>
          <w:b/>
          <w:bCs/>
          <w:sz w:val="24"/>
          <w:szCs w:val="24"/>
        </w:rPr>
        <w:t>：</w:t>
      </w:r>
      <w:r>
        <w:rPr>
          <w:rFonts w:ascii="仿宋" w:eastAsia="仿宋" w:hAnsi="仿宋" w:cs="仿宋" w:hint="eastAsia"/>
          <w:b/>
          <w:bCs/>
        </w:rPr>
        <w:t xml:space="preserve"> po42.5水泥销售基础指导价格</w:t>
      </w:r>
      <w:bookmarkEnd w:id="145"/>
    </w:p>
    <w:p w14:paraId="08D2B534"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2022年12月份销售基础指导价格（pc42.5水泥）</w:t>
      </w:r>
    </w:p>
    <w:p w14:paraId="167E4849"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数据源：水泥熟料月度价格</w:t>
      </w:r>
    </w:p>
    <w:p w14:paraId="05A7DB6F"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抓取要求：2022-11-01~2022-11-30袋装价格数据，请在标蓝空白处作答。</w:t>
      </w:r>
    </w:p>
    <w:tbl>
      <w:tblPr>
        <w:tblW w:w="4974" w:type="pct"/>
        <w:jc w:val="center"/>
        <w:tblLook w:val="04A0" w:firstRow="1" w:lastRow="0" w:firstColumn="1" w:lastColumn="0" w:noHBand="0" w:noVBand="1"/>
      </w:tblPr>
      <w:tblGrid>
        <w:gridCol w:w="1158"/>
        <w:gridCol w:w="1158"/>
        <w:gridCol w:w="1164"/>
        <w:gridCol w:w="1165"/>
        <w:gridCol w:w="1165"/>
        <w:gridCol w:w="1165"/>
        <w:gridCol w:w="1165"/>
        <w:gridCol w:w="1165"/>
        <w:gridCol w:w="1204"/>
        <w:gridCol w:w="1165"/>
        <w:gridCol w:w="1230"/>
        <w:gridCol w:w="1196"/>
      </w:tblGrid>
      <w:tr w:rsidR="00F97310" w14:paraId="13193091" w14:textId="77777777">
        <w:trPr>
          <w:trHeight w:val="423"/>
          <w:jc w:val="center"/>
        </w:trPr>
        <w:tc>
          <w:tcPr>
            <w:tcW w:w="5000" w:type="pct"/>
            <w:gridSpan w:val="12"/>
            <w:tcBorders>
              <w:top w:val="nil"/>
              <w:left w:val="nil"/>
              <w:bottom w:val="nil"/>
              <w:right w:val="nil"/>
            </w:tcBorders>
            <w:shd w:val="clear" w:color="auto" w:fill="FFFFFF"/>
            <w:vAlign w:val="center"/>
          </w:tcPr>
          <w:p w14:paraId="1399ECAC"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lastRenderedPageBreak/>
              <w:t>2022年12月份销售基础指导价格（po42.5水泥）</w:t>
            </w:r>
          </w:p>
        </w:tc>
      </w:tr>
      <w:tr w:rsidR="00F97310" w14:paraId="3C99D0D8" w14:textId="77777777">
        <w:trPr>
          <w:trHeight w:val="596"/>
          <w:jc w:val="center"/>
        </w:trPr>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68F95A"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期间</w:t>
            </w:r>
          </w:p>
        </w:tc>
        <w:tc>
          <w:tcPr>
            <w:tcW w:w="41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32C0E4"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区域</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EEACD"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省份</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22C3F7"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城市</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C4C08F"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品名</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1C0204"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类别</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864C03"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标号</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1EF2F8"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品牌</w:t>
            </w:r>
          </w:p>
        </w:tc>
        <w:tc>
          <w:tcPr>
            <w:tcW w:w="4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5BF2CD"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厂商</w:t>
            </w:r>
          </w:p>
        </w:tc>
        <w:tc>
          <w:tcPr>
            <w:tcW w:w="41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7E9317" w14:textId="29E3E57B"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含税价格</w:t>
            </w:r>
            <w:r w:rsidR="00563D44">
              <w:rPr>
                <w:rFonts w:ascii="宋体" w:eastAsia="宋体" w:hAnsi="宋体" w:cs="宋体" w:hint="eastAsia"/>
                <w:b/>
                <w:bCs/>
                <w:lang w:bidi="ar"/>
              </w:rPr>
              <w:t>（</w:t>
            </w:r>
            <w:r>
              <w:rPr>
                <w:rFonts w:ascii="宋体" w:eastAsia="宋体" w:hAnsi="宋体" w:cs="宋体" w:hint="eastAsia"/>
                <w:b/>
                <w:bCs/>
                <w:lang w:bidi="ar"/>
              </w:rPr>
              <w:t>元/吨）</w:t>
            </w: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DDB37E"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涨跌（%）</w:t>
            </w:r>
          </w:p>
        </w:tc>
        <w:tc>
          <w:tcPr>
            <w:tcW w:w="42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3BD652"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备注</w:t>
            </w:r>
          </w:p>
        </w:tc>
      </w:tr>
      <w:tr w:rsidR="00F97310" w14:paraId="6EB9FB83" w14:textId="77777777">
        <w:trPr>
          <w:trHeight w:val="90"/>
          <w:jc w:val="center"/>
        </w:trPr>
        <w:tc>
          <w:tcPr>
            <w:tcW w:w="4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EDCC20" w14:textId="77777777" w:rsidR="00F97310" w:rsidRDefault="00F97310" w:rsidP="00563D44">
            <w:pPr>
              <w:widowControl w:val="0"/>
              <w:jc w:val="center"/>
              <w:rPr>
                <w:rFonts w:ascii="宋体" w:eastAsia="宋体" w:hAnsi="宋体" w:cs="宋体"/>
              </w:rPr>
            </w:pPr>
          </w:p>
        </w:tc>
        <w:tc>
          <w:tcPr>
            <w:tcW w:w="4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BCE9C8"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613E66"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A3B75B"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BDF1E7"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3F60E92"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99E735"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47B2F2" w14:textId="77777777" w:rsidR="00F97310" w:rsidRDefault="00F97310" w:rsidP="00563D44">
            <w:pPr>
              <w:widowControl w:val="0"/>
              <w:jc w:val="center"/>
              <w:rPr>
                <w:rFonts w:ascii="宋体" w:eastAsia="宋体" w:hAnsi="宋体" w:cs="宋体"/>
              </w:rPr>
            </w:pPr>
          </w:p>
        </w:tc>
        <w:tc>
          <w:tcPr>
            <w:tcW w:w="42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A8CDD4"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3ECDE4F"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119618D" w14:textId="77777777" w:rsidR="00F97310" w:rsidRDefault="00F97310" w:rsidP="00563D44">
            <w:pPr>
              <w:widowControl w:val="0"/>
              <w:jc w:val="center"/>
              <w:rPr>
                <w:rFonts w:ascii="宋体" w:eastAsia="宋体" w:hAnsi="宋体" w:cs="宋体"/>
              </w:rPr>
            </w:pPr>
          </w:p>
        </w:tc>
        <w:tc>
          <w:tcPr>
            <w:tcW w:w="42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C05641" w14:textId="77777777" w:rsidR="00F97310" w:rsidRDefault="00F97310" w:rsidP="00563D44">
            <w:pPr>
              <w:widowControl w:val="0"/>
              <w:jc w:val="center"/>
              <w:rPr>
                <w:rFonts w:ascii="宋体" w:eastAsia="宋体" w:hAnsi="宋体" w:cs="宋体"/>
              </w:rPr>
            </w:pPr>
          </w:p>
        </w:tc>
      </w:tr>
      <w:tr w:rsidR="00F97310" w14:paraId="425B9B7D" w14:textId="77777777">
        <w:trPr>
          <w:trHeight w:val="164"/>
          <w:jc w:val="center"/>
        </w:trPr>
        <w:tc>
          <w:tcPr>
            <w:tcW w:w="4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FF2D330" w14:textId="77777777" w:rsidR="00F97310" w:rsidRDefault="00F97310" w:rsidP="00563D44">
            <w:pPr>
              <w:widowControl w:val="0"/>
              <w:jc w:val="center"/>
              <w:rPr>
                <w:rFonts w:ascii="宋体" w:eastAsia="宋体" w:hAnsi="宋体" w:cs="宋体"/>
              </w:rPr>
            </w:pPr>
          </w:p>
        </w:tc>
        <w:tc>
          <w:tcPr>
            <w:tcW w:w="4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9CC95B"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E577B6"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C2E37D1"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201755"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2BD984"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447B49"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3A93AA" w14:textId="77777777" w:rsidR="00F97310" w:rsidRDefault="00F97310" w:rsidP="00563D44">
            <w:pPr>
              <w:widowControl w:val="0"/>
              <w:jc w:val="center"/>
              <w:rPr>
                <w:rFonts w:ascii="宋体" w:eastAsia="宋体" w:hAnsi="宋体" w:cs="宋体"/>
              </w:rPr>
            </w:pPr>
          </w:p>
        </w:tc>
        <w:tc>
          <w:tcPr>
            <w:tcW w:w="42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3F82B4" w14:textId="77777777" w:rsidR="00F97310" w:rsidRDefault="00F97310" w:rsidP="00563D44">
            <w:pPr>
              <w:widowControl w:val="0"/>
              <w:jc w:val="center"/>
              <w:rPr>
                <w:rFonts w:ascii="宋体" w:eastAsia="宋体" w:hAnsi="宋体" w:cs="宋体"/>
              </w:rPr>
            </w:pP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685F1BC"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977191" w14:textId="77777777" w:rsidR="00F97310" w:rsidRDefault="00F97310" w:rsidP="00563D44">
            <w:pPr>
              <w:widowControl w:val="0"/>
              <w:jc w:val="center"/>
              <w:rPr>
                <w:rFonts w:ascii="宋体" w:eastAsia="宋体" w:hAnsi="宋体" w:cs="宋体"/>
              </w:rPr>
            </w:pPr>
          </w:p>
        </w:tc>
        <w:tc>
          <w:tcPr>
            <w:tcW w:w="42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ECB152" w14:textId="77777777" w:rsidR="00F97310" w:rsidRDefault="00F97310" w:rsidP="00563D44">
            <w:pPr>
              <w:widowControl w:val="0"/>
              <w:jc w:val="center"/>
              <w:rPr>
                <w:rFonts w:ascii="宋体" w:eastAsia="宋体" w:hAnsi="宋体" w:cs="宋体"/>
              </w:rPr>
            </w:pPr>
          </w:p>
        </w:tc>
      </w:tr>
      <w:tr w:rsidR="00F97310" w14:paraId="2C45CBE9" w14:textId="77777777">
        <w:trPr>
          <w:trHeight w:val="314"/>
          <w:jc w:val="center"/>
        </w:trPr>
        <w:tc>
          <w:tcPr>
            <w:tcW w:w="3727" w:type="pct"/>
            <w:gridSpan w:val="9"/>
            <w:tcBorders>
              <w:top w:val="single" w:sz="4" w:space="0" w:color="000000"/>
              <w:left w:val="single" w:sz="4" w:space="0" w:color="000000"/>
              <w:bottom w:val="single" w:sz="4" w:space="0" w:color="000000"/>
              <w:right w:val="single" w:sz="4" w:space="0" w:color="000000"/>
            </w:tcBorders>
            <w:shd w:val="clear" w:color="auto" w:fill="E0EAFF"/>
            <w:vAlign w:val="center"/>
          </w:tcPr>
          <w:p w14:paraId="4F68D843"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12月份销售基础指导价格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3D519E"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70D49E" w14:textId="77777777" w:rsidR="00F97310" w:rsidRDefault="00F97310" w:rsidP="00563D44">
            <w:pPr>
              <w:widowControl w:val="0"/>
              <w:jc w:val="center"/>
              <w:rPr>
                <w:rFonts w:ascii="宋体" w:eastAsia="宋体" w:hAnsi="宋体" w:cs="宋体"/>
              </w:rPr>
            </w:pPr>
          </w:p>
        </w:tc>
        <w:tc>
          <w:tcPr>
            <w:tcW w:w="42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6999068" w14:textId="77777777" w:rsidR="00F97310" w:rsidRDefault="00F97310" w:rsidP="00563D44">
            <w:pPr>
              <w:widowControl w:val="0"/>
              <w:jc w:val="center"/>
              <w:rPr>
                <w:rFonts w:ascii="宋体" w:eastAsia="宋体" w:hAnsi="宋体" w:cs="宋体"/>
              </w:rPr>
            </w:pPr>
          </w:p>
        </w:tc>
      </w:tr>
      <w:tr w:rsidR="00F97310" w14:paraId="113BFBDD" w14:textId="77777777">
        <w:trPr>
          <w:trHeight w:val="214"/>
          <w:jc w:val="center"/>
        </w:trPr>
        <w:tc>
          <w:tcPr>
            <w:tcW w:w="3727"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0CAC733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2022年12月1-10日指导价格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CD39C8"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2E92F6" w14:textId="77777777" w:rsidR="00F97310" w:rsidRDefault="00F97310" w:rsidP="00563D44">
            <w:pPr>
              <w:widowControl w:val="0"/>
              <w:jc w:val="center"/>
              <w:rPr>
                <w:rFonts w:ascii="宋体" w:eastAsia="宋体" w:hAnsi="宋体" w:cs="宋体"/>
              </w:rPr>
            </w:pPr>
          </w:p>
        </w:tc>
        <w:tc>
          <w:tcPr>
            <w:tcW w:w="42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C8B106" w14:textId="77777777" w:rsidR="00F97310" w:rsidRDefault="00F97310" w:rsidP="00563D44">
            <w:pPr>
              <w:widowControl w:val="0"/>
              <w:jc w:val="center"/>
              <w:rPr>
                <w:rFonts w:ascii="宋体" w:eastAsia="宋体" w:hAnsi="宋体" w:cs="宋体"/>
              </w:rPr>
            </w:pPr>
          </w:p>
        </w:tc>
      </w:tr>
      <w:tr w:rsidR="00F97310" w14:paraId="466FD50F" w14:textId="77777777">
        <w:trPr>
          <w:trHeight w:val="214"/>
          <w:jc w:val="center"/>
        </w:trPr>
        <w:tc>
          <w:tcPr>
            <w:tcW w:w="3727"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53A081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2022年12月11-20日指导价格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55BDD6"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60A644" w14:textId="77777777" w:rsidR="00F97310" w:rsidRDefault="00F97310" w:rsidP="00563D44">
            <w:pPr>
              <w:widowControl w:val="0"/>
              <w:jc w:val="center"/>
              <w:rPr>
                <w:rFonts w:ascii="宋体" w:eastAsia="宋体" w:hAnsi="宋体" w:cs="宋体"/>
              </w:rPr>
            </w:pPr>
          </w:p>
        </w:tc>
        <w:tc>
          <w:tcPr>
            <w:tcW w:w="42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D74B49" w14:textId="77777777" w:rsidR="00F97310" w:rsidRDefault="00F97310" w:rsidP="00563D44">
            <w:pPr>
              <w:widowControl w:val="0"/>
              <w:jc w:val="center"/>
              <w:rPr>
                <w:rFonts w:ascii="宋体" w:eastAsia="宋体" w:hAnsi="宋体" w:cs="宋体"/>
              </w:rPr>
            </w:pPr>
          </w:p>
        </w:tc>
      </w:tr>
      <w:tr w:rsidR="00F97310" w14:paraId="2BAF8239" w14:textId="77777777">
        <w:trPr>
          <w:trHeight w:val="275"/>
          <w:jc w:val="center"/>
        </w:trPr>
        <w:tc>
          <w:tcPr>
            <w:tcW w:w="3727" w:type="pct"/>
            <w:gridSpan w:val="9"/>
            <w:tcBorders>
              <w:top w:val="single" w:sz="4" w:space="0" w:color="000000"/>
              <w:left w:val="single" w:sz="4" w:space="0" w:color="000000"/>
              <w:bottom w:val="single" w:sz="4" w:space="0" w:color="000000"/>
              <w:right w:val="single" w:sz="4" w:space="0" w:color="000000"/>
            </w:tcBorders>
            <w:shd w:val="clear" w:color="auto" w:fill="FFFFFF"/>
            <w:vAlign w:val="center"/>
          </w:tcPr>
          <w:p w14:paraId="4B4D7A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2022年12月21-31日指导价格</w:t>
            </w:r>
          </w:p>
        </w:tc>
        <w:tc>
          <w:tcPr>
            <w:tcW w:w="41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65C1A6C" w14:textId="77777777" w:rsidR="00F97310" w:rsidRDefault="00F97310" w:rsidP="00563D44">
            <w:pPr>
              <w:widowControl w:val="0"/>
              <w:jc w:val="center"/>
              <w:rPr>
                <w:rFonts w:ascii="宋体" w:eastAsia="宋体" w:hAnsi="宋体" w:cs="宋体"/>
              </w:rPr>
            </w:pPr>
          </w:p>
        </w:tc>
        <w:tc>
          <w:tcPr>
            <w:tcW w:w="4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6E9CDE" w14:textId="77777777" w:rsidR="00F97310" w:rsidRDefault="00F97310" w:rsidP="00563D44">
            <w:pPr>
              <w:widowControl w:val="0"/>
              <w:jc w:val="center"/>
              <w:rPr>
                <w:rFonts w:ascii="宋体" w:eastAsia="宋体" w:hAnsi="宋体" w:cs="宋体"/>
              </w:rPr>
            </w:pPr>
          </w:p>
        </w:tc>
        <w:tc>
          <w:tcPr>
            <w:tcW w:w="42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84BF67" w14:textId="77777777" w:rsidR="00F97310" w:rsidRDefault="00F97310" w:rsidP="00563D44">
            <w:pPr>
              <w:widowControl w:val="0"/>
              <w:jc w:val="center"/>
              <w:rPr>
                <w:rFonts w:ascii="宋体" w:eastAsia="宋体" w:hAnsi="宋体" w:cs="宋体"/>
              </w:rPr>
            </w:pPr>
          </w:p>
        </w:tc>
      </w:tr>
    </w:tbl>
    <w:p w14:paraId="07239A34" w14:textId="77777777" w:rsidR="00F97310" w:rsidRDefault="00F97310" w:rsidP="00563D44">
      <w:pPr>
        <w:widowControl w:val="0"/>
        <w:rPr>
          <w:rFonts w:ascii="仿宋" w:eastAsia="仿宋" w:hAnsi="仿宋" w:cs="仿宋"/>
          <w:b/>
          <w:bCs/>
          <w:sz w:val="24"/>
          <w:szCs w:val="32"/>
        </w:rPr>
      </w:pPr>
    </w:p>
    <w:p w14:paraId="7BDF7A07" w14:textId="77777777" w:rsidR="00F97310" w:rsidRDefault="00DE3C50" w:rsidP="00563D44">
      <w:pPr>
        <w:pStyle w:val="a8"/>
        <w:widowControl w:val="0"/>
        <w:shd w:val="clear" w:color="auto" w:fill="FFFFFF"/>
        <w:kinsoku/>
        <w:autoSpaceDE/>
        <w:autoSpaceDN/>
        <w:adjustRightInd/>
        <w:snapToGrid/>
        <w:spacing w:beforeAutospacing="0" w:afterAutospacing="0" w:line="420" w:lineRule="exact"/>
        <w:ind w:firstLineChars="200" w:firstLine="482"/>
        <w:textAlignment w:val="auto"/>
        <w:outlineLvl w:val="3"/>
        <w:rPr>
          <w:rFonts w:ascii="仿宋" w:eastAsia="仿宋" w:hAnsi="仿宋" w:cs="仿宋"/>
          <w:b/>
          <w:bCs/>
          <w:kern w:val="2"/>
          <w:szCs w:val="24"/>
        </w:rPr>
      </w:pPr>
      <w:bookmarkStart w:id="146" w:name="_Toc4720"/>
      <w:r>
        <w:rPr>
          <w:rFonts w:ascii="仿宋" w:eastAsia="仿宋" w:hAnsi="仿宋" w:cs="仿宋" w:hint="eastAsia"/>
          <w:b/>
          <w:bCs/>
          <w:kern w:val="2"/>
          <w:szCs w:val="24"/>
        </w:rPr>
        <w:t>任务</w:t>
      </w:r>
      <w:r>
        <w:rPr>
          <w:rFonts w:ascii="仿宋" w:hAnsi="仿宋" w:cs="仿宋" w:hint="eastAsia"/>
          <w:b/>
          <w:bCs/>
          <w:kern w:val="2"/>
          <w:szCs w:val="24"/>
        </w:rPr>
        <w:t>8</w:t>
      </w:r>
      <w:r>
        <w:rPr>
          <w:rFonts w:ascii="仿宋" w:eastAsia="仿宋" w:hAnsi="仿宋" w:cs="仿宋" w:hint="eastAsia"/>
          <w:b/>
          <w:bCs/>
          <w:szCs w:val="24"/>
        </w:rPr>
        <w:t>：</w:t>
      </w:r>
      <w:r>
        <w:rPr>
          <w:rFonts w:ascii="仿宋" w:eastAsia="仿宋" w:hAnsi="仿宋" w:cs="仿宋" w:hint="eastAsia"/>
          <w:b/>
          <w:bCs/>
          <w:kern w:val="2"/>
          <w:szCs w:val="24"/>
        </w:rPr>
        <w:t xml:space="preserve"> 袋装水泥数据清洗</w:t>
      </w:r>
      <w:bookmarkEnd w:id="146"/>
    </w:p>
    <w:p w14:paraId="47596723" w14:textId="77777777" w:rsidR="00F97310" w:rsidRDefault="00DE3C50" w:rsidP="00563D44">
      <w:pPr>
        <w:widowControl w:val="0"/>
        <w:kinsoku/>
        <w:autoSpaceDE/>
        <w:autoSpaceDN/>
        <w:adjustRightInd/>
        <w:snapToGrid/>
        <w:spacing w:line="420" w:lineRule="exact"/>
        <w:ind w:firstLineChars="200" w:firstLine="480"/>
        <w:textAlignment w:val="auto"/>
        <w:rPr>
          <w:rFonts w:asciiTheme="minorHAnsi" w:eastAsia="仿宋" w:hAnsiTheme="minorHAnsi" w:cstheme="minorBidi"/>
          <w:kern w:val="2"/>
          <w:sz w:val="24"/>
          <w:szCs w:val="24"/>
        </w:rPr>
      </w:pPr>
      <w:r>
        <w:rPr>
          <w:rFonts w:asciiTheme="minorHAnsi" w:eastAsia="仿宋" w:hAnsiTheme="minorHAnsi" w:cstheme="minorBidi" w:hint="eastAsia"/>
          <w:kern w:val="2"/>
          <w:sz w:val="24"/>
          <w:szCs w:val="24"/>
        </w:rPr>
        <w:t>清洗袋装水泥</w:t>
      </w:r>
      <w:r>
        <w:rPr>
          <w:rFonts w:asciiTheme="minorHAnsi" w:eastAsia="仿宋" w:hAnsiTheme="minorHAnsi" w:cstheme="minorBidi" w:hint="eastAsia"/>
          <w:kern w:val="2"/>
          <w:sz w:val="24"/>
          <w:szCs w:val="24"/>
        </w:rPr>
        <w:t>2021</w:t>
      </w:r>
      <w:r>
        <w:rPr>
          <w:rFonts w:asciiTheme="minorHAnsi" w:eastAsia="仿宋" w:hAnsiTheme="minorHAnsi" w:cstheme="minorBidi" w:hint="eastAsia"/>
          <w:kern w:val="2"/>
          <w:sz w:val="24"/>
          <w:szCs w:val="24"/>
        </w:rPr>
        <w:t>年</w:t>
      </w:r>
      <w:r>
        <w:rPr>
          <w:rFonts w:asciiTheme="minorHAnsi" w:eastAsia="仿宋" w:hAnsiTheme="minorHAnsi" w:cstheme="minorBidi" w:hint="eastAsia"/>
          <w:kern w:val="2"/>
          <w:sz w:val="24"/>
          <w:szCs w:val="24"/>
        </w:rPr>
        <w:t>9-11</w:t>
      </w:r>
      <w:r>
        <w:rPr>
          <w:rFonts w:asciiTheme="minorHAnsi" w:eastAsia="仿宋" w:hAnsiTheme="minorHAnsi" w:cstheme="minorBidi" w:hint="eastAsia"/>
          <w:kern w:val="2"/>
          <w:sz w:val="24"/>
          <w:szCs w:val="24"/>
        </w:rPr>
        <w:t>月末数据，输出涨跌百分比。</w:t>
      </w:r>
    </w:p>
    <w:p w14:paraId="4BD688A6" w14:textId="77777777" w:rsidR="00F97310" w:rsidRDefault="00DE3C50" w:rsidP="00563D44">
      <w:pPr>
        <w:pStyle w:val="a5"/>
        <w:widowControl w:val="0"/>
        <w:kinsoku/>
        <w:autoSpaceDE/>
        <w:autoSpaceDN/>
        <w:adjustRightInd/>
        <w:snapToGrid/>
        <w:spacing w:line="420" w:lineRule="exact"/>
        <w:textAlignment w:val="auto"/>
        <w:rPr>
          <w:rFonts w:asciiTheme="minorHAnsi" w:eastAsia="仿宋" w:hAnsiTheme="minorHAnsi" w:cstheme="minorBidi"/>
          <w:kern w:val="2"/>
          <w:sz w:val="24"/>
          <w:szCs w:val="24"/>
        </w:rPr>
      </w:pPr>
      <w:r>
        <w:rPr>
          <w:rFonts w:asciiTheme="minorHAnsi" w:eastAsia="仿宋" w:hAnsiTheme="minorHAnsi" w:cstheme="minorBidi" w:hint="eastAsia"/>
          <w:kern w:val="2"/>
          <w:sz w:val="24"/>
          <w:szCs w:val="24"/>
        </w:rPr>
        <w:t>编写代码：编码器见平台</w:t>
      </w:r>
    </w:p>
    <w:p w14:paraId="00452778" w14:textId="77777777" w:rsidR="00F97310" w:rsidRDefault="00F97310" w:rsidP="00563D44">
      <w:pPr>
        <w:widowControl w:val="0"/>
        <w:kinsoku/>
        <w:autoSpaceDE/>
        <w:autoSpaceDN/>
        <w:adjustRightInd/>
        <w:snapToGrid/>
        <w:spacing w:line="400" w:lineRule="exact"/>
        <w:ind w:firstLineChars="200" w:firstLine="480"/>
        <w:textAlignment w:val="auto"/>
        <w:rPr>
          <w:rFonts w:asciiTheme="minorHAnsi" w:eastAsia="仿宋" w:hAnsiTheme="minorHAnsi" w:cstheme="minorBidi"/>
          <w:kern w:val="2"/>
          <w:sz w:val="24"/>
          <w:szCs w:val="24"/>
        </w:rPr>
      </w:pPr>
      <w:bookmarkStart w:id="147" w:name="_Toc16218"/>
    </w:p>
    <w:p w14:paraId="7807CDEE" w14:textId="77777777" w:rsidR="00F97310" w:rsidRDefault="00DE3C50" w:rsidP="00563D44">
      <w:pPr>
        <w:widowControl w:val="0"/>
        <w:kinsoku/>
        <w:autoSpaceDE/>
        <w:autoSpaceDN/>
        <w:adjustRightInd/>
        <w:snapToGrid/>
        <w:spacing w:line="400" w:lineRule="exact"/>
        <w:ind w:firstLineChars="200" w:firstLine="482"/>
        <w:textAlignment w:val="auto"/>
        <w:outlineLvl w:val="3"/>
        <w:rPr>
          <w:rFonts w:ascii="仿宋" w:eastAsia="仿宋" w:hAnsi="仿宋" w:cs="仿宋"/>
          <w:b/>
          <w:bCs/>
          <w:kern w:val="2"/>
          <w:sz w:val="24"/>
          <w:szCs w:val="24"/>
        </w:rPr>
      </w:pPr>
      <w:r>
        <w:rPr>
          <w:rFonts w:ascii="仿宋" w:eastAsia="仿宋" w:hAnsi="仿宋" w:cs="仿宋" w:hint="eastAsia"/>
          <w:b/>
          <w:bCs/>
          <w:kern w:val="2"/>
          <w:sz w:val="24"/>
          <w:szCs w:val="24"/>
        </w:rPr>
        <w:t>任务</w:t>
      </w:r>
      <w:r>
        <w:rPr>
          <w:rFonts w:ascii="仿宋" w:hAnsi="仿宋" w:cs="仿宋" w:hint="eastAsia"/>
          <w:b/>
          <w:bCs/>
          <w:kern w:val="2"/>
          <w:sz w:val="24"/>
          <w:szCs w:val="24"/>
        </w:rPr>
        <w:t>9</w:t>
      </w:r>
      <w:r>
        <w:rPr>
          <w:rFonts w:ascii="仿宋" w:eastAsia="仿宋" w:hAnsi="仿宋" w:cs="仿宋" w:hint="eastAsia"/>
          <w:b/>
          <w:bCs/>
          <w:kern w:val="2"/>
          <w:sz w:val="24"/>
          <w:szCs w:val="24"/>
        </w:rPr>
        <w:t>：po42.5水泥销售指导价格</w:t>
      </w:r>
      <w:bookmarkEnd w:id="147"/>
    </w:p>
    <w:p w14:paraId="5E740B29"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2022年12月份销售调整指导价格（po42.5水泥）</w:t>
      </w:r>
    </w:p>
    <w:p w14:paraId="24DD1B1C"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数据源：水泥熟料日均价格</w:t>
      </w:r>
    </w:p>
    <w:p w14:paraId="5165B446"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抓取条件：上年季度同期  2021/9/30-2021/11/30月末数据</w:t>
      </w:r>
    </w:p>
    <w:p w14:paraId="45C1B6A0" w14:textId="77777777" w:rsidR="00F97310" w:rsidRDefault="00DE3C50" w:rsidP="00563D44">
      <w:pPr>
        <w:widowControl w:val="0"/>
        <w:kinsoku/>
        <w:autoSpaceDE/>
        <w:autoSpaceDN/>
        <w:adjustRightInd/>
        <w:snapToGrid/>
        <w:spacing w:line="400" w:lineRule="exact"/>
        <w:ind w:firstLineChars="200" w:firstLine="420"/>
        <w:textAlignment w:val="auto"/>
        <w:sectPr w:rsidR="00F97310">
          <w:pgSz w:w="16838" w:h="11906" w:orient="landscape"/>
          <w:pgMar w:top="1800" w:right="1440" w:bottom="1800" w:left="1440" w:header="851" w:footer="992" w:gutter="0"/>
          <w:cols w:space="425"/>
          <w:docGrid w:type="lines" w:linePitch="312"/>
        </w:sectPr>
      </w:pPr>
      <w:r>
        <w:rPr>
          <w:rFonts w:hint="eastAsia"/>
        </w:rPr>
        <w:t>按十日均价线设置，加权平均增长率，全月30天计算，2022年12月份销售调整指导价格（po42.5水泥），请在标蓝空白处作答。</w:t>
      </w:r>
    </w:p>
    <w:p w14:paraId="3387DFC2" w14:textId="77777777" w:rsidR="00F97310" w:rsidRDefault="00F97310" w:rsidP="00563D44">
      <w:pPr>
        <w:pStyle w:val="20"/>
        <w:widowControl w:val="0"/>
      </w:pPr>
    </w:p>
    <w:tbl>
      <w:tblPr>
        <w:tblW w:w="4952" w:type="pct"/>
        <w:tblLook w:val="04A0" w:firstRow="1" w:lastRow="0" w:firstColumn="1" w:lastColumn="0" w:noHBand="0" w:noVBand="1"/>
      </w:tblPr>
      <w:tblGrid>
        <w:gridCol w:w="1211"/>
        <w:gridCol w:w="1211"/>
        <w:gridCol w:w="1221"/>
        <w:gridCol w:w="1221"/>
        <w:gridCol w:w="1221"/>
        <w:gridCol w:w="1221"/>
        <w:gridCol w:w="1221"/>
        <w:gridCol w:w="1221"/>
        <w:gridCol w:w="1269"/>
        <w:gridCol w:w="1491"/>
        <w:gridCol w:w="1530"/>
      </w:tblGrid>
      <w:tr w:rsidR="00F97310" w14:paraId="56A75F60" w14:textId="77777777">
        <w:trPr>
          <w:trHeight w:val="376"/>
        </w:trPr>
        <w:tc>
          <w:tcPr>
            <w:tcW w:w="5000" w:type="pct"/>
            <w:gridSpan w:val="11"/>
            <w:tcBorders>
              <w:top w:val="nil"/>
              <w:left w:val="nil"/>
              <w:bottom w:val="nil"/>
              <w:right w:val="nil"/>
            </w:tcBorders>
            <w:shd w:val="clear" w:color="auto" w:fill="FFFFFF"/>
            <w:vAlign w:val="center"/>
          </w:tcPr>
          <w:p w14:paraId="7E9FE1D3"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2022年12月份销售调整指导价格（po42.5水泥）</w:t>
            </w:r>
          </w:p>
        </w:tc>
      </w:tr>
      <w:tr w:rsidR="00F97310" w14:paraId="76DC69B8" w14:textId="77777777">
        <w:trPr>
          <w:trHeight w:val="575"/>
        </w:trPr>
        <w:tc>
          <w:tcPr>
            <w:tcW w:w="4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02CC4D"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区域</w:t>
            </w:r>
          </w:p>
        </w:tc>
        <w:tc>
          <w:tcPr>
            <w:tcW w:w="4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648B6C"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省份</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45AC57"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城市</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F1540E"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日期</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327DBE"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品名</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0EC7FF"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标号</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1B8A01"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类别</w:t>
            </w:r>
          </w:p>
        </w:tc>
        <w:tc>
          <w:tcPr>
            <w:tcW w:w="43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8A38AE"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品牌</w:t>
            </w:r>
          </w:p>
        </w:tc>
        <w:tc>
          <w:tcPr>
            <w:tcW w:w="4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AD4FC3"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厂商</w:t>
            </w:r>
          </w:p>
        </w:tc>
        <w:tc>
          <w:tcPr>
            <w:tcW w:w="53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D9E2E6" w14:textId="140F1654"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含税价格</w:t>
            </w:r>
            <w:r w:rsidR="00563D44">
              <w:rPr>
                <w:rFonts w:ascii="宋体" w:eastAsia="宋体" w:hAnsi="宋体" w:cs="宋体" w:hint="eastAsia"/>
                <w:b/>
                <w:bCs/>
                <w:lang w:bidi="ar"/>
              </w:rPr>
              <w:t>（</w:t>
            </w:r>
            <w:r>
              <w:rPr>
                <w:rFonts w:ascii="宋体" w:eastAsia="宋体" w:hAnsi="宋体" w:cs="宋体" w:hint="eastAsia"/>
                <w:b/>
                <w:bCs/>
                <w:lang w:bidi="ar"/>
              </w:rPr>
              <w:t>元/吨）</w:t>
            </w:r>
          </w:p>
        </w:tc>
        <w:tc>
          <w:tcPr>
            <w:tcW w:w="54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E28385"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涨跌（%）</w:t>
            </w:r>
          </w:p>
        </w:tc>
      </w:tr>
      <w:tr w:rsidR="00F97310" w14:paraId="617DB4FD" w14:textId="77777777">
        <w:trPr>
          <w:trHeight w:val="398"/>
        </w:trPr>
        <w:tc>
          <w:tcPr>
            <w:tcW w:w="431" w:type="pct"/>
            <w:tcBorders>
              <w:top w:val="single" w:sz="4" w:space="0" w:color="000000"/>
              <w:left w:val="single" w:sz="4" w:space="0" w:color="000000"/>
              <w:bottom w:val="single" w:sz="4" w:space="0" w:color="000000"/>
              <w:right w:val="single" w:sz="4" w:space="0" w:color="000000"/>
            </w:tcBorders>
            <w:shd w:val="clear" w:color="auto" w:fill="E0EAFF"/>
          </w:tcPr>
          <w:p w14:paraId="00D0A0F9" w14:textId="77777777" w:rsidR="00F97310" w:rsidRDefault="00F97310" w:rsidP="00563D44">
            <w:pPr>
              <w:widowControl w:val="0"/>
              <w:rPr>
                <w:rFonts w:ascii="宋体" w:eastAsia="宋体" w:hAnsi="宋体" w:cs="宋体"/>
              </w:rPr>
            </w:pPr>
          </w:p>
        </w:tc>
        <w:tc>
          <w:tcPr>
            <w:tcW w:w="431" w:type="pct"/>
            <w:tcBorders>
              <w:top w:val="single" w:sz="4" w:space="0" w:color="000000"/>
              <w:left w:val="single" w:sz="4" w:space="0" w:color="000000"/>
              <w:bottom w:val="single" w:sz="4" w:space="0" w:color="000000"/>
              <w:right w:val="single" w:sz="4" w:space="0" w:color="000000"/>
            </w:tcBorders>
            <w:shd w:val="clear" w:color="auto" w:fill="E0EAFF"/>
          </w:tcPr>
          <w:p w14:paraId="5EBC1DF0"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71D563D7"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22642ABD"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77C86368"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5D9A8950"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0C9297B6"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6ED2C5D4" w14:textId="77777777" w:rsidR="00F97310" w:rsidRDefault="00F97310" w:rsidP="00563D44">
            <w:pPr>
              <w:widowControl w:val="0"/>
              <w:rPr>
                <w:rFonts w:ascii="宋体" w:eastAsia="宋体" w:hAnsi="宋体" w:cs="宋体"/>
              </w:rPr>
            </w:pPr>
          </w:p>
        </w:tc>
        <w:tc>
          <w:tcPr>
            <w:tcW w:w="445" w:type="pct"/>
            <w:tcBorders>
              <w:top w:val="single" w:sz="4" w:space="0" w:color="000000"/>
              <w:left w:val="single" w:sz="4" w:space="0" w:color="000000"/>
              <w:bottom w:val="single" w:sz="4" w:space="0" w:color="000000"/>
              <w:right w:val="single" w:sz="4" w:space="0" w:color="000000"/>
            </w:tcBorders>
            <w:shd w:val="clear" w:color="auto" w:fill="E0EAFF"/>
          </w:tcPr>
          <w:p w14:paraId="26FC565F" w14:textId="77777777" w:rsidR="00F97310" w:rsidRDefault="00F97310" w:rsidP="00563D44">
            <w:pPr>
              <w:widowControl w:val="0"/>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E0EAFF"/>
          </w:tcPr>
          <w:p w14:paraId="398A33D5" w14:textId="77777777" w:rsidR="00F97310" w:rsidRDefault="00F97310" w:rsidP="00563D44">
            <w:pPr>
              <w:widowControl w:val="0"/>
              <w:rPr>
                <w:rFonts w:ascii="宋体" w:eastAsia="宋体" w:hAnsi="宋体" w:cs="宋体"/>
              </w:rPr>
            </w:pPr>
          </w:p>
        </w:tc>
        <w:tc>
          <w:tcPr>
            <w:tcW w:w="543" w:type="pct"/>
            <w:tcBorders>
              <w:top w:val="single" w:sz="4" w:space="0" w:color="000000"/>
              <w:left w:val="single" w:sz="4" w:space="0" w:color="000000"/>
              <w:bottom w:val="single" w:sz="4" w:space="0" w:color="000000"/>
              <w:right w:val="single" w:sz="4" w:space="0" w:color="000000"/>
            </w:tcBorders>
            <w:shd w:val="clear" w:color="auto" w:fill="E0EAFF"/>
          </w:tcPr>
          <w:p w14:paraId="05F34A80" w14:textId="77777777" w:rsidR="00F97310" w:rsidRDefault="00F97310" w:rsidP="00563D44">
            <w:pPr>
              <w:widowControl w:val="0"/>
              <w:rPr>
                <w:rFonts w:ascii="宋体" w:eastAsia="宋体" w:hAnsi="宋体" w:cs="宋体"/>
              </w:rPr>
            </w:pPr>
          </w:p>
        </w:tc>
      </w:tr>
      <w:tr w:rsidR="00F97310" w14:paraId="5D654EA9" w14:textId="77777777">
        <w:trPr>
          <w:trHeight w:val="398"/>
        </w:trPr>
        <w:tc>
          <w:tcPr>
            <w:tcW w:w="431" w:type="pct"/>
            <w:tcBorders>
              <w:top w:val="single" w:sz="4" w:space="0" w:color="000000"/>
              <w:left w:val="single" w:sz="4" w:space="0" w:color="000000"/>
              <w:bottom w:val="single" w:sz="4" w:space="0" w:color="000000"/>
              <w:right w:val="single" w:sz="4" w:space="0" w:color="000000"/>
            </w:tcBorders>
            <w:shd w:val="clear" w:color="auto" w:fill="E0EAFF"/>
          </w:tcPr>
          <w:p w14:paraId="2E95395C" w14:textId="77777777" w:rsidR="00F97310" w:rsidRDefault="00F97310" w:rsidP="00563D44">
            <w:pPr>
              <w:widowControl w:val="0"/>
              <w:rPr>
                <w:rFonts w:ascii="宋体" w:eastAsia="宋体" w:hAnsi="宋体" w:cs="宋体"/>
              </w:rPr>
            </w:pPr>
          </w:p>
        </w:tc>
        <w:tc>
          <w:tcPr>
            <w:tcW w:w="431" w:type="pct"/>
            <w:tcBorders>
              <w:top w:val="single" w:sz="4" w:space="0" w:color="000000"/>
              <w:left w:val="single" w:sz="4" w:space="0" w:color="000000"/>
              <w:bottom w:val="single" w:sz="4" w:space="0" w:color="000000"/>
              <w:right w:val="single" w:sz="4" w:space="0" w:color="000000"/>
            </w:tcBorders>
            <w:shd w:val="clear" w:color="auto" w:fill="E0EAFF"/>
          </w:tcPr>
          <w:p w14:paraId="2DC64408"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2A2CB6EE"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1072A201"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18BDB62A"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41022CC5"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0B7C4E4C" w14:textId="77777777" w:rsidR="00F97310" w:rsidRDefault="00F97310" w:rsidP="00563D44">
            <w:pPr>
              <w:widowControl w:val="0"/>
              <w:rPr>
                <w:rFonts w:ascii="宋体" w:eastAsia="宋体" w:hAnsi="宋体" w:cs="宋体"/>
              </w:rPr>
            </w:pPr>
          </w:p>
        </w:tc>
        <w:tc>
          <w:tcPr>
            <w:tcW w:w="435" w:type="pct"/>
            <w:tcBorders>
              <w:top w:val="single" w:sz="4" w:space="0" w:color="000000"/>
              <w:left w:val="single" w:sz="4" w:space="0" w:color="000000"/>
              <w:bottom w:val="single" w:sz="4" w:space="0" w:color="000000"/>
              <w:right w:val="single" w:sz="4" w:space="0" w:color="000000"/>
            </w:tcBorders>
            <w:shd w:val="clear" w:color="auto" w:fill="E0EAFF"/>
          </w:tcPr>
          <w:p w14:paraId="3AD46D16" w14:textId="77777777" w:rsidR="00F97310" w:rsidRDefault="00F97310" w:rsidP="00563D44">
            <w:pPr>
              <w:widowControl w:val="0"/>
              <w:rPr>
                <w:rFonts w:ascii="宋体" w:eastAsia="宋体" w:hAnsi="宋体" w:cs="宋体"/>
              </w:rPr>
            </w:pPr>
          </w:p>
        </w:tc>
        <w:tc>
          <w:tcPr>
            <w:tcW w:w="445" w:type="pct"/>
            <w:tcBorders>
              <w:top w:val="single" w:sz="4" w:space="0" w:color="000000"/>
              <w:left w:val="single" w:sz="4" w:space="0" w:color="000000"/>
              <w:bottom w:val="single" w:sz="4" w:space="0" w:color="000000"/>
              <w:right w:val="single" w:sz="4" w:space="0" w:color="000000"/>
            </w:tcBorders>
            <w:shd w:val="clear" w:color="auto" w:fill="E0EAFF"/>
          </w:tcPr>
          <w:p w14:paraId="0269B6AB" w14:textId="77777777" w:rsidR="00F97310" w:rsidRDefault="00F97310" w:rsidP="00563D44">
            <w:pPr>
              <w:widowControl w:val="0"/>
              <w:rPr>
                <w:rFonts w:ascii="宋体" w:eastAsia="宋体" w:hAnsi="宋体" w:cs="宋体"/>
              </w:rPr>
            </w:pPr>
          </w:p>
        </w:tc>
        <w:tc>
          <w:tcPr>
            <w:tcW w:w="531" w:type="pct"/>
            <w:tcBorders>
              <w:top w:val="single" w:sz="4" w:space="0" w:color="000000"/>
              <w:left w:val="single" w:sz="4" w:space="0" w:color="000000"/>
              <w:bottom w:val="single" w:sz="4" w:space="0" w:color="000000"/>
              <w:right w:val="single" w:sz="4" w:space="0" w:color="000000"/>
            </w:tcBorders>
            <w:shd w:val="clear" w:color="auto" w:fill="E0EAFF"/>
          </w:tcPr>
          <w:p w14:paraId="2C917126" w14:textId="77777777" w:rsidR="00F97310" w:rsidRDefault="00F97310" w:rsidP="00563D44">
            <w:pPr>
              <w:widowControl w:val="0"/>
              <w:rPr>
                <w:rFonts w:ascii="宋体" w:eastAsia="宋体" w:hAnsi="宋体" w:cs="宋体"/>
              </w:rPr>
            </w:pPr>
          </w:p>
        </w:tc>
        <w:tc>
          <w:tcPr>
            <w:tcW w:w="543" w:type="pct"/>
            <w:tcBorders>
              <w:top w:val="single" w:sz="4" w:space="0" w:color="000000"/>
              <w:left w:val="single" w:sz="4" w:space="0" w:color="000000"/>
              <w:bottom w:val="single" w:sz="4" w:space="0" w:color="000000"/>
              <w:right w:val="single" w:sz="4" w:space="0" w:color="000000"/>
            </w:tcBorders>
            <w:shd w:val="clear" w:color="auto" w:fill="E0EAFF"/>
          </w:tcPr>
          <w:p w14:paraId="62AE8D08" w14:textId="77777777" w:rsidR="00F97310" w:rsidRDefault="00F97310" w:rsidP="00563D44">
            <w:pPr>
              <w:widowControl w:val="0"/>
              <w:rPr>
                <w:rFonts w:ascii="宋体" w:eastAsia="宋体" w:hAnsi="宋体" w:cs="宋体"/>
              </w:rPr>
            </w:pPr>
          </w:p>
        </w:tc>
      </w:tr>
      <w:tr w:rsidR="00F97310" w14:paraId="3336359E" w14:textId="77777777">
        <w:trPr>
          <w:trHeight w:val="419"/>
        </w:trPr>
        <w:tc>
          <w:tcPr>
            <w:tcW w:w="3924" w:type="pct"/>
            <w:gridSpan w:val="9"/>
            <w:tcBorders>
              <w:top w:val="single" w:sz="4" w:space="0" w:color="000000"/>
              <w:left w:val="single" w:sz="4" w:space="0" w:color="000000"/>
              <w:bottom w:val="single" w:sz="4" w:space="0" w:color="000000"/>
              <w:right w:val="single" w:sz="4" w:space="0" w:color="000000"/>
            </w:tcBorders>
            <w:shd w:val="clear" w:color="auto" w:fill="E0EAFF"/>
          </w:tcPr>
          <w:p w14:paraId="128792AC"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12月份销售调整指导价格</w:t>
            </w:r>
          </w:p>
        </w:tc>
        <w:tc>
          <w:tcPr>
            <w:tcW w:w="531" w:type="pct"/>
            <w:tcBorders>
              <w:top w:val="single" w:sz="4" w:space="0" w:color="000000"/>
              <w:left w:val="single" w:sz="4" w:space="0" w:color="000000"/>
              <w:bottom w:val="single" w:sz="4" w:space="0" w:color="000000"/>
              <w:right w:val="single" w:sz="4" w:space="0" w:color="000000"/>
            </w:tcBorders>
            <w:shd w:val="clear" w:color="auto" w:fill="E0EAFF"/>
          </w:tcPr>
          <w:p w14:paraId="76128BD3" w14:textId="77777777" w:rsidR="00F97310" w:rsidRDefault="00F97310" w:rsidP="00563D44">
            <w:pPr>
              <w:widowControl w:val="0"/>
              <w:rPr>
                <w:rFonts w:ascii="宋体" w:eastAsia="宋体" w:hAnsi="宋体" w:cs="宋体"/>
              </w:rPr>
            </w:pPr>
          </w:p>
        </w:tc>
        <w:tc>
          <w:tcPr>
            <w:tcW w:w="543" w:type="pct"/>
            <w:tcBorders>
              <w:top w:val="single" w:sz="4" w:space="0" w:color="000000"/>
              <w:left w:val="single" w:sz="4" w:space="0" w:color="000000"/>
              <w:bottom w:val="single" w:sz="4" w:space="0" w:color="000000"/>
              <w:right w:val="single" w:sz="4" w:space="0" w:color="000000"/>
            </w:tcBorders>
            <w:shd w:val="clear" w:color="auto" w:fill="E0EAFF"/>
          </w:tcPr>
          <w:p w14:paraId="408B1876" w14:textId="77777777" w:rsidR="00F97310" w:rsidRDefault="00F97310" w:rsidP="00563D44">
            <w:pPr>
              <w:widowControl w:val="0"/>
              <w:rPr>
                <w:rFonts w:ascii="宋体" w:eastAsia="宋体" w:hAnsi="宋体" w:cs="宋体"/>
              </w:rPr>
            </w:pPr>
          </w:p>
        </w:tc>
      </w:tr>
    </w:tbl>
    <w:p w14:paraId="41B3C491" w14:textId="77777777" w:rsidR="00F97310" w:rsidRDefault="00F97310" w:rsidP="00563D44">
      <w:pPr>
        <w:pStyle w:val="a8"/>
        <w:widowControl w:val="0"/>
        <w:shd w:val="clear" w:color="auto" w:fill="FFFFFF"/>
        <w:spacing w:beforeAutospacing="0" w:after="180" w:afterAutospacing="0"/>
        <w:rPr>
          <w:rFonts w:asciiTheme="minorEastAsia" w:hAnsiTheme="minorEastAsia" w:cstheme="minorEastAsia"/>
          <w:sz w:val="21"/>
        </w:rPr>
      </w:pPr>
    </w:p>
    <w:p w14:paraId="2888C42C" w14:textId="77777777" w:rsidR="00F97310" w:rsidRDefault="00DE3C50" w:rsidP="00563D44">
      <w:pPr>
        <w:pStyle w:val="a8"/>
        <w:widowControl w:val="0"/>
        <w:shd w:val="clear" w:color="auto" w:fill="FFFFFF"/>
        <w:spacing w:beforeAutospacing="0" w:afterAutospacing="0"/>
        <w:outlineLvl w:val="3"/>
        <w:rPr>
          <w:rFonts w:ascii="仿宋" w:eastAsia="仿宋" w:hAnsi="仿宋" w:cs="仿宋"/>
          <w:b/>
          <w:bCs/>
          <w:color w:val="auto"/>
          <w:szCs w:val="32"/>
        </w:rPr>
      </w:pPr>
      <w:bookmarkStart w:id="148" w:name="_Toc25406"/>
      <w:r>
        <w:rPr>
          <w:rFonts w:ascii="仿宋" w:hAnsi="仿宋" w:cs="仿宋" w:hint="eastAsia"/>
          <w:b/>
          <w:bCs/>
          <w:szCs w:val="32"/>
        </w:rPr>
        <w:t>任务</w:t>
      </w:r>
      <w:r>
        <w:rPr>
          <w:rFonts w:ascii="仿宋" w:hAnsi="仿宋" w:cs="仿宋" w:hint="eastAsia"/>
          <w:b/>
          <w:bCs/>
          <w:szCs w:val="32"/>
        </w:rPr>
        <w:t>10</w:t>
      </w:r>
      <w:r>
        <w:rPr>
          <w:rFonts w:ascii="仿宋" w:hAnsi="仿宋" w:cs="仿宋" w:hint="eastAsia"/>
          <w:szCs w:val="24"/>
        </w:rPr>
        <w:t>：</w:t>
      </w:r>
      <w:r>
        <w:rPr>
          <w:rFonts w:ascii="仿宋" w:eastAsia="仿宋" w:hAnsi="仿宋" w:cs="仿宋" w:hint="eastAsia"/>
          <w:b/>
          <w:bCs/>
          <w:szCs w:val="24"/>
        </w:rPr>
        <w:t>2022年12月销售指导价格表</w:t>
      </w:r>
      <w:bookmarkEnd w:id="148"/>
    </w:p>
    <w:p w14:paraId="21DA8921" w14:textId="77777777" w:rsidR="00F97310" w:rsidRDefault="00DE3C50" w:rsidP="00563D44">
      <w:pPr>
        <w:widowControl w:val="0"/>
        <w:rPr>
          <w:rFonts w:ascii="仿宋" w:eastAsia="仿宋" w:hAnsi="仿宋" w:cs="仿宋"/>
          <w:sz w:val="24"/>
          <w:szCs w:val="24"/>
          <w:lang w:bidi="ar"/>
        </w:rPr>
      </w:pPr>
      <w:r>
        <w:rPr>
          <w:rFonts w:ascii="仿宋" w:eastAsia="仿宋" w:hAnsi="仿宋" w:cs="仿宋" w:hint="eastAsia"/>
          <w:sz w:val="24"/>
          <w:szCs w:val="24"/>
          <w:lang w:bidi="ar"/>
        </w:rPr>
        <w:t>指导价格表从基础价格及调整价格调度并计算</w:t>
      </w:r>
      <w:r>
        <w:rPr>
          <w:rFonts w:ascii="仿宋" w:eastAsia="仿宋" w:hAnsi="仿宋" w:cs="仿宋" w:hint="eastAsia"/>
          <w:color w:val="auto"/>
          <w:sz w:val="24"/>
          <w:szCs w:val="32"/>
        </w:rPr>
        <w:t>，请在标蓝空白处作答。</w:t>
      </w:r>
    </w:p>
    <w:tbl>
      <w:tblPr>
        <w:tblW w:w="14060" w:type="dxa"/>
        <w:tblLook w:val="04A0" w:firstRow="1" w:lastRow="0" w:firstColumn="1" w:lastColumn="0" w:noHBand="0" w:noVBand="1"/>
      </w:tblPr>
      <w:tblGrid>
        <w:gridCol w:w="3013"/>
        <w:gridCol w:w="1340"/>
        <w:gridCol w:w="1606"/>
        <w:gridCol w:w="1985"/>
        <w:gridCol w:w="2588"/>
        <w:gridCol w:w="3528"/>
      </w:tblGrid>
      <w:tr w:rsidR="00F97310" w14:paraId="33021A6B" w14:textId="77777777">
        <w:trPr>
          <w:trHeight w:val="503"/>
        </w:trPr>
        <w:tc>
          <w:tcPr>
            <w:tcW w:w="14060" w:type="dxa"/>
            <w:gridSpan w:val="6"/>
            <w:tcBorders>
              <w:top w:val="single" w:sz="4" w:space="0" w:color="000000"/>
              <w:left w:val="single" w:sz="4" w:space="0" w:color="000000"/>
              <w:bottom w:val="single" w:sz="4" w:space="0" w:color="000000"/>
              <w:right w:val="single" w:sz="4" w:space="0" w:color="000000"/>
            </w:tcBorders>
            <w:shd w:val="clear" w:color="auto" w:fill="FFFFFF"/>
            <w:vAlign w:val="center"/>
          </w:tcPr>
          <w:p w14:paraId="57CB72DB"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2022年12月销售指导价格表</w:t>
            </w:r>
          </w:p>
        </w:tc>
      </w:tr>
      <w:tr w:rsidR="00F97310" w14:paraId="5BD0AA9F" w14:textId="77777777">
        <w:trPr>
          <w:trHeight w:val="700"/>
        </w:trPr>
        <w:tc>
          <w:tcPr>
            <w:tcW w:w="30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C530F"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时间 2022年12月</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B5EA2"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熟料</w:t>
            </w:r>
          </w:p>
        </w:tc>
        <w:tc>
          <w:tcPr>
            <w:tcW w:w="1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A542E"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骨料</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7C2EB2"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pc425水泥</w:t>
            </w:r>
          </w:p>
        </w:tc>
        <w:tc>
          <w:tcPr>
            <w:tcW w:w="25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82F2C"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po425袋装水泥</w:t>
            </w:r>
          </w:p>
        </w:tc>
        <w:tc>
          <w:tcPr>
            <w:tcW w:w="3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6498D"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备注</w:t>
            </w:r>
          </w:p>
        </w:tc>
      </w:tr>
      <w:tr w:rsidR="00F97310" w14:paraId="7639BA75" w14:textId="77777777">
        <w:trPr>
          <w:trHeight w:val="382"/>
        </w:trPr>
        <w:tc>
          <w:tcPr>
            <w:tcW w:w="301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2E8507" w14:textId="77777777" w:rsidR="00F97310" w:rsidRDefault="00F97310" w:rsidP="00563D44">
            <w:pPr>
              <w:widowControl w:val="0"/>
              <w:jc w:val="center"/>
              <w:rPr>
                <w:rFonts w:ascii="宋体" w:eastAsia="宋体" w:hAnsi="宋体" w:cs="宋体"/>
              </w:rPr>
            </w:pPr>
          </w:p>
        </w:tc>
        <w:tc>
          <w:tcPr>
            <w:tcW w:w="13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B253A1" w14:textId="77777777" w:rsidR="00F97310" w:rsidRDefault="00F97310" w:rsidP="00563D44">
            <w:pPr>
              <w:widowControl w:val="0"/>
              <w:jc w:val="center"/>
              <w:rPr>
                <w:rFonts w:ascii="宋体" w:eastAsia="宋体" w:hAnsi="宋体" w:cs="宋体"/>
              </w:rPr>
            </w:pPr>
          </w:p>
        </w:tc>
        <w:tc>
          <w:tcPr>
            <w:tcW w:w="16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3F2B84" w14:textId="77777777" w:rsidR="00F97310" w:rsidRDefault="00F97310" w:rsidP="00563D44">
            <w:pPr>
              <w:widowControl w:val="0"/>
              <w:jc w:val="center"/>
              <w:rPr>
                <w:rFonts w:ascii="宋体" w:eastAsia="宋体" w:hAnsi="宋体" w:cs="宋体"/>
              </w:rPr>
            </w:pPr>
          </w:p>
        </w:tc>
        <w:tc>
          <w:tcPr>
            <w:tcW w:w="198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75539A" w14:textId="77777777" w:rsidR="00F97310" w:rsidRDefault="00F97310" w:rsidP="00563D44">
            <w:pPr>
              <w:widowControl w:val="0"/>
              <w:jc w:val="center"/>
              <w:rPr>
                <w:rFonts w:ascii="宋体" w:eastAsia="宋体" w:hAnsi="宋体" w:cs="宋体"/>
              </w:rPr>
            </w:pPr>
          </w:p>
        </w:tc>
        <w:tc>
          <w:tcPr>
            <w:tcW w:w="25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14FCF5" w14:textId="77777777" w:rsidR="00F97310" w:rsidRDefault="00F97310" w:rsidP="00563D44">
            <w:pPr>
              <w:widowControl w:val="0"/>
              <w:jc w:val="center"/>
              <w:rPr>
                <w:rFonts w:ascii="宋体" w:eastAsia="宋体" w:hAnsi="宋体" w:cs="宋体"/>
              </w:rPr>
            </w:pPr>
          </w:p>
        </w:tc>
        <w:tc>
          <w:tcPr>
            <w:tcW w:w="352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391DD1" w14:textId="77777777" w:rsidR="00F97310" w:rsidRDefault="00F97310" w:rsidP="00563D44">
            <w:pPr>
              <w:widowControl w:val="0"/>
              <w:jc w:val="center"/>
              <w:rPr>
                <w:rFonts w:ascii="宋体" w:eastAsia="宋体" w:hAnsi="宋体" w:cs="宋体"/>
              </w:rPr>
            </w:pPr>
          </w:p>
        </w:tc>
      </w:tr>
      <w:tr w:rsidR="00F97310" w14:paraId="7AE85973" w14:textId="77777777">
        <w:trPr>
          <w:trHeight w:val="474"/>
        </w:trPr>
        <w:tc>
          <w:tcPr>
            <w:tcW w:w="30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30B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加权平均单价</w:t>
            </w:r>
          </w:p>
        </w:tc>
        <w:tc>
          <w:tcPr>
            <w:tcW w:w="13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BB9E9B" w14:textId="77777777" w:rsidR="00F97310" w:rsidRDefault="00F97310" w:rsidP="00563D44">
            <w:pPr>
              <w:widowControl w:val="0"/>
              <w:jc w:val="center"/>
              <w:rPr>
                <w:rFonts w:ascii="宋体" w:eastAsia="宋体" w:hAnsi="宋体" w:cs="宋体"/>
              </w:rPr>
            </w:pPr>
          </w:p>
        </w:tc>
        <w:tc>
          <w:tcPr>
            <w:tcW w:w="16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C07294" w14:textId="77777777" w:rsidR="00F97310" w:rsidRDefault="00F97310" w:rsidP="00563D44">
            <w:pPr>
              <w:widowControl w:val="0"/>
              <w:jc w:val="center"/>
              <w:rPr>
                <w:rFonts w:ascii="宋体" w:eastAsia="宋体" w:hAnsi="宋体" w:cs="宋体"/>
              </w:rPr>
            </w:pPr>
          </w:p>
        </w:tc>
        <w:tc>
          <w:tcPr>
            <w:tcW w:w="198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F8828B" w14:textId="77777777" w:rsidR="00F97310" w:rsidRDefault="00F97310" w:rsidP="00563D44">
            <w:pPr>
              <w:widowControl w:val="0"/>
              <w:jc w:val="center"/>
              <w:rPr>
                <w:rFonts w:ascii="宋体" w:eastAsia="宋体" w:hAnsi="宋体" w:cs="宋体"/>
              </w:rPr>
            </w:pPr>
          </w:p>
        </w:tc>
        <w:tc>
          <w:tcPr>
            <w:tcW w:w="25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B4BBC0" w14:textId="77777777" w:rsidR="00F97310" w:rsidRDefault="00F97310" w:rsidP="00563D44">
            <w:pPr>
              <w:widowControl w:val="0"/>
              <w:jc w:val="center"/>
              <w:rPr>
                <w:rFonts w:ascii="宋体" w:eastAsia="宋体" w:hAnsi="宋体" w:cs="宋体"/>
              </w:rPr>
            </w:pPr>
          </w:p>
        </w:tc>
        <w:tc>
          <w:tcPr>
            <w:tcW w:w="3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93A9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根据发货执行价格计算</w:t>
            </w:r>
          </w:p>
        </w:tc>
      </w:tr>
      <w:tr w:rsidR="00F97310" w14:paraId="3E22DAB5" w14:textId="77777777">
        <w:trPr>
          <w:trHeight w:val="425"/>
        </w:trPr>
        <w:tc>
          <w:tcPr>
            <w:tcW w:w="30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C8CA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月平均单价</w:t>
            </w:r>
          </w:p>
        </w:tc>
        <w:tc>
          <w:tcPr>
            <w:tcW w:w="13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6C066E" w14:textId="77777777" w:rsidR="00F97310" w:rsidRDefault="00F97310" w:rsidP="00563D44">
            <w:pPr>
              <w:widowControl w:val="0"/>
              <w:jc w:val="center"/>
              <w:rPr>
                <w:rFonts w:ascii="宋体" w:eastAsia="宋体" w:hAnsi="宋体" w:cs="宋体"/>
              </w:rPr>
            </w:pPr>
          </w:p>
        </w:tc>
        <w:tc>
          <w:tcPr>
            <w:tcW w:w="16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3F9329" w14:textId="77777777" w:rsidR="00F97310" w:rsidRDefault="00F97310" w:rsidP="00563D44">
            <w:pPr>
              <w:widowControl w:val="0"/>
              <w:jc w:val="center"/>
              <w:rPr>
                <w:rFonts w:ascii="宋体" w:eastAsia="宋体" w:hAnsi="宋体" w:cs="宋体"/>
              </w:rPr>
            </w:pPr>
          </w:p>
        </w:tc>
        <w:tc>
          <w:tcPr>
            <w:tcW w:w="198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FD66A2" w14:textId="77777777" w:rsidR="00F97310" w:rsidRDefault="00F97310" w:rsidP="00563D44">
            <w:pPr>
              <w:widowControl w:val="0"/>
              <w:jc w:val="center"/>
              <w:rPr>
                <w:rFonts w:ascii="宋体" w:eastAsia="宋体" w:hAnsi="宋体" w:cs="宋体"/>
              </w:rPr>
            </w:pPr>
          </w:p>
        </w:tc>
        <w:tc>
          <w:tcPr>
            <w:tcW w:w="25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572D6A" w14:textId="77777777" w:rsidR="00F97310" w:rsidRDefault="00F97310" w:rsidP="00563D44">
            <w:pPr>
              <w:widowControl w:val="0"/>
              <w:jc w:val="center"/>
              <w:rPr>
                <w:rFonts w:ascii="宋体" w:eastAsia="宋体" w:hAnsi="宋体" w:cs="宋体"/>
              </w:rPr>
            </w:pPr>
          </w:p>
        </w:tc>
        <w:tc>
          <w:tcPr>
            <w:tcW w:w="3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6302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根据本表内容填写</w:t>
            </w:r>
          </w:p>
        </w:tc>
      </w:tr>
      <w:tr w:rsidR="00F97310" w14:paraId="102BA506" w14:textId="77777777">
        <w:trPr>
          <w:trHeight w:val="452"/>
        </w:trPr>
        <w:tc>
          <w:tcPr>
            <w:tcW w:w="30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D199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综合平均价格折扣</w:t>
            </w:r>
          </w:p>
        </w:tc>
        <w:tc>
          <w:tcPr>
            <w:tcW w:w="13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C56EF" w14:textId="77777777" w:rsidR="00F97310" w:rsidRDefault="00F97310" w:rsidP="00563D44">
            <w:pPr>
              <w:widowControl w:val="0"/>
              <w:jc w:val="center"/>
              <w:rPr>
                <w:rFonts w:ascii="宋体" w:eastAsia="宋体" w:hAnsi="宋体" w:cs="宋体"/>
              </w:rPr>
            </w:pPr>
          </w:p>
        </w:tc>
        <w:tc>
          <w:tcPr>
            <w:tcW w:w="16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FB976" w14:textId="77777777" w:rsidR="00F97310" w:rsidRDefault="00F97310" w:rsidP="00563D44">
            <w:pPr>
              <w:widowControl w:val="0"/>
              <w:jc w:val="center"/>
              <w:rPr>
                <w:rFonts w:ascii="宋体" w:eastAsia="宋体" w:hAnsi="宋体" w:cs="宋体"/>
              </w:rPr>
            </w:pPr>
          </w:p>
        </w:tc>
        <w:tc>
          <w:tcPr>
            <w:tcW w:w="198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DAA4E7" w14:textId="77777777" w:rsidR="00F97310" w:rsidRDefault="00F97310" w:rsidP="00563D44">
            <w:pPr>
              <w:widowControl w:val="0"/>
              <w:jc w:val="center"/>
              <w:rPr>
                <w:rFonts w:ascii="宋体" w:eastAsia="宋体" w:hAnsi="宋体" w:cs="宋体"/>
              </w:rPr>
            </w:pPr>
          </w:p>
        </w:tc>
        <w:tc>
          <w:tcPr>
            <w:tcW w:w="258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F5253C" w14:textId="77777777" w:rsidR="00F97310" w:rsidRDefault="00F97310" w:rsidP="00563D44">
            <w:pPr>
              <w:widowControl w:val="0"/>
              <w:jc w:val="center"/>
              <w:rPr>
                <w:rFonts w:ascii="宋体" w:eastAsia="宋体" w:hAnsi="宋体" w:cs="宋体"/>
              </w:rPr>
            </w:pPr>
          </w:p>
        </w:tc>
        <w:tc>
          <w:tcPr>
            <w:tcW w:w="352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2372D" w14:textId="77777777" w:rsidR="00F97310" w:rsidRDefault="00F97310" w:rsidP="00563D44">
            <w:pPr>
              <w:widowControl w:val="0"/>
              <w:jc w:val="center"/>
              <w:rPr>
                <w:rFonts w:ascii="宋体" w:eastAsia="宋体" w:hAnsi="宋体" w:cs="宋体"/>
              </w:rPr>
            </w:pPr>
          </w:p>
        </w:tc>
      </w:tr>
      <w:tr w:rsidR="00F97310" w14:paraId="79FBFF89" w14:textId="77777777">
        <w:trPr>
          <w:trHeight w:val="382"/>
        </w:trPr>
        <w:tc>
          <w:tcPr>
            <w:tcW w:w="14060" w:type="dxa"/>
            <w:gridSpan w:val="6"/>
            <w:tcBorders>
              <w:top w:val="nil"/>
              <w:left w:val="nil"/>
              <w:bottom w:val="nil"/>
              <w:right w:val="nil"/>
            </w:tcBorders>
            <w:shd w:val="clear" w:color="auto" w:fill="FFFFFF"/>
            <w:vAlign w:val="center"/>
          </w:tcPr>
          <w:p w14:paraId="75668B54" w14:textId="77777777" w:rsidR="00F97310" w:rsidRDefault="00DE3C50" w:rsidP="00563D44">
            <w:pPr>
              <w:widowControl w:val="0"/>
              <w:textAlignment w:val="top"/>
              <w:rPr>
                <w:rFonts w:ascii="宋体" w:eastAsia="宋体" w:hAnsi="宋体" w:cs="宋体"/>
              </w:rPr>
            </w:pPr>
            <w:r>
              <w:rPr>
                <w:rFonts w:ascii="仿宋" w:eastAsia="仿宋" w:hAnsi="仿宋" w:cs="仿宋" w:hint="eastAsia"/>
                <w:sz w:val="24"/>
                <w:szCs w:val="24"/>
                <w:lang w:bidi="ar"/>
              </w:rPr>
              <w:t>备注：价格为不含税单价</w:t>
            </w:r>
          </w:p>
        </w:tc>
      </w:tr>
    </w:tbl>
    <w:p w14:paraId="53872BDF" w14:textId="77777777" w:rsidR="00F97310" w:rsidRDefault="00F97310" w:rsidP="00563D44">
      <w:pPr>
        <w:pStyle w:val="a8"/>
        <w:widowControl w:val="0"/>
        <w:shd w:val="clear" w:color="auto" w:fill="FFFFFF"/>
        <w:spacing w:beforeAutospacing="0" w:after="180" w:afterAutospacing="0"/>
        <w:rPr>
          <w:rFonts w:asciiTheme="minorEastAsia" w:hAnsiTheme="minorEastAsia" w:cstheme="minorEastAsia"/>
          <w:sz w:val="21"/>
        </w:rPr>
      </w:pPr>
    </w:p>
    <w:p w14:paraId="03AAE2A8" w14:textId="77777777" w:rsidR="00F97310" w:rsidRDefault="00F97310" w:rsidP="00563D44">
      <w:pPr>
        <w:widowControl w:val="0"/>
      </w:pPr>
      <w:bookmarkStart w:id="149" w:name="_Toc18348"/>
    </w:p>
    <w:p w14:paraId="4DC5F5F0" w14:textId="77777777" w:rsidR="00F97310" w:rsidRDefault="00DE3C50" w:rsidP="00563D44">
      <w:pPr>
        <w:pStyle w:val="a8"/>
        <w:widowControl w:val="0"/>
        <w:shd w:val="clear" w:color="auto" w:fill="FFFFFF"/>
        <w:kinsoku/>
        <w:autoSpaceDE/>
        <w:autoSpaceDN/>
        <w:adjustRightInd/>
        <w:snapToGrid/>
        <w:spacing w:beforeAutospacing="0" w:afterAutospacing="0" w:line="440" w:lineRule="exact"/>
        <w:ind w:firstLineChars="200" w:firstLine="482"/>
        <w:textAlignment w:val="auto"/>
        <w:outlineLvl w:val="3"/>
        <w:rPr>
          <w:rFonts w:ascii="仿宋" w:eastAsia="仿宋" w:hAnsi="仿宋" w:cs="仿宋"/>
          <w:b/>
          <w:bCs/>
          <w:szCs w:val="32"/>
        </w:rPr>
      </w:pPr>
      <w:bookmarkStart w:id="150" w:name="_Toc18651"/>
      <w:bookmarkEnd w:id="149"/>
      <w:r>
        <w:rPr>
          <w:rFonts w:ascii="仿宋" w:hAnsi="仿宋" w:cs="仿宋" w:hint="eastAsia"/>
          <w:b/>
          <w:bCs/>
          <w:szCs w:val="32"/>
        </w:rPr>
        <w:t>任务</w:t>
      </w:r>
      <w:r>
        <w:rPr>
          <w:rFonts w:ascii="仿宋" w:hAnsi="仿宋" w:cs="仿宋" w:hint="eastAsia"/>
          <w:b/>
          <w:bCs/>
          <w:szCs w:val="32"/>
        </w:rPr>
        <w:t>11</w:t>
      </w:r>
      <w:r>
        <w:rPr>
          <w:rFonts w:ascii="仿宋" w:hAnsi="仿宋" w:cs="仿宋" w:hint="eastAsia"/>
          <w:szCs w:val="24"/>
        </w:rPr>
        <w:t>：</w:t>
      </w:r>
      <w:r>
        <w:rPr>
          <w:rFonts w:ascii="仿宋" w:eastAsia="仿宋" w:hAnsi="仿宋" w:cs="仿宋" w:hint="eastAsia"/>
          <w:b/>
          <w:bCs/>
          <w:szCs w:val="32"/>
        </w:rPr>
        <w:t>2022年12月应收账款明细表</w:t>
      </w:r>
      <w:bookmarkEnd w:id="150"/>
    </w:p>
    <w:p w14:paraId="3E78C6CA" w14:textId="77777777" w:rsidR="00F97310" w:rsidRDefault="00DE3C50" w:rsidP="00563D44">
      <w:pPr>
        <w:pStyle w:val="a8"/>
        <w:widowControl w:val="0"/>
        <w:shd w:val="clear" w:color="auto" w:fill="FFFFFF"/>
        <w:kinsoku/>
        <w:autoSpaceDE/>
        <w:autoSpaceDN/>
        <w:adjustRightInd/>
        <w:snapToGrid/>
        <w:spacing w:beforeAutospacing="0" w:afterAutospacing="0" w:line="440" w:lineRule="exact"/>
        <w:ind w:firstLineChars="200" w:firstLine="480"/>
        <w:textAlignment w:val="auto"/>
        <w:rPr>
          <w:rFonts w:ascii="仿宋" w:eastAsia="仿宋" w:hAnsi="仿宋" w:cs="仿宋"/>
          <w:szCs w:val="32"/>
        </w:rPr>
      </w:pPr>
      <w:r>
        <w:rPr>
          <w:rFonts w:ascii="仿宋" w:eastAsia="仿宋" w:hAnsi="仿宋" w:cs="仿宋" w:hint="eastAsia"/>
          <w:szCs w:val="32"/>
        </w:rPr>
        <w:lastRenderedPageBreak/>
        <w:t>从客户基础信息中查询客户的收款政策及结算条件填写下表，按发票登记骨料应收账款台账、万业财务记账错误为订单金额（注意考虑商业折扣政策）</w:t>
      </w:r>
    </w:p>
    <w:p w14:paraId="3A6EFB9D" w14:textId="77777777" w:rsidR="00F97310" w:rsidRDefault="00DE3C50" w:rsidP="00563D44">
      <w:pPr>
        <w:pStyle w:val="a8"/>
        <w:widowControl w:val="0"/>
        <w:shd w:val="clear" w:color="auto" w:fill="FFFFFF"/>
        <w:kinsoku/>
        <w:autoSpaceDE/>
        <w:autoSpaceDN/>
        <w:adjustRightInd/>
        <w:snapToGrid/>
        <w:spacing w:beforeAutospacing="0" w:afterAutospacing="0" w:line="440" w:lineRule="exact"/>
        <w:ind w:firstLineChars="200" w:firstLine="480"/>
        <w:textAlignment w:val="auto"/>
        <w:rPr>
          <w:rFonts w:ascii="仿宋" w:eastAsia="仿宋" w:hAnsi="仿宋" w:cs="仿宋"/>
          <w:szCs w:val="32"/>
        </w:rPr>
      </w:pPr>
      <w:r>
        <w:rPr>
          <w:noProof/>
        </w:rPr>
        <w:drawing>
          <wp:anchor distT="0" distB="0" distL="114300" distR="114300" simplePos="0" relativeHeight="251672576" behindDoc="1" locked="0" layoutInCell="1" allowOverlap="1" wp14:anchorId="4AF7060B" wp14:editId="01AFA5BF">
            <wp:simplePos x="0" y="0"/>
            <wp:positionH relativeFrom="column">
              <wp:posOffset>-58420</wp:posOffset>
            </wp:positionH>
            <wp:positionV relativeFrom="paragraph">
              <wp:posOffset>304165</wp:posOffset>
            </wp:positionV>
            <wp:extent cx="9116695" cy="3752215"/>
            <wp:effectExtent l="0" t="0" r="8255" b="635"/>
            <wp:wrapTight wrapText="bothSides">
              <wp:wrapPolygon edited="0">
                <wp:start x="0" y="0"/>
                <wp:lineTo x="0" y="21494"/>
                <wp:lineTo x="21574" y="21494"/>
                <wp:lineTo x="21574" y="0"/>
                <wp:lineTo x="0" y="0"/>
              </wp:wrapPolygon>
            </wp:wrapTight>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36"/>
                    <a:stretch>
                      <a:fillRect/>
                    </a:stretch>
                  </pic:blipFill>
                  <pic:spPr>
                    <a:xfrm>
                      <a:off x="0" y="0"/>
                      <a:ext cx="9116695" cy="3752215"/>
                    </a:xfrm>
                    <a:prstGeom prst="rect">
                      <a:avLst/>
                    </a:prstGeom>
                    <a:noFill/>
                    <a:ln>
                      <a:noFill/>
                    </a:ln>
                  </pic:spPr>
                </pic:pic>
              </a:graphicData>
            </a:graphic>
          </wp:anchor>
        </w:drawing>
      </w:r>
      <w:r>
        <w:rPr>
          <w:rFonts w:ascii="仿宋" w:eastAsia="仿宋" w:hAnsi="仿宋" w:cs="仿宋" w:hint="eastAsia"/>
          <w:szCs w:val="32"/>
        </w:rPr>
        <w:t>2022年12月应收账款明细表借方从销售执行订单、发货明细表调度；贷方从收款明细账的信息中调度，请在标蓝空白处作答。</w:t>
      </w:r>
    </w:p>
    <w:p w14:paraId="4EB793C5" w14:textId="77777777" w:rsidR="00F97310" w:rsidRDefault="00F97310" w:rsidP="00563D44">
      <w:pPr>
        <w:pStyle w:val="a8"/>
        <w:widowControl w:val="0"/>
        <w:shd w:val="clear" w:color="auto" w:fill="FFFFFF"/>
        <w:spacing w:beforeAutospacing="0" w:afterAutospacing="0"/>
        <w:outlineLvl w:val="3"/>
        <w:rPr>
          <w:rFonts w:ascii="仿宋" w:hAnsi="仿宋" w:cs="仿宋"/>
          <w:b/>
          <w:bCs/>
          <w:szCs w:val="32"/>
        </w:rPr>
        <w:sectPr w:rsidR="00F97310">
          <w:pgSz w:w="16838" w:h="11906" w:orient="landscape"/>
          <w:pgMar w:top="1800" w:right="1440" w:bottom="1800" w:left="1440" w:header="851" w:footer="992" w:gutter="0"/>
          <w:cols w:space="425"/>
          <w:docGrid w:type="lines" w:linePitch="312"/>
        </w:sectPr>
      </w:pPr>
      <w:bookmarkStart w:id="151" w:name="_Toc28826"/>
    </w:p>
    <w:p w14:paraId="73ACCF52" w14:textId="77777777" w:rsidR="00F97310" w:rsidRDefault="00DE3C50" w:rsidP="00563D44">
      <w:pPr>
        <w:widowControl w:val="0"/>
        <w:kinsoku/>
        <w:autoSpaceDE/>
        <w:autoSpaceDN/>
        <w:adjustRightInd/>
        <w:snapToGrid/>
        <w:spacing w:line="440" w:lineRule="exact"/>
        <w:ind w:firstLineChars="200" w:firstLine="422"/>
        <w:textAlignment w:val="auto"/>
        <w:outlineLvl w:val="3"/>
        <w:rPr>
          <w:rFonts w:ascii="仿宋" w:eastAsia="仿宋" w:hAnsi="仿宋" w:cs="仿宋"/>
          <w:b/>
          <w:bCs/>
        </w:rPr>
      </w:pPr>
      <w:r>
        <w:rPr>
          <w:rFonts w:ascii="仿宋" w:eastAsia="仿宋" w:hAnsi="仿宋" w:cs="仿宋" w:hint="eastAsia"/>
          <w:b/>
          <w:bCs/>
        </w:rPr>
        <w:lastRenderedPageBreak/>
        <w:t>任务</w:t>
      </w:r>
      <w:r>
        <w:rPr>
          <w:rFonts w:ascii="仿宋" w:hAnsi="仿宋" w:cs="仿宋" w:hint="eastAsia"/>
          <w:b/>
          <w:bCs/>
        </w:rPr>
        <w:t>12</w:t>
      </w:r>
      <w:r>
        <w:rPr>
          <w:rFonts w:ascii="仿宋" w:eastAsia="仿宋" w:hAnsi="仿宋" w:cs="仿宋" w:hint="eastAsia"/>
          <w:b/>
          <w:bCs/>
          <w:sz w:val="24"/>
          <w:szCs w:val="24"/>
        </w:rPr>
        <w:t>：</w:t>
      </w:r>
      <w:r>
        <w:rPr>
          <w:rFonts w:ascii="仿宋" w:eastAsia="仿宋" w:hAnsi="仿宋" w:cs="仿宋" w:hint="eastAsia"/>
          <w:b/>
          <w:bCs/>
        </w:rPr>
        <w:t>坏账准备计提表内部审计调整</w:t>
      </w:r>
      <w:bookmarkEnd w:id="151"/>
    </w:p>
    <w:p w14:paraId="479A6610"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对应收账款坏账准备计提表进行内部审计调整</w:t>
      </w:r>
    </w:p>
    <w:p w14:paraId="094A5599"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调整要求：以真实性为原则，根据更新的逾期收款信息，考虑2022/12/31账面余额评估前后结果所涉及的相关政策及市场因素。</w:t>
      </w:r>
    </w:p>
    <w:p w14:paraId="03C283A3"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应收账款坏账准备计提表从应收台账、2022年12月应收账款账龄计算过程表中调度，请在标蓝空白处作答。</w:t>
      </w:r>
    </w:p>
    <w:tbl>
      <w:tblPr>
        <w:tblW w:w="13500" w:type="dxa"/>
        <w:jc w:val="center"/>
        <w:tblLayout w:type="fixed"/>
        <w:tblLook w:val="04A0" w:firstRow="1" w:lastRow="0" w:firstColumn="1" w:lastColumn="0" w:noHBand="0" w:noVBand="1"/>
      </w:tblPr>
      <w:tblGrid>
        <w:gridCol w:w="1869"/>
        <w:gridCol w:w="1438"/>
        <w:gridCol w:w="1090"/>
        <w:gridCol w:w="1355"/>
        <w:gridCol w:w="1272"/>
        <w:gridCol w:w="1431"/>
        <w:gridCol w:w="1130"/>
        <w:gridCol w:w="830"/>
        <w:gridCol w:w="1025"/>
        <w:gridCol w:w="686"/>
        <w:gridCol w:w="1374"/>
      </w:tblGrid>
      <w:tr w:rsidR="00F97310" w14:paraId="43896D5B" w14:textId="77777777">
        <w:trPr>
          <w:trHeight w:val="483"/>
          <w:jc w:val="center"/>
        </w:trPr>
        <w:tc>
          <w:tcPr>
            <w:tcW w:w="13500" w:type="dxa"/>
            <w:gridSpan w:val="11"/>
            <w:tcBorders>
              <w:top w:val="nil"/>
              <w:left w:val="nil"/>
              <w:bottom w:val="nil"/>
              <w:right w:val="nil"/>
            </w:tcBorders>
            <w:shd w:val="clear" w:color="auto" w:fill="FFFFFF"/>
            <w:vAlign w:val="center"/>
          </w:tcPr>
          <w:p w14:paraId="5840A867" w14:textId="77777777" w:rsidR="00F97310" w:rsidRDefault="00DE3C50" w:rsidP="00563D44">
            <w:pPr>
              <w:widowControl w:val="0"/>
              <w:jc w:val="center"/>
              <w:textAlignment w:val="bottom"/>
              <w:rPr>
                <w:rFonts w:ascii="宋体" w:eastAsia="宋体" w:hAnsi="宋体" w:cs="宋体"/>
                <w:b/>
                <w:bCs/>
              </w:rPr>
            </w:pPr>
            <w:r>
              <w:rPr>
                <w:rFonts w:ascii="宋体" w:eastAsia="宋体" w:hAnsi="宋体" w:cs="宋体" w:hint="eastAsia"/>
                <w:b/>
                <w:bCs/>
                <w:lang w:bidi="ar"/>
              </w:rPr>
              <w:t>应收账款坏账准备计提表</w:t>
            </w:r>
          </w:p>
        </w:tc>
      </w:tr>
      <w:tr w:rsidR="00F97310" w14:paraId="310630B2" w14:textId="77777777">
        <w:trPr>
          <w:trHeight w:val="648"/>
          <w:jc w:val="center"/>
        </w:trPr>
        <w:tc>
          <w:tcPr>
            <w:tcW w:w="13500" w:type="dxa"/>
            <w:gridSpan w:val="11"/>
            <w:tcBorders>
              <w:top w:val="nil"/>
              <w:left w:val="nil"/>
              <w:bottom w:val="nil"/>
              <w:right w:val="nil"/>
            </w:tcBorders>
            <w:shd w:val="clear" w:color="auto" w:fill="FFFFFF"/>
            <w:vAlign w:val="center"/>
          </w:tcPr>
          <w:p w14:paraId="0A351228" w14:textId="77777777" w:rsidR="00F97310" w:rsidRDefault="00DE3C50" w:rsidP="00563D44">
            <w:pPr>
              <w:widowControl w:val="0"/>
              <w:ind w:firstLineChars="400" w:firstLine="843"/>
              <w:rPr>
                <w:rFonts w:ascii="宋体" w:eastAsia="宋体" w:hAnsi="宋体" w:cs="宋体"/>
                <w:b/>
                <w:bCs/>
              </w:rPr>
            </w:pPr>
            <w:r>
              <w:rPr>
                <w:rFonts w:ascii="宋体" w:eastAsia="宋体" w:hAnsi="宋体" w:cs="宋体" w:hint="eastAsia"/>
                <w:b/>
                <w:bCs/>
                <w:lang w:bidi="ar"/>
              </w:rPr>
              <w:t>编制单位：                                    某水泥有限责任公司</w:t>
            </w:r>
          </w:p>
        </w:tc>
      </w:tr>
      <w:tr w:rsidR="00F97310" w14:paraId="31FD2D32" w14:textId="77777777">
        <w:trPr>
          <w:trHeight w:val="323"/>
          <w:jc w:val="center"/>
        </w:trPr>
        <w:tc>
          <w:tcPr>
            <w:tcW w:w="186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86DDED"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账龄</w:t>
            </w:r>
          </w:p>
        </w:tc>
        <w:tc>
          <w:tcPr>
            <w:tcW w:w="388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1FCAEF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2020-12-31</w:t>
            </w:r>
          </w:p>
        </w:tc>
        <w:tc>
          <w:tcPr>
            <w:tcW w:w="38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5D0A90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2022-11-30</w:t>
            </w:r>
          </w:p>
        </w:tc>
        <w:tc>
          <w:tcPr>
            <w:tcW w:w="2541"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0F1119C"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2022-12-31</w:t>
            </w:r>
          </w:p>
        </w:tc>
        <w:tc>
          <w:tcPr>
            <w:tcW w:w="1374"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B3D83FB" w14:textId="77777777" w:rsidR="00F97310" w:rsidRDefault="00DE3C50" w:rsidP="00563D44">
            <w:pPr>
              <w:widowControl w:val="0"/>
              <w:jc w:val="center"/>
              <w:textAlignment w:val="bottom"/>
              <w:rPr>
                <w:rFonts w:ascii="宋体" w:eastAsia="宋体" w:hAnsi="宋体" w:cs="宋体"/>
                <w:b/>
                <w:bCs/>
              </w:rPr>
            </w:pPr>
            <w:r>
              <w:rPr>
                <w:rFonts w:ascii="宋体" w:eastAsia="宋体" w:hAnsi="宋体" w:cs="宋体" w:hint="eastAsia"/>
                <w:b/>
                <w:bCs/>
                <w:lang w:bidi="ar"/>
              </w:rPr>
              <w:t>本月应计坏账准备</w:t>
            </w:r>
          </w:p>
        </w:tc>
      </w:tr>
      <w:tr w:rsidR="00F97310" w14:paraId="0F07F62A" w14:textId="77777777">
        <w:trPr>
          <w:trHeight w:val="637"/>
          <w:jc w:val="center"/>
        </w:trPr>
        <w:tc>
          <w:tcPr>
            <w:tcW w:w="186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BB9820" w14:textId="77777777" w:rsidR="00F97310" w:rsidRDefault="00F97310" w:rsidP="00563D44">
            <w:pPr>
              <w:widowControl w:val="0"/>
              <w:jc w:val="center"/>
              <w:rPr>
                <w:rFonts w:ascii="宋体" w:eastAsia="宋体" w:hAnsi="宋体" w:cs="宋体"/>
                <w:b/>
                <w:bCs/>
              </w:rPr>
            </w:pP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C7EFF9"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账面余额</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4DEFF6"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违约损失率</w:t>
            </w:r>
          </w:p>
        </w:tc>
        <w:tc>
          <w:tcPr>
            <w:tcW w:w="13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B754D"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坏账准备</w:t>
            </w:r>
          </w:p>
        </w:tc>
        <w:tc>
          <w:tcPr>
            <w:tcW w:w="12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FE902"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账面余额</w:t>
            </w: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2AC9FF"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违约损失率</w:t>
            </w:r>
          </w:p>
        </w:tc>
        <w:tc>
          <w:tcPr>
            <w:tcW w:w="11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3EE0F"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坏账准备</w:t>
            </w:r>
          </w:p>
        </w:tc>
        <w:tc>
          <w:tcPr>
            <w:tcW w:w="83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20BF04"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账面余额</w:t>
            </w: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CE92D"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违约损失率</w:t>
            </w:r>
          </w:p>
        </w:tc>
        <w:tc>
          <w:tcPr>
            <w:tcW w:w="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A2C5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坏账准备</w:t>
            </w:r>
          </w:p>
        </w:tc>
        <w:tc>
          <w:tcPr>
            <w:tcW w:w="137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A36935" w14:textId="77777777" w:rsidR="00F97310" w:rsidRDefault="00F97310" w:rsidP="00563D44">
            <w:pPr>
              <w:widowControl w:val="0"/>
              <w:jc w:val="center"/>
              <w:rPr>
                <w:rFonts w:ascii="宋体" w:eastAsia="宋体" w:hAnsi="宋体" w:cs="宋体"/>
                <w:b/>
                <w:bCs/>
              </w:rPr>
            </w:pPr>
          </w:p>
        </w:tc>
      </w:tr>
      <w:tr w:rsidR="00F97310" w14:paraId="770BA58A" w14:textId="77777777">
        <w:trPr>
          <w:trHeight w:val="323"/>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7B6FEA"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未逾期</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8148D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72035127.59</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50C7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4D1F40"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B4E684"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FC30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0.00%</w:t>
            </w: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F04E5A"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FA9083"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6C5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0.00%</w:t>
            </w: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5F7656"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4B7670" w14:textId="77777777" w:rsidR="00F97310" w:rsidRDefault="00F97310" w:rsidP="00563D44">
            <w:pPr>
              <w:widowControl w:val="0"/>
              <w:jc w:val="center"/>
              <w:rPr>
                <w:rFonts w:ascii="宋体" w:eastAsia="宋体" w:hAnsi="宋体" w:cs="宋体"/>
              </w:rPr>
            </w:pPr>
          </w:p>
        </w:tc>
      </w:tr>
      <w:tr w:rsidR="00F97310" w14:paraId="0B0791BE" w14:textId="77777777">
        <w:trPr>
          <w:trHeight w:val="492"/>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A8CE8"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逾期3个月以内</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5C57C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4303385.18</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A1442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0.00%</w:t>
            </w: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C0E04B"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695956"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52C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0.00%</w:t>
            </w: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C6148E"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0F5E88"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A64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0.00%</w:t>
            </w: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D19A84"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218C12" w14:textId="77777777" w:rsidR="00F97310" w:rsidRDefault="00F97310" w:rsidP="00563D44">
            <w:pPr>
              <w:widowControl w:val="0"/>
              <w:jc w:val="center"/>
              <w:rPr>
                <w:rFonts w:ascii="宋体" w:eastAsia="宋体" w:hAnsi="宋体" w:cs="宋体"/>
              </w:rPr>
            </w:pPr>
          </w:p>
        </w:tc>
      </w:tr>
      <w:tr w:rsidR="00F97310" w14:paraId="71E97F1A" w14:textId="77777777">
        <w:trPr>
          <w:trHeight w:val="492"/>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EDB99"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逾期3-6个月</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B518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582198.87</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A4674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1C40C7"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EDEE88"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4A1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234A13"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DD6ED3"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F190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5.00%</w:t>
            </w: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334F61"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790CB6" w14:textId="77777777" w:rsidR="00F97310" w:rsidRDefault="00F97310" w:rsidP="00563D44">
            <w:pPr>
              <w:widowControl w:val="0"/>
              <w:jc w:val="center"/>
              <w:rPr>
                <w:rFonts w:ascii="宋体" w:eastAsia="宋体" w:hAnsi="宋体" w:cs="宋体"/>
              </w:rPr>
            </w:pPr>
          </w:p>
        </w:tc>
      </w:tr>
      <w:tr w:rsidR="00F97310" w14:paraId="627BAADF" w14:textId="77777777">
        <w:trPr>
          <w:trHeight w:val="492"/>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DF23F"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逾期6-12个月</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0320A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126319.85</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837E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w:t>
            </w: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556A38"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D8B3E6"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A31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w:t>
            </w: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DB4EB6"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675344"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F2258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w:t>
            </w: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9787DC"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43E381" w14:textId="77777777" w:rsidR="00F97310" w:rsidRDefault="00F97310" w:rsidP="00563D44">
            <w:pPr>
              <w:widowControl w:val="0"/>
              <w:jc w:val="center"/>
              <w:rPr>
                <w:rFonts w:ascii="宋体" w:eastAsia="宋体" w:hAnsi="宋体" w:cs="宋体"/>
              </w:rPr>
            </w:pPr>
          </w:p>
        </w:tc>
      </w:tr>
      <w:tr w:rsidR="00F97310" w14:paraId="76372848" w14:textId="77777777">
        <w:trPr>
          <w:trHeight w:val="492"/>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571324"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逾期12-24个月</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8615A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209975.46</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9B61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20.00%</w:t>
            </w: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CC0F1E"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6C9531"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4417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20.00%</w:t>
            </w: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70F85D"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F506F1"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18087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20.00%</w:t>
            </w: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09B0EC"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D51298" w14:textId="77777777" w:rsidR="00F97310" w:rsidRDefault="00F97310" w:rsidP="00563D44">
            <w:pPr>
              <w:widowControl w:val="0"/>
              <w:jc w:val="center"/>
              <w:rPr>
                <w:rFonts w:ascii="宋体" w:eastAsia="宋体" w:hAnsi="宋体" w:cs="宋体"/>
              </w:rPr>
            </w:pPr>
          </w:p>
        </w:tc>
      </w:tr>
      <w:tr w:rsidR="00F97310" w14:paraId="4B67A72D" w14:textId="77777777">
        <w:trPr>
          <w:trHeight w:val="323"/>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154E8"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逾期24个月</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F320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562373.91</w:t>
            </w: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3D134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100.00%</w:t>
            </w: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18C82F"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C47AA1"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15E3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100.00%</w:t>
            </w: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A9056D"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421A71"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D0D7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100.00%</w:t>
            </w: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FB1CDF"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8F7425" w14:textId="77777777" w:rsidR="00F97310" w:rsidRDefault="00F97310" w:rsidP="00563D44">
            <w:pPr>
              <w:widowControl w:val="0"/>
              <w:jc w:val="center"/>
              <w:rPr>
                <w:rFonts w:ascii="宋体" w:eastAsia="宋体" w:hAnsi="宋体" w:cs="宋体"/>
              </w:rPr>
            </w:pPr>
          </w:p>
        </w:tc>
      </w:tr>
      <w:tr w:rsidR="00F97310" w14:paraId="3FE129CD" w14:textId="77777777">
        <w:trPr>
          <w:trHeight w:val="333"/>
          <w:jc w:val="center"/>
        </w:trPr>
        <w:tc>
          <w:tcPr>
            <w:tcW w:w="18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54D3A"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合计</w:t>
            </w:r>
          </w:p>
        </w:tc>
        <w:tc>
          <w:tcPr>
            <w:tcW w:w="143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F088C8" w14:textId="77777777" w:rsidR="00F97310" w:rsidRDefault="00F97310" w:rsidP="00563D44">
            <w:pPr>
              <w:widowControl w:val="0"/>
              <w:jc w:val="center"/>
              <w:rPr>
                <w:rFonts w:ascii="宋体" w:eastAsia="宋体" w:hAnsi="宋体" w:cs="宋体"/>
              </w:rPr>
            </w:pPr>
          </w:p>
        </w:tc>
        <w:tc>
          <w:tcPr>
            <w:tcW w:w="10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BC2AE9" w14:textId="77777777" w:rsidR="00F97310" w:rsidRDefault="00F97310" w:rsidP="00563D44">
            <w:pPr>
              <w:widowControl w:val="0"/>
              <w:jc w:val="center"/>
              <w:rPr>
                <w:rFonts w:ascii="宋体" w:eastAsia="宋体" w:hAnsi="宋体" w:cs="宋体"/>
              </w:rPr>
            </w:pPr>
          </w:p>
        </w:tc>
        <w:tc>
          <w:tcPr>
            <w:tcW w:w="13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C706B6" w14:textId="77777777" w:rsidR="00F97310" w:rsidRDefault="00F97310" w:rsidP="00563D44">
            <w:pPr>
              <w:widowControl w:val="0"/>
              <w:jc w:val="center"/>
              <w:rPr>
                <w:rFonts w:ascii="宋体" w:eastAsia="宋体" w:hAnsi="宋体" w:cs="宋体"/>
              </w:rPr>
            </w:pPr>
          </w:p>
        </w:tc>
        <w:tc>
          <w:tcPr>
            <w:tcW w:w="12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593455" w14:textId="77777777" w:rsidR="00F97310" w:rsidRDefault="00F97310" w:rsidP="00563D44">
            <w:pPr>
              <w:widowControl w:val="0"/>
              <w:jc w:val="center"/>
              <w:rPr>
                <w:rFonts w:ascii="宋体" w:eastAsia="宋体" w:hAnsi="宋体" w:cs="宋体"/>
              </w:rPr>
            </w:pPr>
          </w:p>
        </w:tc>
        <w:tc>
          <w:tcPr>
            <w:tcW w:w="14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96DE8" w14:textId="77777777" w:rsidR="00F97310" w:rsidRDefault="00F97310" w:rsidP="00563D44">
            <w:pPr>
              <w:widowControl w:val="0"/>
              <w:jc w:val="center"/>
              <w:rPr>
                <w:rFonts w:ascii="宋体" w:eastAsia="宋体" w:hAnsi="宋体" w:cs="宋体"/>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3A2CA2" w14:textId="77777777" w:rsidR="00F97310" w:rsidRDefault="00F97310" w:rsidP="00563D44">
            <w:pPr>
              <w:widowControl w:val="0"/>
              <w:jc w:val="center"/>
              <w:rPr>
                <w:rFonts w:ascii="宋体" w:eastAsia="宋体" w:hAnsi="宋体" w:cs="宋体"/>
              </w:rPr>
            </w:pPr>
          </w:p>
        </w:tc>
        <w:tc>
          <w:tcPr>
            <w:tcW w:w="8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CF040B" w14:textId="77777777" w:rsidR="00F97310" w:rsidRDefault="00F97310" w:rsidP="00563D44">
            <w:pPr>
              <w:widowControl w:val="0"/>
              <w:jc w:val="center"/>
              <w:rPr>
                <w:rFonts w:ascii="宋体" w:eastAsia="宋体" w:hAnsi="宋体" w:cs="宋体"/>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ACE85" w14:textId="77777777" w:rsidR="00F97310" w:rsidRDefault="00F97310" w:rsidP="00563D44">
            <w:pPr>
              <w:widowControl w:val="0"/>
              <w:jc w:val="center"/>
              <w:rPr>
                <w:rFonts w:ascii="宋体" w:eastAsia="宋体" w:hAnsi="宋体" w:cs="宋体"/>
              </w:rPr>
            </w:pPr>
          </w:p>
        </w:tc>
        <w:tc>
          <w:tcPr>
            <w:tcW w:w="6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31AAD2" w14:textId="77777777" w:rsidR="00F97310" w:rsidRDefault="00F97310" w:rsidP="00563D44">
            <w:pPr>
              <w:widowControl w:val="0"/>
              <w:jc w:val="center"/>
              <w:rPr>
                <w:rFonts w:ascii="宋体" w:eastAsia="宋体" w:hAnsi="宋体" w:cs="宋体"/>
              </w:rPr>
            </w:pPr>
          </w:p>
        </w:tc>
        <w:tc>
          <w:tcPr>
            <w:tcW w:w="13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730058" w14:textId="77777777" w:rsidR="00F97310" w:rsidRDefault="00F97310" w:rsidP="00563D44">
            <w:pPr>
              <w:widowControl w:val="0"/>
              <w:jc w:val="center"/>
              <w:rPr>
                <w:rFonts w:ascii="宋体" w:eastAsia="宋体" w:hAnsi="宋体" w:cs="宋体"/>
              </w:rPr>
            </w:pPr>
          </w:p>
        </w:tc>
      </w:tr>
    </w:tbl>
    <w:p w14:paraId="3C0D84CD" w14:textId="77777777" w:rsidR="00F97310" w:rsidRDefault="00F97310" w:rsidP="00563D44">
      <w:pPr>
        <w:widowControl w:val="0"/>
      </w:pPr>
    </w:p>
    <w:p w14:paraId="6DAC7274" w14:textId="77777777" w:rsidR="00F97310" w:rsidRDefault="00F97310" w:rsidP="00563D44">
      <w:pPr>
        <w:widowControl w:val="0"/>
        <w:sectPr w:rsidR="00F97310">
          <w:pgSz w:w="16838" w:h="11906" w:orient="landscape"/>
          <w:pgMar w:top="1800" w:right="1440" w:bottom="1800" w:left="1440" w:header="851" w:footer="992" w:gutter="0"/>
          <w:cols w:space="425"/>
          <w:docGrid w:type="lines" w:linePitch="312"/>
        </w:sectPr>
      </w:pPr>
    </w:p>
    <w:p w14:paraId="0BAFBF02" w14:textId="77777777" w:rsidR="00F97310" w:rsidRDefault="00DE3C50" w:rsidP="00563D44">
      <w:pPr>
        <w:widowControl w:val="0"/>
        <w:kinsoku/>
        <w:autoSpaceDE/>
        <w:autoSpaceDN/>
        <w:adjustRightInd/>
        <w:snapToGrid/>
        <w:spacing w:line="440" w:lineRule="exact"/>
        <w:ind w:firstLineChars="200" w:firstLine="422"/>
        <w:textAlignment w:val="auto"/>
        <w:outlineLvl w:val="3"/>
        <w:rPr>
          <w:b/>
          <w:bCs/>
        </w:rPr>
      </w:pPr>
      <w:bookmarkStart w:id="152" w:name="_Toc19018"/>
      <w:r>
        <w:rPr>
          <w:rFonts w:hint="eastAsia"/>
          <w:b/>
          <w:bCs/>
        </w:rPr>
        <w:lastRenderedPageBreak/>
        <w:t>任务13</w:t>
      </w:r>
      <w:r>
        <w:rPr>
          <w:rFonts w:ascii="仿宋" w:hAnsi="仿宋" w:cs="仿宋" w:hint="eastAsia"/>
          <w:b/>
          <w:bCs/>
          <w:sz w:val="24"/>
          <w:szCs w:val="24"/>
        </w:rPr>
        <w:t>：</w:t>
      </w:r>
      <w:r>
        <w:rPr>
          <w:rFonts w:hint="eastAsia"/>
          <w:b/>
          <w:bCs/>
        </w:rPr>
        <w:t>账龄计算</w:t>
      </w:r>
      <w:bookmarkEnd w:id="152"/>
    </w:p>
    <w:p w14:paraId="703F74BC"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2022年12月应收账款账龄计算过程表，请在标蓝空白处作答。</w:t>
      </w:r>
    </w:p>
    <w:tbl>
      <w:tblPr>
        <w:tblW w:w="8380" w:type="dxa"/>
        <w:jc w:val="center"/>
        <w:tblLook w:val="04A0" w:firstRow="1" w:lastRow="0" w:firstColumn="1" w:lastColumn="0" w:noHBand="0" w:noVBand="1"/>
      </w:tblPr>
      <w:tblGrid>
        <w:gridCol w:w="1646"/>
        <w:gridCol w:w="904"/>
        <w:gridCol w:w="1383"/>
        <w:gridCol w:w="1427"/>
        <w:gridCol w:w="1693"/>
        <w:gridCol w:w="1327"/>
      </w:tblGrid>
      <w:tr w:rsidR="00F97310" w14:paraId="17FF9F1F" w14:textId="77777777">
        <w:trPr>
          <w:trHeight w:val="382"/>
          <w:jc w:val="center"/>
        </w:trPr>
        <w:tc>
          <w:tcPr>
            <w:tcW w:w="8380" w:type="dxa"/>
            <w:gridSpan w:val="6"/>
            <w:tcBorders>
              <w:top w:val="nil"/>
              <w:left w:val="nil"/>
              <w:bottom w:val="nil"/>
              <w:right w:val="nil"/>
            </w:tcBorders>
            <w:shd w:val="clear" w:color="auto" w:fill="auto"/>
            <w:vAlign w:val="center"/>
          </w:tcPr>
          <w:p w14:paraId="4D6E354D"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2022年12月应收账款账龄计算过程表</w:t>
            </w:r>
          </w:p>
        </w:tc>
      </w:tr>
      <w:tr w:rsidR="00F97310" w14:paraId="5D3AB10A" w14:textId="77777777">
        <w:trPr>
          <w:trHeight w:val="655"/>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81B10"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逾期类型</w:t>
            </w:r>
          </w:p>
        </w:tc>
        <w:tc>
          <w:tcPr>
            <w:tcW w:w="9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147F"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期初</w:t>
            </w:r>
          </w:p>
        </w:tc>
        <w:tc>
          <w:tcPr>
            <w:tcW w:w="13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B62441"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12月</w:t>
            </w:r>
          </w:p>
          <w:p w14:paraId="1D999C78"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收回货款</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146CAE"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12月</w:t>
            </w:r>
          </w:p>
          <w:p w14:paraId="0F9A14D3"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产生应收</w:t>
            </w:r>
          </w:p>
        </w:tc>
        <w:tc>
          <w:tcPr>
            <w:tcW w:w="1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D8C50"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12月</w:t>
            </w:r>
          </w:p>
          <w:p w14:paraId="799CB299"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应收账款余额</w:t>
            </w:r>
          </w:p>
        </w:tc>
        <w:tc>
          <w:tcPr>
            <w:tcW w:w="13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9A1C" w14:textId="77777777" w:rsidR="00F97310" w:rsidRDefault="00DE3C50" w:rsidP="00563D44">
            <w:pPr>
              <w:widowControl w:val="0"/>
              <w:jc w:val="center"/>
              <w:textAlignment w:val="top"/>
              <w:rPr>
                <w:rFonts w:ascii="宋体" w:eastAsia="宋体" w:hAnsi="宋体" w:cs="宋体"/>
                <w:lang w:bidi="ar"/>
              </w:rPr>
            </w:pPr>
            <w:r>
              <w:rPr>
                <w:rFonts w:ascii="宋体" w:eastAsia="宋体" w:hAnsi="宋体" w:cs="宋体" w:hint="eastAsia"/>
                <w:lang w:bidi="ar"/>
              </w:rPr>
              <w:t>重新评估</w:t>
            </w:r>
          </w:p>
          <w:p w14:paraId="4630E7D5"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12月账龄</w:t>
            </w:r>
          </w:p>
        </w:tc>
      </w:tr>
      <w:tr w:rsidR="00F97310" w14:paraId="69CE5827"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6C498"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未逾期</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D0CDA4"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6DDEEE"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0DF57B"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8F18D1"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B7FF69" w14:textId="77777777" w:rsidR="00F97310" w:rsidRDefault="00F97310" w:rsidP="00563D44">
            <w:pPr>
              <w:widowControl w:val="0"/>
              <w:jc w:val="center"/>
              <w:rPr>
                <w:rFonts w:ascii="宋体" w:eastAsia="宋体" w:hAnsi="宋体" w:cs="宋体"/>
              </w:rPr>
            </w:pPr>
          </w:p>
        </w:tc>
      </w:tr>
      <w:tr w:rsidR="00F97310" w14:paraId="79FE69BE"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8B77F"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逾期3个月以内</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44491F"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B5F6C4"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C88224"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3556C0"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4DDC04" w14:textId="77777777" w:rsidR="00F97310" w:rsidRDefault="00F97310" w:rsidP="00563D44">
            <w:pPr>
              <w:widowControl w:val="0"/>
              <w:jc w:val="center"/>
              <w:rPr>
                <w:rFonts w:ascii="宋体" w:eastAsia="宋体" w:hAnsi="宋体" w:cs="宋体"/>
              </w:rPr>
            </w:pPr>
          </w:p>
        </w:tc>
      </w:tr>
      <w:tr w:rsidR="00F97310" w14:paraId="684B3E68"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B8FE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逾期3-6个月</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3CE172"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A1994C"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82CC02"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D92292"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101D92" w14:textId="77777777" w:rsidR="00F97310" w:rsidRDefault="00F97310" w:rsidP="00563D44">
            <w:pPr>
              <w:widowControl w:val="0"/>
              <w:jc w:val="center"/>
              <w:rPr>
                <w:rFonts w:ascii="宋体" w:eastAsia="宋体" w:hAnsi="宋体" w:cs="宋体"/>
              </w:rPr>
            </w:pPr>
          </w:p>
        </w:tc>
      </w:tr>
      <w:tr w:rsidR="00F97310" w14:paraId="3416DE7A"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609D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逾期6-12个月</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D4C384"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5D7832"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D8D674"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A7F422"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4DADF1" w14:textId="77777777" w:rsidR="00F97310" w:rsidRDefault="00F97310" w:rsidP="00563D44">
            <w:pPr>
              <w:widowControl w:val="0"/>
              <w:jc w:val="center"/>
              <w:rPr>
                <w:rFonts w:ascii="宋体" w:eastAsia="宋体" w:hAnsi="宋体" w:cs="宋体"/>
              </w:rPr>
            </w:pPr>
          </w:p>
        </w:tc>
      </w:tr>
      <w:tr w:rsidR="00F97310" w14:paraId="798A4849"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1C5C2"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逾期12-24个月</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ECA2B4"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2ABDB6"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BCE5BA"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C5FF16"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D7EC1F" w14:textId="77777777" w:rsidR="00F97310" w:rsidRDefault="00F97310" w:rsidP="00563D44">
            <w:pPr>
              <w:widowControl w:val="0"/>
              <w:jc w:val="center"/>
              <w:rPr>
                <w:rFonts w:ascii="宋体" w:eastAsia="宋体" w:hAnsi="宋体" w:cs="宋体"/>
              </w:rPr>
            </w:pPr>
          </w:p>
        </w:tc>
      </w:tr>
      <w:tr w:rsidR="00F97310" w14:paraId="5D1774E4"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40F5B"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逾期24个月</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CDF332"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F79689"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56E9A6"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4E6403"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5FB7B4" w14:textId="77777777" w:rsidR="00F97310" w:rsidRDefault="00F97310" w:rsidP="00563D44">
            <w:pPr>
              <w:widowControl w:val="0"/>
              <w:jc w:val="center"/>
              <w:rPr>
                <w:rFonts w:ascii="宋体" w:eastAsia="宋体" w:hAnsi="宋体" w:cs="宋体"/>
              </w:rPr>
            </w:pPr>
          </w:p>
        </w:tc>
      </w:tr>
      <w:tr w:rsidR="00F97310" w14:paraId="087769EE" w14:textId="77777777">
        <w:trPr>
          <w:trHeight w:val="454"/>
          <w:jc w:val="center"/>
        </w:trPr>
        <w:tc>
          <w:tcPr>
            <w:tcW w:w="16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C3C72"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合计</w:t>
            </w:r>
          </w:p>
        </w:tc>
        <w:tc>
          <w:tcPr>
            <w:tcW w:w="9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D7D7A6" w14:textId="77777777" w:rsidR="00F97310" w:rsidRDefault="00F97310" w:rsidP="00563D44">
            <w:pPr>
              <w:widowControl w:val="0"/>
              <w:jc w:val="center"/>
              <w:rPr>
                <w:rFonts w:ascii="宋体" w:eastAsia="宋体" w:hAnsi="宋体" w:cs="宋体"/>
              </w:rPr>
            </w:pPr>
          </w:p>
        </w:tc>
        <w:tc>
          <w:tcPr>
            <w:tcW w:w="13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78ED46" w14:textId="77777777" w:rsidR="00F97310" w:rsidRDefault="00F97310" w:rsidP="00563D44">
            <w:pPr>
              <w:widowControl w:val="0"/>
              <w:jc w:val="center"/>
              <w:rPr>
                <w:rFonts w:ascii="宋体" w:eastAsia="宋体" w:hAnsi="宋体" w:cs="宋体"/>
              </w:rPr>
            </w:pPr>
          </w:p>
        </w:tc>
        <w:tc>
          <w:tcPr>
            <w:tcW w:w="14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33548B" w14:textId="77777777" w:rsidR="00F97310" w:rsidRDefault="00F97310" w:rsidP="00563D44">
            <w:pPr>
              <w:widowControl w:val="0"/>
              <w:jc w:val="center"/>
              <w:rPr>
                <w:rFonts w:ascii="宋体" w:eastAsia="宋体" w:hAnsi="宋体" w:cs="宋体"/>
              </w:rPr>
            </w:pPr>
          </w:p>
        </w:tc>
        <w:tc>
          <w:tcPr>
            <w:tcW w:w="1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3F4897" w14:textId="77777777" w:rsidR="00F97310" w:rsidRDefault="00F97310" w:rsidP="00563D44">
            <w:pPr>
              <w:widowControl w:val="0"/>
              <w:jc w:val="center"/>
              <w:rPr>
                <w:rFonts w:ascii="宋体" w:eastAsia="宋体" w:hAnsi="宋体" w:cs="宋体"/>
              </w:rPr>
            </w:pPr>
          </w:p>
        </w:tc>
        <w:tc>
          <w:tcPr>
            <w:tcW w:w="13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D09882" w14:textId="77777777" w:rsidR="00F97310" w:rsidRDefault="00F97310" w:rsidP="00563D44">
            <w:pPr>
              <w:widowControl w:val="0"/>
              <w:jc w:val="center"/>
              <w:rPr>
                <w:rFonts w:ascii="宋体" w:eastAsia="宋体" w:hAnsi="宋体" w:cs="宋体"/>
              </w:rPr>
            </w:pPr>
          </w:p>
        </w:tc>
      </w:tr>
    </w:tbl>
    <w:p w14:paraId="68277380" w14:textId="77777777" w:rsidR="00F97310" w:rsidRDefault="00F97310" w:rsidP="00563D44">
      <w:pPr>
        <w:widowControl w:val="0"/>
      </w:pPr>
    </w:p>
    <w:p w14:paraId="4C86DD80" w14:textId="77777777" w:rsidR="00F97310" w:rsidRDefault="00DE3C50" w:rsidP="00563D44">
      <w:pPr>
        <w:widowControl w:val="0"/>
        <w:kinsoku/>
        <w:autoSpaceDE/>
        <w:autoSpaceDN/>
        <w:adjustRightInd/>
        <w:snapToGrid/>
        <w:spacing w:line="440" w:lineRule="exact"/>
        <w:textAlignment w:val="auto"/>
        <w:outlineLvl w:val="3"/>
        <w:rPr>
          <w:b/>
          <w:bCs/>
        </w:rPr>
      </w:pPr>
      <w:bookmarkStart w:id="153" w:name="_Toc31336"/>
      <w:r>
        <w:rPr>
          <w:rFonts w:hint="eastAsia"/>
          <w:b/>
          <w:bCs/>
        </w:rPr>
        <w:t>任务14</w:t>
      </w:r>
      <w:r>
        <w:rPr>
          <w:rFonts w:ascii="仿宋" w:hAnsi="仿宋" w:cs="仿宋" w:hint="eastAsia"/>
          <w:b/>
          <w:bCs/>
          <w:sz w:val="24"/>
          <w:szCs w:val="24"/>
        </w:rPr>
        <w:t>：</w:t>
      </w:r>
      <w:r>
        <w:rPr>
          <w:rFonts w:hint="eastAsia"/>
          <w:b/>
          <w:bCs/>
        </w:rPr>
        <w:t>搅拌站水泥供货合同</w:t>
      </w:r>
      <w:bookmarkEnd w:id="153"/>
      <w:r>
        <w:rPr>
          <w:rFonts w:hint="eastAsia"/>
          <w:b/>
          <w:bCs/>
        </w:rPr>
        <w:t>填制</w:t>
      </w:r>
    </w:p>
    <w:p w14:paraId="6CEC55D5" w14:textId="77777777" w:rsidR="00F97310" w:rsidRDefault="00DE3C50" w:rsidP="00563D44">
      <w:pPr>
        <w:widowControl w:val="0"/>
        <w:kinsoku/>
        <w:autoSpaceDE/>
        <w:autoSpaceDN/>
        <w:adjustRightInd/>
        <w:snapToGrid/>
        <w:spacing w:line="440" w:lineRule="exact"/>
        <w:textAlignment w:val="auto"/>
      </w:pPr>
      <w:r>
        <w:rPr>
          <w:rFonts w:hint="eastAsia"/>
        </w:rPr>
        <w:t>搅拌站水泥供货合同，请在标蓝空白处作答。</w:t>
      </w:r>
    </w:p>
    <w:p w14:paraId="41A5C085" w14:textId="77777777" w:rsidR="00F97310" w:rsidRDefault="00F97310" w:rsidP="00563D44">
      <w:pPr>
        <w:widowControl w:val="0"/>
        <w:jc w:val="center"/>
        <w:rPr>
          <w:rFonts w:ascii="仿宋" w:eastAsia="仿宋" w:hAnsi="仿宋" w:cs="仿宋"/>
          <w:b/>
          <w:bCs/>
          <w:sz w:val="24"/>
          <w:szCs w:val="24"/>
        </w:rPr>
      </w:pPr>
    </w:p>
    <w:p w14:paraId="0ED776C7" w14:textId="77777777" w:rsidR="00F97310" w:rsidRDefault="00DE3C50" w:rsidP="00563D44">
      <w:pPr>
        <w:widowControl w:val="0"/>
        <w:jc w:val="center"/>
        <w:rPr>
          <w:rFonts w:ascii="仿宋" w:eastAsia="仿宋" w:hAnsi="仿宋" w:cs="仿宋"/>
          <w:sz w:val="24"/>
          <w:szCs w:val="24"/>
        </w:rPr>
      </w:pPr>
      <w:r>
        <w:rPr>
          <w:rFonts w:ascii="仿宋" w:eastAsia="仿宋" w:hAnsi="仿宋" w:cs="仿宋" w:hint="eastAsia"/>
          <w:b/>
          <w:bCs/>
          <w:sz w:val="24"/>
          <w:szCs w:val="24"/>
        </w:rPr>
        <w:t>搅拌站水泥供货合同</w:t>
      </w:r>
    </w:p>
    <w:p w14:paraId="7AF45634" w14:textId="77777777" w:rsidR="00F97310" w:rsidRDefault="00DE3C50" w:rsidP="00563D44">
      <w:pPr>
        <w:widowControl w:val="0"/>
        <w:rPr>
          <w:rFonts w:ascii="仿宋" w:eastAsia="仿宋" w:hAnsi="仿宋" w:cs="仿宋"/>
          <w:color w:val="0000FF"/>
          <w:sz w:val="24"/>
          <w:szCs w:val="24"/>
        </w:rPr>
      </w:pPr>
      <w:r>
        <w:rPr>
          <w:rFonts w:ascii="仿宋" w:eastAsia="仿宋" w:hAnsi="仿宋" w:cs="仿宋" w:hint="eastAsia"/>
          <w:sz w:val="24"/>
          <w:szCs w:val="24"/>
        </w:rPr>
        <w:t xml:space="preserve">甲方（需方）: </w:t>
      </w:r>
      <w:r>
        <w:rPr>
          <w:rFonts w:ascii="仿宋" w:eastAsia="仿宋" w:hAnsi="仿宋" w:cs="仿宋" w:hint="eastAsia"/>
          <w:noProof/>
          <w:sz w:val="24"/>
          <w:szCs w:val="24"/>
        </w:rPr>
        <w:drawing>
          <wp:inline distT="0" distB="0" distL="114300" distR="114300" wp14:anchorId="4A764A62" wp14:editId="37105BB5">
            <wp:extent cx="1440815" cy="238125"/>
            <wp:effectExtent l="0" t="0" r="6985" b="952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7"/>
                    <a:stretch>
                      <a:fillRect/>
                    </a:stretch>
                  </pic:blipFill>
                  <pic:spPr>
                    <a:xfrm>
                      <a:off x="0" y="0"/>
                      <a:ext cx="1440815" cy="238125"/>
                    </a:xfrm>
                    <a:prstGeom prst="rect">
                      <a:avLst/>
                    </a:prstGeom>
                    <a:noFill/>
                    <a:ln>
                      <a:noFill/>
                    </a:ln>
                  </pic:spPr>
                </pic:pic>
              </a:graphicData>
            </a:graphic>
          </wp:inline>
        </w:drawing>
      </w:r>
      <w:r>
        <w:rPr>
          <w:rFonts w:ascii="仿宋" w:eastAsia="仿宋" w:hAnsi="仿宋" w:cs="仿宋" w:hint="eastAsia"/>
          <w:sz w:val="24"/>
          <w:szCs w:val="24"/>
        </w:rPr>
        <w:t xml:space="preserve">   乙方（供方）：</w:t>
      </w:r>
      <w:r>
        <w:rPr>
          <w:rFonts w:ascii="仿宋" w:eastAsia="仿宋" w:hAnsi="仿宋" w:cs="仿宋" w:hint="eastAsia"/>
          <w:noProof/>
          <w:sz w:val="24"/>
          <w:szCs w:val="24"/>
        </w:rPr>
        <w:drawing>
          <wp:inline distT="0" distB="0" distL="114300" distR="114300" wp14:anchorId="099B11E3" wp14:editId="1D09F0DB">
            <wp:extent cx="1676400" cy="238125"/>
            <wp:effectExtent l="0" t="0" r="0" b="952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7"/>
                    <a:stretch>
                      <a:fillRect/>
                    </a:stretch>
                  </pic:blipFill>
                  <pic:spPr>
                    <a:xfrm>
                      <a:off x="0" y="0"/>
                      <a:ext cx="1676400" cy="238125"/>
                    </a:xfrm>
                    <a:prstGeom prst="rect">
                      <a:avLst/>
                    </a:prstGeom>
                    <a:noFill/>
                    <a:ln>
                      <a:noFill/>
                    </a:ln>
                  </pic:spPr>
                </pic:pic>
              </a:graphicData>
            </a:graphic>
          </wp:inline>
        </w:drawing>
      </w:r>
    </w:p>
    <w:p w14:paraId="0A9C05A6" w14:textId="77777777" w:rsidR="00F97310" w:rsidRDefault="00DE3C50" w:rsidP="00563D44">
      <w:pPr>
        <w:widowControl w:val="0"/>
        <w:ind w:firstLineChars="200" w:firstLine="480"/>
        <w:rPr>
          <w:rFonts w:ascii="仿宋" w:eastAsia="仿宋" w:hAnsi="仿宋" w:cs="仿宋"/>
          <w:sz w:val="24"/>
          <w:szCs w:val="24"/>
        </w:rPr>
      </w:pPr>
      <w:r>
        <w:rPr>
          <w:rFonts w:ascii="仿宋" w:eastAsia="仿宋" w:hAnsi="仿宋" w:cs="仿宋" w:hint="eastAsia"/>
          <w:sz w:val="24"/>
          <w:szCs w:val="24"/>
        </w:rPr>
        <w:t>经甲、乙双方协商，乙方自合同生效之日起向甲方指定搅拌站供应水泥。为明确双方的权利和义务，在平等互利的基础之上达成一-致，特签订此合同，双方共同遵守。</w:t>
      </w:r>
    </w:p>
    <w:p w14:paraId="1E91756B" w14:textId="77777777" w:rsidR="00F97310" w:rsidRDefault="00DE3C50" w:rsidP="00563D44">
      <w:pPr>
        <w:widowControl w:val="0"/>
        <w:numPr>
          <w:ilvl w:val="0"/>
          <w:numId w:val="24"/>
        </w:numPr>
        <w:rPr>
          <w:rFonts w:ascii="仿宋" w:eastAsia="仿宋" w:hAnsi="仿宋" w:cs="仿宋"/>
          <w:sz w:val="24"/>
          <w:szCs w:val="24"/>
        </w:rPr>
      </w:pPr>
      <w:r>
        <w:rPr>
          <w:rFonts w:ascii="仿宋" w:eastAsia="仿宋" w:hAnsi="仿宋" w:cs="仿宋" w:hint="eastAsia"/>
          <w:sz w:val="24"/>
          <w:szCs w:val="24"/>
        </w:rPr>
        <w:t>产品名称、品牌、型号、数量、价格</w:t>
      </w:r>
    </w:p>
    <w:p w14:paraId="4D52419E"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1、产品名称及品牌如下：</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tblGrid>
      <w:tr w:rsidR="00F97310" w14:paraId="00972765" w14:textId="77777777">
        <w:tc>
          <w:tcPr>
            <w:tcW w:w="1704" w:type="dxa"/>
          </w:tcPr>
          <w:p w14:paraId="67AC29A1"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产品名称</w:t>
            </w:r>
          </w:p>
        </w:tc>
        <w:tc>
          <w:tcPr>
            <w:tcW w:w="1704" w:type="dxa"/>
          </w:tcPr>
          <w:p w14:paraId="52C60085"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品牌</w:t>
            </w:r>
          </w:p>
        </w:tc>
        <w:tc>
          <w:tcPr>
            <w:tcW w:w="1704" w:type="dxa"/>
          </w:tcPr>
          <w:p w14:paraId="110ED1E6"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型号</w:t>
            </w:r>
          </w:p>
        </w:tc>
      </w:tr>
      <w:tr w:rsidR="00F97310" w14:paraId="7BDE6815" w14:textId="77777777">
        <w:tc>
          <w:tcPr>
            <w:tcW w:w="1704" w:type="dxa"/>
          </w:tcPr>
          <w:p w14:paraId="41CF0211"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骨料及石子</w:t>
            </w:r>
          </w:p>
        </w:tc>
        <w:tc>
          <w:tcPr>
            <w:tcW w:w="1704" w:type="dxa"/>
          </w:tcPr>
          <w:p w14:paraId="3D8F1EBE"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南邦</w:t>
            </w:r>
          </w:p>
        </w:tc>
        <w:tc>
          <w:tcPr>
            <w:tcW w:w="1704" w:type="dxa"/>
          </w:tcPr>
          <w:p w14:paraId="369B38CA" w14:textId="77777777" w:rsidR="00F97310" w:rsidRDefault="00F97310" w:rsidP="00563D44">
            <w:pPr>
              <w:widowControl w:val="0"/>
              <w:rPr>
                <w:rFonts w:ascii="仿宋" w:eastAsia="仿宋" w:hAnsi="仿宋" w:cs="仿宋"/>
                <w:sz w:val="24"/>
                <w:szCs w:val="24"/>
              </w:rPr>
            </w:pPr>
          </w:p>
        </w:tc>
      </w:tr>
      <w:tr w:rsidR="00F97310" w14:paraId="63A1A2B2" w14:textId="77777777">
        <w:tc>
          <w:tcPr>
            <w:tcW w:w="1704" w:type="dxa"/>
          </w:tcPr>
          <w:p w14:paraId="1E4BF181"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水泥</w:t>
            </w:r>
          </w:p>
        </w:tc>
        <w:tc>
          <w:tcPr>
            <w:tcW w:w="1704" w:type="dxa"/>
          </w:tcPr>
          <w:p w14:paraId="627CAFB6"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南邦</w:t>
            </w:r>
          </w:p>
        </w:tc>
        <w:tc>
          <w:tcPr>
            <w:tcW w:w="1704" w:type="dxa"/>
          </w:tcPr>
          <w:p w14:paraId="646DCEC1" w14:textId="77777777" w:rsidR="00F97310" w:rsidRDefault="00DE3C50" w:rsidP="00563D44">
            <w:pPr>
              <w:widowControl w:val="0"/>
              <w:rPr>
                <w:rFonts w:ascii="仿宋" w:eastAsia="仿宋" w:hAnsi="仿宋" w:cs="仿宋"/>
                <w:sz w:val="24"/>
                <w:szCs w:val="24"/>
              </w:rPr>
            </w:pPr>
            <w:r>
              <w:rPr>
                <w:rFonts w:ascii="仿宋" w:hAnsi="仿宋" w:cs="仿宋" w:hint="eastAsia"/>
                <w:sz w:val="24"/>
                <w:szCs w:val="24"/>
              </w:rPr>
              <w:t>po42.5</w:t>
            </w:r>
          </w:p>
        </w:tc>
      </w:tr>
    </w:tbl>
    <w:p w14:paraId="4AEB65AC" w14:textId="77777777" w:rsidR="00F97310" w:rsidRDefault="00DE3C50" w:rsidP="00563D44">
      <w:pPr>
        <w:widowControl w:val="0"/>
        <w:numPr>
          <w:ilvl w:val="0"/>
          <w:numId w:val="25"/>
        </w:numPr>
        <w:rPr>
          <w:rFonts w:ascii="仿宋" w:eastAsia="仿宋" w:hAnsi="仿宋" w:cs="仿宋"/>
          <w:sz w:val="24"/>
          <w:szCs w:val="24"/>
        </w:rPr>
      </w:pPr>
      <w:r>
        <w:rPr>
          <w:rFonts w:ascii="仿宋" w:eastAsia="仿宋" w:hAnsi="仿宋" w:cs="仿宋" w:hint="eastAsia"/>
          <w:sz w:val="24"/>
          <w:szCs w:val="24"/>
        </w:rPr>
        <w:t>供货时间及数量：骨料送货为3天一批次，每次送货数量平均3360吨；水泥送货为一天一批次（休息日不送），每次送货数量平均350吨，数量暂定，具体以送货过磅签字为依据</w:t>
      </w:r>
    </w:p>
    <w:p w14:paraId="43A85D9D" w14:textId="77777777" w:rsidR="00F97310" w:rsidRDefault="00DE3C50" w:rsidP="00563D44">
      <w:pPr>
        <w:widowControl w:val="0"/>
        <w:numPr>
          <w:ilvl w:val="0"/>
          <w:numId w:val="25"/>
        </w:numPr>
        <w:rPr>
          <w:rFonts w:ascii="仿宋" w:eastAsia="仿宋" w:hAnsi="仿宋" w:cs="仿宋"/>
          <w:sz w:val="24"/>
          <w:szCs w:val="24"/>
        </w:rPr>
      </w:pPr>
      <w:r>
        <w:rPr>
          <w:rFonts w:ascii="仿宋" w:eastAsia="仿宋" w:hAnsi="仿宋" w:cs="仿宋" w:hint="eastAsia"/>
          <w:sz w:val="24"/>
          <w:szCs w:val="24"/>
        </w:rPr>
        <w:t>供货价格：以市场价格核算，给予1%的商业折扣，甲方以收到乙方价格调整通知单为准，不得超过当地市场价格</w:t>
      </w:r>
    </w:p>
    <w:p w14:paraId="2D1C199E"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二、质量要求</w:t>
      </w:r>
    </w:p>
    <w:p w14:paraId="2A0F841D" w14:textId="77777777" w:rsidR="00F97310" w:rsidRDefault="00DE3C50" w:rsidP="00563D44">
      <w:pPr>
        <w:widowControl w:val="0"/>
        <w:ind w:firstLineChars="200" w:firstLine="480"/>
        <w:rPr>
          <w:rFonts w:ascii="仿宋" w:eastAsia="仿宋" w:hAnsi="仿宋" w:cs="仿宋"/>
          <w:sz w:val="24"/>
          <w:szCs w:val="24"/>
        </w:rPr>
      </w:pPr>
      <w:r>
        <w:rPr>
          <w:rFonts w:ascii="仿宋" w:eastAsia="仿宋" w:hAnsi="仿宋" w:cs="仿宋" w:hint="eastAsia"/>
          <w:sz w:val="24"/>
          <w:szCs w:val="24"/>
        </w:rPr>
        <w:t>依据国家标准GB175-2015执行，且须符合地方相关标准。乙方随车提交同批产品的检验报告、合格证，甲方如有异议，自收货之日起七个工作日内提出，双方共同将样品送交市级以上质监部门进行检测。如不合格甲方有权拒付该批材料款，给甲方造成的一切损失由乙方承担。</w:t>
      </w:r>
    </w:p>
    <w:p w14:paraId="304C0B7A"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三、交货方式、地点.</w:t>
      </w:r>
    </w:p>
    <w:p w14:paraId="706110F9" w14:textId="77777777" w:rsidR="00F97310" w:rsidRDefault="00DE3C50" w:rsidP="00563D44">
      <w:pPr>
        <w:widowControl w:val="0"/>
        <w:ind w:firstLineChars="200" w:firstLine="480"/>
        <w:rPr>
          <w:rFonts w:ascii="仿宋" w:eastAsia="仿宋" w:hAnsi="仿宋" w:cs="仿宋"/>
          <w:sz w:val="24"/>
          <w:szCs w:val="24"/>
        </w:rPr>
      </w:pPr>
      <w:r>
        <w:rPr>
          <w:rFonts w:ascii="仿宋" w:eastAsia="仿宋" w:hAnsi="仿宋" w:cs="仿宋" w:hint="eastAsia"/>
          <w:sz w:val="24"/>
          <w:szCs w:val="24"/>
        </w:rPr>
        <w:lastRenderedPageBreak/>
        <w:t>乙方保证按甲方订单的数量、供货日期和地点等要求向甲方及时供应骨料和水泥（除遇不可抗力因素外），水泥如日需400吨以上甲方需提前一天通知乙方，货到过磅，货物数量以甲方过磅单为准，如有异议乙方可到双方认可的第三方进行复磅。由乙方运输到指定位置（骨料由甲方承担运费），更改收货地址需与甲方确认，未经允许，不得修改地址。</w:t>
      </w:r>
    </w:p>
    <w:p w14:paraId="56D50F80"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四、验收标准及方法</w:t>
      </w:r>
    </w:p>
    <w:p w14:paraId="46C082D5" w14:textId="77777777" w:rsidR="00F97310" w:rsidRDefault="00DE3C50" w:rsidP="00563D44">
      <w:pPr>
        <w:widowControl w:val="0"/>
        <w:ind w:firstLineChars="200" w:firstLine="480"/>
        <w:rPr>
          <w:rFonts w:ascii="仿宋" w:eastAsia="仿宋" w:hAnsi="仿宋" w:cs="仿宋"/>
          <w:sz w:val="24"/>
          <w:szCs w:val="24"/>
        </w:rPr>
      </w:pPr>
      <w:r>
        <w:rPr>
          <w:rFonts w:ascii="仿宋" w:eastAsia="仿宋" w:hAnsi="仿宋" w:cs="仿宋" w:hint="eastAsia"/>
          <w:sz w:val="24"/>
          <w:szCs w:val="24"/>
        </w:rPr>
        <w:t>乙方骨料和水泥运到甲方现场后，经甲方收料人员验收检验报告、合格证、取样，并经感官检验合格后方可进行卸料。若质量达不到p.042. 5级水泥标准或不符合合同第二条约定标准，甲方有权退货，给甲方造成的一切损失由乙方承担。</w:t>
      </w:r>
    </w:p>
    <w:p w14:paraId="6267FD58"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五、结算方式及期限</w:t>
      </w:r>
    </w:p>
    <w:p w14:paraId="4A6EFC40" w14:textId="77777777" w:rsidR="00F97310" w:rsidRDefault="00DE3C50" w:rsidP="00563D44">
      <w:pPr>
        <w:widowControl w:val="0"/>
        <w:ind w:firstLineChars="200" w:firstLine="480"/>
        <w:rPr>
          <w:rFonts w:ascii="仿宋" w:eastAsia="仿宋" w:hAnsi="仿宋" w:cs="仿宋"/>
          <w:sz w:val="24"/>
          <w:szCs w:val="24"/>
        </w:rPr>
      </w:pPr>
      <w:r>
        <w:rPr>
          <w:rFonts w:ascii="仿宋" w:eastAsia="仿宋" w:hAnsi="仿宋" w:cs="仿宋" w:hint="eastAsia"/>
          <w:sz w:val="24"/>
          <w:szCs w:val="24"/>
        </w:rPr>
        <w:t>货物运到合同指定地点后，经检验合格后，且双方无质量数量争议，甲方办理入库手续。按月对账结算，对账确认后，乙方须提供与对账金额相符正式发票，否则甲方有权顺延付款。</w:t>
      </w:r>
    </w:p>
    <w:p w14:paraId="1ECFF094"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六、其它约定事项</w:t>
      </w:r>
    </w:p>
    <w:p w14:paraId="2A4D22A0"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1、乙方必须按甲方要求及时供货到甲方指定搅拌站并注入到仓，甲方保证一天24小时随时接收水泥。</w:t>
      </w:r>
    </w:p>
    <w:p w14:paraId="6C362B30" w14:textId="1B91BFF3"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2、因乙方原料造成甲方所供砼工程出现质量问题，经市级以上</w:t>
      </w:r>
      <w:r w:rsidR="00563D44">
        <w:rPr>
          <w:rFonts w:ascii="仿宋" w:eastAsia="仿宋" w:hAnsi="仿宋" w:cs="仿宋" w:hint="eastAsia"/>
          <w:sz w:val="24"/>
          <w:szCs w:val="24"/>
        </w:rPr>
        <w:t>（</w:t>
      </w:r>
      <w:r>
        <w:rPr>
          <w:rFonts w:ascii="仿宋" w:eastAsia="仿宋" w:hAnsi="仿宋" w:cs="仿宋" w:hint="eastAsia"/>
          <w:sz w:val="24"/>
          <w:szCs w:val="24"/>
        </w:rPr>
        <w:t>含市级</w:t>
      </w:r>
      <w:r w:rsidR="00563D44">
        <w:rPr>
          <w:rFonts w:ascii="仿宋" w:eastAsia="仿宋" w:hAnsi="仿宋" w:cs="仿宋" w:hint="eastAsia"/>
          <w:sz w:val="24"/>
          <w:szCs w:val="24"/>
        </w:rPr>
        <w:t>）</w:t>
      </w:r>
      <w:r>
        <w:rPr>
          <w:rFonts w:ascii="仿宋" w:eastAsia="仿宋" w:hAnsi="仿宋" w:cs="仿宋" w:hint="eastAsia"/>
          <w:sz w:val="24"/>
          <w:szCs w:val="24"/>
        </w:rPr>
        <w:t>质检，部门检测确因产品质量问题引起，一切责任及费用由乙方承担。</w:t>
      </w:r>
    </w:p>
    <w:p w14:paraId="7523D32F"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3、乙方在合同执行过程中出现的一切伤亡事故，其责任、费用均由乙方负责。</w:t>
      </w:r>
    </w:p>
    <w:p w14:paraId="7A69B0ED"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4、乙方车辆进入甲方现场后必须服从甲方的统一管理， 将货物必须准确注入到</w:t>
      </w:r>
      <w:r>
        <w:rPr>
          <w:rFonts w:ascii="仿宋" w:eastAsia="仿宋" w:hAnsi="仿宋" w:cs="仿宋" w:hint="eastAsia"/>
          <w:noProof/>
          <w:sz w:val="24"/>
          <w:szCs w:val="24"/>
        </w:rPr>
        <w:drawing>
          <wp:inline distT="0" distB="0" distL="114300" distR="114300" wp14:anchorId="2169CEA9" wp14:editId="7329FFB6">
            <wp:extent cx="1035050" cy="238125"/>
            <wp:effectExtent l="0" t="0" r="12700" b="952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7"/>
                    <a:stretch>
                      <a:fillRect/>
                    </a:stretch>
                  </pic:blipFill>
                  <pic:spPr>
                    <a:xfrm>
                      <a:off x="0" y="0"/>
                      <a:ext cx="1035050" cy="238125"/>
                    </a:xfrm>
                    <a:prstGeom prst="rect">
                      <a:avLst/>
                    </a:prstGeom>
                    <a:noFill/>
                    <a:ln>
                      <a:noFill/>
                    </a:ln>
                  </pic:spPr>
                </pic:pic>
              </a:graphicData>
            </a:graphic>
          </wp:inline>
        </w:drawing>
      </w:r>
      <w:r>
        <w:rPr>
          <w:rFonts w:ascii="仿宋" w:eastAsia="仿宋" w:hAnsi="仿宋" w:cs="仿宋" w:hint="eastAsia"/>
          <w:sz w:val="24"/>
          <w:szCs w:val="24"/>
        </w:rPr>
        <w:t>，如发现卸错，则一切损失由乙方所承担，乙方车辆如果发生外溢现象，甲方扣除相应的外溢货物吨数，并有权对乙方进行处罚。</w:t>
      </w:r>
    </w:p>
    <w:p w14:paraId="43B561DE"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七、违约责任</w:t>
      </w:r>
    </w:p>
    <w:p w14:paraId="20785F89"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1、如甲方未能在约定的期限内付款，由乙方向甲方提出异议，双方共同协商解决。</w:t>
      </w:r>
    </w:p>
    <w:p w14:paraId="44F5D519"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2、乙方逾期交货的，每逾期一天，按逾期交付标的物价款的千分之三向甲方支付违约金，</w:t>
      </w:r>
    </w:p>
    <w:p w14:paraId="25FD011E" w14:textId="77777777" w:rsidR="00F97310" w:rsidRDefault="00F97310" w:rsidP="00563D44">
      <w:pPr>
        <w:widowControl w:val="0"/>
        <w:rPr>
          <w:rFonts w:ascii="仿宋" w:eastAsia="仿宋" w:hAnsi="仿宋" w:cs="仿宋"/>
          <w:sz w:val="24"/>
          <w:szCs w:val="24"/>
        </w:rPr>
      </w:pPr>
    </w:p>
    <w:p w14:paraId="762097FD"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并承担给甲方所造成的全部损失；逾期超过3天的，甲方有权解除合同，并扣除欠付乙方货款总额的5%作为违约惩罚。</w:t>
      </w:r>
    </w:p>
    <w:p w14:paraId="5B73B8AC"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3、因乙方供货不及时、不配合或所供货物有质量问题的，甲方有权解除合同。</w:t>
      </w:r>
    </w:p>
    <w:p w14:paraId="018090C1"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4、在符合法律和合同规定的条件下，由于下列原因造成交货逾期乙方不承担违约责任:</w:t>
      </w:r>
    </w:p>
    <w:p w14:paraId="3C3DEFAA"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（1）不可抗力因素乙方不承担违约责任</w:t>
      </w:r>
    </w:p>
    <w:p w14:paraId="2F202567"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（2）收货方自身的过错乙方不承担违约责任</w:t>
      </w:r>
    </w:p>
    <w:p w14:paraId="7F479AC9"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5、由于乙方自身原因随意改变合同约定的产品厂家及型号，甲方有权单方扣除欠付货款额的10%作为违约惩罚;给甲方造成损失的，还需赔偿甲方损失。</w:t>
      </w:r>
    </w:p>
    <w:p w14:paraId="7909FDF6"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八、争议解决方式</w:t>
      </w:r>
    </w:p>
    <w:p w14:paraId="0F60CAC5" w14:textId="77777777" w:rsidR="00F97310" w:rsidRDefault="00DE3C50" w:rsidP="00563D44">
      <w:pPr>
        <w:widowControl w:val="0"/>
        <w:ind w:firstLineChars="200" w:firstLine="480"/>
        <w:rPr>
          <w:rFonts w:ascii="仿宋" w:eastAsia="仿宋" w:hAnsi="仿宋" w:cs="仿宋"/>
          <w:sz w:val="24"/>
          <w:szCs w:val="24"/>
        </w:rPr>
      </w:pPr>
      <w:r>
        <w:rPr>
          <w:rFonts w:ascii="仿宋" w:eastAsia="仿宋" w:hAnsi="仿宋" w:cs="仿宋" w:hint="eastAsia"/>
          <w:sz w:val="24"/>
          <w:szCs w:val="24"/>
        </w:rPr>
        <w:t>合同履行过程中发生争议的，双方协商解决，协商不成的，由甲方所在地石门县人民法院依法裁决。</w:t>
      </w:r>
    </w:p>
    <w:p w14:paraId="0F4F998C"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九、本合同有效期自签订之日起算，至</w:t>
      </w:r>
      <w:r>
        <w:rPr>
          <w:rFonts w:ascii="仿宋" w:eastAsia="仿宋" w:hAnsi="仿宋" w:cs="仿宋" w:hint="eastAsia"/>
          <w:noProof/>
          <w:sz w:val="24"/>
          <w:szCs w:val="24"/>
        </w:rPr>
        <w:drawing>
          <wp:inline distT="0" distB="0" distL="114300" distR="114300" wp14:anchorId="2D43CC8C" wp14:editId="1D0AF233">
            <wp:extent cx="1676400" cy="238125"/>
            <wp:effectExtent l="0" t="0" r="0" b="9525"/>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7"/>
                    <a:stretch>
                      <a:fillRect/>
                    </a:stretch>
                  </pic:blipFill>
                  <pic:spPr>
                    <a:xfrm>
                      <a:off x="0" y="0"/>
                      <a:ext cx="1676400" cy="238125"/>
                    </a:xfrm>
                    <a:prstGeom prst="rect">
                      <a:avLst/>
                    </a:prstGeom>
                    <a:noFill/>
                    <a:ln>
                      <a:noFill/>
                    </a:ln>
                  </pic:spPr>
                </pic:pic>
              </a:graphicData>
            </a:graphic>
          </wp:inline>
        </w:drawing>
      </w:r>
      <w:r>
        <w:rPr>
          <w:rFonts w:ascii="仿宋" w:eastAsia="仿宋" w:hAnsi="仿宋" w:cs="仿宋" w:hint="eastAsia"/>
          <w:sz w:val="24"/>
          <w:szCs w:val="24"/>
        </w:rPr>
        <w:t>终止。</w:t>
      </w:r>
    </w:p>
    <w:p w14:paraId="7BC24940"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十、本合同一式肆份，甲方执叁份，乙方执壹份，具有同等法律效力，自双</w:t>
      </w:r>
    </w:p>
    <w:p w14:paraId="678121B2"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lastRenderedPageBreak/>
        <w:t>方签字盖章之日生效。</w:t>
      </w:r>
    </w:p>
    <w:p w14:paraId="5FF696D5" w14:textId="099E3CD0" w:rsidR="00F97310" w:rsidRDefault="00DE3C50" w:rsidP="00563D44">
      <w:pPr>
        <w:widowControl w:val="0"/>
        <w:rPr>
          <w:rFonts w:ascii="仿宋" w:eastAsia="仿宋" w:hAnsi="仿宋" w:cs="仿宋"/>
          <w:color w:val="0000FF"/>
          <w:sz w:val="24"/>
          <w:szCs w:val="24"/>
        </w:rPr>
      </w:pPr>
      <w:r>
        <w:rPr>
          <w:rFonts w:ascii="仿宋" w:eastAsia="仿宋" w:hAnsi="仿宋" w:cs="仿宋" w:hint="eastAsia"/>
          <w:sz w:val="24"/>
          <w:szCs w:val="24"/>
        </w:rPr>
        <w:t>甲方</w:t>
      </w:r>
      <w:r w:rsidR="00563D44">
        <w:rPr>
          <w:rFonts w:ascii="仿宋" w:eastAsia="仿宋" w:hAnsi="仿宋" w:cs="仿宋" w:hint="eastAsia"/>
          <w:sz w:val="24"/>
          <w:szCs w:val="24"/>
        </w:rPr>
        <w:t>（</w:t>
      </w:r>
      <w:r>
        <w:rPr>
          <w:rFonts w:ascii="仿宋" w:eastAsia="仿宋" w:hAnsi="仿宋" w:cs="仿宋" w:hint="eastAsia"/>
          <w:sz w:val="24"/>
          <w:szCs w:val="24"/>
        </w:rPr>
        <w:t>公章</w:t>
      </w:r>
      <w:r w:rsidR="00563D44">
        <w:rPr>
          <w:rFonts w:ascii="仿宋" w:eastAsia="仿宋" w:hAnsi="仿宋" w:cs="仿宋" w:hint="eastAsia"/>
          <w:sz w:val="24"/>
          <w:szCs w:val="24"/>
        </w:rPr>
        <w:t>）</w:t>
      </w:r>
      <w:r>
        <w:rPr>
          <w:rFonts w:ascii="仿宋" w:eastAsia="仿宋" w:hAnsi="仿宋" w:cs="仿宋" w:hint="eastAsia"/>
          <w:sz w:val="24"/>
          <w:szCs w:val="24"/>
        </w:rPr>
        <w:t>：</w:t>
      </w:r>
      <w:r>
        <w:rPr>
          <w:rFonts w:ascii="仿宋" w:eastAsia="仿宋" w:hAnsi="仿宋" w:cs="仿宋" w:hint="eastAsia"/>
          <w:noProof/>
          <w:sz w:val="24"/>
          <w:szCs w:val="24"/>
        </w:rPr>
        <w:drawing>
          <wp:inline distT="0" distB="0" distL="114300" distR="114300" wp14:anchorId="47FA521D" wp14:editId="692CF63A">
            <wp:extent cx="1676400" cy="2381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a:stretch>
                      <a:fillRect/>
                    </a:stretch>
                  </pic:blipFill>
                  <pic:spPr>
                    <a:xfrm>
                      <a:off x="0" y="0"/>
                      <a:ext cx="1676400" cy="238125"/>
                    </a:xfrm>
                    <a:prstGeom prst="rect">
                      <a:avLst/>
                    </a:prstGeom>
                    <a:noFill/>
                    <a:ln>
                      <a:noFill/>
                    </a:ln>
                  </pic:spPr>
                </pic:pic>
              </a:graphicData>
            </a:graphic>
          </wp:inline>
        </w:drawing>
      </w:r>
    </w:p>
    <w:p w14:paraId="12055C2C" w14:textId="1E4E6B14"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代表人</w:t>
      </w:r>
      <w:r w:rsidR="00563D44">
        <w:rPr>
          <w:rFonts w:ascii="仿宋" w:eastAsia="仿宋" w:hAnsi="仿宋" w:cs="仿宋" w:hint="eastAsia"/>
          <w:sz w:val="24"/>
          <w:szCs w:val="24"/>
        </w:rPr>
        <w:t>（</w:t>
      </w:r>
      <w:r>
        <w:rPr>
          <w:rFonts w:ascii="仿宋" w:eastAsia="仿宋" w:hAnsi="仿宋" w:cs="仿宋" w:hint="eastAsia"/>
          <w:sz w:val="24"/>
          <w:szCs w:val="24"/>
        </w:rPr>
        <w:t>签字</w:t>
      </w:r>
      <w:r w:rsidR="00563D44">
        <w:rPr>
          <w:rFonts w:ascii="仿宋" w:eastAsia="仿宋" w:hAnsi="仿宋" w:cs="仿宋" w:hint="eastAsia"/>
          <w:sz w:val="24"/>
          <w:szCs w:val="24"/>
        </w:rPr>
        <w:t>）</w:t>
      </w:r>
      <w:r>
        <w:rPr>
          <w:rFonts w:ascii="仿宋" w:eastAsia="仿宋" w:hAnsi="仿宋" w:cs="仿宋" w:hint="eastAsia"/>
          <w:sz w:val="24"/>
          <w:szCs w:val="24"/>
        </w:rPr>
        <w:t>：</w:t>
      </w:r>
      <w:r>
        <w:rPr>
          <w:rFonts w:ascii="仿宋" w:eastAsia="仿宋" w:hAnsi="仿宋" w:cs="仿宋" w:hint="eastAsia"/>
          <w:noProof/>
          <w:sz w:val="24"/>
          <w:szCs w:val="24"/>
        </w:rPr>
        <w:drawing>
          <wp:inline distT="0" distB="0" distL="114300" distR="114300" wp14:anchorId="7CEF0B26" wp14:editId="798BA936">
            <wp:extent cx="1676400" cy="238125"/>
            <wp:effectExtent l="0" t="0" r="0" b="9525"/>
            <wp:docPr id="5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8"/>
                    <pic:cNvPicPr>
                      <a:picLocks noChangeAspect="1"/>
                    </pic:cNvPicPr>
                  </pic:nvPicPr>
                  <pic:blipFill>
                    <a:blip r:embed="rId37"/>
                    <a:stretch>
                      <a:fillRect/>
                    </a:stretch>
                  </pic:blipFill>
                  <pic:spPr>
                    <a:xfrm>
                      <a:off x="0" y="0"/>
                      <a:ext cx="1676400" cy="238125"/>
                    </a:xfrm>
                    <a:prstGeom prst="rect">
                      <a:avLst/>
                    </a:prstGeom>
                    <a:noFill/>
                    <a:ln>
                      <a:noFill/>
                    </a:ln>
                  </pic:spPr>
                </pic:pic>
              </a:graphicData>
            </a:graphic>
          </wp:inline>
        </w:drawing>
      </w:r>
      <w:r>
        <w:rPr>
          <w:rFonts w:ascii="仿宋" w:eastAsia="仿宋" w:hAnsi="仿宋" w:cs="仿宋" w:hint="eastAsia"/>
          <w:color w:val="0000FF"/>
          <w:sz w:val="24"/>
          <w:szCs w:val="24"/>
        </w:rPr>
        <w:t xml:space="preserve">   </w:t>
      </w:r>
      <w:r>
        <w:rPr>
          <w:rFonts w:ascii="仿宋" w:eastAsia="仿宋" w:hAnsi="仿宋" w:cs="仿宋" w:hint="eastAsia"/>
          <w:sz w:val="24"/>
          <w:szCs w:val="24"/>
        </w:rPr>
        <w:t xml:space="preserve">        </w:t>
      </w:r>
    </w:p>
    <w:p w14:paraId="72ADC1F3" w14:textId="77777777"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2022年07月01日</w:t>
      </w:r>
    </w:p>
    <w:p w14:paraId="0EF66970" w14:textId="4B2488D3"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乙方</w:t>
      </w:r>
      <w:r w:rsidR="00563D44">
        <w:rPr>
          <w:rFonts w:ascii="仿宋" w:eastAsia="仿宋" w:hAnsi="仿宋" w:cs="仿宋" w:hint="eastAsia"/>
          <w:sz w:val="24"/>
          <w:szCs w:val="24"/>
        </w:rPr>
        <w:t>（</w:t>
      </w:r>
      <w:r>
        <w:rPr>
          <w:rFonts w:ascii="仿宋" w:eastAsia="仿宋" w:hAnsi="仿宋" w:cs="仿宋" w:hint="eastAsia"/>
          <w:sz w:val="24"/>
          <w:szCs w:val="24"/>
        </w:rPr>
        <w:t>公章</w:t>
      </w:r>
      <w:r w:rsidR="00563D44">
        <w:rPr>
          <w:rFonts w:ascii="仿宋" w:eastAsia="仿宋" w:hAnsi="仿宋" w:cs="仿宋" w:hint="eastAsia"/>
          <w:sz w:val="24"/>
          <w:szCs w:val="24"/>
        </w:rPr>
        <w:t>）</w:t>
      </w:r>
      <w:r>
        <w:rPr>
          <w:rFonts w:ascii="仿宋" w:eastAsia="仿宋" w:hAnsi="仿宋" w:cs="仿宋" w:hint="eastAsia"/>
          <w:sz w:val="24"/>
          <w:szCs w:val="24"/>
        </w:rPr>
        <w:t>：</w:t>
      </w:r>
      <w:r>
        <w:rPr>
          <w:rFonts w:ascii="仿宋" w:eastAsia="仿宋" w:hAnsi="仿宋" w:cs="仿宋" w:hint="eastAsia"/>
          <w:noProof/>
          <w:sz w:val="24"/>
          <w:szCs w:val="24"/>
        </w:rPr>
        <w:drawing>
          <wp:inline distT="0" distB="0" distL="114300" distR="114300" wp14:anchorId="7DE778EB" wp14:editId="3416DCC3">
            <wp:extent cx="1676400" cy="238125"/>
            <wp:effectExtent l="0" t="0" r="0" b="952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37"/>
                    <a:stretch>
                      <a:fillRect/>
                    </a:stretch>
                  </pic:blipFill>
                  <pic:spPr>
                    <a:xfrm>
                      <a:off x="0" y="0"/>
                      <a:ext cx="1676400" cy="238125"/>
                    </a:xfrm>
                    <a:prstGeom prst="rect">
                      <a:avLst/>
                    </a:prstGeom>
                    <a:noFill/>
                    <a:ln>
                      <a:noFill/>
                    </a:ln>
                  </pic:spPr>
                </pic:pic>
              </a:graphicData>
            </a:graphic>
          </wp:inline>
        </w:drawing>
      </w:r>
    </w:p>
    <w:p w14:paraId="1E379F5E" w14:textId="02148BA2" w:rsidR="00F97310" w:rsidRDefault="00DE3C50" w:rsidP="00563D44">
      <w:pPr>
        <w:widowControl w:val="0"/>
        <w:rPr>
          <w:rFonts w:ascii="仿宋" w:eastAsia="仿宋" w:hAnsi="仿宋" w:cs="仿宋"/>
          <w:sz w:val="24"/>
          <w:szCs w:val="24"/>
        </w:rPr>
      </w:pPr>
      <w:r>
        <w:rPr>
          <w:rFonts w:ascii="仿宋" w:eastAsia="仿宋" w:hAnsi="仿宋" w:cs="仿宋" w:hint="eastAsia"/>
          <w:sz w:val="24"/>
          <w:szCs w:val="24"/>
        </w:rPr>
        <w:t>代表人</w:t>
      </w:r>
      <w:r w:rsidR="00563D44">
        <w:rPr>
          <w:rFonts w:ascii="仿宋" w:eastAsia="仿宋" w:hAnsi="仿宋" w:cs="仿宋" w:hint="eastAsia"/>
          <w:sz w:val="24"/>
          <w:szCs w:val="24"/>
        </w:rPr>
        <w:t>（</w:t>
      </w:r>
      <w:r>
        <w:rPr>
          <w:rFonts w:ascii="仿宋" w:eastAsia="仿宋" w:hAnsi="仿宋" w:cs="仿宋" w:hint="eastAsia"/>
          <w:sz w:val="24"/>
          <w:szCs w:val="24"/>
        </w:rPr>
        <w:t>签字</w:t>
      </w:r>
      <w:r w:rsidR="00563D44">
        <w:rPr>
          <w:rFonts w:ascii="仿宋" w:eastAsia="仿宋" w:hAnsi="仿宋" w:cs="仿宋" w:hint="eastAsia"/>
          <w:sz w:val="24"/>
          <w:szCs w:val="24"/>
        </w:rPr>
        <w:t>）</w:t>
      </w:r>
      <w:r>
        <w:rPr>
          <w:rFonts w:ascii="仿宋" w:eastAsia="仿宋" w:hAnsi="仿宋" w:cs="仿宋" w:hint="eastAsia"/>
          <w:sz w:val="24"/>
          <w:szCs w:val="24"/>
        </w:rPr>
        <w:t>：</w:t>
      </w:r>
      <w:r>
        <w:rPr>
          <w:rFonts w:ascii="仿宋" w:eastAsia="仿宋" w:hAnsi="仿宋" w:cs="仿宋" w:hint="eastAsia"/>
          <w:noProof/>
          <w:sz w:val="24"/>
          <w:szCs w:val="24"/>
        </w:rPr>
        <w:drawing>
          <wp:inline distT="0" distB="0" distL="114300" distR="114300" wp14:anchorId="6C1FF563" wp14:editId="2115BAEC">
            <wp:extent cx="1676400" cy="238125"/>
            <wp:effectExtent l="0" t="0" r="0" b="952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7"/>
                    <a:stretch>
                      <a:fillRect/>
                    </a:stretch>
                  </pic:blipFill>
                  <pic:spPr>
                    <a:xfrm>
                      <a:off x="0" y="0"/>
                      <a:ext cx="1676400" cy="238125"/>
                    </a:xfrm>
                    <a:prstGeom prst="rect">
                      <a:avLst/>
                    </a:prstGeom>
                    <a:noFill/>
                    <a:ln>
                      <a:noFill/>
                    </a:ln>
                  </pic:spPr>
                </pic:pic>
              </a:graphicData>
            </a:graphic>
          </wp:inline>
        </w:drawing>
      </w:r>
    </w:p>
    <w:p w14:paraId="56E99D08" w14:textId="77777777" w:rsidR="00F97310" w:rsidRDefault="00DE3C50" w:rsidP="00563D44">
      <w:pPr>
        <w:pStyle w:val="a8"/>
        <w:widowControl w:val="0"/>
        <w:shd w:val="clear" w:color="auto" w:fill="FFFFFF"/>
        <w:spacing w:beforeAutospacing="0" w:after="180" w:afterAutospacing="0"/>
        <w:ind w:firstLineChars="200" w:firstLine="480"/>
      </w:pPr>
      <w:r>
        <w:rPr>
          <w:rFonts w:ascii="仿宋" w:eastAsia="仿宋" w:hAnsi="仿宋" w:cs="仿宋" w:hint="eastAsia"/>
          <w:szCs w:val="24"/>
        </w:rPr>
        <w:t xml:space="preserve">2022年07月01日 </w:t>
      </w:r>
      <w:r>
        <w:rPr>
          <w:rFonts w:hint="eastAsia"/>
        </w:rPr>
        <w:t xml:space="preserve">  </w:t>
      </w:r>
    </w:p>
    <w:p w14:paraId="5B3A2B79" w14:textId="77777777" w:rsidR="00F97310" w:rsidRDefault="00F97310" w:rsidP="00563D44">
      <w:pPr>
        <w:pStyle w:val="a8"/>
        <w:widowControl w:val="0"/>
        <w:shd w:val="clear" w:color="auto" w:fill="FFFFFF"/>
        <w:spacing w:beforeAutospacing="0" w:after="180" w:afterAutospacing="0"/>
        <w:ind w:firstLineChars="200" w:firstLine="480"/>
      </w:pPr>
    </w:p>
    <w:p w14:paraId="61A2AC8D" w14:textId="77777777" w:rsidR="00F97310" w:rsidRDefault="00F97310" w:rsidP="00563D44">
      <w:pPr>
        <w:widowControl w:val="0"/>
      </w:pPr>
      <w:bookmarkStart w:id="154" w:name="_Toc25266"/>
    </w:p>
    <w:p w14:paraId="38C29722" w14:textId="77777777" w:rsidR="00F97310" w:rsidRDefault="00DE3C50" w:rsidP="00563D44">
      <w:pPr>
        <w:widowControl w:val="0"/>
        <w:kinsoku/>
        <w:autoSpaceDE/>
        <w:autoSpaceDN/>
        <w:adjustRightInd/>
        <w:snapToGrid/>
        <w:spacing w:line="440" w:lineRule="exact"/>
        <w:ind w:firstLineChars="200" w:firstLine="422"/>
        <w:textAlignment w:val="auto"/>
        <w:outlineLvl w:val="3"/>
        <w:rPr>
          <w:b/>
          <w:bCs/>
        </w:rPr>
      </w:pPr>
      <w:r>
        <w:rPr>
          <w:rFonts w:hint="eastAsia"/>
          <w:b/>
          <w:bCs/>
        </w:rPr>
        <w:t>任务15</w:t>
      </w:r>
      <w:r>
        <w:rPr>
          <w:rFonts w:ascii="仿宋" w:hAnsi="仿宋" w:cs="仿宋" w:hint="eastAsia"/>
          <w:sz w:val="24"/>
          <w:szCs w:val="24"/>
        </w:rPr>
        <w:t>：</w:t>
      </w:r>
      <w:r>
        <w:rPr>
          <w:rFonts w:hint="eastAsia"/>
          <w:b/>
          <w:bCs/>
        </w:rPr>
        <w:t>送货单</w:t>
      </w:r>
      <w:bookmarkEnd w:id="154"/>
      <w:r>
        <w:rPr>
          <w:rFonts w:hint="eastAsia"/>
          <w:b/>
          <w:bCs/>
        </w:rPr>
        <w:t>填制</w:t>
      </w:r>
    </w:p>
    <w:p w14:paraId="1C2CBB23"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2022年12月01日某新材料科技有限公司送货单，请在标蓝空白处作答。</w:t>
      </w:r>
    </w:p>
    <w:p w14:paraId="7B13E1A3" w14:textId="77777777" w:rsidR="00F97310" w:rsidRDefault="00F97310" w:rsidP="00563D44">
      <w:pPr>
        <w:widowControl w:val="0"/>
      </w:pPr>
    </w:p>
    <w:tbl>
      <w:tblPr>
        <w:tblW w:w="8640" w:type="dxa"/>
        <w:tblInd w:w="93" w:type="dxa"/>
        <w:tblLook w:val="04A0" w:firstRow="1" w:lastRow="0" w:firstColumn="1" w:lastColumn="0" w:noHBand="0" w:noVBand="1"/>
      </w:tblPr>
      <w:tblGrid>
        <w:gridCol w:w="1080"/>
        <w:gridCol w:w="1080"/>
        <w:gridCol w:w="1080"/>
        <w:gridCol w:w="1080"/>
        <w:gridCol w:w="1080"/>
        <w:gridCol w:w="1080"/>
        <w:gridCol w:w="1080"/>
        <w:gridCol w:w="1080"/>
      </w:tblGrid>
      <w:tr w:rsidR="00F97310" w14:paraId="33E704B1" w14:textId="77777777">
        <w:trPr>
          <w:trHeight w:val="420"/>
        </w:trPr>
        <w:tc>
          <w:tcPr>
            <w:tcW w:w="8640" w:type="dxa"/>
            <w:gridSpan w:val="8"/>
            <w:tcBorders>
              <w:top w:val="nil"/>
              <w:left w:val="nil"/>
              <w:bottom w:val="nil"/>
              <w:right w:val="nil"/>
            </w:tcBorders>
            <w:shd w:val="clear" w:color="auto" w:fill="auto"/>
            <w:vAlign w:val="center"/>
          </w:tcPr>
          <w:p w14:paraId="44C425B2"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某新材料科技有限公司送货单</w:t>
            </w:r>
          </w:p>
        </w:tc>
      </w:tr>
      <w:tr w:rsidR="00F97310" w14:paraId="66C31F07" w14:textId="77777777">
        <w:trPr>
          <w:trHeight w:val="540"/>
        </w:trPr>
        <w:tc>
          <w:tcPr>
            <w:tcW w:w="1080" w:type="dxa"/>
            <w:tcBorders>
              <w:top w:val="nil"/>
              <w:left w:val="nil"/>
              <w:bottom w:val="nil"/>
              <w:right w:val="nil"/>
            </w:tcBorders>
            <w:shd w:val="clear" w:color="auto" w:fill="auto"/>
            <w:vAlign w:val="center"/>
          </w:tcPr>
          <w:p w14:paraId="40ABCA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收货单位：</w:t>
            </w:r>
          </w:p>
        </w:tc>
        <w:tc>
          <w:tcPr>
            <w:tcW w:w="2160" w:type="dxa"/>
            <w:gridSpan w:val="2"/>
            <w:tcBorders>
              <w:top w:val="nil"/>
              <w:left w:val="nil"/>
              <w:bottom w:val="single" w:sz="4" w:space="0" w:color="000000"/>
              <w:right w:val="nil"/>
            </w:tcBorders>
            <w:shd w:val="clear" w:color="auto" w:fill="E0EAFF"/>
            <w:vAlign w:val="center"/>
          </w:tcPr>
          <w:p w14:paraId="198EEAEB"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1AD6FCCF"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44AD56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地址：</w:t>
            </w:r>
          </w:p>
        </w:tc>
        <w:tc>
          <w:tcPr>
            <w:tcW w:w="3240" w:type="dxa"/>
            <w:gridSpan w:val="3"/>
            <w:tcBorders>
              <w:top w:val="nil"/>
              <w:left w:val="nil"/>
              <w:bottom w:val="single" w:sz="4" w:space="0" w:color="000000"/>
              <w:right w:val="nil"/>
            </w:tcBorders>
            <w:shd w:val="clear" w:color="auto" w:fill="E0EAFF"/>
            <w:vAlign w:val="center"/>
          </w:tcPr>
          <w:p w14:paraId="48EDD2F7" w14:textId="77777777" w:rsidR="00F97310" w:rsidRDefault="00F97310" w:rsidP="00563D44">
            <w:pPr>
              <w:widowControl w:val="0"/>
              <w:jc w:val="center"/>
              <w:rPr>
                <w:rFonts w:ascii="宋体" w:eastAsia="宋体" w:hAnsi="宋体" w:cs="宋体"/>
              </w:rPr>
            </w:pPr>
          </w:p>
        </w:tc>
      </w:tr>
      <w:tr w:rsidR="00F97310" w14:paraId="51FF9E94" w14:textId="77777777">
        <w:trPr>
          <w:trHeight w:val="300"/>
        </w:trPr>
        <w:tc>
          <w:tcPr>
            <w:tcW w:w="1080" w:type="dxa"/>
            <w:tcBorders>
              <w:top w:val="nil"/>
              <w:left w:val="nil"/>
              <w:bottom w:val="nil"/>
              <w:right w:val="nil"/>
            </w:tcBorders>
            <w:shd w:val="clear" w:color="auto" w:fill="auto"/>
            <w:vAlign w:val="center"/>
          </w:tcPr>
          <w:p w14:paraId="668A2C7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电话：</w:t>
            </w:r>
          </w:p>
        </w:tc>
        <w:tc>
          <w:tcPr>
            <w:tcW w:w="1080" w:type="dxa"/>
            <w:tcBorders>
              <w:top w:val="nil"/>
              <w:left w:val="nil"/>
              <w:bottom w:val="nil"/>
              <w:right w:val="nil"/>
            </w:tcBorders>
            <w:shd w:val="clear" w:color="auto" w:fill="E0EAFF"/>
            <w:vAlign w:val="center"/>
          </w:tcPr>
          <w:p w14:paraId="5DD840F8"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4C415A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日期</w:t>
            </w:r>
          </w:p>
        </w:tc>
        <w:tc>
          <w:tcPr>
            <w:tcW w:w="1080" w:type="dxa"/>
            <w:tcBorders>
              <w:top w:val="nil"/>
              <w:left w:val="nil"/>
              <w:bottom w:val="nil"/>
              <w:right w:val="nil"/>
            </w:tcBorders>
            <w:shd w:val="clear" w:color="auto" w:fill="E0EAFF"/>
            <w:vAlign w:val="center"/>
          </w:tcPr>
          <w:p w14:paraId="023372D5"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0AC903D7"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5CA4F3E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编号：</w:t>
            </w:r>
          </w:p>
        </w:tc>
        <w:tc>
          <w:tcPr>
            <w:tcW w:w="2160" w:type="dxa"/>
            <w:gridSpan w:val="2"/>
            <w:tcBorders>
              <w:top w:val="nil"/>
              <w:left w:val="nil"/>
              <w:bottom w:val="nil"/>
              <w:right w:val="nil"/>
            </w:tcBorders>
            <w:shd w:val="clear" w:color="auto" w:fill="E0EAFF"/>
            <w:vAlign w:val="center"/>
          </w:tcPr>
          <w:p w14:paraId="3F2D9025" w14:textId="77777777" w:rsidR="00F97310" w:rsidRDefault="00F97310" w:rsidP="00563D44">
            <w:pPr>
              <w:widowControl w:val="0"/>
              <w:rPr>
                <w:rFonts w:ascii="宋体" w:eastAsia="宋体" w:hAnsi="宋体" w:cs="宋体"/>
              </w:rPr>
            </w:pPr>
          </w:p>
        </w:tc>
      </w:tr>
      <w:tr w:rsidR="00F97310" w14:paraId="628D94C8" w14:textId="77777777">
        <w:trPr>
          <w:trHeight w:val="540"/>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364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0B58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规格型号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118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品牌</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A85DA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E780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ECD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不含税单价</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4D989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不含税金额</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489F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实收数量</w:t>
            </w:r>
          </w:p>
        </w:tc>
      </w:tr>
      <w:tr w:rsidR="00F97310" w14:paraId="06AD2EA6" w14:textId="77777777">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91A481"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60DFA0"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6FD337"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06D9DF"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E10147"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FABC49"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161EE6"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AC4A59" w14:textId="77777777" w:rsidR="00F97310" w:rsidRDefault="00F97310" w:rsidP="00563D44">
            <w:pPr>
              <w:widowControl w:val="0"/>
              <w:jc w:val="center"/>
              <w:rPr>
                <w:rFonts w:ascii="宋体" w:eastAsia="宋体" w:hAnsi="宋体" w:cs="宋体"/>
              </w:rPr>
            </w:pPr>
          </w:p>
        </w:tc>
      </w:tr>
      <w:tr w:rsidR="00F97310" w14:paraId="2291D8D1" w14:textId="77777777">
        <w:trPr>
          <w:trHeight w:val="300"/>
        </w:trPr>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E34283"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B7BDF"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4C0383"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2F88D7"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A16830"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26C93D"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02EDCB"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696D45" w14:textId="77777777" w:rsidR="00F97310" w:rsidRDefault="00F97310" w:rsidP="00563D44">
            <w:pPr>
              <w:widowControl w:val="0"/>
              <w:jc w:val="center"/>
              <w:rPr>
                <w:rFonts w:ascii="宋体" w:eastAsia="宋体" w:hAnsi="宋体" w:cs="宋体"/>
              </w:rPr>
            </w:pPr>
          </w:p>
        </w:tc>
      </w:tr>
      <w:tr w:rsidR="00F97310" w14:paraId="350B575B" w14:textId="77777777">
        <w:trPr>
          <w:trHeight w:val="300"/>
        </w:trPr>
        <w:tc>
          <w:tcPr>
            <w:tcW w:w="1080" w:type="dxa"/>
            <w:tcBorders>
              <w:top w:val="single" w:sz="4" w:space="0" w:color="000000"/>
              <w:left w:val="single" w:sz="4" w:space="0" w:color="000000"/>
              <w:bottom w:val="nil"/>
              <w:right w:val="single" w:sz="4" w:space="0" w:color="000000"/>
            </w:tcBorders>
            <w:shd w:val="clear" w:color="auto" w:fill="auto"/>
            <w:vAlign w:val="center"/>
          </w:tcPr>
          <w:p w14:paraId="5037A15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01366C04"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1FDA9944"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203687F1"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09FD68"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054B609B"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C5BFA0"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38552222" w14:textId="77777777" w:rsidR="00F97310" w:rsidRDefault="00F97310" w:rsidP="00563D44">
            <w:pPr>
              <w:widowControl w:val="0"/>
              <w:jc w:val="center"/>
              <w:rPr>
                <w:rFonts w:ascii="宋体" w:eastAsia="宋体" w:hAnsi="宋体" w:cs="宋体"/>
              </w:rPr>
            </w:pPr>
          </w:p>
        </w:tc>
      </w:tr>
      <w:tr w:rsidR="00F97310" w14:paraId="7CA8A36F" w14:textId="77777777">
        <w:trPr>
          <w:trHeight w:val="540"/>
        </w:trPr>
        <w:tc>
          <w:tcPr>
            <w:tcW w:w="1080" w:type="dxa"/>
            <w:tcBorders>
              <w:top w:val="single" w:sz="4" w:space="0" w:color="000000"/>
              <w:left w:val="nil"/>
              <w:bottom w:val="nil"/>
              <w:right w:val="nil"/>
            </w:tcBorders>
            <w:shd w:val="clear" w:color="auto" w:fill="auto"/>
            <w:vAlign w:val="center"/>
          </w:tcPr>
          <w:p w14:paraId="0F23123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收货人：</w:t>
            </w:r>
          </w:p>
        </w:tc>
        <w:tc>
          <w:tcPr>
            <w:tcW w:w="1080" w:type="dxa"/>
            <w:tcBorders>
              <w:top w:val="single" w:sz="4" w:space="0" w:color="000000"/>
              <w:left w:val="nil"/>
              <w:bottom w:val="single" w:sz="4" w:space="0" w:color="000000"/>
              <w:right w:val="nil"/>
            </w:tcBorders>
            <w:shd w:val="clear" w:color="auto" w:fill="E0EAFF"/>
            <w:vAlign w:val="center"/>
          </w:tcPr>
          <w:p w14:paraId="4F7E2E0E"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nil"/>
              <w:bottom w:val="nil"/>
              <w:right w:val="nil"/>
            </w:tcBorders>
            <w:shd w:val="clear" w:color="auto" w:fill="auto"/>
            <w:vAlign w:val="center"/>
          </w:tcPr>
          <w:p w14:paraId="36B9AEC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承运单位：</w:t>
            </w:r>
          </w:p>
        </w:tc>
        <w:tc>
          <w:tcPr>
            <w:tcW w:w="1080" w:type="dxa"/>
            <w:tcBorders>
              <w:top w:val="single" w:sz="4" w:space="0" w:color="000000"/>
              <w:left w:val="nil"/>
              <w:bottom w:val="single" w:sz="4" w:space="0" w:color="000000"/>
              <w:right w:val="nil"/>
            </w:tcBorders>
            <w:shd w:val="clear" w:color="auto" w:fill="E0EAFF"/>
            <w:vAlign w:val="center"/>
          </w:tcPr>
          <w:p w14:paraId="0C7293B0"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22986B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审核：</w:t>
            </w:r>
          </w:p>
        </w:tc>
        <w:tc>
          <w:tcPr>
            <w:tcW w:w="1080" w:type="dxa"/>
            <w:tcBorders>
              <w:top w:val="single" w:sz="4" w:space="0" w:color="000000"/>
              <w:left w:val="nil"/>
              <w:bottom w:val="single" w:sz="4" w:space="0" w:color="000000"/>
              <w:right w:val="nil"/>
            </w:tcBorders>
            <w:shd w:val="clear" w:color="auto" w:fill="E0EAFF"/>
            <w:vAlign w:val="center"/>
          </w:tcPr>
          <w:p w14:paraId="4C5E200B"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520031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   制单：</w:t>
            </w:r>
          </w:p>
        </w:tc>
        <w:tc>
          <w:tcPr>
            <w:tcW w:w="1080" w:type="dxa"/>
            <w:tcBorders>
              <w:top w:val="single" w:sz="4" w:space="0" w:color="000000"/>
              <w:left w:val="nil"/>
              <w:bottom w:val="single" w:sz="4" w:space="0" w:color="000000"/>
              <w:right w:val="nil"/>
            </w:tcBorders>
            <w:shd w:val="clear" w:color="auto" w:fill="E0EAFF"/>
            <w:vAlign w:val="center"/>
          </w:tcPr>
          <w:p w14:paraId="6C89C71D" w14:textId="77777777" w:rsidR="00F97310" w:rsidRDefault="00F97310" w:rsidP="00563D44">
            <w:pPr>
              <w:widowControl w:val="0"/>
              <w:jc w:val="center"/>
              <w:rPr>
                <w:rFonts w:ascii="宋体" w:eastAsia="宋体" w:hAnsi="宋体" w:cs="宋体"/>
              </w:rPr>
            </w:pPr>
          </w:p>
        </w:tc>
      </w:tr>
    </w:tbl>
    <w:p w14:paraId="6C92DBEC" w14:textId="77777777" w:rsidR="00F97310" w:rsidRDefault="00F97310" w:rsidP="00563D44">
      <w:pPr>
        <w:widowControl w:val="0"/>
        <w:rPr>
          <w:rFonts w:ascii="仿宋" w:eastAsia="仿宋" w:hAnsi="仿宋" w:cs="仿宋"/>
          <w:b/>
          <w:bCs/>
          <w:sz w:val="24"/>
          <w:szCs w:val="32"/>
        </w:rPr>
      </w:pPr>
    </w:p>
    <w:p w14:paraId="590BDDA6" w14:textId="77777777" w:rsidR="00F97310" w:rsidRDefault="00F97310" w:rsidP="00563D44">
      <w:pPr>
        <w:widowControl w:val="0"/>
      </w:pPr>
      <w:bookmarkStart w:id="155" w:name="_Toc28500"/>
    </w:p>
    <w:p w14:paraId="37431F51" w14:textId="77777777" w:rsidR="00F97310" w:rsidRDefault="00DE3C50" w:rsidP="00563D44">
      <w:pPr>
        <w:widowControl w:val="0"/>
        <w:kinsoku/>
        <w:autoSpaceDE/>
        <w:autoSpaceDN/>
        <w:adjustRightInd/>
        <w:snapToGrid/>
        <w:spacing w:line="440" w:lineRule="exact"/>
        <w:ind w:firstLineChars="200" w:firstLine="422"/>
        <w:textAlignment w:val="auto"/>
        <w:outlineLvl w:val="3"/>
        <w:rPr>
          <w:b/>
          <w:bCs/>
        </w:rPr>
      </w:pPr>
      <w:r>
        <w:rPr>
          <w:rFonts w:hint="eastAsia"/>
          <w:b/>
          <w:bCs/>
        </w:rPr>
        <w:t>任务16：送货单</w:t>
      </w:r>
      <w:bookmarkEnd w:id="155"/>
      <w:r>
        <w:rPr>
          <w:rFonts w:hint="eastAsia"/>
          <w:b/>
          <w:bCs/>
        </w:rPr>
        <w:t>填制</w:t>
      </w:r>
    </w:p>
    <w:p w14:paraId="2515437D"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2022年12月04日某新材料科技有限公司送货单，请在标蓝空白处作答。</w:t>
      </w:r>
    </w:p>
    <w:tbl>
      <w:tblPr>
        <w:tblW w:w="8640" w:type="dxa"/>
        <w:tblInd w:w="93" w:type="dxa"/>
        <w:tblLayout w:type="fixed"/>
        <w:tblLook w:val="04A0" w:firstRow="1" w:lastRow="0" w:firstColumn="1" w:lastColumn="0" w:noHBand="0" w:noVBand="1"/>
      </w:tblPr>
      <w:tblGrid>
        <w:gridCol w:w="1168"/>
        <w:gridCol w:w="1112"/>
        <w:gridCol w:w="1163"/>
        <w:gridCol w:w="662"/>
        <w:gridCol w:w="800"/>
        <w:gridCol w:w="1375"/>
        <w:gridCol w:w="1280"/>
        <w:gridCol w:w="1080"/>
      </w:tblGrid>
      <w:tr w:rsidR="00F97310" w14:paraId="7085FF8F" w14:textId="77777777">
        <w:trPr>
          <w:trHeight w:val="420"/>
        </w:trPr>
        <w:tc>
          <w:tcPr>
            <w:tcW w:w="8640" w:type="dxa"/>
            <w:gridSpan w:val="8"/>
            <w:tcBorders>
              <w:top w:val="nil"/>
              <w:left w:val="nil"/>
              <w:bottom w:val="nil"/>
              <w:right w:val="nil"/>
            </w:tcBorders>
            <w:shd w:val="clear" w:color="auto" w:fill="auto"/>
            <w:vAlign w:val="center"/>
          </w:tcPr>
          <w:p w14:paraId="3BCADCD1"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某新材料科技有限公司送货单</w:t>
            </w:r>
          </w:p>
        </w:tc>
      </w:tr>
      <w:tr w:rsidR="00F97310" w14:paraId="6080FFDD" w14:textId="77777777">
        <w:trPr>
          <w:trHeight w:val="290"/>
        </w:trPr>
        <w:tc>
          <w:tcPr>
            <w:tcW w:w="1168" w:type="dxa"/>
            <w:tcBorders>
              <w:top w:val="nil"/>
              <w:left w:val="nil"/>
              <w:bottom w:val="nil"/>
              <w:right w:val="nil"/>
            </w:tcBorders>
            <w:shd w:val="clear" w:color="auto" w:fill="auto"/>
            <w:vAlign w:val="center"/>
          </w:tcPr>
          <w:p w14:paraId="5FAA15A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收货单位：</w:t>
            </w:r>
          </w:p>
        </w:tc>
        <w:tc>
          <w:tcPr>
            <w:tcW w:w="2275" w:type="dxa"/>
            <w:gridSpan w:val="2"/>
            <w:tcBorders>
              <w:top w:val="nil"/>
              <w:left w:val="nil"/>
              <w:bottom w:val="single" w:sz="4" w:space="0" w:color="000000"/>
              <w:right w:val="nil"/>
            </w:tcBorders>
            <w:shd w:val="clear" w:color="auto" w:fill="E0EAFF"/>
            <w:vAlign w:val="center"/>
          </w:tcPr>
          <w:p w14:paraId="1B0D4F28" w14:textId="77777777" w:rsidR="00F97310" w:rsidRDefault="00F97310" w:rsidP="00563D44">
            <w:pPr>
              <w:widowControl w:val="0"/>
              <w:jc w:val="center"/>
              <w:rPr>
                <w:rFonts w:ascii="宋体" w:eastAsia="宋体" w:hAnsi="宋体" w:cs="宋体"/>
              </w:rPr>
            </w:pPr>
          </w:p>
        </w:tc>
        <w:tc>
          <w:tcPr>
            <w:tcW w:w="662" w:type="dxa"/>
            <w:tcBorders>
              <w:top w:val="nil"/>
              <w:left w:val="nil"/>
              <w:bottom w:val="nil"/>
              <w:right w:val="nil"/>
            </w:tcBorders>
            <w:shd w:val="clear" w:color="auto" w:fill="auto"/>
            <w:vAlign w:val="center"/>
          </w:tcPr>
          <w:p w14:paraId="68A280CE" w14:textId="77777777" w:rsidR="00F97310" w:rsidRDefault="00F97310" w:rsidP="00563D44">
            <w:pPr>
              <w:widowControl w:val="0"/>
              <w:jc w:val="center"/>
              <w:rPr>
                <w:rFonts w:ascii="宋体" w:eastAsia="宋体" w:hAnsi="宋体" w:cs="宋体"/>
              </w:rPr>
            </w:pPr>
          </w:p>
        </w:tc>
        <w:tc>
          <w:tcPr>
            <w:tcW w:w="800" w:type="dxa"/>
            <w:tcBorders>
              <w:top w:val="nil"/>
              <w:left w:val="nil"/>
              <w:bottom w:val="nil"/>
              <w:right w:val="nil"/>
            </w:tcBorders>
            <w:shd w:val="clear" w:color="auto" w:fill="auto"/>
            <w:vAlign w:val="center"/>
          </w:tcPr>
          <w:p w14:paraId="3D343F6B" w14:textId="77777777" w:rsidR="00F97310" w:rsidRDefault="00DE3C50" w:rsidP="00563D44">
            <w:pPr>
              <w:widowControl w:val="0"/>
              <w:jc w:val="both"/>
              <w:textAlignment w:val="center"/>
              <w:rPr>
                <w:rFonts w:ascii="宋体" w:eastAsia="宋体" w:hAnsi="宋体" w:cs="宋体"/>
              </w:rPr>
            </w:pPr>
            <w:r>
              <w:rPr>
                <w:rFonts w:ascii="宋体" w:eastAsia="宋体" w:hAnsi="宋体" w:cs="宋体" w:hint="eastAsia"/>
                <w:lang w:bidi="ar"/>
              </w:rPr>
              <w:t>地址：</w:t>
            </w:r>
          </w:p>
        </w:tc>
        <w:tc>
          <w:tcPr>
            <w:tcW w:w="3735" w:type="dxa"/>
            <w:gridSpan w:val="3"/>
            <w:tcBorders>
              <w:top w:val="nil"/>
              <w:left w:val="nil"/>
              <w:bottom w:val="single" w:sz="4" w:space="0" w:color="000000"/>
              <w:right w:val="nil"/>
            </w:tcBorders>
            <w:shd w:val="clear" w:color="auto" w:fill="E0EAFF"/>
            <w:vAlign w:val="center"/>
          </w:tcPr>
          <w:p w14:paraId="1871CAE2" w14:textId="77777777" w:rsidR="00F97310" w:rsidRDefault="00F97310" w:rsidP="00563D44">
            <w:pPr>
              <w:widowControl w:val="0"/>
              <w:jc w:val="center"/>
              <w:rPr>
                <w:rFonts w:ascii="宋体" w:eastAsia="宋体" w:hAnsi="宋体" w:cs="宋体"/>
              </w:rPr>
            </w:pPr>
          </w:p>
        </w:tc>
      </w:tr>
      <w:tr w:rsidR="00F97310" w14:paraId="22A2EB38" w14:textId="77777777">
        <w:trPr>
          <w:trHeight w:val="300"/>
        </w:trPr>
        <w:tc>
          <w:tcPr>
            <w:tcW w:w="1168" w:type="dxa"/>
            <w:tcBorders>
              <w:top w:val="nil"/>
              <w:left w:val="nil"/>
              <w:bottom w:val="nil"/>
              <w:right w:val="nil"/>
            </w:tcBorders>
            <w:shd w:val="clear" w:color="auto" w:fill="auto"/>
            <w:vAlign w:val="center"/>
          </w:tcPr>
          <w:p w14:paraId="4FE4B13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电话：</w:t>
            </w:r>
          </w:p>
        </w:tc>
        <w:tc>
          <w:tcPr>
            <w:tcW w:w="1112" w:type="dxa"/>
            <w:tcBorders>
              <w:top w:val="nil"/>
              <w:left w:val="nil"/>
              <w:bottom w:val="nil"/>
              <w:right w:val="nil"/>
            </w:tcBorders>
            <w:shd w:val="clear" w:color="auto" w:fill="E0EAFF"/>
            <w:vAlign w:val="center"/>
          </w:tcPr>
          <w:p w14:paraId="136FE626" w14:textId="77777777" w:rsidR="00F97310" w:rsidRDefault="00F97310" w:rsidP="00563D44">
            <w:pPr>
              <w:widowControl w:val="0"/>
              <w:jc w:val="center"/>
              <w:rPr>
                <w:rFonts w:ascii="宋体" w:eastAsia="宋体" w:hAnsi="宋体" w:cs="宋体"/>
              </w:rPr>
            </w:pPr>
          </w:p>
        </w:tc>
        <w:tc>
          <w:tcPr>
            <w:tcW w:w="1163" w:type="dxa"/>
            <w:tcBorders>
              <w:top w:val="nil"/>
              <w:left w:val="nil"/>
              <w:bottom w:val="nil"/>
              <w:right w:val="nil"/>
            </w:tcBorders>
            <w:shd w:val="clear" w:color="auto" w:fill="auto"/>
            <w:vAlign w:val="center"/>
          </w:tcPr>
          <w:p w14:paraId="46DCFE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日期</w:t>
            </w:r>
          </w:p>
        </w:tc>
        <w:tc>
          <w:tcPr>
            <w:tcW w:w="662" w:type="dxa"/>
            <w:tcBorders>
              <w:top w:val="nil"/>
              <w:left w:val="nil"/>
              <w:bottom w:val="nil"/>
              <w:right w:val="nil"/>
            </w:tcBorders>
            <w:shd w:val="clear" w:color="auto" w:fill="E0EAFF"/>
            <w:vAlign w:val="center"/>
          </w:tcPr>
          <w:p w14:paraId="2725AF0B" w14:textId="77777777" w:rsidR="00F97310" w:rsidRDefault="00F97310" w:rsidP="00563D44">
            <w:pPr>
              <w:widowControl w:val="0"/>
              <w:jc w:val="center"/>
              <w:rPr>
                <w:rFonts w:ascii="宋体" w:eastAsia="宋体" w:hAnsi="宋体" w:cs="宋体"/>
              </w:rPr>
            </w:pPr>
          </w:p>
        </w:tc>
        <w:tc>
          <w:tcPr>
            <w:tcW w:w="800" w:type="dxa"/>
            <w:tcBorders>
              <w:top w:val="nil"/>
              <w:left w:val="nil"/>
              <w:bottom w:val="nil"/>
              <w:right w:val="nil"/>
            </w:tcBorders>
            <w:shd w:val="clear" w:color="auto" w:fill="auto"/>
            <w:vAlign w:val="center"/>
          </w:tcPr>
          <w:p w14:paraId="6BB901AD" w14:textId="77777777" w:rsidR="00F97310" w:rsidRDefault="00F97310" w:rsidP="00563D44">
            <w:pPr>
              <w:widowControl w:val="0"/>
              <w:jc w:val="center"/>
              <w:rPr>
                <w:rFonts w:ascii="宋体" w:eastAsia="宋体" w:hAnsi="宋体" w:cs="宋体"/>
              </w:rPr>
            </w:pPr>
          </w:p>
        </w:tc>
        <w:tc>
          <w:tcPr>
            <w:tcW w:w="1375" w:type="dxa"/>
            <w:tcBorders>
              <w:top w:val="nil"/>
              <w:left w:val="nil"/>
              <w:bottom w:val="nil"/>
              <w:right w:val="nil"/>
            </w:tcBorders>
            <w:shd w:val="clear" w:color="auto" w:fill="auto"/>
            <w:vAlign w:val="center"/>
          </w:tcPr>
          <w:p w14:paraId="33822B0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编号：</w:t>
            </w:r>
          </w:p>
        </w:tc>
        <w:tc>
          <w:tcPr>
            <w:tcW w:w="2360" w:type="dxa"/>
            <w:gridSpan w:val="2"/>
            <w:tcBorders>
              <w:top w:val="nil"/>
              <w:left w:val="nil"/>
              <w:bottom w:val="nil"/>
              <w:right w:val="nil"/>
            </w:tcBorders>
            <w:shd w:val="clear" w:color="auto" w:fill="E0EAFF"/>
            <w:vAlign w:val="center"/>
          </w:tcPr>
          <w:p w14:paraId="23B99C03" w14:textId="77777777" w:rsidR="00F97310" w:rsidRDefault="00F97310" w:rsidP="00563D44">
            <w:pPr>
              <w:widowControl w:val="0"/>
              <w:rPr>
                <w:rFonts w:ascii="宋体" w:eastAsia="宋体" w:hAnsi="宋体" w:cs="宋体"/>
              </w:rPr>
            </w:pPr>
          </w:p>
        </w:tc>
      </w:tr>
      <w:tr w:rsidR="00F97310" w14:paraId="78A9B989" w14:textId="77777777">
        <w:trPr>
          <w:trHeight w:val="342"/>
        </w:trPr>
        <w:tc>
          <w:tcPr>
            <w:tcW w:w="11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68BC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w:t>
            </w:r>
          </w:p>
        </w:tc>
        <w:tc>
          <w:tcPr>
            <w:tcW w:w="11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E03B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规格型号</w:t>
            </w:r>
          </w:p>
        </w:tc>
        <w:tc>
          <w:tcPr>
            <w:tcW w:w="116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2B3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品牌</w:t>
            </w:r>
          </w:p>
        </w:tc>
        <w:tc>
          <w:tcPr>
            <w:tcW w:w="6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4F56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B55D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3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F5B3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不含税单价</w:t>
            </w:r>
          </w:p>
        </w:tc>
        <w:tc>
          <w:tcPr>
            <w:tcW w:w="12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EB6E2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不含税金额</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D9CE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实收数量</w:t>
            </w:r>
          </w:p>
        </w:tc>
      </w:tr>
      <w:tr w:rsidR="00F97310" w14:paraId="16F24CDD" w14:textId="77777777">
        <w:trPr>
          <w:trHeight w:val="300"/>
        </w:trPr>
        <w:tc>
          <w:tcPr>
            <w:tcW w:w="116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3FB8A1" w14:textId="77777777" w:rsidR="00F97310" w:rsidRDefault="00F97310" w:rsidP="00563D44">
            <w:pPr>
              <w:widowControl w:val="0"/>
              <w:jc w:val="center"/>
              <w:rPr>
                <w:rFonts w:ascii="宋体" w:eastAsia="宋体" w:hAnsi="宋体" w:cs="宋体"/>
              </w:rPr>
            </w:pPr>
          </w:p>
        </w:tc>
        <w:tc>
          <w:tcPr>
            <w:tcW w:w="111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9AB5B5" w14:textId="77777777" w:rsidR="00F97310" w:rsidRDefault="00F97310" w:rsidP="00563D44">
            <w:pPr>
              <w:widowControl w:val="0"/>
              <w:jc w:val="center"/>
              <w:rPr>
                <w:rFonts w:ascii="宋体" w:eastAsia="宋体" w:hAnsi="宋体" w:cs="宋体"/>
              </w:rPr>
            </w:pP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39A397" w14:textId="77777777" w:rsidR="00F97310" w:rsidRDefault="00F97310" w:rsidP="00563D44">
            <w:pPr>
              <w:widowControl w:val="0"/>
              <w:jc w:val="center"/>
              <w:rPr>
                <w:rFonts w:ascii="宋体" w:eastAsia="宋体" w:hAnsi="宋体" w:cs="宋体"/>
              </w:rPr>
            </w:pPr>
          </w:p>
        </w:tc>
        <w:tc>
          <w:tcPr>
            <w:tcW w:w="6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45B298" w14:textId="77777777" w:rsidR="00F97310" w:rsidRDefault="00F97310" w:rsidP="00563D44">
            <w:pPr>
              <w:widowControl w:val="0"/>
              <w:jc w:val="center"/>
              <w:rPr>
                <w:rFonts w:ascii="宋体" w:eastAsia="宋体" w:hAnsi="宋体" w:cs="宋体"/>
              </w:rPr>
            </w:pPr>
          </w:p>
        </w:tc>
        <w:tc>
          <w:tcPr>
            <w:tcW w:w="8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E15549" w14:textId="77777777" w:rsidR="00F97310" w:rsidRDefault="00F97310" w:rsidP="00563D44">
            <w:pPr>
              <w:widowControl w:val="0"/>
              <w:jc w:val="center"/>
              <w:rPr>
                <w:rFonts w:ascii="宋体" w:eastAsia="宋体" w:hAnsi="宋体" w:cs="宋体"/>
              </w:rPr>
            </w:pPr>
          </w:p>
        </w:tc>
        <w:tc>
          <w:tcPr>
            <w:tcW w:w="13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91AE6F" w14:textId="77777777" w:rsidR="00F97310" w:rsidRDefault="00F97310" w:rsidP="00563D44">
            <w:pPr>
              <w:widowControl w:val="0"/>
              <w:jc w:val="center"/>
              <w:rPr>
                <w:rFonts w:ascii="宋体" w:eastAsia="宋体" w:hAnsi="宋体" w:cs="宋体"/>
              </w:rPr>
            </w:pPr>
          </w:p>
        </w:tc>
        <w:tc>
          <w:tcPr>
            <w:tcW w:w="12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DD94CA"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A1F9A0" w14:textId="77777777" w:rsidR="00F97310" w:rsidRDefault="00F97310" w:rsidP="00563D44">
            <w:pPr>
              <w:widowControl w:val="0"/>
              <w:jc w:val="center"/>
              <w:rPr>
                <w:rFonts w:ascii="宋体" w:eastAsia="宋体" w:hAnsi="宋体" w:cs="宋体"/>
              </w:rPr>
            </w:pPr>
          </w:p>
        </w:tc>
      </w:tr>
      <w:tr w:rsidR="00F97310" w14:paraId="6B2E5909" w14:textId="77777777">
        <w:trPr>
          <w:trHeight w:val="300"/>
        </w:trPr>
        <w:tc>
          <w:tcPr>
            <w:tcW w:w="1168" w:type="dxa"/>
            <w:tcBorders>
              <w:top w:val="single" w:sz="4" w:space="0" w:color="000000"/>
              <w:left w:val="single" w:sz="4" w:space="0" w:color="000000"/>
              <w:bottom w:val="nil"/>
              <w:right w:val="single" w:sz="4" w:space="0" w:color="000000"/>
            </w:tcBorders>
            <w:shd w:val="clear" w:color="auto" w:fill="auto"/>
            <w:vAlign w:val="center"/>
          </w:tcPr>
          <w:p w14:paraId="687B76A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1112" w:type="dxa"/>
            <w:tcBorders>
              <w:top w:val="single" w:sz="4" w:space="0" w:color="000000"/>
              <w:left w:val="single" w:sz="4" w:space="0" w:color="000000"/>
              <w:bottom w:val="nil"/>
              <w:right w:val="single" w:sz="4" w:space="0" w:color="000000"/>
            </w:tcBorders>
            <w:shd w:val="clear" w:color="auto" w:fill="auto"/>
            <w:vAlign w:val="center"/>
          </w:tcPr>
          <w:p w14:paraId="6384B41F" w14:textId="77777777" w:rsidR="00F97310" w:rsidRDefault="00F97310" w:rsidP="00563D44">
            <w:pPr>
              <w:widowControl w:val="0"/>
              <w:jc w:val="center"/>
              <w:rPr>
                <w:rFonts w:ascii="宋体" w:eastAsia="宋体" w:hAnsi="宋体" w:cs="宋体"/>
              </w:rPr>
            </w:pPr>
          </w:p>
        </w:tc>
        <w:tc>
          <w:tcPr>
            <w:tcW w:w="1163" w:type="dxa"/>
            <w:tcBorders>
              <w:top w:val="single" w:sz="4" w:space="0" w:color="000000"/>
              <w:left w:val="single" w:sz="4" w:space="0" w:color="000000"/>
              <w:bottom w:val="nil"/>
              <w:right w:val="single" w:sz="4" w:space="0" w:color="000000"/>
            </w:tcBorders>
            <w:shd w:val="clear" w:color="auto" w:fill="auto"/>
            <w:vAlign w:val="center"/>
          </w:tcPr>
          <w:p w14:paraId="74FEEAF7" w14:textId="77777777" w:rsidR="00F97310" w:rsidRDefault="00F97310" w:rsidP="00563D44">
            <w:pPr>
              <w:widowControl w:val="0"/>
              <w:jc w:val="center"/>
              <w:rPr>
                <w:rFonts w:ascii="宋体" w:eastAsia="宋体" w:hAnsi="宋体" w:cs="宋体"/>
              </w:rPr>
            </w:pPr>
          </w:p>
        </w:tc>
        <w:tc>
          <w:tcPr>
            <w:tcW w:w="662" w:type="dxa"/>
            <w:tcBorders>
              <w:top w:val="single" w:sz="4" w:space="0" w:color="000000"/>
              <w:left w:val="single" w:sz="4" w:space="0" w:color="000000"/>
              <w:bottom w:val="nil"/>
              <w:right w:val="single" w:sz="4" w:space="0" w:color="000000"/>
            </w:tcBorders>
            <w:shd w:val="clear" w:color="auto" w:fill="auto"/>
            <w:vAlign w:val="center"/>
          </w:tcPr>
          <w:p w14:paraId="72890089" w14:textId="77777777" w:rsidR="00F97310" w:rsidRDefault="00F97310" w:rsidP="00563D44">
            <w:pPr>
              <w:widowControl w:val="0"/>
              <w:jc w:val="center"/>
              <w:rPr>
                <w:rFonts w:ascii="宋体" w:eastAsia="宋体" w:hAnsi="宋体" w:cs="宋体"/>
              </w:rPr>
            </w:pPr>
          </w:p>
        </w:tc>
        <w:tc>
          <w:tcPr>
            <w:tcW w:w="8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E67CE3" w14:textId="77777777" w:rsidR="00F97310" w:rsidRDefault="00F97310" w:rsidP="00563D44">
            <w:pPr>
              <w:widowControl w:val="0"/>
              <w:jc w:val="center"/>
              <w:rPr>
                <w:rFonts w:ascii="宋体" w:eastAsia="宋体" w:hAnsi="宋体" w:cs="宋体"/>
              </w:rPr>
            </w:pPr>
          </w:p>
        </w:tc>
        <w:tc>
          <w:tcPr>
            <w:tcW w:w="1375" w:type="dxa"/>
            <w:tcBorders>
              <w:top w:val="single" w:sz="4" w:space="0" w:color="000000"/>
              <w:left w:val="single" w:sz="4" w:space="0" w:color="000000"/>
              <w:bottom w:val="nil"/>
              <w:right w:val="single" w:sz="4" w:space="0" w:color="000000"/>
            </w:tcBorders>
            <w:shd w:val="clear" w:color="auto" w:fill="auto"/>
            <w:vAlign w:val="center"/>
          </w:tcPr>
          <w:p w14:paraId="0151C059" w14:textId="77777777" w:rsidR="00F97310" w:rsidRDefault="00F97310" w:rsidP="00563D44">
            <w:pPr>
              <w:widowControl w:val="0"/>
              <w:jc w:val="center"/>
              <w:rPr>
                <w:rFonts w:ascii="宋体" w:eastAsia="宋体" w:hAnsi="宋体" w:cs="宋体"/>
              </w:rPr>
            </w:pPr>
          </w:p>
        </w:tc>
        <w:tc>
          <w:tcPr>
            <w:tcW w:w="12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4CCC6E"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nil"/>
              <w:right w:val="single" w:sz="4" w:space="0" w:color="000000"/>
            </w:tcBorders>
            <w:shd w:val="clear" w:color="auto" w:fill="auto"/>
            <w:vAlign w:val="center"/>
          </w:tcPr>
          <w:p w14:paraId="754B7758" w14:textId="77777777" w:rsidR="00F97310" w:rsidRDefault="00F97310" w:rsidP="00563D44">
            <w:pPr>
              <w:widowControl w:val="0"/>
              <w:jc w:val="center"/>
              <w:rPr>
                <w:rFonts w:ascii="宋体" w:eastAsia="宋体" w:hAnsi="宋体" w:cs="宋体"/>
              </w:rPr>
            </w:pPr>
          </w:p>
        </w:tc>
      </w:tr>
      <w:tr w:rsidR="00F97310" w14:paraId="5408D0FC" w14:textId="77777777">
        <w:trPr>
          <w:trHeight w:val="540"/>
        </w:trPr>
        <w:tc>
          <w:tcPr>
            <w:tcW w:w="1168" w:type="dxa"/>
            <w:tcBorders>
              <w:top w:val="single" w:sz="4" w:space="0" w:color="000000"/>
              <w:left w:val="nil"/>
              <w:bottom w:val="nil"/>
              <w:right w:val="nil"/>
            </w:tcBorders>
            <w:shd w:val="clear" w:color="auto" w:fill="auto"/>
            <w:vAlign w:val="center"/>
          </w:tcPr>
          <w:p w14:paraId="6C1AA80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收货人：</w:t>
            </w:r>
          </w:p>
        </w:tc>
        <w:tc>
          <w:tcPr>
            <w:tcW w:w="1112" w:type="dxa"/>
            <w:tcBorders>
              <w:top w:val="single" w:sz="4" w:space="0" w:color="000000"/>
              <w:left w:val="nil"/>
              <w:bottom w:val="single" w:sz="4" w:space="0" w:color="000000"/>
              <w:right w:val="nil"/>
            </w:tcBorders>
            <w:shd w:val="clear" w:color="auto" w:fill="E0EAFF"/>
            <w:vAlign w:val="center"/>
          </w:tcPr>
          <w:p w14:paraId="55ACF4D3" w14:textId="77777777" w:rsidR="00F97310" w:rsidRDefault="00F97310" w:rsidP="00563D44">
            <w:pPr>
              <w:widowControl w:val="0"/>
              <w:jc w:val="center"/>
              <w:rPr>
                <w:rFonts w:ascii="宋体" w:eastAsia="宋体" w:hAnsi="宋体" w:cs="宋体"/>
              </w:rPr>
            </w:pPr>
          </w:p>
        </w:tc>
        <w:tc>
          <w:tcPr>
            <w:tcW w:w="1163" w:type="dxa"/>
            <w:tcBorders>
              <w:top w:val="single" w:sz="4" w:space="0" w:color="000000"/>
              <w:left w:val="nil"/>
              <w:bottom w:val="nil"/>
              <w:right w:val="nil"/>
            </w:tcBorders>
            <w:shd w:val="clear" w:color="auto" w:fill="auto"/>
            <w:vAlign w:val="center"/>
          </w:tcPr>
          <w:p w14:paraId="67392C3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承运单位：</w:t>
            </w:r>
          </w:p>
        </w:tc>
        <w:tc>
          <w:tcPr>
            <w:tcW w:w="662" w:type="dxa"/>
            <w:tcBorders>
              <w:top w:val="single" w:sz="4" w:space="0" w:color="000000"/>
              <w:left w:val="nil"/>
              <w:bottom w:val="single" w:sz="4" w:space="0" w:color="000000"/>
              <w:right w:val="nil"/>
            </w:tcBorders>
            <w:shd w:val="clear" w:color="auto" w:fill="E0EAFF"/>
            <w:vAlign w:val="center"/>
          </w:tcPr>
          <w:p w14:paraId="1762844A" w14:textId="77777777" w:rsidR="00F97310" w:rsidRDefault="00F97310" w:rsidP="00563D44">
            <w:pPr>
              <w:widowControl w:val="0"/>
              <w:jc w:val="center"/>
              <w:rPr>
                <w:rFonts w:ascii="宋体" w:eastAsia="宋体" w:hAnsi="宋体" w:cs="宋体"/>
              </w:rPr>
            </w:pPr>
          </w:p>
        </w:tc>
        <w:tc>
          <w:tcPr>
            <w:tcW w:w="800" w:type="dxa"/>
            <w:tcBorders>
              <w:top w:val="nil"/>
              <w:left w:val="nil"/>
              <w:bottom w:val="nil"/>
              <w:right w:val="nil"/>
            </w:tcBorders>
            <w:shd w:val="clear" w:color="auto" w:fill="auto"/>
            <w:vAlign w:val="center"/>
          </w:tcPr>
          <w:p w14:paraId="3979CE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审核：</w:t>
            </w:r>
          </w:p>
        </w:tc>
        <w:tc>
          <w:tcPr>
            <w:tcW w:w="1375" w:type="dxa"/>
            <w:tcBorders>
              <w:top w:val="single" w:sz="4" w:space="0" w:color="000000"/>
              <w:left w:val="nil"/>
              <w:bottom w:val="single" w:sz="4" w:space="0" w:color="000000"/>
              <w:right w:val="nil"/>
            </w:tcBorders>
            <w:shd w:val="clear" w:color="auto" w:fill="E0EAFF"/>
            <w:vAlign w:val="center"/>
          </w:tcPr>
          <w:p w14:paraId="110104A5" w14:textId="77777777" w:rsidR="00F97310" w:rsidRDefault="00F97310" w:rsidP="00563D44">
            <w:pPr>
              <w:widowControl w:val="0"/>
              <w:jc w:val="center"/>
              <w:rPr>
                <w:rFonts w:ascii="宋体" w:eastAsia="宋体" w:hAnsi="宋体" w:cs="宋体"/>
              </w:rPr>
            </w:pPr>
          </w:p>
        </w:tc>
        <w:tc>
          <w:tcPr>
            <w:tcW w:w="1280" w:type="dxa"/>
            <w:tcBorders>
              <w:top w:val="nil"/>
              <w:left w:val="nil"/>
              <w:bottom w:val="nil"/>
              <w:right w:val="nil"/>
            </w:tcBorders>
            <w:shd w:val="clear" w:color="auto" w:fill="auto"/>
            <w:vAlign w:val="center"/>
          </w:tcPr>
          <w:p w14:paraId="6F1BEF0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 xml:space="preserve">   制单：</w:t>
            </w:r>
          </w:p>
        </w:tc>
        <w:tc>
          <w:tcPr>
            <w:tcW w:w="1080" w:type="dxa"/>
            <w:tcBorders>
              <w:top w:val="single" w:sz="4" w:space="0" w:color="000000"/>
              <w:left w:val="nil"/>
              <w:bottom w:val="single" w:sz="4" w:space="0" w:color="000000"/>
              <w:right w:val="nil"/>
            </w:tcBorders>
            <w:shd w:val="clear" w:color="auto" w:fill="E0EAFF"/>
            <w:vAlign w:val="center"/>
          </w:tcPr>
          <w:p w14:paraId="1DAEC002" w14:textId="77777777" w:rsidR="00F97310" w:rsidRDefault="00F97310" w:rsidP="00563D44">
            <w:pPr>
              <w:widowControl w:val="0"/>
              <w:jc w:val="center"/>
              <w:rPr>
                <w:rFonts w:ascii="宋体" w:eastAsia="宋体" w:hAnsi="宋体" w:cs="宋体"/>
              </w:rPr>
            </w:pPr>
          </w:p>
        </w:tc>
      </w:tr>
    </w:tbl>
    <w:p w14:paraId="71463F97" w14:textId="77777777" w:rsidR="00F97310" w:rsidRDefault="00DE3C50" w:rsidP="00563D44">
      <w:pPr>
        <w:pStyle w:val="a8"/>
        <w:widowControl w:val="0"/>
        <w:shd w:val="clear" w:color="auto" w:fill="FFFFFF"/>
        <w:spacing w:beforeAutospacing="0" w:afterAutospacing="0"/>
        <w:jc w:val="both"/>
        <w:rPr>
          <w:rFonts w:asciiTheme="minorEastAsia" w:hAnsiTheme="minorEastAsia" w:cstheme="minorEastAsia"/>
          <w:color w:val="auto"/>
          <w:sz w:val="21"/>
        </w:rPr>
      </w:pPr>
      <w:r>
        <w:rPr>
          <w:rFonts w:asciiTheme="minorEastAsia" w:hAnsiTheme="minorEastAsia" w:cstheme="minorEastAsia" w:hint="eastAsia"/>
          <w:color w:val="auto"/>
          <w:sz w:val="21"/>
        </w:rPr>
        <w:t xml:space="preserve"> </w:t>
      </w:r>
    </w:p>
    <w:p w14:paraId="2F028136" w14:textId="77777777" w:rsidR="00F97310" w:rsidRDefault="00DE3C50" w:rsidP="00563D44">
      <w:pPr>
        <w:widowControl w:val="0"/>
        <w:rPr>
          <w:sz w:val="18"/>
          <w:szCs w:val="18"/>
        </w:rPr>
      </w:pPr>
      <w:r>
        <w:rPr>
          <w:rFonts w:hint="eastAsia"/>
          <w:sz w:val="18"/>
          <w:szCs w:val="18"/>
        </w:rPr>
        <w:t>备注：本月其他送货单见平台</w:t>
      </w:r>
    </w:p>
    <w:p w14:paraId="0E23CA1D" w14:textId="77777777" w:rsidR="00F97310" w:rsidRDefault="00DE3C50" w:rsidP="00563D44">
      <w:pPr>
        <w:widowControl w:val="0"/>
        <w:kinsoku/>
        <w:autoSpaceDE/>
        <w:autoSpaceDN/>
        <w:adjustRightInd/>
        <w:snapToGrid/>
        <w:spacing w:line="400" w:lineRule="exact"/>
        <w:ind w:firstLineChars="200" w:firstLine="422"/>
        <w:textAlignment w:val="auto"/>
        <w:outlineLvl w:val="3"/>
        <w:rPr>
          <w:rFonts w:ascii="仿宋" w:eastAsia="仿宋" w:hAnsi="仿宋" w:cs="仿宋"/>
          <w:b/>
          <w:bCs/>
        </w:rPr>
      </w:pPr>
      <w:bookmarkStart w:id="156" w:name="_Toc10908"/>
      <w:r>
        <w:rPr>
          <w:rFonts w:ascii="仿宋" w:eastAsia="仿宋" w:hAnsi="仿宋" w:cs="仿宋" w:hint="eastAsia"/>
          <w:b/>
          <w:bCs/>
        </w:rPr>
        <w:t>任务</w:t>
      </w:r>
      <w:r>
        <w:rPr>
          <w:rFonts w:ascii="仿宋" w:hAnsi="仿宋" w:cs="仿宋" w:hint="eastAsia"/>
          <w:b/>
          <w:bCs/>
        </w:rPr>
        <w:t>17</w:t>
      </w:r>
      <w:r>
        <w:rPr>
          <w:rFonts w:ascii="仿宋" w:hAnsi="仿宋" w:cs="仿宋" w:hint="eastAsia"/>
          <w:sz w:val="24"/>
          <w:szCs w:val="24"/>
        </w:rPr>
        <w:t>：</w:t>
      </w:r>
      <w:r>
        <w:rPr>
          <w:rFonts w:ascii="仿宋" w:eastAsia="仿宋" w:hAnsi="仿宋" w:cs="仿宋" w:hint="eastAsia"/>
          <w:b/>
          <w:bCs/>
        </w:rPr>
        <w:t>发货明细表</w:t>
      </w:r>
      <w:bookmarkEnd w:id="156"/>
      <w:r>
        <w:rPr>
          <w:rFonts w:ascii="仿宋" w:eastAsia="仿宋" w:hAnsi="仿宋" w:cs="仿宋" w:hint="eastAsia"/>
          <w:b/>
          <w:bCs/>
        </w:rPr>
        <w:t>填制</w:t>
      </w:r>
    </w:p>
    <w:p w14:paraId="0E0D77AE"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湖南石门南方新材料骨料2022年12月发货明细，请在标蓝空白处作答。</w:t>
      </w:r>
    </w:p>
    <w:p w14:paraId="35B50A14"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lastRenderedPageBreak/>
        <w:t>填写要求：</w:t>
      </w:r>
    </w:p>
    <w:p w14:paraId="7D50801F"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日期：1日、2日...31日，，未发货除日期外其它不填</w:t>
      </w:r>
    </w:p>
    <w:p w14:paraId="145023D2"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产品：水泥或骨料</w:t>
      </w:r>
    </w:p>
    <w:p w14:paraId="617ADAD2"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型号规格：po42.5或-</w:t>
      </w:r>
    </w:p>
    <w:p w14:paraId="41299895"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品牌：填“某水泥”简称</w:t>
      </w:r>
    </w:p>
    <w:p w14:paraId="73CF745A"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单位：吨</w:t>
      </w:r>
    </w:p>
    <w:p w14:paraId="78AF93EF"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不含税单价：合计单价填写平均单价</w:t>
      </w:r>
    </w:p>
    <w:tbl>
      <w:tblPr>
        <w:tblW w:w="8560" w:type="dxa"/>
        <w:jc w:val="center"/>
        <w:tblLook w:val="04A0" w:firstRow="1" w:lastRow="0" w:firstColumn="1" w:lastColumn="0" w:noHBand="0" w:noVBand="1"/>
      </w:tblPr>
      <w:tblGrid>
        <w:gridCol w:w="950"/>
        <w:gridCol w:w="699"/>
        <w:gridCol w:w="1203"/>
        <w:gridCol w:w="679"/>
        <w:gridCol w:w="684"/>
        <w:gridCol w:w="813"/>
        <w:gridCol w:w="1407"/>
        <w:gridCol w:w="780"/>
        <w:gridCol w:w="1345"/>
      </w:tblGrid>
      <w:tr w:rsidR="00F97310" w14:paraId="458DE031" w14:textId="77777777">
        <w:trPr>
          <w:trHeight w:val="433"/>
          <w:jc w:val="center"/>
        </w:trPr>
        <w:tc>
          <w:tcPr>
            <w:tcW w:w="8560" w:type="dxa"/>
            <w:gridSpan w:val="9"/>
            <w:tcBorders>
              <w:top w:val="nil"/>
              <w:left w:val="nil"/>
              <w:bottom w:val="nil"/>
              <w:right w:val="nil"/>
            </w:tcBorders>
            <w:shd w:val="clear" w:color="auto" w:fill="auto"/>
            <w:vAlign w:val="center"/>
          </w:tcPr>
          <w:p w14:paraId="02CB1FC1"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2022年12月发货明细表</w:t>
            </w:r>
          </w:p>
        </w:tc>
      </w:tr>
      <w:tr w:rsidR="00F97310" w14:paraId="6B60CAEF" w14:textId="77777777">
        <w:trPr>
          <w:trHeight w:val="556"/>
          <w:jc w:val="center"/>
        </w:trPr>
        <w:tc>
          <w:tcPr>
            <w:tcW w:w="8560" w:type="dxa"/>
            <w:gridSpan w:val="9"/>
            <w:tcBorders>
              <w:top w:val="nil"/>
              <w:left w:val="nil"/>
              <w:bottom w:val="nil"/>
              <w:right w:val="nil"/>
            </w:tcBorders>
            <w:shd w:val="clear" w:color="auto" w:fill="auto"/>
            <w:vAlign w:val="center"/>
          </w:tcPr>
          <w:p w14:paraId="6EDE90A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客户：                                  销售渠道：</w:t>
            </w:r>
          </w:p>
        </w:tc>
      </w:tr>
      <w:tr w:rsidR="00F97310" w14:paraId="6C22BA89" w14:textId="77777777">
        <w:trPr>
          <w:trHeight w:val="673"/>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6125B"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日期</w:t>
            </w:r>
          </w:p>
        </w:tc>
        <w:tc>
          <w:tcPr>
            <w:tcW w:w="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B1DAD"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产品</w:t>
            </w:r>
          </w:p>
        </w:tc>
        <w:tc>
          <w:tcPr>
            <w:tcW w:w="12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FFD"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规格型号</w:t>
            </w:r>
          </w:p>
        </w:tc>
        <w:tc>
          <w:tcPr>
            <w:tcW w:w="67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F6417"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品牌</w:t>
            </w:r>
          </w:p>
        </w:tc>
        <w:tc>
          <w:tcPr>
            <w:tcW w:w="6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FB5A0"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单位</w:t>
            </w:r>
          </w:p>
        </w:tc>
        <w:tc>
          <w:tcPr>
            <w:tcW w:w="81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78AD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数量</w:t>
            </w:r>
          </w:p>
        </w:tc>
        <w:tc>
          <w:tcPr>
            <w:tcW w:w="14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68ADD"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不含税单价</w:t>
            </w:r>
          </w:p>
        </w:tc>
        <w:tc>
          <w:tcPr>
            <w:tcW w:w="7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A0692"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金额</w:t>
            </w:r>
          </w:p>
        </w:tc>
        <w:tc>
          <w:tcPr>
            <w:tcW w:w="13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AAD10E"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实收数量</w:t>
            </w:r>
          </w:p>
        </w:tc>
      </w:tr>
      <w:tr w:rsidR="00F97310" w14:paraId="28E3C4AF" w14:textId="77777777">
        <w:trPr>
          <w:trHeight w:val="353"/>
          <w:jc w:val="center"/>
        </w:trPr>
        <w:tc>
          <w:tcPr>
            <w:tcW w:w="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5AF94F" w14:textId="77777777" w:rsidR="00F97310" w:rsidRDefault="00F97310" w:rsidP="00563D44">
            <w:pPr>
              <w:widowControl w:val="0"/>
              <w:jc w:val="center"/>
              <w:rPr>
                <w:rFonts w:ascii="宋体" w:eastAsia="宋体" w:hAnsi="宋体" w:cs="宋体"/>
              </w:rPr>
            </w:pPr>
          </w:p>
        </w:tc>
        <w:tc>
          <w:tcPr>
            <w:tcW w:w="6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1AEF97" w14:textId="77777777" w:rsidR="00F97310" w:rsidRDefault="00F97310" w:rsidP="00563D44">
            <w:pPr>
              <w:widowControl w:val="0"/>
              <w:jc w:val="center"/>
              <w:rPr>
                <w:rFonts w:ascii="宋体" w:eastAsia="宋体" w:hAnsi="宋体" w:cs="宋体"/>
              </w:rPr>
            </w:pPr>
          </w:p>
        </w:tc>
        <w:tc>
          <w:tcPr>
            <w:tcW w:w="120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664DEB" w14:textId="77777777" w:rsidR="00F97310" w:rsidRDefault="00F97310" w:rsidP="00563D44">
            <w:pPr>
              <w:widowControl w:val="0"/>
              <w:jc w:val="center"/>
              <w:rPr>
                <w:rFonts w:ascii="宋体" w:eastAsia="宋体" w:hAnsi="宋体" w:cs="宋体"/>
              </w:rPr>
            </w:pPr>
          </w:p>
        </w:tc>
        <w:tc>
          <w:tcPr>
            <w:tcW w:w="67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C816F3" w14:textId="77777777" w:rsidR="00F97310" w:rsidRDefault="00F97310" w:rsidP="00563D44">
            <w:pPr>
              <w:widowControl w:val="0"/>
              <w:jc w:val="center"/>
              <w:rPr>
                <w:rFonts w:ascii="宋体" w:eastAsia="宋体" w:hAnsi="宋体" w:cs="宋体"/>
              </w:rPr>
            </w:pPr>
          </w:p>
        </w:tc>
        <w:tc>
          <w:tcPr>
            <w:tcW w:w="6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253561" w14:textId="77777777" w:rsidR="00F97310" w:rsidRDefault="00F97310" w:rsidP="00563D44">
            <w:pPr>
              <w:widowControl w:val="0"/>
              <w:jc w:val="center"/>
              <w:rPr>
                <w:rFonts w:ascii="宋体" w:eastAsia="宋体" w:hAnsi="宋体" w:cs="宋体"/>
              </w:rPr>
            </w:pPr>
          </w:p>
        </w:tc>
        <w:tc>
          <w:tcPr>
            <w:tcW w:w="81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7DA08E" w14:textId="77777777" w:rsidR="00F97310" w:rsidRDefault="00F97310" w:rsidP="00563D44">
            <w:pPr>
              <w:widowControl w:val="0"/>
              <w:jc w:val="center"/>
              <w:rPr>
                <w:rFonts w:ascii="宋体" w:eastAsia="宋体" w:hAnsi="宋体" w:cs="宋体"/>
              </w:rPr>
            </w:pPr>
          </w:p>
        </w:tc>
        <w:tc>
          <w:tcPr>
            <w:tcW w:w="14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854B04" w14:textId="77777777" w:rsidR="00F97310" w:rsidRDefault="00F97310" w:rsidP="00563D44">
            <w:pPr>
              <w:widowControl w:val="0"/>
              <w:jc w:val="center"/>
              <w:rPr>
                <w:rFonts w:ascii="宋体" w:eastAsia="宋体" w:hAnsi="宋体" w:cs="宋体"/>
              </w:rPr>
            </w:pPr>
          </w:p>
        </w:tc>
        <w:tc>
          <w:tcPr>
            <w:tcW w:w="7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9BB3B7" w14:textId="77777777" w:rsidR="00F97310" w:rsidRDefault="00F97310" w:rsidP="00563D44">
            <w:pPr>
              <w:widowControl w:val="0"/>
              <w:jc w:val="center"/>
              <w:rPr>
                <w:rFonts w:ascii="宋体" w:eastAsia="宋体" w:hAnsi="宋体" w:cs="宋体"/>
              </w:rPr>
            </w:pPr>
          </w:p>
        </w:tc>
        <w:tc>
          <w:tcPr>
            <w:tcW w:w="13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4A5675" w14:textId="77777777" w:rsidR="00F97310" w:rsidRDefault="00F97310" w:rsidP="00563D44">
            <w:pPr>
              <w:widowControl w:val="0"/>
              <w:jc w:val="center"/>
              <w:rPr>
                <w:rFonts w:ascii="宋体" w:eastAsia="宋体" w:hAnsi="宋体" w:cs="宋体"/>
              </w:rPr>
            </w:pPr>
          </w:p>
        </w:tc>
      </w:tr>
      <w:tr w:rsidR="00F97310" w14:paraId="575602CE" w14:textId="77777777">
        <w:trPr>
          <w:trHeight w:val="353"/>
          <w:jc w:val="center"/>
        </w:trPr>
        <w:tc>
          <w:tcPr>
            <w:tcW w:w="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FD42EB" w14:textId="77777777" w:rsidR="00F97310" w:rsidRDefault="00F97310" w:rsidP="00563D44">
            <w:pPr>
              <w:widowControl w:val="0"/>
              <w:jc w:val="center"/>
              <w:rPr>
                <w:rFonts w:ascii="宋体" w:eastAsia="宋体" w:hAnsi="宋体" w:cs="宋体"/>
              </w:rPr>
            </w:pPr>
          </w:p>
        </w:tc>
        <w:tc>
          <w:tcPr>
            <w:tcW w:w="6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FD06F0" w14:textId="77777777" w:rsidR="00F97310" w:rsidRDefault="00F97310" w:rsidP="00563D44">
            <w:pPr>
              <w:widowControl w:val="0"/>
              <w:jc w:val="center"/>
              <w:rPr>
                <w:rFonts w:ascii="宋体" w:eastAsia="宋体" w:hAnsi="宋体" w:cs="宋体"/>
              </w:rPr>
            </w:pPr>
          </w:p>
        </w:tc>
        <w:tc>
          <w:tcPr>
            <w:tcW w:w="120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000FAA" w14:textId="77777777" w:rsidR="00F97310" w:rsidRDefault="00F97310" w:rsidP="00563D44">
            <w:pPr>
              <w:widowControl w:val="0"/>
              <w:jc w:val="center"/>
              <w:rPr>
                <w:rFonts w:ascii="宋体" w:eastAsia="宋体" w:hAnsi="宋体" w:cs="宋体"/>
              </w:rPr>
            </w:pPr>
          </w:p>
        </w:tc>
        <w:tc>
          <w:tcPr>
            <w:tcW w:w="67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65A482" w14:textId="77777777" w:rsidR="00F97310" w:rsidRDefault="00F97310" w:rsidP="00563D44">
            <w:pPr>
              <w:widowControl w:val="0"/>
              <w:jc w:val="center"/>
              <w:rPr>
                <w:rFonts w:ascii="宋体" w:eastAsia="宋体" w:hAnsi="宋体" w:cs="宋体"/>
              </w:rPr>
            </w:pPr>
          </w:p>
        </w:tc>
        <w:tc>
          <w:tcPr>
            <w:tcW w:w="6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64C819" w14:textId="77777777" w:rsidR="00F97310" w:rsidRDefault="00F97310" w:rsidP="00563D44">
            <w:pPr>
              <w:widowControl w:val="0"/>
              <w:jc w:val="center"/>
              <w:rPr>
                <w:rFonts w:ascii="宋体" w:eastAsia="宋体" w:hAnsi="宋体" w:cs="宋体"/>
              </w:rPr>
            </w:pPr>
          </w:p>
        </w:tc>
        <w:tc>
          <w:tcPr>
            <w:tcW w:w="81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5D498A" w14:textId="77777777" w:rsidR="00F97310" w:rsidRDefault="00F97310" w:rsidP="00563D44">
            <w:pPr>
              <w:widowControl w:val="0"/>
              <w:jc w:val="center"/>
              <w:rPr>
                <w:rFonts w:ascii="宋体" w:eastAsia="宋体" w:hAnsi="宋体" w:cs="宋体"/>
              </w:rPr>
            </w:pPr>
          </w:p>
        </w:tc>
        <w:tc>
          <w:tcPr>
            <w:tcW w:w="14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DB0088" w14:textId="77777777" w:rsidR="00F97310" w:rsidRDefault="00F97310" w:rsidP="00563D44">
            <w:pPr>
              <w:widowControl w:val="0"/>
              <w:jc w:val="center"/>
              <w:rPr>
                <w:rFonts w:ascii="宋体" w:eastAsia="宋体" w:hAnsi="宋体" w:cs="宋体"/>
              </w:rPr>
            </w:pPr>
          </w:p>
        </w:tc>
        <w:tc>
          <w:tcPr>
            <w:tcW w:w="7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B0539A" w14:textId="77777777" w:rsidR="00F97310" w:rsidRDefault="00F97310" w:rsidP="00563D44">
            <w:pPr>
              <w:widowControl w:val="0"/>
              <w:jc w:val="center"/>
              <w:rPr>
                <w:rFonts w:ascii="宋体" w:eastAsia="宋体" w:hAnsi="宋体" w:cs="宋体"/>
              </w:rPr>
            </w:pPr>
          </w:p>
        </w:tc>
        <w:tc>
          <w:tcPr>
            <w:tcW w:w="13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83E787" w14:textId="77777777" w:rsidR="00F97310" w:rsidRDefault="00F97310" w:rsidP="00563D44">
            <w:pPr>
              <w:widowControl w:val="0"/>
              <w:jc w:val="center"/>
              <w:rPr>
                <w:rFonts w:ascii="宋体" w:eastAsia="宋体" w:hAnsi="宋体" w:cs="宋体"/>
              </w:rPr>
            </w:pPr>
          </w:p>
        </w:tc>
      </w:tr>
      <w:tr w:rsidR="00F97310" w14:paraId="5BB3EB57" w14:textId="77777777">
        <w:trPr>
          <w:trHeight w:val="381"/>
          <w:jc w:val="center"/>
        </w:trPr>
        <w:tc>
          <w:tcPr>
            <w:tcW w:w="4215"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19B66DB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小计</w:t>
            </w:r>
          </w:p>
        </w:tc>
        <w:tc>
          <w:tcPr>
            <w:tcW w:w="81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9C710F" w14:textId="77777777" w:rsidR="00F97310" w:rsidRDefault="00F97310" w:rsidP="00563D44">
            <w:pPr>
              <w:widowControl w:val="0"/>
              <w:jc w:val="center"/>
              <w:rPr>
                <w:rFonts w:ascii="宋体" w:eastAsia="宋体" w:hAnsi="宋体" w:cs="宋体"/>
              </w:rPr>
            </w:pPr>
          </w:p>
        </w:tc>
        <w:tc>
          <w:tcPr>
            <w:tcW w:w="14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AA02EC" w14:textId="77777777" w:rsidR="00F97310" w:rsidRDefault="00F97310" w:rsidP="00563D44">
            <w:pPr>
              <w:widowControl w:val="0"/>
              <w:jc w:val="center"/>
              <w:rPr>
                <w:rFonts w:ascii="宋体" w:eastAsia="宋体" w:hAnsi="宋体" w:cs="宋体"/>
              </w:rPr>
            </w:pPr>
          </w:p>
        </w:tc>
        <w:tc>
          <w:tcPr>
            <w:tcW w:w="7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3EF399" w14:textId="77777777" w:rsidR="00F97310" w:rsidRDefault="00F97310" w:rsidP="00563D44">
            <w:pPr>
              <w:widowControl w:val="0"/>
              <w:jc w:val="center"/>
              <w:rPr>
                <w:rFonts w:ascii="宋体" w:eastAsia="宋体" w:hAnsi="宋体" w:cs="宋体"/>
              </w:rPr>
            </w:pPr>
          </w:p>
        </w:tc>
        <w:tc>
          <w:tcPr>
            <w:tcW w:w="13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140295" w14:textId="77777777" w:rsidR="00F97310" w:rsidRDefault="00F97310" w:rsidP="00563D44">
            <w:pPr>
              <w:widowControl w:val="0"/>
              <w:jc w:val="center"/>
              <w:rPr>
                <w:rFonts w:ascii="宋体" w:eastAsia="宋体" w:hAnsi="宋体" w:cs="宋体"/>
              </w:rPr>
            </w:pPr>
          </w:p>
        </w:tc>
      </w:tr>
    </w:tbl>
    <w:p w14:paraId="205840F3" w14:textId="77777777" w:rsidR="00F97310" w:rsidRDefault="00F97310" w:rsidP="00563D44">
      <w:pPr>
        <w:widowControl w:val="0"/>
      </w:pPr>
    </w:p>
    <w:p w14:paraId="74C063AB" w14:textId="77777777" w:rsidR="00F97310" w:rsidRDefault="00DE3C50" w:rsidP="00563D44">
      <w:pPr>
        <w:widowControl w:val="0"/>
        <w:kinsoku/>
        <w:autoSpaceDE/>
        <w:autoSpaceDN/>
        <w:adjustRightInd/>
        <w:snapToGrid/>
        <w:spacing w:line="440" w:lineRule="exact"/>
        <w:textAlignment w:val="auto"/>
        <w:outlineLvl w:val="3"/>
        <w:rPr>
          <w:rFonts w:ascii="仿宋" w:eastAsia="仿宋" w:hAnsi="仿宋" w:cs="仿宋"/>
          <w:b/>
          <w:bCs/>
        </w:rPr>
      </w:pPr>
      <w:bookmarkStart w:id="157" w:name="_Toc43"/>
      <w:r>
        <w:rPr>
          <w:rFonts w:ascii="仿宋" w:eastAsia="仿宋" w:hAnsi="仿宋" w:cs="仿宋" w:hint="eastAsia"/>
          <w:b/>
          <w:bCs/>
        </w:rPr>
        <w:t>任务</w:t>
      </w:r>
      <w:r>
        <w:rPr>
          <w:rFonts w:ascii="仿宋" w:hAnsi="仿宋" w:cs="仿宋" w:hint="eastAsia"/>
          <w:b/>
          <w:bCs/>
        </w:rPr>
        <w:t>18</w:t>
      </w:r>
      <w:r>
        <w:rPr>
          <w:rFonts w:ascii="仿宋" w:hAnsi="仿宋" w:cs="仿宋" w:hint="eastAsia"/>
          <w:sz w:val="24"/>
          <w:szCs w:val="24"/>
        </w:rPr>
        <w:t>：</w:t>
      </w:r>
      <w:r>
        <w:rPr>
          <w:rFonts w:ascii="仿宋" w:eastAsia="仿宋" w:hAnsi="仿宋" w:cs="仿宋" w:hint="eastAsia"/>
          <w:b/>
          <w:bCs/>
        </w:rPr>
        <w:t>送货单</w:t>
      </w:r>
      <w:bookmarkEnd w:id="157"/>
      <w:r>
        <w:rPr>
          <w:rFonts w:ascii="仿宋" w:eastAsia="仿宋" w:hAnsi="仿宋" w:cs="仿宋" w:hint="eastAsia"/>
          <w:b/>
          <w:bCs/>
        </w:rPr>
        <w:t>填制</w:t>
      </w:r>
    </w:p>
    <w:p w14:paraId="13BC9C92" w14:textId="77777777" w:rsidR="00F97310" w:rsidRDefault="00DE3C50" w:rsidP="00563D44">
      <w:pPr>
        <w:widowControl w:val="0"/>
        <w:kinsoku/>
        <w:autoSpaceDE/>
        <w:autoSpaceDN/>
        <w:adjustRightInd/>
        <w:snapToGrid/>
        <w:spacing w:line="440" w:lineRule="exact"/>
        <w:textAlignment w:val="auto"/>
      </w:pPr>
      <w:r>
        <w:rPr>
          <w:rFonts w:hint="eastAsia"/>
        </w:rPr>
        <w:t>2022年12月02日某新材料科技有限公司水泥送货单，请在标蓝空白处作答。</w:t>
      </w:r>
    </w:p>
    <w:tbl>
      <w:tblPr>
        <w:tblW w:w="8700" w:type="dxa"/>
        <w:jc w:val="center"/>
        <w:tblLook w:val="04A0" w:firstRow="1" w:lastRow="0" w:firstColumn="1" w:lastColumn="0" w:noHBand="0" w:noVBand="1"/>
      </w:tblPr>
      <w:tblGrid>
        <w:gridCol w:w="1207"/>
        <w:gridCol w:w="1075"/>
        <w:gridCol w:w="1223"/>
        <w:gridCol w:w="659"/>
        <w:gridCol w:w="757"/>
        <w:gridCol w:w="1332"/>
        <w:gridCol w:w="1344"/>
        <w:gridCol w:w="1103"/>
      </w:tblGrid>
      <w:tr w:rsidR="00F97310" w14:paraId="3DD07842" w14:textId="77777777">
        <w:trPr>
          <w:trHeight w:val="463"/>
          <w:jc w:val="center"/>
        </w:trPr>
        <w:tc>
          <w:tcPr>
            <w:tcW w:w="8700" w:type="dxa"/>
            <w:gridSpan w:val="8"/>
            <w:tcBorders>
              <w:top w:val="nil"/>
              <w:left w:val="nil"/>
              <w:bottom w:val="nil"/>
              <w:right w:val="nil"/>
            </w:tcBorders>
            <w:shd w:val="clear" w:color="auto" w:fill="auto"/>
            <w:vAlign w:val="center"/>
          </w:tcPr>
          <w:p w14:paraId="45CF53D9" w14:textId="77777777" w:rsidR="00F97310" w:rsidRDefault="00DE3C50" w:rsidP="00563D44">
            <w:pPr>
              <w:widowControl w:val="0"/>
              <w:jc w:val="center"/>
              <w:textAlignment w:val="center"/>
            </w:pPr>
            <w:r>
              <w:rPr>
                <w:rFonts w:hint="eastAsia"/>
                <w:b/>
                <w:bCs/>
              </w:rPr>
              <w:t>某新材料科技有限公司送货单</w:t>
            </w:r>
          </w:p>
        </w:tc>
      </w:tr>
      <w:tr w:rsidR="00F97310" w14:paraId="7CBAC3AA" w14:textId="77777777">
        <w:trPr>
          <w:trHeight w:val="311"/>
          <w:jc w:val="center"/>
        </w:trPr>
        <w:tc>
          <w:tcPr>
            <w:tcW w:w="1207" w:type="dxa"/>
            <w:tcBorders>
              <w:top w:val="nil"/>
              <w:left w:val="nil"/>
              <w:bottom w:val="nil"/>
              <w:right w:val="nil"/>
            </w:tcBorders>
            <w:shd w:val="clear" w:color="auto" w:fill="auto"/>
            <w:vAlign w:val="center"/>
          </w:tcPr>
          <w:p w14:paraId="01A2604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收货单位：</w:t>
            </w:r>
          </w:p>
        </w:tc>
        <w:tc>
          <w:tcPr>
            <w:tcW w:w="2298" w:type="dxa"/>
            <w:gridSpan w:val="2"/>
            <w:tcBorders>
              <w:top w:val="nil"/>
              <w:left w:val="nil"/>
              <w:bottom w:val="single" w:sz="4" w:space="0" w:color="000000"/>
              <w:right w:val="nil"/>
            </w:tcBorders>
            <w:shd w:val="clear" w:color="auto" w:fill="E0EAFF"/>
            <w:vAlign w:val="center"/>
          </w:tcPr>
          <w:p w14:paraId="4D55727E" w14:textId="77777777" w:rsidR="00F97310" w:rsidRDefault="00F97310" w:rsidP="00563D44">
            <w:pPr>
              <w:widowControl w:val="0"/>
              <w:jc w:val="center"/>
              <w:rPr>
                <w:rFonts w:ascii="宋体" w:eastAsia="宋体" w:hAnsi="宋体" w:cs="宋体"/>
              </w:rPr>
            </w:pPr>
          </w:p>
        </w:tc>
        <w:tc>
          <w:tcPr>
            <w:tcW w:w="659" w:type="dxa"/>
            <w:tcBorders>
              <w:top w:val="nil"/>
              <w:left w:val="nil"/>
              <w:bottom w:val="nil"/>
              <w:right w:val="nil"/>
            </w:tcBorders>
            <w:shd w:val="clear" w:color="auto" w:fill="auto"/>
            <w:vAlign w:val="center"/>
          </w:tcPr>
          <w:p w14:paraId="621623AA" w14:textId="77777777" w:rsidR="00F97310" w:rsidRDefault="00F97310" w:rsidP="00563D44">
            <w:pPr>
              <w:widowControl w:val="0"/>
              <w:jc w:val="center"/>
              <w:rPr>
                <w:rFonts w:ascii="宋体" w:eastAsia="宋体" w:hAnsi="宋体" w:cs="宋体"/>
              </w:rPr>
            </w:pPr>
          </w:p>
        </w:tc>
        <w:tc>
          <w:tcPr>
            <w:tcW w:w="757" w:type="dxa"/>
            <w:tcBorders>
              <w:top w:val="nil"/>
              <w:left w:val="nil"/>
              <w:bottom w:val="nil"/>
              <w:right w:val="nil"/>
            </w:tcBorders>
            <w:shd w:val="clear" w:color="auto" w:fill="auto"/>
            <w:vAlign w:val="center"/>
          </w:tcPr>
          <w:p w14:paraId="0663188A" w14:textId="77777777" w:rsidR="00F97310" w:rsidRDefault="00DE3C50" w:rsidP="00563D44">
            <w:pPr>
              <w:widowControl w:val="0"/>
              <w:jc w:val="both"/>
              <w:textAlignment w:val="center"/>
              <w:rPr>
                <w:rFonts w:ascii="宋体" w:eastAsia="宋体" w:hAnsi="宋体" w:cs="宋体"/>
              </w:rPr>
            </w:pPr>
            <w:r>
              <w:rPr>
                <w:rFonts w:ascii="宋体" w:eastAsia="宋体" w:hAnsi="宋体" w:cs="宋体" w:hint="eastAsia"/>
                <w:lang w:bidi="ar"/>
              </w:rPr>
              <w:t>地址：</w:t>
            </w:r>
          </w:p>
        </w:tc>
        <w:tc>
          <w:tcPr>
            <w:tcW w:w="3779" w:type="dxa"/>
            <w:gridSpan w:val="3"/>
            <w:tcBorders>
              <w:top w:val="nil"/>
              <w:left w:val="nil"/>
              <w:bottom w:val="single" w:sz="4" w:space="0" w:color="000000"/>
              <w:right w:val="nil"/>
            </w:tcBorders>
            <w:shd w:val="clear" w:color="auto" w:fill="E0EAFF"/>
            <w:vAlign w:val="center"/>
          </w:tcPr>
          <w:p w14:paraId="22B10934" w14:textId="77777777" w:rsidR="00F97310" w:rsidRDefault="00F97310" w:rsidP="00563D44">
            <w:pPr>
              <w:widowControl w:val="0"/>
              <w:jc w:val="center"/>
              <w:rPr>
                <w:rFonts w:ascii="宋体" w:eastAsia="宋体" w:hAnsi="宋体" w:cs="宋体"/>
              </w:rPr>
            </w:pPr>
          </w:p>
        </w:tc>
      </w:tr>
      <w:tr w:rsidR="00F97310" w14:paraId="03708C91" w14:textId="77777777">
        <w:trPr>
          <w:trHeight w:val="330"/>
          <w:jc w:val="center"/>
        </w:trPr>
        <w:tc>
          <w:tcPr>
            <w:tcW w:w="1207" w:type="dxa"/>
            <w:tcBorders>
              <w:top w:val="nil"/>
              <w:left w:val="nil"/>
              <w:bottom w:val="nil"/>
              <w:right w:val="nil"/>
            </w:tcBorders>
            <w:shd w:val="clear" w:color="auto" w:fill="auto"/>
            <w:vAlign w:val="center"/>
          </w:tcPr>
          <w:p w14:paraId="23F13E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电话：</w:t>
            </w:r>
          </w:p>
        </w:tc>
        <w:tc>
          <w:tcPr>
            <w:tcW w:w="1075" w:type="dxa"/>
            <w:tcBorders>
              <w:top w:val="nil"/>
              <w:left w:val="nil"/>
              <w:bottom w:val="nil"/>
              <w:right w:val="nil"/>
            </w:tcBorders>
            <w:shd w:val="clear" w:color="auto" w:fill="E0EAFF"/>
            <w:vAlign w:val="center"/>
          </w:tcPr>
          <w:p w14:paraId="78EFFF63" w14:textId="77777777" w:rsidR="00F97310" w:rsidRDefault="00F97310" w:rsidP="00563D44">
            <w:pPr>
              <w:widowControl w:val="0"/>
              <w:jc w:val="center"/>
              <w:rPr>
                <w:rFonts w:ascii="宋体" w:eastAsia="宋体" w:hAnsi="宋体" w:cs="宋体"/>
              </w:rPr>
            </w:pPr>
          </w:p>
        </w:tc>
        <w:tc>
          <w:tcPr>
            <w:tcW w:w="1223" w:type="dxa"/>
            <w:tcBorders>
              <w:top w:val="nil"/>
              <w:left w:val="nil"/>
              <w:bottom w:val="nil"/>
              <w:right w:val="nil"/>
            </w:tcBorders>
            <w:shd w:val="clear" w:color="auto" w:fill="auto"/>
            <w:vAlign w:val="center"/>
          </w:tcPr>
          <w:p w14:paraId="2A257C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日期</w:t>
            </w:r>
          </w:p>
        </w:tc>
        <w:tc>
          <w:tcPr>
            <w:tcW w:w="659" w:type="dxa"/>
            <w:tcBorders>
              <w:top w:val="nil"/>
              <w:left w:val="nil"/>
              <w:bottom w:val="nil"/>
              <w:right w:val="nil"/>
            </w:tcBorders>
            <w:shd w:val="clear" w:color="auto" w:fill="E0EAFF"/>
            <w:vAlign w:val="center"/>
          </w:tcPr>
          <w:p w14:paraId="7B38D1D8" w14:textId="77777777" w:rsidR="00F97310" w:rsidRDefault="00F97310" w:rsidP="00563D44">
            <w:pPr>
              <w:widowControl w:val="0"/>
              <w:jc w:val="center"/>
              <w:rPr>
                <w:rFonts w:ascii="宋体" w:eastAsia="宋体" w:hAnsi="宋体" w:cs="宋体"/>
              </w:rPr>
            </w:pPr>
          </w:p>
        </w:tc>
        <w:tc>
          <w:tcPr>
            <w:tcW w:w="757" w:type="dxa"/>
            <w:tcBorders>
              <w:top w:val="nil"/>
              <w:left w:val="nil"/>
              <w:bottom w:val="nil"/>
              <w:right w:val="nil"/>
            </w:tcBorders>
            <w:shd w:val="clear" w:color="auto" w:fill="auto"/>
            <w:vAlign w:val="center"/>
          </w:tcPr>
          <w:p w14:paraId="4DD746CD" w14:textId="77777777" w:rsidR="00F97310" w:rsidRDefault="00F97310" w:rsidP="00563D44">
            <w:pPr>
              <w:widowControl w:val="0"/>
              <w:jc w:val="center"/>
              <w:rPr>
                <w:rFonts w:ascii="宋体" w:eastAsia="宋体" w:hAnsi="宋体" w:cs="宋体"/>
              </w:rPr>
            </w:pPr>
          </w:p>
        </w:tc>
        <w:tc>
          <w:tcPr>
            <w:tcW w:w="1332" w:type="dxa"/>
            <w:tcBorders>
              <w:top w:val="nil"/>
              <w:left w:val="nil"/>
              <w:bottom w:val="nil"/>
              <w:right w:val="nil"/>
            </w:tcBorders>
            <w:shd w:val="clear" w:color="auto" w:fill="auto"/>
            <w:vAlign w:val="center"/>
          </w:tcPr>
          <w:p w14:paraId="56C3FFB6" w14:textId="77777777" w:rsidR="00F97310" w:rsidRDefault="00DE3C50" w:rsidP="00563D44">
            <w:pPr>
              <w:widowControl w:val="0"/>
              <w:jc w:val="both"/>
              <w:textAlignment w:val="center"/>
              <w:rPr>
                <w:rFonts w:ascii="宋体" w:eastAsia="宋体" w:hAnsi="宋体" w:cs="宋体"/>
              </w:rPr>
            </w:pPr>
            <w:r>
              <w:rPr>
                <w:rFonts w:ascii="宋体" w:eastAsia="宋体" w:hAnsi="宋体" w:cs="宋体" w:hint="eastAsia"/>
                <w:lang w:bidi="ar"/>
              </w:rPr>
              <w:t>编号：</w:t>
            </w:r>
          </w:p>
        </w:tc>
        <w:tc>
          <w:tcPr>
            <w:tcW w:w="2447" w:type="dxa"/>
            <w:gridSpan w:val="2"/>
            <w:tcBorders>
              <w:top w:val="nil"/>
              <w:left w:val="nil"/>
              <w:bottom w:val="nil"/>
              <w:right w:val="nil"/>
            </w:tcBorders>
            <w:shd w:val="clear" w:color="auto" w:fill="E0EAFF"/>
            <w:vAlign w:val="center"/>
          </w:tcPr>
          <w:p w14:paraId="3835CFC5" w14:textId="77777777" w:rsidR="00F97310" w:rsidRDefault="00F97310" w:rsidP="00563D44">
            <w:pPr>
              <w:widowControl w:val="0"/>
              <w:jc w:val="center"/>
              <w:rPr>
                <w:rFonts w:ascii="宋体" w:eastAsia="宋体" w:hAnsi="宋体" w:cs="宋体"/>
              </w:rPr>
            </w:pPr>
          </w:p>
        </w:tc>
      </w:tr>
      <w:tr w:rsidR="00F97310" w14:paraId="06834461" w14:textId="77777777">
        <w:trPr>
          <w:trHeight w:val="383"/>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D3B8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w:t>
            </w:r>
          </w:p>
        </w:tc>
        <w:tc>
          <w:tcPr>
            <w:tcW w:w="10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72050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规格型号</w:t>
            </w:r>
          </w:p>
        </w:tc>
        <w:tc>
          <w:tcPr>
            <w:tcW w:w="12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38E7D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品牌</w:t>
            </w:r>
          </w:p>
        </w:tc>
        <w:tc>
          <w:tcPr>
            <w:tcW w:w="6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220E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w:t>
            </w:r>
          </w:p>
        </w:tc>
        <w:tc>
          <w:tcPr>
            <w:tcW w:w="7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9F7C9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3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B485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不含税单价</w:t>
            </w:r>
          </w:p>
        </w:tc>
        <w:tc>
          <w:tcPr>
            <w:tcW w:w="13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9397E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不含税金额</w:t>
            </w:r>
          </w:p>
        </w:tc>
        <w:tc>
          <w:tcPr>
            <w:tcW w:w="11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38939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实收数量</w:t>
            </w:r>
          </w:p>
        </w:tc>
      </w:tr>
      <w:tr w:rsidR="00F97310" w14:paraId="0DB040FB" w14:textId="77777777">
        <w:trPr>
          <w:trHeight w:val="330"/>
          <w:jc w:val="center"/>
        </w:trPr>
        <w:tc>
          <w:tcPr>
            <w:tcW w:w="120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E2F103" w14:textId="77777777" w:rsidR="00F97310" w:rsidRDefault="00F97310" w:rsidP="00563D44">
            <w:pPr>
              <w:widowControl w:val="0"/>
              <w:jc w:val="center"/>
              <w:rPr>
                <w:rFonts w:ascii="宋体" w:eastAsia="宋体" w:hAnsi="宋体" w:cs="宋体"/>
              </w:rPr>
            </w:pPr>
          </w:p>
        </w:tc>
        <w:tc>
          <w:tcPr>
            <w:tcW w:w="10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44EDA3" w14:textId="77777777" w:rsidR="00F97310" w:rsidRDefault="00F97310" w:rsidP="00563D44">
            <w:pPr>
              <w:widowControl w:val="0"/>
              <w:jc w:val="center"/>
              <w:rPr>
                <w:rFonts w:ascii="宋体" w:eastAsia="宋体" w:hAnsi="宋体" w:cs="宋体"/>
              </w:rPr>
            </w:pPr>
          </w:p>
        </w:tc>
        <w:tc>
          <w:tcPr>
            <w:tcW w:w="12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5D4F46" w14:textId="77777777" w:rsidR="00F97310" w:rsidRDefault="00F97310" w:rsidP="00563D44">
            <w:pPr>
              <w:widowControl w:val="0"/>
              <w:jc w:val="center"/>
              <w:rPr>
                <w:rFonts w:ascii="宋体" w:eastAsia="宋体" w:hAnsi="宋体" w:cs="宋体"/>
              </w:rPr>
            </w:pPr>
          </w:p>
        </w:tc>
        <w:tc>
          <w:tcPr>
            <w:tcW w:w="65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B6E7B9" w14:textId="77777777" w:rsidR="00F97310" w:rsidRDefault="00F97310" w:rsidP="00563D44">
            <w:pPr>
              <w:widowControl w:val="0"/>
              <w:jc w:val="center"/>
              <w:rPr>
                <w:rFonts w:ascii="宋体" w:eastAsia="宋体" w:hAnsi="宋体" w:cs="宋体"/>
              </w:rPr>
            </w:pPr>
          </w:p>
        </w:tc>
        <w:tc>
          <w:tcPr>
            <w:tcW w:w="7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E4A65B" w14:textId="77777777" w:rsidR="00F97310" w:rsidRDefault="00F97310" w:rsidP="00563D44">
            <w:pPr>
              <w:widowControl w:val="0"/>
              <w:jc w:val="center"/>
              <w:rPr>
                <w:rFonts w:ascii="宋体" w:eastAsia="宋体" w:hAnsi="宋体" w:cs="宋体"/>
              </w:rPr>
            </w:pPr>
          </w:p>
        </w:tc>
        <w:tc>
          <w:tcPr>
            <w:tcW w:w="133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CEDE87" w14:textId="77777777" w:rsidR="00F97310" w:rsidRDefault="00F97310" w:rsidP="00563D44">
            <w:pPr>
              <w:widowControl w:val="0"/>
              <w:jc w:val="center"/>
              <w:rPr>
                <w:rFonts w:ascii="宋体" w:eastAsia="宋体" w:hAnsi="宋体" w:cs="宋体"/>
              </w:rPr>
            </w:pPr>
          </w:p>
        </w:tc>
        <w:tc>
          <w:tcPr>
            <w:tcW w:w="134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63BC96B" w14:textId="77777777" w:rsidR="00F97310" w:rsidRDefault="00F97310" w:rsidP="00563D44">
            <w:pPr>
              <w:widowControl w:val="0"/>
              <w:jc w:val="center"/>
              <w:rPr>
                <w:rFonts w:ascii="宋体" w:eastAsia="宋体" w:hAnsi="宋体" w:cs="宋体"/>
              </w:rPr>
            </w:pPr>
          </w:p>
        </w:tc>
        <w:tc>
          <w:tcPr>
            <w:tcW w:w="110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AAE8C2" w14:textId="77777777" w:rsidR="00F97310" w:rsidRDefault="00F97310" w:rsidP="00563D44">
            <w:pPr>
              <w:widowControl w:val="0"/>
              <w:jc w:val="center"/>
              <w:rPr>
                <w:rFonts w:ascii="宋体" w:eastAsia="宋体" w:hAnsi="宋体" w:cs="宋体"/>
              </w:rPr>
            </w:pPr>
          </w:p>
        </w:tc>
      </w:tr>
      <w:tr w:rsidR="00F97310" w14:paraId="2D8CF493" w14:textId="77777777">
        <w:trPr>
          <w:trHeight w:val="330"/>
          <w:jc w:val="center"/>
        </w:trPr>
        <w:tc>
          <w:tcPr>
            <w:tcW w:w="1207" w:type="dxa"/>
            <w:tcBorders>
              <w:top w:val="single" w:sz="4" w:space="0" w:color="000000"/>
              <w:left w:val="single" w:sz="4" w:space="0" w:color="000000"/>
              <w:bottom w:val="nil"/>
              <w:right w:val="single" w:sz="4" w:space="0" w:color="000000"/>
            </w:tcBorders>
            <w:shd w:val="clear" w:color="auto" w:fill="auto"/>
            <w:vAlign w:val="center"/>
          </w:tcPr>
          <w:p w14:paraId="3DB9A3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1075" w:type="dxa"/>
            <w:tcBorders>
              <w:top w:val="single" w:sz="4" w:space="0" w:color="000000"/>
              <w:left w:val="single" w:sz="4" w:space="0" w:color="000000"/>
              <w:bottom w:val="nil"/>
              <w:right w:val="single" w:sz="4" w:space="0" w:color="000000"/>
            </w:tcBorders>
            <w:shd w:val="clear" w:color="auto" w:fill="auto"/>
            <w:vAlign w:val="center"/>
          </w:tcPr>
          <w:p w14:paraId="15B854FF" w14:textId="77777777" w:rsidR="00F97310" w:rsidRDefault="00F97310" w:rsidP="00563D44">
            <w:pPr>
              <w:widowControl w:val="0"/>
              <w:jc w:val="center"/>
              <w:rPr>
                <w:rFonts w:ascii="宋体" w:eastAsia="宋体" w:hAnsi="宋体" w:cs="宋体"/>
              </w:rPr>
            </w:pPr>
          </w:p>
        </w:tc>
        <w:tc>
          <w:tcPr>
            <w:tcW w:w="1223" w:type="dxa"/>
            <w:tcBorders>
              <w:top w:val="single" w:sz="4" w:space="0" w:color="000000"/>
              <w:left w:val="single" w:sz="4" w:space="0" w:color="000000"/>
              <w:bottom w:val="nil"/>
              <w:right w:val="single" w:sz="4" w:space="0" w:color="000000"/>
            </w:tcBorders>
            <w:shd w:val="clear" w:color="auto" w:fill="auto"/>
            <w:vAlign w:val="center"/>
          </w:tcPr>
          <w:p w14:paraId="5BA17B73" w14:textId="77777777" w:rsidR="00F97310" w:rsidRDefault="00F97310" w:rsidP="00563D44">
            <w:pPr>
              <w:widowControl w:val="0"/>
              <w:jc w:val="center"/>
              <w:rPr>
                <w:rFonts w:ascii="宋体" w:eastAsia="宋体" w:hAnsi="宋体" w:cs="宋体"/>
              </w:rPr>
            </w:pPr>
          </w:p>
        </w:tc>
        <w:tc>
          <w:tcPr>
            <w:tcW w:w="659" w:type="dxa"/>
            <w:tcBorders>
              <w:top w:val="single" w:sz="4" w:space="0" w:color="000000"/>
              <w:left w:val="single" w:sz="4" w:space="0" w:color="000000"/>
              <w:bottom w:val="nil"/>
              <w:right w:val="single" w:sz="4" w:space="0" w:color="000000"/>
            </w:tcBorders>
            <w:shd w:val="clear" w:color="auto" w:fill="auto"/>
            <w:vAlign w:val="center"/>
          </w:tcPr>
          <w:p w14:paraId="5D09C92F" w14:textId="77777777" w:rsidR="00F97310" w:rsidRDefault="00F97310" w:rsidP="00563D44">
            <w:pPr>
              <w:widowControl w:val="0"/>
              <w:jc w:val="center"/>
              <w:rPr>
                <w:rFonts w:ascii="宋体" w:eastAsia="宋体" w:hAnsi="宋体" w:cs="宋体"/>
              </w:rPr>
            </w:pPr>
          </w:p>
        </w:tc>
        <w:tc>
          <w:tcPr>
            <w:tcW w:w="7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780B2E" w14:textId="77777777" w:rsidR="00F97310" w:rsidRDefault="00F97310" w:rsidP="00563D44">
            <w:pPr>
              <w:widowControl w:val="0"/>
              <w:jc w:val="center"/>
              <w:rPr>
                <w:rFonts w:ascii="宋体" w:eastAsia="宋体" w:hAnsi="宋体" w:cs="宋体"/>
              </w:rPr>
            </w:pPr>
          </w:p>
        </w:tc>
        <w:tc>
          <w:tcPr>
            <w:tcW w:w="1332" w:type="dxa"/>
            <w:tcBorders>
              <w:top w:val="single" w:sz="4" w:space="0" w:color="000000"/>
              <w:left w:val="single" w:sz="4" w:space="0" w:color="000000"/>
              <w:bottom w:val="nil"/>
              <w:right w:val="single" w:sz="4" w:space="0" w:color="000000"/>
            </w:tcBorders>
            <w:shd w:val="clear" w:color="auto" w:fill="auto"/>
            <w:vAlign w:val="center"/>
          </w:tcPr>
          <w:p w14:paraId="2751CE43" w14:textId="77777777" w:rsidR="00F97310" w:rsidRDefault="00F97310" w:rsidP="00563D44">
            <w:pPr>
              <w:widowControl w:val="0"/>
              <w:jc w:val="center"/>
              <w:rPr>
                <w:rFonts w:ascii="宋体" w:eastAsia="宋体" w:hAnsi="宋体" w:cs="宋体"/>
              </w:rPr>
            </w:pPr>
          </w:p>
        </w:tc>
        <w:tc>
          <w:tcPr>
            <w:tcW w:w="134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629F0F" w14:textId="77777777" w:rsidR="00F97310" w:rsidRDefault="00F97310" w:rsidP="00563D44">
            <w:pPr>
              <w:widowControl w:val="0"/>
              <w:jc w:val="center"/>
              <w:rPr>
                <w:rFonts w:ascii="宋体" w:eastAsia="宋体" w:hAnsi="宋体" w:cs="宋体"/>
              </w:rPr>
            </w:pPr>
          </w:p>
        </w:tc>
        <w:tc>
          <w:tcPr>
            <w:tcW w:w="1103" w:type="dxa"/>
            <w:tcBorders>
              <w:top w:val="single" w:sz="4" w:space="0" w:color="000000"/>
              <w:left w:val="single" w:sz="4" w:space="0" w:color="000000"/>
              <w:bottom w:val="nil"/>
              <w:right w:val="single" w:sz="4" w:space="0" w:color="000000"/>
            </w:tcBorders>
            <w:shd w:val="clear" w:color="auto" w:fill="auto"/>
            <w:vAlign w:val="center"/>
          </w:tcPr>
          <w:p w14:paraId="4A7CB733" w14:textId="77777777" w:rsidR="00F97310" w:rsidRDefault="00F97310" w:rsidP="00563D44">
            <w:pPr>
              <w:widowControl w:val="0"/>
              <w:jc w:val="center"/>
              <w:rPr>
                <w:rFonts w:ascii="宋体" w:eastAsia="宋体" w:hAnsi="宋体" w:cs="宋体"/>
              </w:rPr>
            </w:pPr>
          </w:p>
        </w:tc>
      </w:tr>
      <w:tr w:rsidR="00F97310" w14:paraId="5B3BA084" w14:textId="77777777">
        <w:trPr>
          <w:trHeight w:val="384"/>
          <w:jc w:val="center"/>
        </w:trPr>
        <w:tc>
          <w:tcPr>
            <w:tcW w:w="1207" w:type="dxa"/>
            <w:tcBorders>
              <w:top w:val="single" w:sz="4" w:space="0" w:color="000000"/>
              <w:left w:val="nil"/>
              <w:bottom w:val="nil"/>
              <w:right w:val="nil"/>
            </w:tcBorders>
            <w:shd w:val="clear" w:color="auto" w:fill="auto"/>
            <w:vAlign w:val="center"/>
          </w:tcPr>
          <w:p w14:paraId="138F651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收货人：</w:t>
            </w:r>
          </w:p>
        </w:tc>
        <w:tc>
          <w:tcPr>
            <w:tcW w:w="1075" w:type="dxa"/>
            <w:tcBorders>
              <w:top w:val="single" w:sz="4" w:space="0" w:color="000000"/>
              <w:left w:val="nil"/>
              <w:bottom w:val="single" w:sz="4" w:space="0" w:color="000000"/>
              <w:right w:val="nil"/>
            </w:tcBorders>
            <w:shd w:val="clear" w:color="auto" w:fill="E0EAFF"/>
            <w:vAlign w:val="center"/>
          </w:tcPr>
          <w:p w14:paraId="7F2644AC" w14:textId="77777777" w:rsidR="00F97310" w:rsidRDefault="00F97310" w:rsidP="00563D44">
            <w:pPr>
              <w:widowControl w:val="0"/>
              <w:jc w:val="center"/>
              <w:rPr>
                <w:rFonts w:ascii="宋体" w:eastAsia="宋体" w:hAnsi="宋体" w:cs="宋体"/>
              </w:rPr>
            </w:pPr>
          </w:p>
        </w:tc>
        <w:tc>
          <w:tcPr>
            <w:tcW w:w="1223" w:type="dxa"/>
            <w:tcBorders>
              <w:top w:val="single" w:sz="4" w:space="0" w:color="000000"/>
              <w:left w:val="nil"/>
              <w:bottom w:val="nil"/>
              <w:right w:val="nil"/>
            </w:tcBorders>
            <w:shd w:val="clear" w:color="auto" w:fill="auto"/>
            <w:vAlign w:val="center"/>
          </w:tcPr>
          <w:p w14:paraId="7A257D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承运单位：</w:t>
            </w:r>
          </w:p>
        </w:tc>
        <w:tc>
          <w:tcPr>
            <w:tcW w:w="659" w:type="dxa"/>
            <w:tcBorders>
              <w:top w:val="single" w:sz="4" w:space="0" w:color="000000"/>
              <w:left w:val="nil"/>
              <w:bottom w:val="single" w:sz="4" w:space="0" w:color="000000"/>
              <w:right w:val="nil"/>
            </w:tcBorders>
            <w:shd w:val="clear" w:color="auto" w:fill="E0EAFF"/>
            <w:vAlign w:val="center"/>
          </w:tcPr>
          <w:p w14:paraId="0B4ADED4" w14:textId="77777777" w:rsidR="00F97310" w:rsidRDefault="00F97310" w:rsidP="00563D44">
            <w:pPr>
              <w:widowControl w:val="0"/>
              <w:jc w:val="center"/>
              <w:rPr>
                <w:rFonts w:ascii="宋体" w:eastAsia="宋体" w:hAnsi="宋体" w:cs="宋体"/>
              </w:rPr>
            </w:pPr>
          </w:p>
        </w:tc>
        <w:tc>
          <w:tcPr>
            <w:tcW w:w="757" w:type="dxa"/>
            <w:tcBorders>
              <w:top w:val="nil"/>
              <w:left w:val="nil"/>
              <w:bottom w:val="nil"/>
              <w:right w:val="nil"/>
            </w:tcBorders>
            <w:shd w:val="clear" w:color="auto" w:fill="auto"/>
            <w:vAlign w:val="center"/>
          </w:tcPr>
          <w:p w14:paraId="52531F1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审核：</w:t>
            </w:r>
          </w:p>
        </w:tc>
        <w:tc>
          <w:tcPr>
            <w:tcW w:w="1332" w:type="dxa"/>
            <w:tcBorders>
              <w:top w:val="single" w:sz="4" w:space="0" w:color="000000"/>
              <w:left w:val="nil"/>
              <w:bottom w:val="single" w:sz="4" w:space="0" w:color="000000"/>
              <w:right w:val="nil"/>
            </w:tcBorders>
            <w:shd w:val="clear" w:color="auto" w:fill="E0EAFF"/>
            <w:vAlign w:val="center"/>
          </w:tcPr>
          <w:p w14:paraId="59DC9869" w14:textId="77777777" w:rsidR="00F97310" w:rsidRDefault="00F97310" w:rsidP="00563D44">
            <w:pPr>
              <w:widowControl w:val="0"/>
              <w:jc w:val="center"/>
              <w:rPr>
                <w:rFonts w:ascii="宋体" w:eastAsia="宋体" w:hAnsi="宋体" w:cs="宋体"/>
              </w:rPr>
            </w:pPr>
          </w:p>
        </w:tc>
        <w:tc>
          <w:tcPr>
            <w:tcW w:w="1344" w:type="dxa"/>
            <w:tcBorders>
              <w:top w:val="nil"/>
              <w:left w:val="nil"/>
              <w:bottom w:val="nil"/>
              <w:right w:val="nil"/>
            </w:tcBorders>
            <w:shd w:val="clear" w:color="auto" w:fill="auto"/>
            <w:vAlign w:val="center"/>
          </w:tcPr>
          <w:p w14:paraId="7ECFD2E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制单：</w:t>
            </w:r>
          </w:p>
        </w:tc>
        <w:tc>
          <w:tcPr>
            <w:tcW w:w="1103" w:type="dxa"/>
            <w:tcBorders>
              <w:top w:val="single" w:sz="4" w:space="0" w:color="000000"/>
              <w:left w:val="nil"/>
              <w:bottom w:val="single" w:sz="4" w:space="0" w:color="000000"/>
              <w:right w:val="nil"/>
            </w:tcBorders>
            <w:shd w:val="clear" w:color="auto" w:fill="E0EAFF"/>
            <w:vAlign w:val="center"/>
          </w:tcPr>
          <w:p w14:paraId="05DBC5B0" w14:textId="77777777" w:rsidR="00F97310" w:rsidRDefault="00F97310" w:rsidP="00563D44">
            <w:pPr>
              <w:widowControl w:val="0"/>
              <w:jc w:val="center"/>
              <w:rPr>
                <w:rFonts w:ascii="宋体" w:eastAsia="宋体" w:hAnsi="宋体" w:cs="宋体"/>
              </w:rPr>
            </w:pPr>
          </w:p>
        </w:tc>
      </w:tr>
    </w:tbl>
    <w:p w14:paraId="1989CEE8" w14:textId="77777777" w:rsidR="00F97310" w:rsidRDefault="00F97310" w:rsidP="00563D44">
      <w:pPr>
        <w:widowControl w:val="0"/>
      </w:pPr>
    </w:p>
    <w:p w14:paraId="56D363C9" w14:textId="77777777" w:rsidR="00F97310" w:rsidRDefault="00F97310" w:rsidP="00563D44">
      <w:pPr>
        <w:widowControl w:val="0"/>
        <w:kinsoku/>
        <w:autoSpaceDE/>
        <w:autoSpaceDN/>
        <w:adjustRightInd/>
        <w:snapToGrid/>
        <w:spacing w:line="400" w:lineRule="exact"/>
        <w:ind w:firstLineChars="200" w:firstLine="420"/>
        <w:textAlignment w:val="auto"/>
        <w:sectPr w:rsidR="00F97310">
          <w:footerReference w:type="default" r:id="rId38"/>
          <w:pgSz w:w="11906" w:h="16838"/>
          <w:pgMar w:top="1440" w:right="1800" w:bottom="1440" w:left="1800" w:header="851" w:footer="992" w:gutter="0"/>
          <w:cols w:space="425"/>
          <w:docGrid w:type="lines" w:linePitch="312"/>
        </w:sectPr>
      </w:pPr>
      <w:bookmarkStart w:id="158" w:name="_Toc10364"/>
    </w:p>
    <w:p w14:paraId="06A7F721" w14:textId="77777777" w:rsidR="00F97310" w:rsidRDefault="00DE3C50" w:rsidP="00563D44">
      <w:pPr>
        <w:widowControl w:val="0"/>
        <w:kinsoku/>
        <w:autoSpaceDE/>
        <w:autoSpaceDN/>
        <w:adjustRightInd/>
        <w:snapToGrid/>
        <w:spacing w:line="400" w:lineRule="exact"/>
        <w:ind w:firstLineChars="200" w:firstLine="422"/>
        <w:textAlignment w:val="auto"/>
        <w:outlineLvl w:val="3"/>
        <w:rPr>
          <w:b/>
          <w:bCs/>
        </w:rPr>
      </w:pPr>
      <w:r>
        <w:rPr>
          <w:rFonts w:hint="eastAsia"/>
          <w:b/>
          <w:bCs/>
        </w:rPr>
        <w:lastRenderedPageBreak/>
        <w:t>任务19</w:t>
      </w:r>
      <w:r>
        <w:rPr>
          <w:rFonts w:ascii="仿宋" w:hAnsi="仿宋" w:cs="仿宋" w:hint="eastAsia"/>
          <w:sz w:val="24"/>
          <w:szCs w:val="24"/>
        </w:rPr>
        <w:t>：</w:t>
      </w:r>
      <w:r>
        <w:rPr>
          <w:rFonts w:hint="eastAsia"/>
          <w:b/>
          <w:bCs/>
        </w:rPr>
        <w:t>送货单</w:t>
      </w:r>
      <w:bookmarkEnd w:id="158"/>
      <w:r>
        <w:rPr>
          <w:rFonts w:hint="eastAsia"/>
          <w:b/>
          <w:bCs/>
        </w:rPr>
        <w:t>填制</w:t>
      </w:r>
    </w:p>
    <w:p w14:paraId="74C0700C" w14:textId="77777777" w:rsidR="00F97310" w:rsidRDefault="00DE3C50" w:rsidP="00563D44">
      <w:pPr>
        <w:widowControl w:val="0"/>
        <w:kinsoku/>
        <w:autoSpaceDE/>
        <w:autoSpaceDN/>
        <w:adjustRightInd/>
        <w:snapToGrid/>
        <w:spacing w:line="400" w:lineRule="exact"/>
        <w:ind w:firstLineChars="200" w:firstLine="420"/>
        <w:textAlignment w:val="auto"/>
      </w:pPr>
      <w:r>
        <w:rPr>
          <w:rFonts w:hint="eastAsia"/>
        </w:rPr>
        <w:t>依据2022年12月03日某新材料科技有限公司水泥送货单，请在标蓝空白处作答。</w:t>
      </w:r>
    </w:p>
    <w:tbl>
      <w:tblPr>
        <w:tblW w:w="8220" w:type="dxa"/>
        <w:jc w:val="center"/>
        <w:tblLook w:val="04A0" w:firstRow="1" w:lastRow="0" w:firstColumn="1" w:lastColumn="0" w:noHBand="0" w:noVBand="1"/>
      </w:tblPr>
      <w:tblGrid>
        <w:gridCol w:w="1119"/>
        <w:gridCol w:w="1081"/>
        <w:gridCol w:w="999"/>
        <w:gridCol w:w="909"/>
        <w:gridCol w:w="1027"/>
        <w:gridCol w:w="1027"/>
        <w:gridCol w:w="996"/>
        <w:gridCol w:w="1062"/>
      </w:tblGrid>
      <w:tr w:rsidR="00F97310" w14:paraId="6D172EB6" w14:textId="77777777">
        <w:trPr>
          <w:trHeight w:val="382"/>
          <w:jc w:val="center"/>
        </w:trPr>
        <w:tc>
          <w:tcPr>
            <w:tcW w:w="8220" w:type="dxa"/>
            <w:gridSpan w:val="8"/>
            <w:tcBorders>
              <w:top w:val="nil"/>
              <w:left w:val="nil"/>
              <w:bottom w:val="nil"/>
              <w:right w:val="nil"/>
            </w:tcBorders>
            <w:shd w:val="clear" w:color="auto" w:fill="auto"/>
            <w:vAlign w:val="center"/>
          </w:tcPr>
          <w:p w14:paraId="15976C01"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某新材料科技有限公司送货单</w:t>
            </w:r>
          </w:p>
        </w:tc>
      </w:tr>
      <w:tr w:rsidR="00F97310" w14:paraId="6DB0BC42" w14:textId="77777777">
        <w:trPr>
          <w:trHeight w:val="284"/>
          <w:jc w:val="center"/>
        </w:trPr>
        <w:tc>
          <w:tcPr>
            <w:tcW w:w="1119" w:type="dxa"/>
            <w:tcBorders>
              <w:top w:val="nil"/>
              <w:left w:val="nil"/>
              <w:bottom w:val="nil"/>
              <w:right w:val="nil"/>
            </w:tcBorders>
            <w:shd w:val="clear" w:color="auto" w:fill="auto"/>
            <w:vAlign w:val="center"/>
          </w:tcPr>
          <w:p w14:paraId="2D67FFD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收货单位：</w:t>
            </w:r>
          </w:p>
        </w:tc>
        <w:tc>
          <w:tcPr>
            <w:tcW w:w="2080" w:type="dxa"/>
            <w:gridSpan w:val="2"/>
            <w:tcBorders>
              <w:top w:val="nil"/>
              <w:left w:val="nil"/>
              <w:bottom w:val="single" w:sz="4" w:space="0" w:color="000000"/>
              <w:right w:val="nil"/>
            </w:tcBorders>
            <w:shd w:val="clear" w:color="auto" w:fill="E0EAFF"/>
            <w:vAlign w:val="center"/>
          </w:tcPr>
          <w:p w14:paraId="09CEC189" w14:textId="77777777" w:rsidR="00F97310" w:rsidRDefault="00F97310" w:rsidP="00563D44">
            <w:pPr>
              <w:widowControl w:val="0"/>
              <w:jc w:val="center"/>
              <w:rPr>
                <w:rFonts w:ascii="宋体" w:eastAsia="宋体" w:hAnsi="宋体" w:cs="宋体"/>
              </w:rPr>
            </w:pPr>
          </w:p>
        </w:tc>
        <w:tc>
          <w:tcPr>
            <w:tcW w:w="909" w:type="dxa"/>
            <w:tcBorders>
              <w:top w:val="nil"/>
              <w:left w:val="nil"/>
              <w:bottom w:val="nil"/>
              <w:right w:val="nil"/>
            </w:tcBorders>
            <w:shd w:val="clear" w:color="auto" w:fill="auto"/>
            <w:vAlign w:val="center"/>
          </w:tcPr>
          <w:p w14:paraId="5BE363DC" w14:textId="77777777" w:rsidR="00F97310" w:rsidRDefault="00F97310" w:rsidP="00563D44">
            <w:pPr>
              <w:widowControl w:val="0"/>
              <w:jc w:val="center"/>
              <w:rPr>
                <w:rFonts w:ascii="宋体" w:eastAsia="宋体" w:hAnsi="宋体" w:cs="宋体"/>
              </w:rPr>
            </w:pPr>
          </w:p>
        </w:tc>
        <w:tc>
          <w:tcPr>
            <w:tcW w:w="1027" w:type="dxa"/>
            <w:tcBorders>
              <w:top w:val="nil"/>
              <w:left w:val="nil"/>
              <w:bottom w:val="nil"/>
              <w:right w:val="nil"/>
            </w:tcBorders>
            <w:shd w:val="clear" w:color="auto" w:fill="auto"/>
            <w:vAlign w:val="center"/>
          </w:tcPr>
          <w:p w14:paraId="3D7AC68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地址：</w:t>
            </w:r>
          </w:p>
        </w:tc>
        <w:tc>
          <w:tcPr>
            <w:tcW w:w="3085" w:type="dxa"/>
            <w:gridSpan w:val="3"/>
            <w:tcBorders>
              <w:top w:val="nil"/>
              <w:left w:val="nil"/>
              <w:bottom w:val="single" w:sz="4" w:space="0" w:color="000000"/>
              <w:right w:val="nil"/>
            </w:tcBorders>
            <w:shd w:val="clear" w:color="auto" w:fill="E0EAFF"/>
            <w:vAlign w:val="center"/>
          </w:tcPr>
          <w:p w14:paraId="2A1E7665" w14:textId="77777777" w:rsidR="00F97310" w:rsidRDefault="00F97310" w:rsidP="00563D44">
            <w:pPr>
              <w:widowControl w:val="0"/>
              <w:jc w:val="center"/>
              <w:rPr>
                <w:rFonts w:ascii="宋体" w:eastAsia="宋体" w:hAnsi="宋体" w:cs="宋体"/>
              </w:rPr>
            </w:pPr>
          </w:p>
        </w:tc>
      </w:tr>
      <w:tr w:rsidR="00F97310" w14:paraId="1ACA1E26" w14:textId="77777777">
        <w:trPr>
          <w:trHeight w:val="293"/>
          <w:jc w:val="center"/>
        </w:trPr>
        <w:tc>
          <w:tcPr>
            <w:tcW w:w="1119" w:type="dxa"/>
            <w:tcBorders>
              <w:top w:val="nil"/>
              <w:left w:val="nil"/>
              <w:bottom w:val="nil"/>
              <w:right w:val="nil"/>
            </w:tcBorders>
            <w:shd w:val="clear" w:color="auto" w:fill="auto"/>
            <w:vAlign w:val="center"/>
          </w:tcPr>
          <w:p w14:paraId="3033195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电话：</w:t>
            </w:r>
          </w:p>
        </w:tc>
        <w:tc>
          <w:tcPr>
            <w:tcW w:w="1081" w:type="dxa"/>
            <w:tcBorders>
              <w:top w:val="nil"/>
              <w:left w:val="nil"/>
              <w:bottom w:val="nil"/>
              <w:right w:val="nil"/>
            </w:tcBorders>
            <w:shd w:val="clear" w:color="auto" w:fill="E0EAFF"/>
            <w:vAlign w:val="center"/>
          </w:tcPr>
          <w:p w14:paraId="335F6DFA" w14:textId="77777777" w:rsidR="00F97310" w:rsidRDefault="00F97310" w:rsidP="00563D44">
            <w:pPr>
              <w:widowControl w:val="0"/>
              <w:jc w:val="center"/>
              <w:rPr>
                <w:rFonts w:ascii="宋体" w:eastAsia="宋体" w:hAnsi="宋体" w:cs="宋体"/>
              </w:rPr>
            </w:pPr>
          </w:p>
        </w:tc>
        <w:tc>
          <w:tcPr>
            <w:tcW w:w="999" w:type="dxa"/>
            <w:tcBorders>
              <w:top w:val="nil"/>
              <w:left w:val="nil"/>
              <w:bottom w:val="nil"/>
              <w:right w:val="nil"/>
            </w:tcBorders>
            <w:shd w:val="clear" w:color="auto" w:fill="auto"/>
            <w:vAlign w:val="center"/>
          </w:tcPr>
          <w:p w14:paraId="6F0AEE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日期</w:t>
            </w:r>
          </w:p>
        </w:tc>
        <w:tc>
          <w:tcPr>
            <w:tcW w:w="909" w:type="dxa"/>
            <w:tcBorders>
              <w:top w:val="nil"/>
              <w:left w:val="nil"/>
              <w:bottom w:val="nil"/>
              <w:right w:val="nil"/>
            </w:tcBorders>
            <w:shd w:val="clear" w:color="auto" w:fill="E0EAFF"/>
            <w:vAlign w:val="center"/>
          </w:tcPr>
          <w:p w14:paraId="115C6270" w14:textId="77777777" w:rsidR="00F97310" w:rsidRDefault="00F97310" w:rsidP="00563D44">
            <w:pPr>
              <w:widowControl w:val="0"/>
              <w:jc w:val="center"/>
              <w:rPr>
                <w:rFonts w:ascii="宋体" w:eastAsia="宋体" w:hAnsi="宋体" w:cs="宋体"/>
              </w:rPr>
            </w:pPr>
          </w:p>
        </w:tc>
        <w:tc>
          <w:tcPr>
            <w:tcW w:w="1027" w:type="dxa"/>
            <w:tcBorders>
              <w:top w:val="nil"/>
              <w:left w:val="nil"/>
              <w:bottom w:val="nil"/>
              <w:right w:val="nil"/>
            </w:tcBorders>
            <w:shd w:val="clear" w:color="auto" w:fill="auto"/>
            <w:vAlign w:val="center"/>
          </w:tcPr>
          <w:p w14:paraId="20392F31" w14:textId="77777777" w:rsidR="00F97310" w:rsidRDefault="00F97310" w:rsidP="00563D44">
            <w:pPr>
              <w:widowControl w:val="0"/>
              <w:jc w:val="center"/>
              <w:rPr>
                <w:rFonts w:ascii="宋体" w:eastAsia="宋体" w:hAnsi="宋体" w:cs="宋体"/>
              </w:rPr>
            </w:pPr>
          </w:p>
        </w:tc>
        <w:tc>
          <w:tcPr>
            <w:tcW w:w="1027" w:type="dxa"/>
            <w:tcBorders>
              <w:top w:val="nil"/>
              <w:left w:val="nil"/>
              <w:bottom w:val="nil"/>
              <w:right w:val="nil"/>
            </w:tcBorders>
            <w:shd w:val="clear" w:color="auto" w:fill="auto"/>
            <w:vAlign w:val="center"/>
          </w:tcPr>
          <w:p w14:paraId="4CD42FB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编号：</w:t>
            </w:r>
          </w:p>
        </w:tc>
        <w:tc>
          <w:tcPr>
            <w:tcW w:w="2058" w:type="dxa"/>
            <w:gridSpan w:val="2"/>
            <w:tcBorders>
              <w:top w:val="nil"/>
              <w:left w:val="nil"/>
              <w:bottom w:val="nil"/>
              <w:right w:val="nil"/>
            </w:tcBorders>
            <w:shd w:val="clear" w:color="auto" w:fill="E0EAFF"/>
            <w:vAlign w:val="center"/>
          </w:tcPr>
          <w:p w14:paraId="03381D56" w14:textId="77777777" w:rsidR="00F97310" w:rsidRDefault="00F97310" w:rsidP="00563D44">
            <w:pPr>
              <w:widowControl w:val="0"/>
              <w:jc w:val="center"/>
              <w:rPr>
                <w:rFonts w:ascii="宋体" w:eastAsia="宋体" w:hAnsi="宋体" w:cs="宋体"/>
              </w:rPr>
            </w:pPr>
          </w:p>
        </w:tc>
      </w:tr>
      <w:tr w:rsidR="00F97310" w14:paraId="77576AAB" w14:textId="77777777">
        <w:trPr>
          <w:trHeight w:val="576"/>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34A3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产品</w:t>
            </w:r>
          </w:p>
        </w:tc>
        <w:tc>
          <w:tcPr>
            <w:tcW w:w="10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3B3A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规格型号</w:t>
            </w:r>
          </w:p>
        </w:tc>
        <w:tc>
          <w:tcPr>
            <w:tcW w:w="9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F7E3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品牌</w:t>
            </w:r>
          </w:p>
        </w:tc>
        <w:tc>
          <w:tcPr>
            <w:tcW w:w="9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A8D9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7238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C244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不含税单价</w:t>
            </w:r>
          </w:p>
        </w:tc>
        <w:tc>
          <w:tcPr>
            <w:tcW w:w="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79C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不含税金额</w:t>
            </w:r>
          </w:p>
        </w:tc>
        <w:tc>
          <w:tcPr>
            <w:tcW w:w="106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78C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实收数量</w:t>
            </w:r>
          </w:p>
        </w:tc>
      </w:tr>
      <w:tr w:rsidR="00F97310" w14:paraId="79F4FD6F" w14:textId="77777777">
        <w:trPr>
          <w:trHeight w:val="29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A40FE3" w14:textId="77777777" w:rsidR="00F97310" w:rsidRDefault="00F97310" w:rsidP="00563D44">
            <w:pPr>
              <w:widowControl w:val="0"/>
              <w:jc w:val="center"/>
              <w:rPr>
                <w:rFonts w:ascii="宋体" w:eastAsia="宋体" w:hAnsi="宋体" w:cs="宋体"/>
              </w:rPr>
            </w:pPr>
          </w:p>
        </w:tc>
        <w:tc>
          <w:tcPr>
            <w:tcW w:w="10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027BB8" w14:textId="77777777" w:rsidR="00F97310" w:rsidRDefault="00F97310" w:rsidP="00563D44">
            <w:pPr>
              <w:widowControl w:val="0"/>
              <w:jc w:val="center"/>
              <w:rPr>
                <w:rFonts w:ascii="宋体" w:eastAsia="宋体" w:hAnsi="宋体" w:cs="宋体"/>
              </w:rPr>
            </w:pPr>
          </w:p>
        </w:tc>
        <w:tc>
          <w:tcPr>
            <w:tcW w:w="99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50E5E2" w14:textId="77777777" w:rsidR="00F97310" w:rsidRDefault="00F97310" w:rsidP="00563D44">
            <w:pPr>
              <w:widowControl w:val="0"/>
              <w:jc w:val="center"/>
              <w:rPr>
                <w:rFonts w:ascii="宋体" w:eastAsia="宋体" w:hAnsi="宋体" w:cs="宋体"/>
              </w:rPr>
            </w:pPr>
          </w:p>
        </w:tc>
        <w:tc>
          <w:tcPr>
            <w:tcW w:w="90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8FF71A" w14:textId="77777777" w:rsidR="00F97310" w:rsidRDefault="00F97310" w:rsidP="00563D44">
            <w:pPr>
              <w:widowControl w:val="0"/>
              <w:jc w:val="center"/>
              <w:rPr>
                <w:rFonts w:ascii="宋体" w:eastAsia="宋体" w:hAnsi="宋体" w:cs="宋体"/>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077EC8" w14:textId="77777777" w:rsidR="00F97310" w:rsidRDefault="00F97310" w:rsidP="00563D44">
            <w:pPr>
              <w:widowControl w:val="0"/>
              <w:jc w:val="center"/>
              <w:rPr>
                <w:rFonts w:ascii="宋体" w:eastAsia="宋体" w:hAnsi="宋体" w:cs="宋体"/>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978C6F" w14:textId="77777777" w:rsidR="00F97310" w:rsidRDefault="00F97310" w:rsidP="00563D44">
            <w:pPr>
              <w:widowControl w:val="0"/>
              <w:jc w:val="center"/>
              <w:rPr>
                <w:rFonts w:ascii="宋体" w:eastAsia="宋体" w:hAnsi="宋体" w:cs="宋体"/>
              </w:rPr>
            </w:pP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F346A1" w14:textId="77777777" w:rsidR="00F97310" w:rsidRDefault="00F97310" w:rsidP="00563D44">
            <w:pPr>
              <w:widowControl w:val="0"/>
              <w:jc w:val="center"/>
              <w:rPr>
                <w:rFonts w:ascii="宋体" w:eastAsia="宋体" w:hAnsi="宋体" w:cs="宋体"/>
              </w:rPr>
            </w:pPr>
          </w:p>
        </w:tc>
        <w:tc>
          <w:tcPr>
            <w:tcW w:w="10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E97331" w14:textId="77777777" w:rsidR="00F97310" w:rsidRDefault="00F97310" w:rsidP="00563D44">
            <w:pPr>
              <w:widowControl w:val="0"/>
              <w:jc w:val="center"/>
              <w:rPr>
                <w:rFonts w:ascii="宋体" w:eastAsia="宋体" w:hAnsi="宋体" w:cs="宋体"/>
              </w:rPr>
            </w:pPr>
          </w:p>
        </w:tc>
      </w:tr>
      <w:tr w:rsidR="00F97310" w14:paraId="57C1FEEA" w14:textId="77777777">
        <w:trPr>
          <w:trHeight w:val="293"/>
          <w:jc w:val="center"/>
        </w:trPr>
        <w:tc>
          <w:tcPr>
            <w:tcW w:w="1119" w:type="dxa"/>
            <w:tcBorders>
              <w:top w:val="single" w:sz="4" w:space="0" w:color="000000"/>
              <w:left w:val="single" w:sz="4" w:space="0" w:color="000000"/>
              <w:bottom w:val="nil"/>
              <w:right w:val="single" w:sz="4" w:space="0" w:color="000000"/>
            </w:tcBorders>
            <w:shd w:val="clear" w:color="auto" w:fill="auto"/>
            <w:vAlign w:val="center"/>
          </w:tcPr>
          <w:p w14:paraId="46AB74F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1081" w:type="dxa"/>
            <w:tcBorders>
              <w:top w:val="single" w:sz="4" w:space="0" w:color="000000"/>
              <w:left w:val="single" w:sz="4" w:space="0" w:color="000000"/>
              <w:bottom w:val="nil"/>
              <w:right w:val="single" w:sz="4" w:space="0" w:color="000000"/>
            </w:tcBorders>
            <w:shd w:val="clear" w:color="auto" w:fill="auto"/>
            <w:vAlign w:val="center"/>
          </w:tcPr>
          <w:p w14:paraId="3AB352CB" w14:textId="77777777" w:rsidR="00F97310" w:rsidRDefault="00F97310" w:rsidP="00563D44">
            <w:pPr>
              <w:widowControl w:val="0"/>
              <w:jc w:val="center"/>
              <w:rPr>
                <w:rFonts w:ascii="宋体" w:eastAsia="宋体" w:hAnsi="宋体" w:cs="宋体"/>
              </w:rPr>
            </w:pPr>
          </w:p>
        </w:tc>
        <w:tc>
          <w:tcPr>
            <w:tcW w:w="999" w:type="dxa"/>
            <w:tcBorders>
              <w:top w:val="single" w:sz="4" w:space="0" w:color="000000"/>
              <w:left w:val="single" w:sz="4" w:space="0" w:color="000000"/>
              <w:bottom w:val="nil"/>
              <w:right w:val="single" w:sz="4" w:space="0" w:color="000000"/>
            </w:tcBorders>
            <w:shd w:val="clear" w:color="auto" w:fill="auto"/>
            <w:vAlign w:val="center"/>
          </w:tcPr>
          <w:p w14:paraId="0C7C0386" w14:textId="77777777" w:rsidR="00F97310" w:rsidRDefault="00F97310" w:rsidP="00563D44">
            <w:pPr>
              <w:widowControl w:val="0"/>
              <w:jc w:val="center"/>
              <w:rPr>
                <w:rFonts w:ascii="宋体" w:eastAsia="宋体" w:hAnsi="宋体" w:cs="宋体"/>
              </w:rPr>
            </w:pPr>
          </w:p>
        </w:tc>
        <w:tc>
          <w:tcPr>
            <w:tcW w:w="909" w:type="dxa"/>
            <w:tcBorders>
              <w:top w:val="single" w:sz="4" w:space="0" w:color="000000"/>
              <w:left w:val="single" w:sz="4" w:space="0" w:color="000000"/>
              <w:bottom w:val="nil"/>
              <w:right w:val="single" w:sz="4" w:space="0" w:color="000000"/>
            </w:tcBorders>
            <w:shd w:val="clear" w:color="auto" w:fill="auto"/>
            <w:vAlign w:val="center"/>
          </w:tcPr>
          <w:p w14:paraId="0C9FF3FD" w14:textId="77777777" w:rsidR="00F97310" w:rsidRDefault="00F97310" w:rsidP="00563D44">
            <w:pPr>
              <w:widowControl w:val="0"/>
              <w:jc w:val="center"/>
              <w:rPr>
                <w:rFonts w:ascii="宋体" w:eastAsia="宋体" w:hAnsi="宋体" w:cs="宋体"/>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5FEF3F" w14:textId="77777777" w:rsidR="00F97310" w:rsidRDefault="00F97310" w:rsidP="00563D44">
            <w:pPr>
              <w:widowControl w:val="0"/>
              <w:jc w:val="center"/>
              <w:rPr>
                <w:rFonts w:ascii="宋体" w:eastAsia="宋体" w:hAnsi="宋体" w:cs="宋体"/>
              </w:rPr>
            </w:pPr>
          </w:p>
        </w:tc>
        <w:tc>
          <w:tcPr>
            <w:tcW w:w="1027" w:type="dxa"/>
            <w:tcBorders>
              <w:top w:val="single" w:sz="4" w:space="0" w:color="000000"/>
              <w:left w:val="single" w:sz="4" w:space="0" w:color="000000"/>
              <w:bottom w:val="nil"/>
              <w:right w:val="single" w:sz="4" w:space="0" w:color="000000"/>
            </w:tcBorders>
            <w:shd w:val="clear" w:color="auto" w:fill="auto"/>
            <w:vAlign w:val="center"/>
          </w:tcPr>
          <w:p w14:paraId="4E6A48E2" w14:textId="77777777" w:rsidR="00F97310" w:rsidRDefault="00F97310" w:rsidP="00563D44">
            <w:pPr>
              <w:widowControl w:val="0"/>
              <w:jc w:val="center"/>
              <w:rPr>
                <w:rFonts w:ascii="宋体" w:eastAsia="宋体" w:hAnsi="宋体" w:cs="宋体"/>
              </w:rPr>
            </w:pP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7AEFD3" w14:textId="77777777" w:rsidR="00F97310" w:rsidRDefault="00F97310" w:rsidP="00563D44">
            <w:pPr>
              <w:widowControl w:val="0"/>
              <w:jc w:val="center"/>
              <w:rPr>
                <w:rFonts w:ascii="宋体" w:eastAsia="宋体" w:hAnsi="宋体" w:cs="宋体"/>
              </w:rPr>
            </w:pPr>
          </w:p>
        </w:tc>
        <w:tc>
          <w:tcPr>
            <w:tcW w:w="1062" w:type="dxa"/>
            <w:tcBorders>
              <w:top w:val="single" w:sz="4" w:space="0" w:color="000000"/>
              <w:left w:val="single" w:sz="4" w:space="0" w:color="000000"/>
              <w:bottom w:val="nil"/>
              <w:right w:val="single" w:sz="4" w:space="0" w:color="000000"/>
            </w:tcBorders>
            <w:shd w:val="clear" w:color="auto" w:fill="auto"/>
            <w:vAlign w:val="center"/>
          </w:tcPr>
          <w:p w14:paraId="2D4F56CF" w14:textId="77777777" w:rsidR="00F97310" w:rsidRDefault="00F97310" w:rsidP="00563D44">
            <w:pPr>
              <w:widowControl w:val="0"/>
              <w:jc w:val="center"/>
              <w:rPr>
                <w:rFonts w:ascii="宋体" w:eastAsia="宋体" w:hAnsi="宋体" w:cs="宋体"/>
              </w:rPr>
            </w:pPr>
          </w:p>
        </w:tc>
      </w:tr>
      <w:tr w:rsidR="00F97310" w14:paraId="418C32D0" w14:textId="77777777">
        <w:trPr>
          <w:trHeight w:val="302"/>
          <w:jc w:val="center"/>
        </w:trPr>
        <w:tc>
          <w:tcPr>
            <w:tcW w:w="1119" w:type="dxa"/>
            <w:tcBorders>
              <w:top w:val="single" w:sz="4" w:space="0" w:color="000000"/>
              <w:left w:val="nil"/>
              <w:bottom w:val="nil"/>
              <w:right w:val="nil"/>
            </w:tcBorders>
            <w:shd w:val="clear" w:color="auto" w:fill="auto"/>
            <w:vAlign w:val="center"/>
          </w:tcPr>
          <w:p w14:paraId="485D4E4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收货人：</w:t>
            </w:r>
          </w:p>
        </w:tc>
        <w:tc>
          <w:tcPr>
            <w:tcW w:w="1081" w:type="dxa"/>
            <w:tcBorders>
              <w:top w:val="single" w:sz="4" w:space="0" w:color="000000"/>
              <w:left w:val="nil"/>
              <w:bottom w:val="single" w:sz="4" w:space="0" w:color="000000"/>
              <w:right w:val="nil"/>
            </w:tcBorders>
            <w:shd w:val="clear" w:color="auto" w:fill="E0EAFF"/>
            <w:vAlign w:val="center"/>
          </w:tcPr>
          <w:p w14:paraId="3E9173AE" w14:textId="77777777" w:rsidR="00F97310" w:rsidRDefault="00F97310" w:rsidP="00563D44">
            <w:pPr>
              <w:widowControl w:val="0"/>
              <w:jc w:val="center"/>
              <w:rPr>
                <w:rFonts w:ascii="宋体" w:eastAsia="宋体" w:hAnsi="宋体" w:cs="宋体"/>
              </w:rPr>
            </w:pPr>
          </w:p>
        </w:tc>
        <w:tc>
          <w:tcPr>
            <w:tcW w:w="999" w:type="dxa"/>
            <w:tcBorders>
              <w:top w:val="single" w:sz="4" w:space="0" w:color="000000"/>
              <w:left w:val="nil"/>
              <w:bottom w:val="nil"/>
              <w:right w:val="nil"/>
            </w:tcBorders>
            <w:shd w:val="clear" w:color="auto" w:fill="auto"/>
            <w:vAlign w:val="center"/>
          </w:tcPr>
          <w:p w14:paraId="6D0FAB4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承运单位：</w:t>
            </w:r>
          </w:p>
        </w:tc>
        <w:tc>
          <w:tcPr>
            <w:tcW w:w="909" w:type="dxa"/>
            <w:tcBorders>
              <w:top w:val="single" w:sz="4" w:space="0" w:color="000000"/>
              <w:left w:val="nil"/>
              <w:bottom w:val="single" w:sz="4" w:space="0" w:color="000000"/>
              <w:right w:val="nil"/>
            </w:tcBorders>
            <w:shd w:val="clear" w:color="auto" w:fill="E0EAFF"/>
            <w:vAlign w:val="center"/>
          </w:tcPr>
          <w:p w14:paraId="0D2AD787" w14:textId="77777777" w:rsidR="00F97310" w:rsidRDefault="00F97310" w:rsidP="00563D44">
            <w:pPr>
              <w:widowControl w:val="0"/>
              <w:jc w:val="center"/>
              <w:rPr>
                <w:rFonts w:ascii="宋体" w:eastAsia="宋体" w:hAnsi="宋体" w:cs="宋体"/>
              </w:rPr>
            </w:pPr>
          </w:p>
        </w:tc>
        <w:tc>
          <w:tcPr>
            <w:tcW w:w="1027" w:type="dxa"/>
            <w:tcBorders>
              <w:top w:val="nil"/>
              <w:left w:val="nil"/>
              <w:bottom w:val="nil"/>
              <w:right w:val="nil"/>
            </w:tcBorders>
            <w:shd w:val="clear" w:color="auto" w:fill="auto"/>
            <w:vAlign w:val="center"/>
          </w:tcPr>
          <w:p w14:paraId="3F9B1EF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审核：</w:t>
            </w:r>
          </w:p>
        </w:tc>
        <w:tc>
          <w:tcPr>
            <w:tcW w:w="1027" w:type="dxa"/>
            <w:tcBorders>
              <w:top w:val="single" w:sz="4" w:space="0" w:color="000000"/>
              <w:left w:val="nil"/>
              <w:bottom w:val="single" w:sz="4" w:space="0" w:color="000000"/>
              <w:right w:val="nil"/>
            </w:tcBorders>
            <w:shd w:val="clear" w:color="auto" w:fill="E0EAFF"/>
            <w:vAlign w:val="center"/>
          </w:tcPr>
          <w:p w14:paraId="3CFF2000" w14:textId="77777777" w:rsidR="00F97310" w:rsidRDefault="00F97310" w:rsidP="00563D44">
            <w:pPr>
              <w:widowControl w:val="0"/>
              <w:jc w:val="center"/>
              <w:rPr>
                <w:rFonts w:ascii="宋体" w:eastAsia="宋体" w:hAnsi="宋体" w:cs="宋体"/>
              </w:rPr>
            </w:pPr>
          </w:p>
        </w:tc>
        <w:tc>
          <w:tcPr>
            <w:tcW w:w="996" w:type="dxa"/>
            <w:tcBorders>
              <w:top w:val="nil"/>
              <w:left w:val="nil"/>
              <w:bottom w:val="nil"/>
              <w:right w:val="nil"/>
            </w:tcBorders>
            <w:shd w:val="clear" w:color="auto" w:fill="auto"/>
            <w:vAlign w:val="center"/>
          </w:tcPr>
          <w:p w14:paraId="227B840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制单：</w:t>
            </w:r>
          </w:p>
        </w:tc>
        <w:tc>
          <w:tcPr>
            <w:tcW w:w="1062" w:type="dxa"/>
            <w:tcBorders>
              <w:top w:val="single" w:sz="4" w:space="0" w:color="000000"/>
              <w:left w:val="nil"/>
              <w:bottom w:val="single" w:sz="4" w:space="0" w:color="000000"/>
              <w:right w:val="nil"/>
            </w:tcBorders>
            <w:shd w:val="clear" w:color="auto" w:fill="E0EAFF"/>
            <w:vAlign w:val="center"/>
          </w:tcPr>
          <w:p w14:paraId="7784ED30" w14:textId="77777777" w:rsidR="00F97310" w:rsidRDefault="00F97310" w:rsidP="00563D44">
            <w:pPr>
              <w:widowControl w:val="0"/>
              <w:jc w:val="center"/>
              <w:rPr>
                <w:rFonts w:ascii="宋体" w:eastAsia="宋体" w:hAnsi="宋体" w:cs="宋体"/>
              </w:rPr>
            </w:pPr>
          </w:p>
        </w:tc>
      </w:tr>
    </w:tbl>
    <w:p w14:paraId="3A863074" w14:textId="77777777" w:rsidR="00F97310" w:rsidRDefault="00DE3C50" w:rsidP="00563D44">
      <w:pPr>
        <w:pStyle w:val="a8"/>
        <w:widowControl w:val="0"/>
        <w:shd w:val="clear" w:color="auto" w:fill="FFFFFF"/>
        <w:kinsoku/>
        <w:autoSpaceDE/>
        <w:autoSpaceDN/>
        <w:adjustRightInd/>
        <w:snapToGrid/>
        <w:spacing w:beforeAutospacing="0" w:afterAutospacing="0"/>
        <w:jc w:val="both"/>
        <w:textAlignment w:val="auto"/>
        <w:rPr>
          <w:rFonts w:asciiTheme="minorEastAsia" w:eastAsiaTheme="minorEastAsia" w:hAnsiTheme="minorEastAsia" w:cstheme="minorEastAsia"/>
          <w:color w:val="auto"/>
          <w:sz w:val="21"/>
        </w:rPr>
      </w:pPr>
      <w:r>
        <w:rPr>
          <w:rFonts w:asciiTheme="minorEastAsia" w:hAnsiTheme="minorEastAsia" w:cstheme="minorEastAsia" w:hint="eastAsia"/>
          <w:color w:val="auto"/>
          <w:sz w:val="21"/>
        </w:rPr>
        <w:t>备注：本月其他送货单见平台。</w:t>
      </w:r>
    </w:p>
    <w:p w14:paraId="48FD9247" w14:textId="77777777" w:rsidR="00F97310" w:rsidRDefault="00F97310" w:rsidP="00563D44">
      <w:pPr>
        <w:pStyle w:val="a8"/>
        <w:widowControl w:val="0"/>
        <w:shd w:val="clear" w:color="auto" w:fill="FFFFFF"/>
        <w:kinsoku/>
        <w:autoSpaceDE/>
        <w:autoSpaceDN/>
        <w:adjustRightInd/>
        <w:snapToGrid/>
        <w:spacing w:beforeAutospacing="0" w:afterAutospacing="0"/>
        <w:jc w:val="both"/>
        <w:textAlignment w:val="auto"/>
        <w:rPr>
          <w:rFonts w:ascii="仿宋" w:eastAsia="仿宋" w:hAnsi="仿宋" w:cs="仿宋"/>
          <w:szCs w:val="32"/>
        </w:rPr>
      </w:pPr>
    </w:p>
    <w:p w14:paraId="42E19A37" w14:textId="77777777" w:rsidR="00F97310" w:rsidRDefault="00DE3C50" w:rsidP="00563D44">
      <w:pPr>
        <w:pStyle w:val="a8"/>
        <w:widowControl w:val="0"/>
        <w:shd w:val="clear" w:color="auto" w:fill="FFFFFF"/>
        <w:spacing w:beforeAutospacing="0" w:afterAutospacing="0"/>
        <w:outlineLvl w:val="3"/>
        <w:rPr>
          <w:rFonts w:ascii="仿宋" w:eastAsia="仿宋" w:hAnsi="仿宋" w:cs="仿宋"/>
          <w:b/>
          <w:bCs/>
          <w:szCs w:val="32"/>
        </w:rPr>
      </w:pPr>
      <w:bookmarkStart w:id="159" w:name="_Toc14080"/>
      <w:r>
        <w:rPr>
          <w:rFonts w:ascii="仿宋" w:hAnsi="仿宋" w:cs="仿宋" w:hint="eastAsia"/>
          <w:b/>
          <w:bCs/>
          <w:szCs w:val="32"/>
        </w:rPr>
        <w:t>任务</w:t>
      </w:r>
      <w:r>
        <w:rPr>
          <w:rFonts w:ascii="仿宋" w:hAnsi="仿宋" w:cs="仿宋" w:hint="eastAsia"/>
          <w:b/>
          <w:bCs/>
          <w:szCs w:val="32"/>
        </w:rPr>
        <w:t>20</w:t>
      </w:r>
      <w:r>
        <w:rPr>
          <w:rFonts w:ascii="仿宋" w:eastAsia="仿宋" w:hAnsi="仿宋" w:cs="仿宋" w:hint="eastAsia"/>
          <w:b/>
          <w:bCs/>
          <w:szCs w:val="32"/>
        </w:rPr>
        <w:t>、</w:t>
      </w:r>
      <w:r>
        <w:rPr>
          <w:rFonts w:ascii="仿宋" w:hAnsi="仿宋" w:cs="仿宋" w:hint="eastAsia"/>
          <w:b/>
          <w:bCs/>
          <w:szCs w:val="32"/>
        </w:rPr>
        <w:t>发货明细表</w:t>
      </w:r>
      <w:bookmarkEnd w:id="159"/>
    </w:p>
    <w:p w14:paraId="63E60373" w14:textId="77777777" w:rsidR="00F97310" w:rsidRDefault="00DE3C50" w:rsidP="00563D44">
      <w:pPr>
        <w:widowControl w:val="0"/>
      </w:pPr>
      <w:r>
        <w:rPr>
          <w:rFonts w:hint="eastAsia"/>
        </w:rPr>
        <w:t>请填写湖南石门南方新材料水2022年12月1日到31日发货明细表，请在标蓝空白处作答。</w:t>
      </w:r>
    </w:p>
    <w:tbl>
      <w:tblPr>
        <w:tblW w:w="8280" w:type="dxa"/>
        <w:jc w:val="center"/>
        <w:tblLook w:val="04A0" w:firstRow="1" w:lastRow="0" w:firstColumn="1" w:lastColumn="0" w:noHBand="0" w:noVBand="1"/>
      </w:tblPr>
      <w:tblGrid>
        <w:gridCol w:w="918"/>
        <w:gridCol w:w="685"/>
        <w:gridCol w:w="1150"/>
        <w:gridCol w:w="690"/>
        <w:gridCol w:w="882"/>
        <w:gridCol w:w="706"/>
        <w:gridCol w:w="1397"/>
        <w:gridCol w:w="676"/>
        <w:gridCol w:w="1176"/>
      </w:tblGrid>
      <w:tr w:rsidR="00F97310" w14:paraId="6AFF240C" w14:textId="77777777">
        <w:trPr>
          <w:trHeight w:val="306"/>
          <w:jc w:val="center"/>
        </w:trPr>
        <w:tc>
          <w:tcPr>
            <w:tcW w:w="8280" w:type="dxa"/>
            <w:gridSpan w:val="9"/>
            <w:tcBorders>
              <w:top w:val="nil"/>
              <w:left w:val="nil"/>
              <w:bottom w:val="nil"/>
              <w:right w:val="nil"/>
            </w:tcBorders>
            <w:shd w:val="clear" w:color="auto" w:fill="auto"/>
            <w:vAlign w:val="center"/>
          </w:tcPr>
          <w:p w14:paraId="0A1F39F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2022年12月发货明细表</w:t>
            </w:r>
          </w:p>
        </w:tc>
      </w:tr>
      <w:tr w:rsidR="00F97310" w14:paraId="2AEEAF5F" w14:textId="77777777">
        <w:trPr>
          <w:trHeight w:val="612"/>
          <w:jc w:val="center"/>
        </w:trPr>
        <w:tc>
          <w:tcPr>
            <w:tcW w:w="918" w:type="dxa"/>
            <w:tcBorders>
              <w:top w:val="nil"/>
              <w:left w:val="nil"/>
              <w:bottom w:val="nil"/>
              <w:right w:val="nil"/>
            </w:tcBorders>
            <w:shd w:val="clear" w:color="auto" w:fill="auto"/>
            <w:vAlign w:val="center"/>
          </w:tcPr>
          <w:p w14:paraId="5916DB7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客户：</w:t>
            </w:r>
          </w:p>
        </w:tc>
        <w:tc>
          <w:tcPr>
            <w:tcW w:w="2525" w:type="dxa"/>
            <w:gridSpan w:val="3"/>
            <w:tcBorders>
              <w:top w:val="nil"/>
              <w:left w:val="nil"/>
              <w:bottom w:val="nil"/>
              <w:right w:val="nil"/>
            </w:tcBorders>
            <w:shd w:val="clear" w:color="auto" w:fill="E0EAFF"/>
            <w:vAlign w:val="center"/>
          </w:tcPr>
          <w:p w14:paraId="5CEE4EDA" w14:textId="77777777" w:rsidR="00F97310" w:rsidRDefault="00F97310" w:rsidP="00563D44">
            <w:pPr>
              <w:widowControl w:val="0"/>
              <w:jc w:val="center"/>
              <w:rPr>
                <w:rFonts w:ascii="宋体" w:eastAsia="宋体" w:hAnsi="宋体" w:cs="宋体"/>
              </w:rPr>
            </w:pPr>
          </w:p>
        </w:tc>
        <w:tc>
          <w:tcPr>
            <w:tcW w:w="882" w:type="dxa"/>
            <w:tcBorders>
              <w:top w:val="nil"/>
              <w:left w:val="nil"/>
              <w:bottom w:val="nil"/>
              <w:right w:val="nil"/>
            </w:tcBorders>
            <w:shd w:val="clear" w:color="auto" w:fill="auto"/>
            <w:vAlign w:val="center"/>
          </w:tcPr>
          <w:p w14:paraId="3D53ED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销售渠道：</w:t>
            </w:r>
          </w:p>
        </w:tc>
        <w:tc>
          <w:tcPr>
            <w:tcW w:w="3955" w:type="dxa"/>
            <w:gridSpan w:val="4"/>
            <w:tcBorders>
              <w:top w:val="nil"/>
              <w:left w:val="nil"/>
              <w:bottom w:val="nil"/>
              <w:right w:val="nil"/>
            </w:tcBorders>
            <w:shd w:val="clear" w:color="auto" w:fill="E0EAFF"/>
            <w:vAlign w:val="center"/>
          </w:tcPr>
          <w:p w14:paraId="57C13A84" w14:textId="77777777" w:rsidR="00F97310" w:rsidRDefault="00F97310" w:rsidP="00563D44">
            <w:pPr>
              <w:widowControl w:val="0"/>
              <w:jc w:val="center"/>
              <w:rPr>
                <w:rFonts w:ascii="宋体" w:eastAsia="宋体" w:hAnsi="宋体" w:cs="宋体"/>
              </w:rPr>
            </w:pPr>
          </w:p>
        </w:tc>
      </w:tr>
      <w:tr w:rsidR="00F97310" w14:paraId="60484717" w14:textId="77777777">
        <w:trPr>
          <w:trHeight w:val="620"/>
          <w:jc w:val="center"/>
        </w:trPr>
        <w:tc>
          <w:tcPr>
            <w:tcW w:w="9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AAC0D"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日期</w:t>
            </w:r>
          </w:p>
        </w:tc>
        <w:tc>
          <w:tcPr>
            <w:tcW w:w="6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72EB5"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产品</w:t>
            </w:r>
          </w:p>
        </w:tc>
        <w:tc>
          <w:tcPr>
            <w:tcW w:w="11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07DA9B"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规格型号</w:t>
            </w:r>
          </w:p>
        </w:tc>
        <w:tc>
          <w:tcPr>
            <w:tcW w:w="6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A21BC"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品牌</w:t>
            </w:r>
          </w:p>
        </w:tc>
        <w:tc>
          <w:tcPr>
            <w:tcW w:w="8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CCF053"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单位</w:t>
            </w:r>
          </w:p>
        </w:tc>
        <w:tc>
          <w:tcPr>
            <w:tcW w:w="7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CA7DA"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数量</w:t>
            </w:r>
          </w:p>
        </w:tc>
        <w:tc>
          <w:tcPr>
            <w:tcW w:w="13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3007E0"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不含税单价</w:t>
            </w:r>
          </w:p>
        </w:tc>
        <w:tc>
          <w:tcPr>
            <w:tcW w:w="6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AE042"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金额</w:t>
            </w:r>
          </w:p>
        </w:tc>
        <w:tc>
          <w:tcPr>
            <w:tcW w:w="11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6A338C"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实收数量</w:t>
            </w:r>
          </w:p>
        </w:tc>
      </w:tr>
      <w:tr w:rsidR="00F97310" w14:paraId="42C47D67" w14:textId="77777777">
        <w:trPr>
          <w:trHeight w:val="325"/>
          <w:jc w:val="center"/>
        </w:trPr>
        <w:tc>
          <w:tcPr>
            <w:tcW w:w="91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DC3743" w14:textId="77777777" w:rsidR="00F97310" w:rsidRDefault="00F97310" w:rsidP="00563D44">
            <w:pPr>
              <w:widowControl w:val="0"/>
              <w:jc w:val="center"/>
              <w:rPr>
                <w:rFonts w:ascii="宋体" w:eastAsia="宋体" w:hAnsi="宋体" w:cs="宋体"/>
              </w:rPr>
            </w:pPr>
          </w:p>
        </w:tc>
        <w:tc>
          <w:tcPr>
            <w:tcW w:w="68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40F37C" w14:textId="77777777" w:rsidR="00F97310" w:rsidRDefault="00F97310" w:rsidP="00563D44">
            <w:pPr>
              <w:widowControl w:val="0"/>
              <w:jc w:val="center"/>
              <w:rPr>
                <w:rFonts w:ascii="宋体" w:eastAsia="宋体" w:hAnsi="宋体" w:cs="宋体"/>
              </w:rPr>
            </w:pPr>
          </w:p>
        </w:tc>
        <w:tc>
          <w:tcPr>
            <w:tcW w:w="11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C9B656" w14:textId="77777777" w:rsidR="00F97310" w:rsidRDefault="00F97310" w:rsidP="00563D44">
            <w:pPr>
              <w:widowControl w:val="0"/>
              <w:jc w:val="center"/>
              <w:rPr>
                <w:rFonts w:ascii="宋体" w:eastAsia="宋体" w:hAnsi="宋体" w:cs="宋体"/>
              </w:rPr>
            </w:pPr>
          </w:p>
        </w:tc>
        <w:tc>
          <w:tcPr>
            <w:tcW w:w="69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64D65C" w14:textId="77777777" w:rsidR="00F97310" w:rsidRDefault="00F97310" w:rsidP="00563D44">
            <w:pPr>
              <w:widowControl w:val="0"/>
              <w:jc w:val="center"/>
              <w:rPr>
                <w:rFonts w:ascii="宋体" w:eastAsia="宋体" w:hAnsi="宋体" w:cs="宋体"/>
              </w:rPr>
            </w:pPr>
          </w:p>
        </w:tc>
        <w:tc>
          <w:tcPr>
            <w:tcW w:w="8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806E73" w14:textId="77777777" w:rsidR="00F97310" w:rsidRDefault="00F97310" w:rsidP="00563D44">
            <w:pPr>
              <w:widowControl w:val="0"/>
              <w:jc w:val="center"/>
              <w:rPr>
                <w:rFonts w:ascii="宋体" w:eastAsia="宋体" w:hAnsi="宋体" w:cs="宋体"/>
              </w:rPr>
            </w:pPr>
          </w:p>
        </w:tc>
        <w:tc>
          <w:tcPr>
            <w:tcW w:w="7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1A023F" w14:textId="77777777" w:rsidR="00F97310" w:rsidRDefault="00F97310" w:rsidP="00563D44">
            <w:pPr>
              <w:widowControl w:val="0"/>
              <w:jc w:val="center"/>
              <w:rPr>
                <w:rFonts w:ascii="宋体" w:eastAsia="宋体" w:hAnsi="宋体" w:cs="宋体"/>
              </w:rPr>
            </w:pPr>
          </w:p>
        </w:tc>
        <w:tc>
          <w:tcPr>
            <w:tcW w:w="13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D52E3C" w14:textId="77777777" w:rsidR="00F97310" w:rsidRDefault="00F97310" w:rsidP="00563D44">
            <w:pPr>
              <w:widowControl w:val="0"/>
              <w:jc w:val="center"/>
              <w:rPr>
                <w:rFonts w:ascii="宋体" w:eastAsia="宋体" w:hAnsi="宋体" w:cs="宋体"/>
              </w:rPr>
            </w:pPr>
          </w:p>
        </w:tc>
        <w:tc>
          <w:tcPr>
            <w:tcW w:w="6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5B9DAB" w14:textId="77777777" w:rsidR="00F97310" w:rsidRDefault="00F97310" w:rsidP="00563D44">
            <w:pPr>
              <w:widowControl w:val="0"/>
              <w:jc w:val="center"/>
              <w:rPr>
                <w:rFonts w:ascii="宋体" w:eastAsia="宋体" w:hAnsi="宋体" w:cs="宋体"/>
              </w:rPr>
            </w:pPr>
          </w:p>
        </w:tc>
        <w:tc>
          <w:tcPr>
            <w:tcW w:w="11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BC9C49" w14:textId="77777777" w:rsidR="00F97310" w:rsidRDefault="00F97310" w:rsidP="00563D44">
            <w:pPr>
              <w:widowControl w:val="0"/>
              <w:jc w:val="center"/>
              <w:rPr>
                <w:rFonts w:ascii="宋体" w:eastAsia="宋体" w:hAnsi="宋体" w:cs="宋体"/>
              </w:rPr>
            </w:pPr>
          </w:p>
        </w:tc>
      </w:tr>
      <w:tr w:rsidR="00F97310" w14:paraId="5097E5C0" w14:textId="77777777">
        <w:trPr>
          <w:trHeight w:val="362"/>
          <w:jc w:val="center"/>
        </w:trPr>
        <w:tc>
          <w:tcPr>
            <w:tcW w:w="4325" w:type="dxa"/>
            <w:gridSpan w:val="5"/>
            <w:tcBorders>
              <w:top w:val="single" w:sz="4" w:space="0" w:color="000000"/>
              <w:left w:val="single" w:sz="4" w:space="0" w:color="000000"/>
              <w:bottom w:val="single" w:sz="4" w:space="0" w:color="000000"/>
              <w:right w:val="single" w:sz="4" w:space="0" w:color="000000"/>
            </w:tcBorders>
            <w:shd w:val="clear" w:color="auto" w:fill="E0EAFF"/>
            <w:vAlign w:val="center"/>
          </w:tcPr>
          <w:p w14:paraId="070BACF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小计</w:t>
            </w:r>
          </w:p>
        </w:tc>
        <w:tc>
          <w:tcPr>
            <w:tcW w:w="7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F648D4" w14:textId="77777777" w:rsidR="00F97310" w:rsidRDefault="00F97310" w:rsidP="00563D44">
            <w:pPr>
              <w:widowControl w:val="0"/>
              <w:jc w:val="center"/>
              <w:rPr>
                <w:rFonts w:ascii="宋体" w:eastAsia="宋体" w:hAnsi="宋体" w:cs="宋体"/>
              </w:rPr>
            </w:pPr>
          </w:p>
        </w:tc>
        <w:tc>
          <w:tcPr>
            <w:tcW w:w="13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54DE75" w14:textId="77777777" w:rsidR="00F97310" w:rsidRDefault="00F97310" w:rsidP="00563D44">
            <w:pPr>
              <w:widowControl w:val="0"/>
              <w:jc w:val="center"/>
              <w:rPr>
                <w:rFonts w:ascii="宋体" w:eastAsia="宋体" w:hAnsi="宋体" w:cs="宋体"/>
              </w:rPr>
            </w:pPr>
          </w:p>
        </w:tc>
        <w:tc>
          <w:tcPr>
            <w:tcW w:w="6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E7087E" w14:textId="77777777" w:rsidR="00F97310" w:rsidRDefault="00F97310" w:rsidP="00563D44">
            <w:pPr>
              <w:widowControl w:val="0"/>
              <w:jc w:val="center"/>
              <w:rPr>
                <w:rFonts w:ascii="宋体" w:eastAsia="宋体" w:hAnsi="宋体" w:cs="宋体"/>
              </w:rPr>
            </w:pPr>
          </w:p>
        </w:tc>
        <w:tc>
          <w:tcPr>
            <w:tcW w:w="117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3DA961" w14:textId="77777777" w:rsidR="00F97310" w:rsidRDefault="00F97310" w:rsidP="00563D44">
            <w:pPr>
              <w:widowControl w:val="0"/>
              <w:jc w:val="center"/>
              <w:rPr>
                <w:rFonts w:ascii="宋体" w:eastAsia="宋体" w:hAnsi="宋体" w:cs="宋体"/>
              </w:rPr>
            </w:pPr>
          </w:p>
        </w:tc>
      </w:tr>
    </w:tbl>
    <w:p w14:paraId="6E55C5B9" w14:textId="77777777" w:rsidR="00F97310" w:rsidRDefault="00F97310" w:rsidP="00563D44">
      <w:pPr>
        <w:widowControl w:val="0"/>
        <w:rPr>
          <w:rFonts w:asciiTheme="minorEastAsia" w:eastAsiaTheme="minorEastAsia" w:hAnsiTheme="minorEastAsia" w:cstheme="minorEastAsia"/>
          <w:color w:val="auto"/>
        </w:rPr>
      </w:pPr>
    </w:p>
    <w:p w14:paraId="6B8F3547" w14:textId="77777777" w:rsidR="00F97310" w:rsidRDefault="00F97310" w:rsidP="00563D44">
      <w:pPr>
        <w:pStyle w:val="20"/>
        <w:widowControl w:val="0"/>
        <w:rPr>
          <w:rFonts w:asciiTheme="minorEastAsia" w:eastAsiaTheme="minorEastAsia" w:hAnsiTheme="minorEastAsia" w:cstheme="minorEastAsia"/>
          <w:color w:val="auto"/>
        </w:rPr>
      </w:pPr>
    </w:p>
    <w:p w14:paraId="6FFBD45C" w14:textId="77777777" w:rsidR="00F97310" w:rsidRDefault="00F97310" w:rsidP="00563D44">
      <w:pPr>
        <w:widowControl w:val="0"/>
      </w:pPr>
    </w:p>
    <w:p w14:paraId="2B0EB918" w14:textId="77777777" w:rsidR="00F97310" w:rsidRDefault="00F97310" w:rsidP="00563D44">
      <w:pPr>
        <w:pStyle w:val="TOC3"/>
        <w:widowControl w:val="0"/>
        <w:tabs>
          <w:tab w:val="right" w:leader="dot" w:pos="8306"/>
        </w:tabs>
        <w:kinsoku/>
        <w:autoSpaceDE/>
        <w:autoSpaceDN/>
        <w:adjustRightInd/>
        <w:snapToGrid/>
        <w:spacing w:line="280" w:lineRule="exact"/>
        <w:ind w:leftChars="0" w:left="0" w:firstLineChars="100" w:firstLine="281"/>
        <w:jc w:val="center"/>
        <w:textAlignment w:val="auto"/>
        <w:outlineLvl w:val="2"/>
        <w:rPr>
          <w:rFonts w:ascii="仿宋" w:hAnsi="仿宋" w:cs="仿宋"/>
          <w:b/>
          <w:bCs/>
          <w:sz w:val="28"/>
          <w:szCs w:val="28"/>
        </w:rPr>
        <w:sectPr w:rsidR="00F97310">
          <w:pgSz w:w="11906" w:h="16838"/>
          <w:pgMar w:top="1440" w:right="1800" w:bottom="1440" w:left="1800" w:header="851" w:footer="992" w:gutter="0"/>
          <w:cols w:space="425"/>
          <w:docGrid w:type="lines" w:linePitch="312"/>
        </w:sectPr>
      </w:pPr>
    </w:p>
    <w:p w14:paraId="6EDFA84E" w14:textId="77777777" w:rsidR="00F97310" w:rsidRDefault="00DE3C50" w:rsidP="00563D44">
      <w:pPr>
        <w:pStyle w:val="TOC3"/>
        <w:widowControl w:val="0"/>
        <w:tabs>
          <w:tab w:val="right" w:leader="dot" w:pos="8306"/>
        </w:tabs>
        <w:kinsoku/>
        <w:autoSpaceDE/>
        <w:autoSpaceDN/>
        <w:adjustRightInd/>
        <w:snapToGrid/>
        <w:spacing w:line="280" w:lineRule="exact"/>
        <w:ind w:leftChars="0" w:left="0" w:firstLineChars="100" w:firstLine="281"/>
        <w:jc w:val="center"/>
        <w:textAlignment w:val="auto"/>
        <w:outlineLvl w:val="2"/>
        <w:rPr>
          <w:rFonts w:ascii="仿宋" w:eastAsia="仿宋" w:hAnsi="仿宋" w:cs="仿宋"/>
          <w:b/>
          <w:bCs/>
          <w:sz w:val="28"/>
          <w:szCs w:val="28"/>
        </w:rPr>
      </w:pPr>
      <w:r>
        <w:rPr>
          <w:rFonts w:ascii="仿宋" w:hAnsi="仿宋" w:cs="仿宋" w:hint="eastAsia"/>
          <w:b/>
          <w:bCs/>
          <w:sz w:val="28"/>
          <w:szCs w:val="28"/>
        </w:rPr>
        <w:lastRenderedPageBreak/>
        <w:t>综合</w:t>
      </w:r>
      <w:r>
        <w:rPr>
          <w:rFonts w:ascii="仿宋" w:eastAsia="仿宋" w:hAnsi="仿宋" w:cs="仿宋" w:hint="eastAsia"/>
          <w:b/>
          <w:bCs/>
          <w:sz w:val="28"/>
          <w:szCs w:val="28"/>
        </w:rPr>
        <w:t>业务岗</w:t>
      </w:r>
      <w:r>
        <w:rPr>
          <w:rFonts w:ascii="仿宋" w:hAnsi="仿宋" w:cs="仿宋" w:hint="eastAsia"/>
          <w:b/>
          <w:bCs/>
          <w:sz w:val="28"/>
          <w:szCs w:val="28"/>
        </w:rPr>
        <w:t>（</w:t>
      </w:r>
      <w:r>
        <w:rPr>
          <w:rFonts w:ascii="仿宋" w:hAnsi="仿宋" w:cs="仿宋" w:hint="eastAsia"/>
          <w:b/>
          <w:bCs/>
          <w:sz w:val="28"/>
          <w:szCs w:val="28"/>
        </w:rPr>
        <w:t>2</w:t>
      </w:r>
      <w:r>
        <w:rPr>
          <w:rFonts w:ascii="仿宋" w:hAnsi="仿宋" w:cs="仿宋" w:hint="eastAsia"/>
          <w:b/>
          <w:bCs/>
          <w:sz w:val="28"/>
          <w:szCs w:val="28"/>
        </w:rPr>
        <w:t>）</w:t>
      </w:r>
    </w:p>
    <w:p w14:paraId="1548A955" w14:textId="77777777" w:rsidR="00F97310" w:rsidRDefault="00DE3C50" w:rsidP="00563D44">
      <w:pPr>
        <w:widowControl w:val="0"/>
        <w:spacing w:line="400" w:lineRule="exact"/>
        <w:ind w:firstLineChars="200" w:firstLine="480"/>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1F94D20F"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hAnsi="仿宋" w:cs="仿宋" w:hint="eastAsia"/>
          <w:kern w:val="2"/>
          <w:sz w:val="24"/>
          <w:szCs w:val="32"/>
        </w:rPr>
        <w:t>结合公司的产能、生产工艺等制定精准的工艺单耗，并对标准成本进行精准成本管理</w:t>
      </w:r>
      <w:r>
        <w:rPr>
          <w:rFonts w:ascii="仿宋" w:eastAsia="仿宋" w:hAnsi="仿宋" w:cs="仿宋" w:hint="eastAsia"/>
          <w:kern w:val="2"/>
          <w:sz w:val="24"/>
          <w:szCs w:val="32"/>
        </w:rPr>
        <w:t>。</w:t>
      </w:r>
    </w:p>
    <w:p w14:paraId="2B4B5B6C"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【要求】</w:t>
      </w:r>
    </w:p>
    <w:p w14:paraId="04FF0D23"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rPr>
          <w:rFonts w:ascii="仿宋" w:eastAsia="仿宋" w:hAnsi="仿宋" w:cs="仿宋"/>
          <w:b/>
          <w:bCs/>
          <w:sz w:val="28"/>
          <w:szCs w:val="28"/>
        </w:rPr>
      </w:pPr>
      <w:r>
        <w:rPr>
          <w:rFonts w:ascii="仿宋" w:eastAsia="仿宋" w:hAnsi="仿宋" w:cs="仿宋" w:hint="eastAsia"/>
          <w:kern w:val="2"/>
          <w:sz w:val="24"/>
          <w:szCs w:val="32"/>
        </w:rPr>
        <w:t>根据上述说明完成下列任务：</w:t>
      </w:r>
    </w:p>
    <w:p w14:paraId="47A7B575" w14:textId="77777777" w:rsidR="00F97310" w:rsidRDefault="00F97310" w:rsidP="00563D44">
      <w:pPr>
        <w:widowControl w:val="0"/>
      </w:pPr>
    </w:p>
    <w:p w14:paraId="07E916C2"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60" w:name="_Toc30858"/>
      <w:bookmarkStart w:id="161" w:name="_Toc25945"/>
      <w:r>
        <w:rPr>
          <w:rFonts w:ascii="仿宋" w:hAnsi="仿宋" w:cs="仿宋" w:hint="eastAsia"/>
          <w:b/>
          <w:bCs/>
          <w:sz w:val="24"/>
          <w:szCs w:val="32"/>
        </w:rPr>
        <w:t>任务</w:t>
      </w:r>
      <w:r>
        <w:rPr>
          <w:rFonts w:ascii="仿宋" w:hAnsi="仿宋" w:cs="仿宋" w:hint="eastAsia"/>
          <w:b/>
          <w:bCs/>
          <w:sz w:val="24"/>
          <w:szCs w:val="32"/>
        </w:rPr>
        <w:t>1</w:t>
      </w:r>
      <w:r>
        <w:rPr>
          <w:rFonts w:ascii="仿宋" w:eastAsia="仿宋" w:hAnsi="仿宋" w:cs="仿宋" w:hint="eastAsia"/>
          <w:b/>
          <w:bCs/>
          <w:sz w:val="24"/>
          <w:szCs w:val="32"/>
        </w:rPr>
        <w:t>：熟料单耗标准成本</w:t>
      </w:r>
      <w:bookmarkEnd w:id="160"/>
      <w:bookmarkEnd w:id="161"/>
    </w:p>
    <w:p w14:paraId="141ACE5F" w14:textId="77777777" w:rsidR="00F97310" w:rsidRDefault="00DE3C50" w:rsidP="00563D44">
      <w:pPr>
        <w:widowControl w:val="0"/>
        <w:ind w:firstLineChars="200" w:firstLine="420"/>
      </w:pPr>
      <w:r>
        <w:rPr>
          <w:rFonts w:hint="eastAsia"/>
        </w:rPr>
        <w:t>熟料单耗标准成本，请在标蓝空白处作答。</w:t>
      </w:r>
    </w:p>
    <w:p w14:paraId="636BC756" w14:textId="77777777" w:rsidR="00F97310" w:rsidRDefault="00DE3C50" w:rsidP="00563D44">
      <w:pPr>
        <w:widowControl w:val="0"/>
      </w:pPr>
      <w:r>
        <w:rPr>
          <w:rFonts w:hint="eastAsia"/>
        </w:rPr>
        <w:t>1、材料单耗以1T熟料（po42.5）为基础测算，单位产品标准消耗量取自po42.5水泥产品BOM单的计算结果。其中：熟料小计单位产品标准消耗量设定为1，烘干用干煤单位产品标准消耗量填0。</w:t>
      </w:r>
    </w:p>
    <w:p w14:paraId="38CB0A41" w14:textId="77777777" w:rsidR="00F97310" w:rsidRDefault="00DE3C50" w:rsidP="00563D44">
      <w:pPr>
        <w:widowControl w:val="0"/>
      </w:pPr>
      <w:r>
        <w:rPr>
          <w:rFonts w:hint="eastAsia"/>
        </w:rPr>
        <w:t>2、熟料单耗标准成本的计算结果，除单位产品标准消耗量保留10位小数，其他保留2位小数。</w:t>
      </w:r>
    </w:p>
    <w:p w14:paraId="60553B8C" w14:textId="77777777" w:rsidR="00F97310" w:rsidRDefault="00DE3C50" w:rsidP="00563D44">
      <w:pPr>
        <w:widowControl w:val="0"/>
      </w:pPr>
      <w:r>
        <w:rPr>
          <w:rFonts w:hint="eastAsia"/>
        </w:rPr>
        <w:t>3、材料标准成本</w:t>
      </w:r>
    </w:p>
    <w:p w14:paraId="40DA6531" w14:textId="77777777" w:rsidR="00F97310" w:rsidRDefault="00DE3C50" w:rsidP="00563D44">
      <w:pPr>
        <w:widowControl w:val="0"/>
      </w:pPr>
      <w:r>
        <w:rPr>
          <w:rFonts w:hint="eastAsia"/>
        </w:rPr>
        <w:t>烧成用干煤：对生料和煤灰进行煅烧成熟料</w:t>
      </w:r>
    </w:p>
    <w:p w14:paraId="1568E1E5" w14:textId="77777777" w:rsidR="00F97310" w:rsidRDefault="00DE3C50" w:rsidP="00563D44">
      <w:pPr>
        <w:widowControl w:val="0"/>
      </w:pPr>
      <w:r>
        <w:rPr>
          <w:rFonts w:hint="eastAsia"/>
        </w:rPr>
        <w:t>生料=石灰石+粘土+铁粉</w:t>
      </w:r>
    </w:p>
    <w:p w14:paraId="73AEC08A" w14:textId="77777777" w:rsidR="00F97310" w:rsidRDefault="00DE3C50" w:rsidP="00563D44">
      <w:pPr>
        <w:widowControl w:val="0"/>
      </w:pPr>
      <w:r>
        <w:rPr>
          <w:rFonts w:hint="eastAsia"/>
        </w:rPr>
        <w:t>熟料=生料+煤灰</w:t>
      </w:r>
    </w:p>
    <w:p w14:paraId="121D70BC" w14:textId="77777777" w:rsidR="00F97310" w:rsidRDefault="00DE3C50" w:rsidP="00563D44">
      <w:pPr>
        <w:widowControl w:val="0"/>
      </w:pPr>
      <w:r>
        <w:rPr>
          <w:rFonts w:hint="eastAsia"/>
        </w:rPr>
        <w:t>4、2022年10月熟料产量根据熟料排产计划表-排产标准生产量16950.66t填写</w:t>
      </w:r>
    </w:p>
    <w:p w14:paraId="0E7AA6DB" w14:textId="77777777" w:rsidR="00F97310" w:rsidRDefault="00DE3C50" w:rsidP="00563D44">
      <w:pPr>
        <w:widowControl w:val="0"/>
      </w:pPr>
      <w:r>
        <w:rPr>
          <w:rFonts w:hint="eastAsia"/>
        </w:rPr>
        <w:t>单位产品标准消耗量从BOM单进行调度。</w:t>
      </w:r>
    </w:p>
    <w:tbl>
      <w:tblPr>
        <w:tblW w:w="8180" w:type="dxa"/>
        <w:jc w:val="center"/>
        <w:tblLayout w:type="fixed"/>
        <w:tblLook w:val="04A0" w:firstRow="1" w:lastRow="0" w:firstColumn="1" w:lastColumn="0" w:noHBand="0" w:noVBand="1"/>
      </w:tblPr>
      <w:tblGrid>
        <w:gridCol w:w="1287"/>
        <w:gridCol w:w="1258"/>
        <w:gridCol w:w="1273"/>
        <w:gridCol w:w="286"/>
        <w:gridCol w:w="1001"/>
        <w:gridCol w:w="847"/>
        <w:gridCol w:w="398"/>
        <w:gridCol w:w="975"/>
        <w:gridCol w:w="855"/>
      </w:tblGrid>
      <w:tr w:rsidR="00F97310" w14:paraId="7FA603A8" w14:textId="77777777">
        <w:trPr>
          <w:trHeight w:val="478"/>
          <w:jc w:val="center"/>
        </w:trPr>
        <w:tc>
          <w:tcPr>
            <w:tcW w:w="8180" w:type="dxa"/>
            <w:gridSpan w:val="9"/>
            <w:tcBorders>
              <w:top w:val="nil"/>
              <w:left w:val="nil"/>
              <w:bottom w:val="nil"/>
              <w:right w:val="nil"/>
            </w:tcBorders>
            <w:shd w:val="clear" w:color="auto" w:fill="FFFFFF"/>
            <w:vAlign w:val="center"/>
          </w:tcPr>
          <w:p w14:paraId="125FC8C6" w14:textId="77777777" w:rsidR="00F97310" w:rsidRDefault="00DE3C50" w:rsidP="00563D44">
            <w:pPr>
              <w:widowControl w:val="0"/>
              <w:jc w:val="center"/>
              <w:textAlignment w:val="center"/>
              <w:rPr>
                <w:rFonts w:eastAsia="宋体"/>
                <w:b/>
                <w:bCs/>
                <w:sz w:val="22"/>
                <w:szCs w:val="22"/>
              </w:rPr>
            </w:pPr>
            <w:r>
              <w:rPr>
                <w:rFonts w:eastAsia="宋体"/>
                <w:b/>
                <w:bCs/>
                <w:sz w:val="22"/>
                <w:szCs w:val="22"/>
                <w:lang w:bidi="ar"/>
              </w:rPr>
              <w:t>熟料单耗标准成本</w:t>
            </w:r>
          </w:p>
        </w:tc>
      </w:tr>
      <w:tr w:rsidR="00F97310" w14:paraId="34B84AF1" w14:textId="77777777">
        <w:trPr>
          <w:trHeight w:val="600"/>
          <w:jc w:val="center"/>
        </w:trPr>
        <w:tc>
          <w:tcPr>
            <w:tcW w:w="1287" w:type="dxa"/>
            <w:tcBorders>
              <w:top w:val="nil"/>
              <w:left w:val="nil"/>
              <w:bottom w:val="nil"/>
              <w:right w:val="nil"/>
            </w:tcBorders>
            <w:shd w:val="clear" w:color="auto" w:fill="FFFFFF"/>
          </w:tcPr>
          <w:p w14:paraId="1EE738EC" w14:textId="77777777" w:rsidR="00F97310" w:rsidRDefault="00F97310" w:rsidP="00563D44">
            <w:pPr>
              <w:widowControl w:val="0"/>
              <w:rPr>
                <w:rFonts w:eastAsia="宋体"/>
                <w:sz w:val="18"/>
                <w:szCs w:val="18"/>
              </w:rPr>
            </w:pPr>
          </w:p>
        </w:tc>
        <w:tc>
          <w:tcPr>
            <w:tcW w:w="1258" w:type="dxa"/>
            <w:tcBorders>
              <w:top w:val="nil"/>
              <w:left w:val="nil"/>
              <w:bottom w:val="nil"/>
              <w:right w:val="nil"/>
            </w:tcBorders>
            <w:shd w:val="clear" w:color="auto" w:fill="FFFFFF"/>
          </w:tcPr>
          <w:p w14:paraId="277F7700" w14:textId="77777777" w:rsidR="00F97310" w:rsidRDefault="00F97310" w:rsidP="00563D44">
            <w:pPr>
              <w:widowControl w:val="0"/>
              <w:rPr>
                <w:rFonts w:eastAsia="宋体"/>
                <w:sz w:val="18"/>
                <w:szCs w:val="18"/>
              </w:rPr>
            </w:pPr>
          </w:p>
        </w:tc>
        <w:tc>
          <w:tcPr>
            <w:tcW w:w="1273" w:type="dxa"/>
            <w:tcBorders>
              <w:top w:val="nil"/>
              <w:left w:val="nil"/>
              <w:bottom w:val="nil"/>
              <w:right w:val="nil"/>
            </w:tcBorders>
            <w:shd w:val="clear" w:color="auto" w:fill="FFFFFF"/>
          </w:tcPr>
          <w:p w14:paraId="6004F67E" w14:textId="77777777" w:rsidR="00F97310" w:rsidRDefault="00F97310" w:rsidP="00563D44">
            <w:pPr>
              <w:widowControl w:val="0"/>
              <w:rPr>
                <w:rFonts w:eastAsia="宋体"/>
                <w:sz w:val="18"/>
                <w:szCs w:val="18"/>
              </w:rPr>
            </w:pPr>
          </w:p>
        </w:tc>
        <w:tc>
          <w:tcPr>
            <w:tcW w:w="1287" w:type="dxa"/>
            <w:gridSpan w:val="2"/>
            <w:tcBorders>
              <w:top w:val="nil"/>
              <w:left w:val="nil"/>
              <w:bottom w:val="nil"/>
              <w:right w:val="nil"/>
            </w:tcBorders>
            <w:shd w:val="clear" w:color="auto" w:fill="FFFFFF"/>
          </w:tcPr>
          <w:p w14:paraId="39712228" w14:textId="77777777" w:rsidR="00F97310" w:rsidRDefault="00F97310" w:rsidP="00563D44">
            <w:pPr>
              <w:widowControl w:val="0"/>
              <w:rPr>
                <w:rFonts w:eastAsia="宋体"/>
                <w:sz w:val="18"/>
                <w:szCs w:val="18"/>
              </w:rPr>
            </w:pPr>
          </w:p>
        </w:tc>
        <w:tc>
          <w:tcPr>
            <w:tcW w:w="1245" w:type="dxa"/>
            <w:gridSpan w:val="2"/>
            <w:tcBorders>
              <w:top w:val="nil"/>
              <w:left w:val="nil"/>
              <w:bottom w:val="nil"/>
              <w:right w:val="nil"/>
            </w:tcBorders>
            <w:shd w:val="clear" w:color="auto" w:fill="FFFFFF"/>
          </w:tcPr>
          <w:p w14:paraId="44381EF7" w14:textId="77777777" w:rsidR="00F97310" w:rsidRDefault="00F97310" w:rsidP="00563D44">
            <w:pPr>
              <w:widowControl w:val="0"/>
              <w:rPr>
                <w:rFonts w:eastAsia="宋体"/>
                <w:sz w:val="18"/>
                <w:szCs w:val="18"/>
              </w:rPr>
            </w:pPr>
          </w:p>
        </w:tc>
        <w:tc>
          <w:tcPr>
            <w:tcW w:w="975" w:type="dxa"/>
            <w:tcBorders>
              <w:top w:val="nil"/>
              <w:left w:val="nil"/>
              <w:bottom w:val="nil"/>
              <w:right w:val="nil"/>
            </w:tcBorders>
            <w:shd w:val="clear" w:color="auto" w:fill="FFFFFF"/>
          </w:tcPr>
          <w:p w14:paraId="3808B9AE" w14:textId="77777777" w:rsidR="00F97310" w:rsidRDefault="00F97310" w:rsidP="00563D44">
            <w:pPr>
              <w:widowControl w:val="0"/>
              <w:rPr>
                <w:rFonts w:eastAsia="宋体"/>
                <w:sz w:val="18"/>
                <w:szCs w:val="18"/>
              </w:rPr>
            </w:pPr>
          </w:p>
        </w:tc>
        <w:tc>
          <w:tcPr>
            <w:tcW w:w="855" w:type="dxa"/>
            <w:tcBorders>
              <w:top w:val="nil"/>
              <w:left w:val="nil"/>
              <w:bottom w:val="nil"/>
              <w:right w:val="nil"/>
            </w:tcBorders>
            <w:shd w:val="clear" w:color="auto" w:fill="FFFFFF"/>
            <w:vAlign w:val="center"/>
          </w:tcPr>
          <w:p w14:paraId="41C81AC8" w14:textId="77777777" w:rsidR="00F97310" w:rsidRDefault="00DE3C50" w:rsidP="00563D44">
            <w:pPr>
              <w:widowControl w:val="0"/>
              <w:jc w:val="right"/>
              <w:textAlignment w:val="center"/>
              <w:rPr>
                <w:rFonts w:eastAsia="宋体"/>
                <w:sz w:val="18"/>
                <w:szCs w:val="18"/>
              </w:rPr>
            </w:pPr>
            <w:r>
              <w:rPr>
                <w:rFonts w:eastAsia="宋体"/>
                <w:sz w:val="18"/>
                <w:szCs w:val="18"/>
                <w:lang w:bidi="ar"/>
              </w:rPr>
              <w:t>2022/10/1</w:t>
            </w:r>
          </w:p>
        </w:tc>
      </w:tr>
      <w:tr w:rsidR="00F97310" w14:paraId="33A70811" w14:textId="77777777">
        <w:trPr>
          <w:trHeight w:val="623"/>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FC2B0" w14:textId="77777777" w:rsidR="00F97310" w:rsidRDefault="00DE3C50" w:rsidP="00563D44">
            <w:pPr>
              <w:widowControl w:val="0"/>
              <w:jc w:val="center"/>
              <w:textAlignment w:val="center"/>
              <w:rPr>
                <w:rFonts w:eastAsia="宋体"/>
                <w:sz w:val="18"/>
                <w:szCs w:val="18"/>
              </w:rPr>
            </w:pPr>
            <w:r>
              <w:rPr>
                <w:rFonts w:eastAsia="宋体"/>
                <w:sz w:val="18"/>
                <w:szCs w:val="18"/>
                <w:lang w:bidi="ar"/>
              </w:rPr>
              <w:t>类别</w:t>
            </w:r>
          </w:p>
        </w:tc>
        <w:tc>
          <w:tcPr>
            <w:tcW w:w="12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CAA2F" w14:textId="77777777" w:rsidR="00F97310" w:rsidRDefault="00DE3C50" w:rsidP="00563D44">
            <w:pPr>
              <w:widowControl w:val="0"/>
              <w:jc w:val="center"/>
              <w:textAlignment w:val="center"/>
              <w:rPr>
                <w:rFonts w:eastAsia="宋体"/>
                <w:sz w:val="18"/>
                <w:szCs w:val="18"/>
              </w:rPr>
            </w:pPr>
            <w:r>
              <w:rPr>
                <w:rFonts w:eastAsia="宋体"/>
                <w:sz w:val="18"/>
                <w:szCs w:val="18"/>
                <w:lang w:bidi="ar"/>
              </w:rPr>
              <w:t>材料项目</w:t>
            </w:r>
          </w:p>
        </w:tc>
        <w:tc>
          <w:tcPr>
            <w:tcW w:w="12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9BB84" w14:textId="77777777" w:rsidR="00F97310" w:rsidRDefault="00DE3C50" w:rsidP="00563D44">
            <w:pPr>
              <w:widowControl w:val="0"/>
              <w:jc w:val="center"/>
              <w:textAlignment w:val="center"/>
              <w:rPr>
                <w:rFonts w:eastAsia="宋体"/>
                <w:sz w:val="18"/>
                <w:szCs w:val="18"/>
                <w:lang w:bidi="ar"/>
              </w:rPr>
            </w:pPr>
            <w:r>
              <w:rPr>
                <w:rFonts w:eastAsia="宋体"/>
                <w:sz w:val="18"/>
                <w:szCs w:val="18"/>
                <w:lang w:bidi="ar"/>
              </w:rPr>
              <w:t>单位产品</w:t>
            </w:r>
          </w:p>
          <w:p w14:paraId="3FBBAD1E" w14:textId="77777777" w:rsidR="00F97310" w:rsidRDefault="00DE3C50" w:rsidP="00563D44">
            <w:pPr>
              <w:widowControl w:val="0"/>
              <w:jc w:val="center"/>
              <w:textAlignment w:val="center"/>
              <w:rPr>
                <w:rFonts w:eastAsia="宋体"/>
                <w:sz w:val="18"/>
                <w:szCs w:val="18"/>
              </w:rPr>
            </w:pPr>
            <w:r>
              <w:rPr>
                <w:rFonts w:eastAsia="宋体"/>
                <w:sz w:val="18"/>
                <w:szCs w:val="18"/>
                <w:lang w:bidi="ar"/>
              </w:rPr>
              <w:t>标准消耗量</w:t>
            </w: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ED1C89" w14:textId="77777777" w:rsidR="00F97310" w:rsidRDefault="00DE3C50" w:rsidP="00563D44">
            <w:pPr>
              <w:widowControl w:val="0"/>
              <w:jc w:val="center"/>
              <w:textAlignment w:val="center"/>
              <w:rPr>
                <w:rFonts w:eastAsia="宋体"/>
                <w:sz w:val="18"/>
                <w:szCs w:val="18"/>
                <w:lang w:bidi="ar"/>
              </w:rPr>
            </w:pPr>
            <w:r>
              <w:rPr>
                <w:rFonts w:eastAsia="宋体"/>
                <w:sz w:val="18"/>
                <w:szCs w:val="18"/>
                <w:lang w:bidi="ar"/>
              </w:rPr>
              <w:t>材料</w:t>
            </w:r>
          </w:p>
          <w:p w14:paraId="2C6C75EF" w14:textId="77777777" w:rsidR="00F97310" w:rsidRDefault="00DE3C50" w:rsidP="00563D44">
            <w:pPr>
              <w:widowControl w:val="0"/>
              <w:jc w:val="center"/>
              <w:textAlignment w:val="center"/>
              <w:rPr>
                <w:rFonts w:eastAsia="宋体"/>
                <w:sz w:val="18"/>
                <w:szCs w:val="18"/>
              </w:rPr>
            </w:pPr>
            <w:r>
              <w:rPr>
                <w:rFonts w:eastAsia="宋体"/>
                <w:sz w:val="18"/>
                <w:szCs w:val="18"/>
                <w:lang w:bidi="ar"/>
              </w:rPr>
              <w:t>消耗总量</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F51436" w14:textId="77777777" w:rsidR="00F97310" w:rsidRDefault="00DE3C50" w:rsidP="00563D44">
            <w:pPr>
              <w:widowControl w:val="0"/>
              <w:jc w:val="center"/>
              <w:textAlignment w:val="center"/>
              <w:rPr>
                <w:rFonts w:eastAsia="宋体"/>
                <w:sz w:val="18"/>
                <w:szCs w:val="18"/>
                <w:lang w:bidi="ar"/>
              </w:rPr>
            </w:pPr>
            <w:r>
              <w:rPr>
                <w:rFonts w:eastAsia="宋体"/>
                <w:sz w:val="18"/>
                <w:szCs w:val="18"/>
                <w:lang w:bidi="ar"/>
              </w:rPr>
              <w:t>单位材料</w:t>
            </w:r>
          </w:p>
          <w:p w14:paraId="701532E8" w14:textId="77777777" w:rsidR="00F97310" w:rsidRDefault="00DE3C50" w:rsidP="00563D44">
            <w:pPr>
              <w:widowControl w:val="0"/>
              <w:jc w:val="center"/>
              <w:textAlignment w:val="center"/>
              <w:rPr>
                <w:rFonts w:eastAsia="宋体"/>
                <w:sz w:val="18"/>
                <w:szCs w:val="18"/>
              </w:rPr>
            </w:pPr>
            <w:r>
              <w:rPr>
                <w:rFonts w:eastAsia="宋体"/>
                <w:sz w:val="18"/>
                <w:szCs w:val="18"/>
                <w:lang w:bidi="ar"/>
              </w:rPr>
              <w:t>价格标准</w:t>
            </w:r>
          </w:p>
        </w:tc>
        <w:tc>
          <w:tcPr>
            <w:tcW w:w="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EDF92" w14:textId="77777777" w:rsidR="00F97310" w:rsidRDefault="00DE3C50" w:rsidP="00563D44">
            <w:pPr>
              <w:widowControl w:val="0"/>
              <w:jc w:val="center"/>
              <w:textAlignment w:val="center"/>
              <w:rPr>
                <w:rFonts w:eastAsia="宋体"/>
                <w:sz w:val="18"/>
                <w:szCs w:val="18"/>
              </w:rPr>
            </w:pPr>
            <w:r>
              <w:rPr>
                <w:rFonts w:eastAsia="宋体"/>
                <w:sz w:val="18"/>
                <w:szCs w:val="18"/>
                <w:lang w:bidi="ar"/>
              </w:rPr>
              <w:t>材料标准成本</w:t>
            </w:r>
          </w:p>
        </w:tc>
        <w:tc>
          <w:tcPr>
            <w:tcW w:w="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E3D675" w14:textId="77777777" w:rsidR="00F97310" w:rsidRDefault="00DE3C50" w:rsidP="00563D44">
            <w:pPr>
              <w:widowControl w:val="0"/>
              <w:jc w:val="center"/>
              <w:textAlignment w:val="center"/>
              <w:rPr>
                <w:rFonts w:eastAsia="宋体"/>
                <w:sz w:val="18"/>
                <w:szCs w:val="18"/>
              </w:rPr>
            </w:pPr>
            <w:r>
              <w:rPr>
                <w:rFonts w:eastAsia="宋体"/>
                <w:sz w:val="18"/>
                <w:szCs w:val="18"/>
                <w:lang w:bidi="ar"/>
              </w:rPr>
              <w:t>备注</w:t>
            </w:r>
          </w:p>
        </w:tc>
      </w:tr>
      <w:tr w:rsidR="00F97310" w14:paraId="7E758545" w14:textId="77777777">
        <w:trPr>
          <w:trHeight w:val="340"/>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D4B8B" w14:textId="77777777" w:rsidR="00F97310" w:rsidRDefault="00DE3C50" w:rsidP="00563D44">
            <w:pPr>
              <w:widowControl w:val="0"/>
              <w:textAlignment w:val="center"/>
              <w:rPr>
                <w:rFonts w:eastAsia="宋体"/>
                <w:sz w:val="18"/>
                <w:szCs w:val="18"/>
              </w:rPr>
            </w:pPr>
            <w:r>
              <w:rPr>
                <w:rFonts w:eastAsia="宋体"/>
                <w:sz w:val="18"/>
                <w:szCs w:val="18"/>
                <w:lang w:bidi="ar"/>
              </w:rPr>
              <w:t>主要原材料</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E565" w14:textId="77777777" w:rsidR="00F97310" w:rsidRDefault="00DE3C50" w:rsidP="00563D44">
            <w:pPr>
              <w:widowControl w:val="0"/>
              <w:textAlignment w:val="center"/>
              <w:rPr>
                <w:rFonts w:eastAsia="宋体"/>
                <w:sz w:val="18"/>
                <w:szCs w:val="18"/>
              </w:rPr>
            </w:pPr>
            <w:r>
              <w:rPr>
                <w:rFonts w:eastAsia="宋体"/>
                <w:sz w:val="18"/>
                <w:szCs w:val="18"/>
                <w:lang w:bidi="ar"/>
              </w:rPr>
              <w:t>石灰石</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A81BA0"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D388AFD"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38D8CA" w14:textId="77777777" w:rsidR="00F97310" w:rsidRDefault="00DE3C50" w:rsidP="00563D44">
            <w:pPr>
              <w:widowControl w:val="0"/>
              <w:jc w:val="center"/>
              <w:textAlignment w:val="center"/>
              <w:rPr>
                <w:rFonts w:eastAsia="宋体"/>
                <w:sz w:val="18"/>
                <w:szCs w:val="18"/>
              </w:rPr>
            </w:pPr>
            <w:r>
              <w:rPr>
                <w:rFonts w:eastAsia="宋体"/>
                <w:sz w:val="18"/>
                <w:szCs w:val="18"/>
                <w:lang w:bidi="ar"/>
              </w:rPr>
              <w:t>19.57</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E17ECC"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A2189" w14:textId="77777777" w:rsidR="00F97310" w:rsidRDefault="00F97310" w:rsidP="00563D44">
            <w:pPr>
              <w:widowControl w:val="0"/>
              <w:jc w:val="center"/>
              <w:rPr>
                <w:rFonts w:eastAsia="宋体"/>
                <w:sz w:val="18"/>
                <w:szCs w:val="18"/>
              </w:rPr>
            </w:pPr>
          </w:p>
        </w:tc>
      </w:tr>
      <w:tr w:rsidR="00F97310" w14:paraId="6FB4C432" w14:textId="77777777">
        <w:trPr>
          <w:trHeight w:val="381"/>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8695AF" w14:textId="77777777" w:rsidR="00F97310" w:rsidRDefault="00DE3C50" w:rsidP="00563D44">
            <w:pPr>
              <w:widowControl w:val="0"/>
              <w:textAlignment w:val="center"/>
              <w:rPr>
                <w:rFonts w:eastAsia="宋体"/>
                <w:sz w:val="18"/>
                <w:szCs w:val="18"/>
              </w:rPr>
            </w:pPr>
            <w:r>
              <w:rPr>
                <w:rFonts w:eastAsia="宋体"/>
                <w:sz w:val="18"/>
                <w:szCs w:val="18"/>
                <w:lang w:bidi="ar"/>
              </w:rPr>
              <w:t>主要原材料</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950E3" w14:textId="77777777" w:rsidR="00F97310" w:rsidRDefault="00DE3C50" w:rsidP="00563D44">
            <w:pPr>
              <w:widowControl w:val="0"/>
              <w:textAlignment w:val="center"/>
              <w:rPr>
                <w:rFonts w:eastAsia="宋体"/>
                <w:sz w:val="18"/>
                <w:szCs w:val="18"/>
              </w:rPr>
            </w:pPr>
            <w:r>
              <w:rPr>
                <w:rFonts w:eastAsia="宋体"/>
                <w:sz w:val="18"/>
                <w:szCs w:val="18"/>
                <w:lang w:bidi="ar"/>
              </w:rPr>
              <w:t>粘土</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10E71C"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67F046D"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D9889C" w14:textId="77777777" w:rsidR="00F97310" w:rsidRDefault="00DE3C50" w:rsidP="00563D44">
            <w:pPr>
              <w:widowControl w:val="0"/>
              <w:jc w:val="center"/>
              <w:textAlignment w:val="center"/>
              <w:rPr>
                <w:rFonts w:eastAsia="宋体"/>
                <w:sz w:val="18"/>
                <w:szCs w:val="18"/>
              </w:rPr>
            </w:pPr>
            <w:r>
              <w:rPr>
                <w:rFonts w:eastAsia="宋体"/>
                <w:sz w:val="18"/>
                <w:szCs w:val="18"/>
                <w:lang w:bidi="ar"/>
              </w:rPr>
              <w:t>68.17</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5ABFA9"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77AF4" w14:textId="77777777" w:rsidR="00F97310" w:rsidRDefault="00DE3C50" w:rsidP="00563D44">
            <w:pPr>
              <w:widowControl w:val="0"/>
              <w:jc w:val="center"/>
              <w:textAlignment w:val="center"/>
              <w:rPr>
                <w:rFonts w:eastAsia="宋体"/>
                <w:sz w:val="18"/>
                <w:szCs w:val="18"/>
              </w:rPr>
            </w:pPr>
            <w:r>
              <w:rPr>
                <w:rFonts w:eastAsia="宋体"/>
                <w:sz w:val="18"/>
                <w:szCs w:val="18"/>
                <w:lang w:bidi="ar"/>
              </w:rPr>
              <w:t>高岭土</w:t>
            </w:r>
          </w:p>
        </w:tc>
      </w:tr>
      <w:tr w:rsidR="00F97310" w14:paraId="3E84FEC3" w14:textId="77777777">
        <w:trPr>
          <w:trHeight w:val="368"/>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79F0A" w14:textId="77777777" w:rsidR="00F97310" w:rsidRDefault="00DE3C50" w:rsidP="00563D44">
            <w:pPr>
              <w:widowControl w:val="0"/>
              <w:textAlignment w:val="center"/>
              <w:rPr>
                <w:rFonts w:eastAsia="宋体"/>
                <w:sz w:val="18"/>
                <w:szCs w:val="18"/>
              </w:rPr>
            </w:pPr>
            <w:r>
              <w:rPr>
                <w:rFonts w:eastAsia="宋体"/>
                <w:sz w:val="18"/>
                <w:szCs w:val="18"/>
                <w:lang w:bidi="ar"/>
              </w:rPr>
              <w:t>主要原材料</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CF342" w14:textId="77777777" w:rsidR="00F97310" w:rsidRDefault="00DE3C50" w:rsidP="00563D44">
            <w:pPr>
              <w:widowControl w:val="0"/>
              <w:textAlignment w:val="center"/>
              <w:rPr>
                <w:rFonts w:eastAsia="宋体"/>
                <w:sz w:val="18"/>
                <w:szCs w:val="18"/>
              </w:rPr>
            </w:pPr>
            <w:r>
              <w:rPr>
                <w:rFonts w:eastAsia="宋体"/>
                <w:sz w:val="18"/>
                <w:szCs w:val="18"/>
                <w:lang w:bidi="ar"/>
              </w:rPr>
              <w:t>铁粉</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0D26C3"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894BD03"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240270" w14:textId="77777777" w:rsidR="00F97310" w:rsidRDefault="00DE3C50" w:rsidP="00563D44">
            <w:pPr>
              <w:widowControl w:val="0"/>
              <w:jc w:val="center"/>
              <w:textAlignment w:val="center"/>
              <w:rPr>
                <w:rFonts w:eastAsia="宋体"/>
                <w:sz w:val="18"/>
                <w:szCs w:val="18"/>
              </w:rPr>
            </w:pPr>
            <w:r>
              <w:rPr>
                <w:rFonts w:eastAsia="宋体"/>
                <w:sz w:val="18"/>
                <w:szCs w:val="18"/>
                <w:lang w:bidi="ar"/>
              </w:rPr>
              <w:t>36.45</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7E87AF"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82E4D" w14:textId="77777777" w:rsidR="00F97310" w:rsidRDefault="00DE3C50" w:rsidP="00563D44">
            <w:pPr>
              <w:widowControl w:val="0"/>
              <w:jc w:val="center"/>
              <w:textAlignment w:val="center"/>
              <w:rPr>
                <w:rFonts w:eastAsia="宋体"/>
                <w:sz w:val="18"/>
                <w:szCs w:val="18"/>
              </w:rPr>
            </w:pPr>
            <w:r>
              <w:rPr>
                <w:rFonts w:eastAsia="宋体"/>
                <w:sz w:val="18"/>
                <w:szCs w:val="18"/>
                <w:lang w:bidi="ar"/>
              </w:rPr>
              <w:t>转炉渣</w:t>
            </w:r>
          </w:p>
        </w:tc>
      </w:tr>
      <w:tr w:rsidR="00F97310" w14:paraId="59777EA9" w14:textId="77777777">
        <w:trPr>
          <w:trHeight w:val="381"/>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E60ED" w14:textId="77777777" w:rsidR="00F97310" w:rsidRDefault="00DE3C50" w:rsidP="00563D44">
            <w:pPr>
              <w:widowControl w:val="0"/>
              <w:textAlignment w:val="center"/>
              <w:rPr>
                <w:rFonts w:eastAsia="宋体"/>
                <w:sz w:val="18"/>
                <w:szCs w:val="18"/>
              </w:rPr>
            </w:pPr>
            <w:r>
              <w:rPr>
                <w:rFonts w:eastAsia="宋体"/>
                <w:sz w:val="18"/>
                <w:szCs w:val="18"/>
                <w:lang w:bidi="ar"/>
              </w:rPr>
              <w:t>主要原材料</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90EA9" w14:textId="77777777" w:rsidR="00F97310" w:rsidRDefault="00DE3C50" w:rsidP="00563D44">
            <w:pPr>
              <w:widowControl w:val="0"/>
              <w:textAlignment w:val="center"/>
              <w:rPr>
                <w:rFonts w:eastAsia="宋体"/>
                <w:sz w:val="18"/>
                <w:szCs w:val="18"/>
              </w:rPr>
            </w:pPr>
            <w:r>
              <w:rPr>
                <w:rFonts w:eastAsia="宋体"/>
                <w:sz w:val="18"/>
                <w:szCs w:val="18"/>
                <w:lang w:bidi="ar"/>
              </w:rPr>
              <w:t>生料小计</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C42376"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1915D4F"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B54CE2"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5341E3"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360DB" w14:textId="77777777" w:rsidR="00F97310" w:rsidRDefault="00F97310" w:rsidP="00563D44">
            <w:pPr>
              <w:widowControl w:val="0"/>
              <w:jc w:val="center"/>
              <w:rPr>
                <w:rFonts w:eastAsia="宋体"/>
                <w:sz w:val="18"/>
                <w:szCs w:val="18"/>
              </w:rPr>
            </w:pPr>
          </w:p>
        </w:tc>
      </w:tr>
      <w:tr w:rsidR="00F97310" w14:paraId="35E93626" w14:textId="77777777">
        <w:trPr>
          <w:trHeight w:val="322"/>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2EFB6" w14:textId="77777777" w:rsidR="00F97310" w:rsidRDefault="00DE3C50" w:rsidP="00563D44">
            <w:pPr>
              <w:widowControl w:val="0"/>
              <w:textAlignment w:val="center"/>
              <w:rPr>
                <w:rFonts w:eastAsia="宋体"/>
                <w:sz w:val="18"/>
                <w:szCs w:val="18"/>
              </w:rPr>
            </w:pPr>
            <w:r>
              <w:rPr>
                <w:rFonts w:eastAsia="宋体"/>
                <w:sz w:val="18"/>
                <w:szCs w:val="18"/>
                <w:lang w:bidi="ar"/>
              </w:rPr>
              <w:t>主要原材料</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2FC8D" w14:textId="77777777" w:rsidR="00F97310" w:rsidRDefault="00DE3C50" w:rsidP="00563D44">
            <w:pPr>
              <w:widowControl w:val="0"/>
              <w:textAlignment w:val="center"/>
              <w:rPr>
                <w:rFonts w:eastAsia="宋体"/>
                <w:sz w:val="18"/>
                <w:szCs w:val="18"/>
              </w:rPr>
            </w:pPr>
            <w:r>
              <w:rPr>
                <w:rFonts w:eastAsia="宋体"/>
                <w:sz w:val="18"/>
                <w:szCs w:val="18"/>
                <w:lang w:bidi="ar"/>
              </w:rPr>
              <w:t>煤灰</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CF621E"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CF4223F"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D27C6B" w14:textId="77777777" w:rsidR="00F97310" w:rsidRDefault="00DE3C50" w:rsidP="00563D44">
            <w:pPr>
              <w:widowControl w:val="0"/>
              <w:jc w:val="center"/>
              <w:textAlignment w:val="center"/>
              <w:rPr>
                <w:rFonts w:eastAsia="宋体"/>
                <w:sz w:val="18"/>
                <w:szCs w:val="18"/>
              </w:rPr>
            </w:pPr>
            <w:r>
              <w:rPr>
                <w:rFonts w:eastAsia="宋体"/>
                <w:sz w:val="18"/>
                <w:szCs w:val="18"/>
                <w:lang w:bidi="ar"/>
              </w:rPr>
              <w:t>17.16</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FBCAD3"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0ABBD" w14:textId="77777777" w:rsidR="00F97310" w:rsidRDefault="00F97310" w:rsidP="00563D44">
            <w:pPr>
              <w:widowControl w:val="0"/>
              <w:jc w:val="center"/>
              <w:rPr>
                <w:rFonts w:eastAsia="宋体"/>
                <w:sz w:val="18"/>
                <w:szCs w:val="18"/>
              </w:rPr>
            </w:pPr>
          </w:p>
        </w:tc>
      </w:tr>
      <w:tr w:rsidR="00F97310" w14:paraId="61E5C9E0" w14:textId="77777777">
        <w:trPr>
          <w:trHeight w:val="610"/>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F1B08" w14:textId="77777777" w:rsidR="00F97310" w:rsidRDefault="00DE3C50" w:rsidP="00563D44">
            <w:pPr>
              <w:widowControl w:val="0"/>
              <w:textAlignment w:val="center"/>
              <w:rPr>
                <w:rFonts w:eastAsia="宋体"/>
                <w:sz w:val="18"/>
                <w:szCs w:val="18"/>
              </w:rPr>
            </w:pPr>
            <w:r>
              <w:rPr>
                <w:rFonts w:eastAsia="宋体"/>
                <w:sz w:val="18"/>
                <w:szCs w:val="18"/>
                <w:lang w:bidi="ar"/>
              </w:rPr>
              <w:t>主要原材料</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CE9D4" w14:textId="77777777" w:rsidR="00F97310" w:rsidRDefault="00DE3C50" w:rsidP="00563D44">
            <w:pPr>
              <w:widowControl w:val="0"/>
              <w:textAlignment w:val="center"/>
              <w:rPr>
                <w:rFonts w:eastAsia="宋体"/>
                <w:sz w:val="18"/>
                <w:szCs w:val="18"/>
              </w:rPr>
            </w:pPr>
            <w:r>
              <w:rPr>
                <w:rFonts w:eastAsia="宋体"/>
                <w:sz w:val="18"/>
                <w:szCs w:val="18"/>
                <w:lang w:bidi="ar"/>
              </w:rPr>
              <w:t>熟料小计</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B367BE"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49FDC6F"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D86444"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8B6BA7"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DD58A" w14:textId="77777777" w:rsidR="00F97310" w:rsidRDefault="00DE3C50" w:rsidP="00563D44">
            <w:pPr>
              <w:widowControl w:val="0"/>
              <w:jc w:val="center"/>
              <w:textAlignment w:val="center"/>
              <w:rPr>
                <w:rFonts w:eastAsia="宋体"/>
                <w:sz w:val="18"/>
                <w:szCs w:val="18"/>
              </w:rPr>
            </w:pPr>
            <w:r>
              <w:rPr>
                <w:rFonts w:eastAsia="宋体"/>
                <w:sz w:val="18"/>
                <w:szCs w:val="18"/>
                <w:lang w:bidi="ar"/>
              </w:rPr>
              <w:t>除原煤外</w:t>
            </w:r>
          </w:p>
        </w:tc>
      </w:tr>
      <w:tr w:rsidR="00F97310" w14:paraId="3ECCD64C" w14:textId="77777777">
        <w:trPr>
          <w:trHeight w:val="365"/>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E7FCD" w14:textId="77777777" w:rsidR="00F97310" w:rsidRDefault="00DE3C50" w:rsidP="00563D44">
            <w:pPr>
              <w:widowControl w:val="0"/>
              <w:textAlignment w:val="center"/>
              <w:rPr>
                <w:rFonts w:eastAsia="宋体"/>
                <w:sz w:val="18"/>
                <w:szCs w:val="18"/>
              </w:rPr>
            </w:pPr>
            <w:r>
              <w:rPr>
                <w:rFonts w:eastAsia="宋体"/>
                <w:sz w:val="18"/>
                <w:szCs w:val="18"/>
                <w:lang w:bidi="ar"/>
              </w:rPr>
              <w:t>燃料</w:t>
            </w:r>
            <w:r>
              <w:rPr>
                <w:rFonts w:eastAsia="宋体"/>
                <w:sz w:val="18"/>
                <w:szCs w:val="18"/>
                <w:lang w:bidi="ar"/>
              </w:rPr>
              <w:t>1</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9BBC1" w14:textId="77777777" w:rsidR="00F97310" w:rsidRDefault="00DE3C50" w:rsidP="00563D44">
            <w:pPr>
              <w:widowControl w:val="0"/>
              <w:textAlignment w:val="center"/>
              <w:rPr>
                <w:rFonts w:eastAsia="宋体"/>
                <w:sz w:val="18"/>
                <w:szCs w:val="18"/>
              </w:rPr>
            </w:pPr>
            <w:r>
              <w:rPr>
                <w:rFonts w:eastAsia="宋体"/>
                <w:sz w:val="18"/>
                <w:szCs w:val="18"/>
                <w:lang w:bidi="ar"/>
              </w:rPr>
              <w:t>燃煤小计</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A4C49D"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1178B4A"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473799" w14:textId="77777777" w:rsidR="00F97310" w:rsidRDefault="00DE3C50" w:rsidP="00563D44">
            <w:pPr>
              <w:widowControl w:val="0"/>
              <w:jc w:val="center"/>
              <w:textAlignment w:val="center"/>
              <w:rPr>
                <w:rFonts w:eastAsia="宋体"/>
                <w:sz w:val="18"/>
                <w:szCs w:val="18"/>
              </w:rPr>
            </w:pPr>
            <w:r>
              <w:rPr>
                <w:rFonts w:eastAsia="宋体"/>
                <w:sz w:val="18"/>
                <w:szCs w:val="18"/>
                <w:lang w:bidi="ar"/>
              </w:rPr>
              <w:t>800</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2CDEBE"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A15A2" w14:textId="77777777" w:rsidR="00F97310" w:rsidRDefault="00DE3C50" w:rsidP="00563D44">
            <w:pPr>
              <w:widowControl w:val="0"/>
              <w:jc w:val="center"/>
              <w:textAlignment w:val="center"/>
              <w:rPr>
                <w:rFonts w:eastAsia="宋体"/>
                <w:sz w:val="18"/>
                <w:szCs w:val="18"/>
              </w:rPr>
            </w:pPr>
            <w:r>
              <w:rPr>
                <w:rFonts w:eastAsia="宋体"/>
                <w:sz w:val="18"/>
                <w:szCs w:val="18"/>
                <w:lang w:bidi="ar"/>
              </w:rPr>
              <w:t>原煤</w:t>
            </w:r>
          </w:p>
        </w:tc>
      </w:tr>
      <w:tr w:rsidR="00F97310" w14:paraId="2191C725" w14:textId="77777777">
        <w:trPr>
          <w:trHeight w:val="610"/>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5F168" w14:textId="77777777" w:rsidR="00F97310" w:rsidRDefault="00F97310" w:rsidP="00563D44">
            <w:pPr>
              <w:widowControl w:val="0"/>
              <w:rPr>
                <w:rFonts w:eastAsia="宋体"/>
                <w:sz w:val="18"/>
                <w:szCs w:val="1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B0DC8" w14:textId="77777777" w:rsidR="00F97310" w:rsidRDefault="00DE3C50" w:rsidP="00563D44">
            <w:pPr>
              <w:widowControl w:val="0"/>
              <w:textAlignment w:val="center"/>
              <w:rPr>
                <w:rFonts w:eastAsia="宋体"/>
                <w:sz w:val="18"/>
                <w:szCs w:val="18"/>
              </w:rPr>
            </w:pPr>
            <w:r>
              <w:rPr>
                <w:rFonts w:eastAsia="宋体"/>
                <w:sz w:val="18"/>
                <w:szCs w:val="18"/>
                <w:lang w:bidi="ar"/>
              </w:rPr>
              <w:t>其中：烧成用干煤</w:t>
            </w:r>
          </w:p>
        </w:tc>
        <w:tc>
          <w:tcPr>
            <w:tcW w:w="12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5C73D2"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CD401AE"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512124" w14:textId="77777777" w:rsidR="00F97310" w:rsidRDefault="00DE3C50" w:rsidP="00563D44">
            <w:pPr>
              <w:widowControl w:val="0"/>
              <w:jc w:val="center"/>
              <w:textAlignment w:val="center"/>
              <w:rPr>
                <w:rFonts w:eastAsia="宋体"/>
                <w:sz w:val="18"/>
                <w:szCs w:val="18"/>
              </w:rPr>
            </w:pPr>
            <w:r>
              <w:rPr>
                <w:rFonts w:eastAsia="宋体"/>
                <w:sz w:val="18"/>
                <w:szCs w:val="18"/>
                <w:lang w:bidi="ar"/>
              </w:rPr>
              <w:t>800</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712D02"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71C8" w14:textId="77777777" w:rsidR="00F97310" w:rsidRDefault="00F97310" w:rsidP="00563D44">
            <w:pPr>
              <w:widowControl w:val="0"/>
              <w:jc w:val="center"/>
              <w:rPr>
                <w:rFonts w:eastAsia="宋体"/>
                <w:sz w:val="18"/>
                <w:szCs w:val="18"/>
              </w:rPr>
            </w:pPr>
          </w:p>
        </w:tc>
      </w:tr>
      <w:tr w:rsidR="00F97310" w14:paraId="4C2B5F68" w14:textId="77777777">
        <w:trPr>
          <w:trHeight w:val="610"/>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1A6D6" w14:textId="77777777" w:rsidR="00F97310" w:rsidRDefault="00F97310" w:rsidP="00563D44">
            <w:pPr>
              <w:widowControl w:val="0"/>
              <w:rPr>
                <w:rFonts w:eastAsia="宋体"/>
                <w:sz w:val="18"/>
                <w:szCs w:val="18"/>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A5C20" w14:textId="77777777" w:rsidR="00F97310" w:rsidRDefault="00DE3C50" w:rsidP="00563D44">
            <w:pPr>
              <w:widowControl w:val="0"/>
              <w:textAlignment w:val="center"/>
              <w:rPr>
                <w:rFonts w:eastAsia="宋体"/>
                <w:sz w:val="18"/>
                <w:szCs w:val="18"/>
              </w:rPr>
            </w:pPr>
            <w:r>
              <w:rPr>
                <w:rFonts w:eastAsia="宋体"/>
                <w:sz w:val="18"/>
                <w:szCs w:val="18"/>
                <w:lang w:bidi="ar"/>
              </w:rPr>
              <w:t>其中：烘干用干煤</w:t>
            </w:r>
          </w:p>
        </w:tc>
        <w:tc>
          <w:tcPr>
            <w:tcW w:w="12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CFF2E" w14:textId="77777777" w:rsidR="00F97310" w:rsidRDefault="00DE3C50" w:rsidP="00563D44">
            <w:pPr>
              <w:widowControl w:val="0"/>
              <w:jc w:val="center"/>
              <w:textAlignment w:val="center"/>
              <w:rPr>
                <w:rFonts w:eastAsia="宋体"/>
                <w:sz w:val="18"/>
                <w:szCs w:val="18"/>
              </w:rPr>
            </w:pPr>
            <w:r>
              <w:rPr>
                <w:rFonts w:eastAsia="宋体"/>
                <w:sz w:val="18"/>
                <w:szCs w:val="18"/>
                <w:lang w:bidi="ar"/>
              </w:rPr>
              <w:t>0</w:t>
            </w: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6867375"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083123" w14:textId="77777777" w:rsidR="00F97310" w:rsidRDefault="00DE3C50" w:rsidP="00563D44">
            <w:pPr>
              <w:widowControl w:val="0"/>
              <w:jc w:val="center"/>
              <w:textAlignment w:val="center"/>
              <w:rPr>
                <w:rFonts w:eastAsia="宋体"/>
                <w:sz w:val="18"/>
                <w:szCs w:val="18"/>
              </w:rPr>
            </w:pPr>
            <w:r>
              <w:rPr>
                <w:rFonts w:eastAsia="宋体"/>
                <w:sz w:val="18"/>
                <w:szCs w:val="18"/>
                <w:lang w:bidi="ar"/>
              </w:rPr>
              <w:t>800</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51D932"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5FF99" w14:textId="77777777" w:rsidR="00F97310" w:rsidRDefault="00F97310" w:rsidP="00563D44">
            <w:pPr>
              <w:widowControl w:val="0"/>
              <w:jc w:val="center"/>
              <w:rPr>
                <w:rFonts w:eastAsia="宋体"/>
                <w:sz w:val="18"/>
                <w:szCs w:val="18"/>
              </w:rPr>
            </w:pPr>
          </w:p>
        </w:tc>
      </w:tr>
      <w:tr w:rsidR="00F97310" w14:paraId="0D5D9DCF" w14:textId="77777777">
        <w:trPr>
          <w:trHeight w:val="610"/>
          <w:jc w:val="center"/>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7F5EB" w14:textId="77777777" w:rsidR="00F97310" w:rsidRDefault="00DE3C50" w:rsidP="00563D44">
            <w:pPr>
              <w:widowControl w:val="0"/>
              <w:textAlignment w:val="center"/>
              <w:rPr>
                <w:rFonts w:eastAsia="宋体"/>
                <w:sz w:val="18"/>
                <w:szCs w:val="18"/>
              </w:rPr>
            </w:pPr>
            <w:r>
              <w:rPr>
                <w:rFonts w:eastAsia="宋体"/>
                <w:sz w:val="18"/>
                <w:szCs w:val="18"/>
                <w:lang w:bidi="ar"/>
              </w:rPr>
              <w:t>燃料</w:t>
            </w:r>
            <w:r>
              <w:rPr>
                <w:rFonts w:eastAsia="宋体"/>
                <w:sz w:val="18"/>
                <w:szCs w:val="18"/>
                <w:lang w:bidi="ar"/>
              </w:rPr>
              <w:t>2</w:t>
            </w:r>
          </w:p>
        </w:tc>
        <w:tc>
          <w:tcPr>
            <w:tcW w:w="1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209BE" w14:textId="77777777" w:rsidR="00F97310" w:rsidRDefault="00DE3C50" w:rsidP="00563D44">
            <w:pPr>
              <w:widowControl w:val="0"/>
              <w:textAlignment w:val="center"/>
              <w:rPr>
                <w:rFonts w:eastAsia="宋体"/>
                <w:sz w:val="18"/>
                <w:szCs w:val="18"/>
              </w:rPr>
            </w:pPr>
            <w:r>
              <w:rPr>
                <w:rFonts w:eastAsia="宋体"/>
                <w:sz w:val="18"/>
                <w:szCs w:val="18"/>
                <w:lang w:bidi="ar"/>
              </w:rPr>
              <w:t>其他（烟煤）小计</w:t>
            </w:r>
          </w:p>
        </w:tc>
        <w:tc>
          <w:tcPr>
            <w:tcW w:w="12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CA1E8" w14:textId="77777777" w:rsidR="00F97310" w:rsidRDefault="00DE3C50" w:rsidP="00563D44">
            <w:pPr>
              <w:widowControl w:val="0"/>
              <w:jc w:val="center"/>
              <w:textAlignment w:val="center"/>
              <w:rPr>
                <w:rFonts w:eastAsia="宋体"/>
                <w:sz w:val="18"/>
                <w:szCs w:val="18"/>
              </w:rPr>
            </w:pPr>
            <w:r>
              <w:rPr>
                <w:rFonts w:eastAsia="宋体"/>
                <w:sz w:val="18"/>
                <w:szCs w:val="18"/>
                <w:lang w:bidi="ar"/>
              </w:rPr>
              <w:t>0.007834854</w:t>
            </w: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CBBF9A1"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645FBD" w14:textId="77777777" w:rsidR="00F97310" w:rsidRDefault="00DE3C50" w:rsidP="00563D44">
            <w:pPr>
              <w:widowControl w:val="0"/>
              <w:jc w:val="center"/>
              <w:textAlignment w:val="center"/>
              <w:rPr>
                <w:rFonts w:eastAsia="宋体"/>
                <w:sz w:val="18"/>
                <w:szCs w:val="18"/>
              </w:rPr>
            </w:pPr>
            <w:r>
              <w:rPr>
                <w:rFonts w:eastAsia="宋体"/>
                <w:sz w:val="18"/>
                <w:szCs w:val="18"/>
                <w:lang w:bidi="ar"/>
              </w:rPr>
              <w:t>650</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B9D617" w14:textId="77777777" w:rsidR="00F97310" w:rsidRDefault="00F97310" w:rsidP="00563D44">
            <w:pPr>
              <w:widowControl w:val="0"/>
              <w:jc w:val="center"/>
              <w:textAlignment w:val="center"/>
              <w:rPr>
                <w:rFonts w:eastAsia="宋体"/>
                <w:color w:val="0000FF"/>
                <w:sz w:val="18"/>
                <w:szCs w:val="18"/>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6F0B8" w14:textId="77777777" w:rsidR="00F97310" w:rsidRDefault="00F97310" w:rsidP="00563D44">
            <w:pPr>
              <w:widowControl w:val="0"/>
              <w:jc w:val="center"/>
              <w:rPr>
                <w:rFonts w:eastAsia="宋体"/>
                <w:sz w:val="18"/>
                <w:szCs w:val="18"/>
              </w:rPr>
            </w:pPr>
          </w:p>
        </w:tc>
      </w:tr>
      <w:tr w:rsidR="00F97310" w14:paraId="1A660A7B" w14:textId="77777777">
        <w:trPr>
          <w:trHeight w:val="322"/>
          <w:jc w:val="center"/>
        </w:trPr>
        <w:tc>
          <w:tcPr>
            <w:tcW w:w="2545" w:type="dxa"/>
            <w:gridSpan w:val="2"/>
            <w:tcBorders>
              <w:top w:val="single" w:sz="4" w:space="0" w:color="000000"/>
              <w:left w:val="single" w:sz="4" w:space="0" w:color="000000"/>
              <w:bottom w:val="nil"/>
              <w:right w:val="single" w:sz="4" w:space="0" w:color="000000"/>
            </w:tcBorders>
            <w:shd w:val="clear" w:color="auto" w:fill="auto"/>
            <w:vAlign w:val="center"/>
          </w:tcPr>
          <w:p w14:paraId="5B7BD54E" w14:textId="77777777" w:rsidR="00F97310" w:rsidRDefault="00DE3C50" w:rsidP="00563D44">
            <w:pPr>
              <w:widowControl w:val="0"/>
              <w:jc w:val="center"/>
              <w:textAlignment w:val="center"/>
              <w:rPr>
                <w:rFonts w:eastAsia="宋体"/>
                <w:sz w:val="18"/>
                <w:szCs w:val="18"/>
              </w:rPr>
            </w:pPr>
            <w:r>
              <w:rPr>
                <w:rFonts w:eastAsia="宋体"/>
                <w:sz w:val="18"/>
                <w:szCs w:val="18"/>
                <w:lang w:bidi="ar"/>
              </w:rPr>
              <w:t>燃料合计</w:t>
            </w:r>
          </w:p>
        </w:tc>
        <w:tc>
          <w:tcPr>
            <w:tcW w:w="1273" w:type="dxa"/>
            <w:tcBorders>
              <w:top w:val="single" w:sz="4" w:space="0" w:color="000000"/>
              <w:left w:val="single" w:sz="4" w:space="0" w:color="000000"/>
              <w:bottom w:val="nil"/>
              <w:right w:val="single" w:sz="4" w:space="0" w:color="000000"/>
            </w:tcBorders>
            <w:shd w:val="clear" w:color="auto" w:fill="E0EAFF"/>
            <w:vAlign w:val="center"/>
          </w:tcPr>
          <w:p w14:paraId="38B2F9A3" w14:textId="77777777" w:rsidR="00F97310" w:rsidRDefault="00F97310" w:rsidP="00563D44">
            <w:pPr>
              <w:widowControl w:val="0"/>
              <w:jc w:val="center"/>
              <w:textAlignment w:val="center"/>
              <w:rPr>
                <w:rFonts w:eastAsia="宋体"/>
                <w:color w:val="0000FF"/>
                <w:sz w:val="18"/>
                <w:szCs w:val="18"/>
              </w:rPr>
            </w:pPr>
          </w:p>
        </w:tc>
        <w:tc>
          <w:tcPr>
            <w:tcW w:w="1287" w:type="dxa"/>
            <w:gridSpan w:val="2"/>
            <w:tcBorders>
              <w:top w:val="single" w:sz="4" w:space="0" w:color="000000"/>
              <w:left w:val="single" w:sz="4" w:space="0" w:color="000000"/>
              <w:bottom w:val="nil"/>
              <w:right w:val="single" w:sz="4" w:space="0" w:color="000000"/>
            </w:tcBorders>
            <w:shd w:val="clear" w:color="auto" w:fill="E0EAFF"/>
            <w:vAlign w:val="center"/>
          </w:tcPr>
          <w:p w14:paraId="451FB60F" w14:textId="77777777" w:rsidR="00F97310" w:rsidRDefault="00F97310" w:rsidP="00563D44">
            <w:pPr>
              <w:widowControl w:val="0"/>
              <w:jc w:val="center"/>
              <w:textAlignment w:val="center"/>
              <w:rPr>
                <w:rFonts w:eastAsia="宋体"/>
                <w:color w:val="0000FF"/>
                <w:sz w:val="18"/>
                <w:szCs w:val="18"/>
              </w:rPr>
            </w:pPr>
          </w:p>
        </w:tc>
        <w:tc>
          <w:tcPr>
            <w:tcW w:w="1245" w:type="dxa"/>
            <w:gridSpan w:val="2"/>
            <w:tcBorders>
              <w:top w:val="single" w:sz="4" w:space="0" w:color="000000"/>
              <w:left w:val="single" w:sz="4" w:space="0" w:color="000000"/>
              <w:bottom w:val="nil"/>
              <w:right w:val="single" w:sz="4" w:space="0" w:color="000000"/>
            </w:tcBorders>
            <w:shd w:val="clear" w:color="auto" w:fill="auto"/>
            <w:vAlign w:val="center"/>
          </w:tcPr>
          <w:p w14:paraId="6C98411A" w14:textId="77777777" w:rsidR="00F97310" w:rsidRDefault="00DE3C50" w:rsidP="00563D44">
            <w:pPr>
              <w:widowControl w:val="0"/>
              <w:jc w:val="center"/>
              <w:textAlignment w:val="center"/>
              <w:rPr>
                <w:rFonts w:eastAsia="宋体"/>
                <w:sz w:val="18"/>
                <w:szCs w:val="18"/>
              </w:rPr>
            </w:pPr>
            <w:r>
              <w:rPr>
                <w:rFonts w:eastAsia="宋体"/>
                <w:sz w:val="18"/>
                <w:szCs w:val="18"/>
                <w:lang w:bidi="ar"/>
              </w:rPr>
              <w:t>791.29</w:t>
            </w:r>
          </w:p>
        </w:tc>
        <w:tc>
          <w:tcPr>
            <w:tcW w:w="975" w:type="dxa"/>
            <w:tcBorders>
              <w:top w:val="single" w:sz="4" w:space="0" w:color="000000"/>
              <w:left w:val="single" w:sz="4" w:space="0" w:color="000000"/>
              <w:bottom w:val="nil"/>
              <w:right w:val="single" w:sz="4" w:space="0" w:color="000000"/>
            </w:tcBorders>
            <w:shd w:val="clear" w:color="auto" w:fill="E0EAFF"/>
            <w:vAlign w:val="center"/>
          </w:tcPr>
          <w:p w14:paraId="2806729D" w14:textId="77777777" w:rsidR="00F97310" w:rsidRDefault="00F97310" w:rsidP="00563D44">
            <w:pPr>
              <w:widowControl w:val="0"/>
              <w:jc w:val="center"/>
              <w:textAlignment w:val="center"/>
              <w:rPr>
                <w:rFonts w:eastAsia="宋体"/>
                <w:b/>
                <w:bCs/>
                <w:color w:val="0000FF"/>
                <w:sz w:val="18"/>
                <w:szCs w:val="18"/>
              </w:rPr>
            </w:pPr>
          </w:p>
        </w:tc>
        <w:tc>
          <w:tcPr>
            <w:tcW w:w="855" w:type="dxa"/>
            <w:tcBorders>
              <w:top w:val="single" w:sz="4" w:space="0" w:color="000000"/>
              <w:left w:val="single" w:sz="4" w:space="0" w:color="000000"/>
              <w:bottom w:val="nil"/>
              <w:right w:val="single" w:sz="4" w:space="0" w:color="000000"/>
            </w:tcBorders>
            <w:shd w:val="clear" w:color="auto" w:fill="auto"/>
            <w:vAlign w:val="center"/>
          </w:tcPr>
          <w:p w14:paraId="1A67C7BB" w14:textId="77777777" w:rsidR="00F97310" w:rsidRDefault="00F97310" w:rsidP="00563D44">
            <w:pPr>
              <w:widowControl w:val="0"/>
              <w:jc w:val="center"/>
              <w:rPr>
                <w:rFonts w:eastAsia="宋体"/>
                <w:sz w:val="18"/>
                <w:szCs w:val="18"/>
              </w:rPr>
            </w:pPr>
          </w:p>
        </w:tc>
      </w:tr>
      <w:tr w:rsidR="00F97310" w14:paraId="452387A9" w14:textId="77777777">
        <w:trPr>
          <w:trHeight w:val="322"/>
          <w:jc w:val="center"/>
        </w:trPr>
        <w:tc>
          <w:tcPr>
            <w:tcW w:w="25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57ACD757" w14:textId="77777777" w:rsidR="00F97310" w:rsidRDefault="00DE3C50" w:rsidP="00563D44">
            <w:pPr>
              <w:widowControl w:val="0"/>
              <w:jc w:val="center"/>
              <w:textAlignment w:val="top"/>
              <w:rPr>
                <w:rFonts w:eastAsia="宋体"/>
                <w:sz w:val="18"/>
                <w:szCs w:val="18"/>
              </w:rPr>
            </w:pPr>
            <w:r>
              <w:rPr>
                <w:rFonts w:eastAsia="宋体"/>
                <w:sz w:val="18"/>
                <w:szCs w:val="18"/>
                <w:lang w:bidi="ar"/>
              </w:rPr>
              <w:t>单位</w:t>
            </w:r>
          </w:p>
        </w:tc>
        <w:tc>
          <w:tcPr>
            <w:tcW w:w="1273" w:type="dxa"/>
            <w:tcBorders>
              <w:top w:val="single" w:sz="4" w:space="0" w:color="000000"/>
              <w:left w:val="single" w:sz="4" w:space="0" w:color="000000"/>
              <w:bottom w:val="single" w:sz="4" w:space="0" w:color="000000"/>
              <w:right w:val="single" w:sz="4" w:space="0" w:color="000000"/>
            </w:tcBorders>
            <w:shd w:val="clear" w:color="auto" w:fill="FFFFFF"/>
          </w:tcPr>
          <w:p w14:paraId="1CCE0976" w14:textId="77777777" w:rsidR="00F97310" w:rsidRDefault="00DE3C50" w:rsidP="00563D44">
            <w:pPr>
              <w:widowControl w:val="0"/>
              <w:textAlignment w:val="top"/>
              <w:rPr>
                <w:rFonts w:eastAsia="宋体"/>
                <w:sz w:val="18"/>
                <w:szCs w:val="18"/>
              </w:rPr>
            </w:pPr>
            <w:r>
              <w:rPr>
                <w:rFonts w:eastAsia="宋体"/>
                <w:sz w:val="18"/>
                <w:szCs w:val="18"/>
                <w:lang w:bidi="ar"/>
              </w:rPr>
              <w:t>（</w:t>
            </w:r>
            <w:r>
              <w:rPr>
                <w:rFonts w:eastAsia="宋体"/>
                <w:sz w:val="18"/>
                <w:szCs w:val="18"/>
                <w:lang w:bidi="ar"/>
              </w:rPr>
              <w:t>t</w:t>
            </w:r>
            <w:r>
              <w:rPr>
                <w:rFonts w:eastAsia="宋体"/>
                <w:sz w:val="18"/>
                <w:szCs w:val="18"/>
                <w:lang w:bidi="ar"/>
              </w:rPr>
              <w:t>）</w:t>
            </w:r>
          </w:p>
        </w:tc>
        <w:tc>
          <w:tcPr>
            <w:tcW w:w="1287" w:type="dxa"/>
            <w:gridSpan w:val="2"/>
            <w:tcBorders>
              <w:top w:val="single" w:sz="4" w:space="0" w:color="000000"/>
              <w:left w:val="single" w:sz="4" w:space="0" w:color="000000"/>
              <w:bottom w:val="single" w:sz="4" w:space="0" w:color="000000"/>
              <w:right w:val="single" w:sz="4" w:space="0" w:color="000000"/>
            </w:tcBorders>
            <w:shd w:val="clear" w:color="auto" w:fill="FFFFFF"/>
          </w:tcPr>
          <w:p w14:paraId="274DBA14" w14:textId="77777777" w:rsidR="00F97310" w:rsidRDefault="00DE3C50" w:rsidP="00563D44">
            <w:pPr>
              <w:widowControl w:val="0"/>
              <w:textAlignment w:val="top"/>
              <w:rPr>
                <w:rFonts w:eastAsia="宋体"/>
                <w:sz w:val="18"/>
                <w:szCs w:val="18"/>
              </w:rPr>
            </w:pPr>
            <w:r>
              <w:rPr>
                <w:rFonts w:eastAsia="宋体"/>
                <w:sz w:val="18"/>
                <w:szCs w:val="18"/>
                <w:lang w:bidi="ar"/>
              </w:rPr>
              <w:t>（</w:t>
            </w:r>
            <w:r>
              <w:rPr>
                <w:rFonts w:eastAsia="宋体"/>
                <w:sz w:val="18"/>
                <w:szCs w:val="18"/>
                <w:lang w:bidi="ar"/>
              </w:rPr>
              <w:t>t</w:t>
            </w:r>
            <w:r>
              <w:rPr>
                <w:rFonts w:eastAsia="宋体"/>
                <w:sz w:val="18"/>
                <w:szCs w:val="18"/>
                <w:lang w:bidi="ar"/>
              </w:rPr>
              <w:t>）</w:t>
            </w:r>
          </w:p>
        </w:tc>
        <w:tc>
          <w:tcPr>
            <w:tcW w:w="1245" w:type="dxa"/>
            <w:gridSpan w:val="2"/>
            <w:tcBorders>
              <w:top w:val="single" w:sz="4" w:space="0" w:color="000000"/>
              <w:left w:val="single" w:sz="4" w:space="0" w:color="000000"/>
              <w:bottom w:val="single" w:sz="4" w:space="0" w:color="000000"/>
              <w:right w:val="single" w:sz="4" w:space="0" w:color="000000"/>
            </w:tcBorders>
            <w:shd w:val="clear" w:color="auto" w:fill="FFFFFF"/>
          </w:tcPr>
          <w:p w14:paraId="6BE84C4F" w14:textId="77777777" w:rsidR="00F97310" w:rsidRDefault="00DE3C50" w:rsidP="00563D44">
            <w:pPr>
              <w:widowControl w:val="0"/>
              <w:textAlignment w:val="top"/>
              <w:rPr>
                <w:rFonts w:eastAsia="宋体"/>
                <w:sz w:val="18"/>
                <w:szCs w:val="18"/>
              </w:rPr>
            </w:pPr>
            <w:r>
              <w:rPr>
                <w:rFonts w:eastAsia="宋体"/>
                <w:sz w:val="18"/>
                <w:szCs w:val="18"/>
                <w:lang w:bidi="ar"/>
              </w:rPr>
              <w:t>（元</w:t>
            </w:r>
            <w:r>
              <w:rPr>
                <w:rFonts w:eastAsia="宋体"/>
                <w:sz w:val="18"/>
                <w:szCs w:val="18"/>
                <w:lang w:bidi="ar"/>
              </w:rPr>
              <w:t>/</w:t>
            </w:r>
            <w:r>
              <w:rPr>
                <w:rFonts w:eastAsia="宋体"/>
                <w:sz w:val="18"/>
                <w:szCs w:val="18"/>
                <w:lang w:bidi="ar"/>
              </w:rPr>
              <w:t>吨）</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14:paraId="49C451A2" w14:textId="77777777" w:rsidR="00F97310" w:rsidRDefault="00DE3C50" w:rsidP="00563D44">
            <w:pPr>
              <w:widowControl w:val="0"/>
              <w:textAlignment w:val="top"/>
              <w:rPr>
                <w:rFonts w:eastAsia="宋体"/>
                <w:sz w:val="18"/>
                <w:szCs w:val="18"/>
              </w:rPr>
            </w:pPr>
            <w:r>
              <w:rPr>
                <w:rFonts w:eastAsia="宋体"/>
                <w:sz w:val="18"/>
                <w:szCs w:val="18"/>
                <w:lang w:bidi="ar"/>
              </w:rPr>
              <w:t>（元）</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14:paraId="0B7C9317" w14:textId="77777777" w:rsidR="00F97310" w:rsidRDefault="00F97310" w:rsidP="00563D44">
            <w:pPr>
              <w:widowControl w:val="0"/>
              <w:rPr>
                <w:rFonts w:eastAsia="宋体"/>
                <w:sz w:val="18"/>
                <w:szCs w:val="18"/>
              </w:rPr>
            </w:pPr>
          </w:p>
        </w:tc>
      </w:tr>
      <w:tr w:rsidR="00F97310" w14:paraId="44E7B9A7" w14:textId="77777777">
        <w:trPr>
          <w:trHeight w:val="474"/>
          <w:jc w:val="center"/>
        </w:trPr>
        <w:tc>
          <w:tcPr>
            <w:tcW w:w="2545" w:type="dxa"/>
            <w:gridSpan w:val="2"/>
            <w:tcBorders>
              <w:top w:val="nil"/>
              <w:left w:val="nil"/>
              <w:bottom w:val="nil"/>
              <w:right w:val="nil"/>
            </w:tcBorders>
            <w:shd w:val="clear" w:color="auto" w:fill="FFFFFF"/>
          </w:tcPr>
          <w:p w14:paraId="7F1841F9" w14:textId="77777777" w:rsidR="00F97310" w:rsidRDefault="00DE3C50" w:rsidP="00563D44">
            <w:pPr>
              <w:widowControl w:val="0"/>
              <w:textAlignment w:val="top"/>
              <w:rPr>
                <w:rFonts w:eastAsia="宋体"/>
                <w:sz w:val="18"/>
                <w:szCs w:val="18"/>
              </w:rPr>
            </w:pPr>
            <w:r>
              <w:rPr>
                <w:rFonts w:eastAsia="宋体"/>
                <w:sz w:val="18"/>
                <w:szCs w:val="18"/>
                <w:lang w:bidi="ar"/>
              </w:rPr>
              <w:lastRenderedPageBreak/>
              <w:t>材料单耗保留</w:t>
            </w:r>
            <w:r>
              <w:rPr>
                <w:rFonts w:eastAsia="宋体"/>
                <w:sz w:val="18"/>
                <w:szCs w:val="18"/>
                <w:lang w:bidi="ar"/>
              </w:rPr>
              <w:t>10</w:t>
            </w:r>
            <w:r>
              <w:rPr>
                <w:rFonts w:eastAsia="宋体"/>
                <w:sz w:val="18"/>
                <w:szCs w:val="18"/>
                <w:lang w:bidi="ar"/>
              </w:rPr>
              <w:t>位小数</w:t>
            </w:r>
          </w:p>
        </w:tc>
        <w:tc>
          <w:tcPr>
            <w:tcW w:w="1559" w:type="dxa"/>
            <w:gridSpan w:val="2"/>
            <w:tcBorders>
              <w:top w:val="nil"/>
              <w:left w:val="nil"/>
              <w:bottom w:val="nil"/>
              <w:right w:val="nil"/>
            </w:tcBorders>
            <w:shd w:val="clear" w:color="auto" w:fill="FFFFFF"/>
          </w:tcPr>
          <w:p w14:paraId="60A7D6A8" w14:textId="77777777" w:rsidR="00F97310" w:rsidRDefault="00F97310" w:rsidP="00563D44">
            <w:pPr>
              <w:widowControl w:val="0"/>
              <w:rPr>
                <w:rFonts w:eastAsia="宋体"/>
                <w:sz w:val="18"/>
                <w:szCs w:val="18"/>
              </w:rPr>
            </w:pPr>
          </w:p>
        </w:tc>
        <w:tc>
          <w:tcPr>
            <w:tcW w:w="1848" w:type="dxa"/>
            <w:gridSpan w:val="2"/>
            <w:tcBorders>
              <w:top w:val="nil"/>
              <w:left w:val="nil"/>
              <w:bottom w:val="nil"/>
              <w:right w:val="nil"/>
            </w:tcBorders>
            <w:shd w:val="clear" w:color="auto" w:fill="FFFFFF"/>
          </w:tcPr>
          <w:p w14:paraId="21E2C5C6" w14:textId="77777777" w:rsidR="00F97310" w:rsidRDefault="00F97310" w:rsidP="00563D44">
            <w:pPr>
              <w:widowControl w:val="0"/>
              <w:rPr>
                <w:rFonts w:eastAsia="宋体"/>
                <w:sz w:val="18"/>
                <w:szCs w:val="18"/>
              </w:rPr>
            </w:pPr>
          </w:p>
        </w:tc>
        <w:tc>
          <w:tcPr>
            <w:tcW w:w="2228" w:type="dxa"/>
            <w:gridSpan w:val="3"/>
            <w:tcBorders>
              <w:top w:val="nil"/>
              <w:left w:val="nil"/>
              <w:bottom w:val="nil"/>
              <w:right w:val="nil"/>
            </w:tcBorders>
            <w:shd w:val="clear" w:color="auto" w:fill="FFFFFF"/>
          </w:tcPr>
          <w:p w14:paraId="13C9EF22" w14:textId="77777777" w:rsidR="00F97310" w:rsidRDefault="00F97310" w:rsidP="00563D44">
            <w:pPr>
              <w:widowControl w:val="0"/>
              <w:rPr>
                <w:rFonts w:eastAsia="宋体"/>
                <w:sz w:val="18"/>
                <w:szCs w:val="18"/>
              </w:rPr>
            </w:pPr>
          </w:p>
        </w:tc>
      </w:tr>
    </w:tbl>
    <w:p w14:paraId="08CA0E64" w14:textId="77777777" w:rsidR="00F97310" w:rsidRDefault="00F97310" w:rsidP="00563D44">
      <w:pPr>
        <w:widowControl w:val="0"/>
        <w:ind w:firstLineChars="200" w:firstLine="542"/>
        <w:rPr>
          <w:rFonts w:ascii="仿宋" w:eastAsia="仿宋" w:hAnsi="仿宋" w:cs="仿宋"/>
          <w:b/>
          <w:bCs/>
          <w:color w:val="auto"/>
          <w:sz w:val="27"/>
          <w:szCs w:val="27"/>
        </w:rPr>
      </w:pPr>
    </w:p>
    <w:tbl>
      <w:tblPr>
        <w:tblW w:w="8159" w:type="dxa"/>
        <w:jc w:val="center"/>
        <w:tblLayout w:type="fixed"/>
        <w:tblLook w:val="04A0" w:firstRow="1" w:lastRow="0" w:firstColumn="1" w:lastColumn="0" w:noHBand="0" w:noVBand="1"/>
      </w:tblPr>
      <w:tblGrid>
        <w:gridCol w:w="2770"/>
        <w:gridCol w:w="3498"/>
        <w:gridCol w:w="1891"/>
      </w:tblGrid>
      <w:tr w:rsidR="00F97310" w14:paraId="47873FC7" w14:textId="77777777">
        <w:trPr>
          <w:trHeight w:val="355"/>
          <w:jc w:val="center"/>
        </w:trPr>
        <w:tc>
          <w:tcPr>
            <w:tcW w:w="2770" w:type="dxa"/>
            <w:tcBorders>
              <w:top w:val="single" w:sz="4" w:space="0" w:color="000000"/>
              <w:left w:val="single" w:sz="4" w:space="0" w:color="000000"/>
              <w:bottom w:val="single" w:sz="4" w:space="0" w:color="000000"/>
              <w:right w:val="single" w:sz="4" w:space="0" w:color="000000"/>
            </w:tcBorders>
            <w:shd w:val="clear" w:color="auto" w:fill="FFFFFF"/>
          </w:tcPr>
          <w:p w14:paraId="4A96DA2F" w14:textId="77777777" w:rsidR="00F97310" w:rsidRDefault="00DE3C50" w:rsidP="00563D44">
            <w:pPr>
              <w:widowControl w:val="0"/>
              <w:jc w:val="center"/>
              <w:textAlignment w:val="top"/>
              <w:rPr>
                <w:rFonts w:eastAsia="宋体"/>
                <w:sz w:val="18"/>
                <w:szCs w:val="18"/>
              </w:rPr>
            </w:pPr>
            <w:bookmarkStart w:id="162" w:name="_Toc2365"/>
            <w:bookmarkStart w:id="163" w:name="_Toc12488"/>
            <w:r>
              <w:rPr>
                <w:rFonts w:eastAsia="宋体"/>
                <w:sz w:val="18"/>
                <w:szCs w:val="18"/>
                <w:lang w:bidi="ar"/>
              </w:rPr>
              <w:t>项目</w:t>
            </w:r>
          </w:p>
        </w:tc>
        <w:tc>
          <w:tcPr>
            <w:tcW w:w="3498" w:type="dxa"/>
            <w:tcBorders>
              <w:top w:val="single" w:sz="4" w:space="0" w:color="000000"/>
              <w:left w:val="single" w:sz="4" w:space="0" w:color="000000"/>
              <w:bottom w:val="single" w:sz="4" w:space="0" w:color="000000"/>
              <w:right w:val="nil"/>
            </w:tcBorders>
            <w:shd w:val="clear" w:color="auto" w:fill="FFFFFF"/>
          </w:tcPr>
          <w:p w14:paraId="183D1E55" w14:textId="77777777" w:rsidR="00F97310" w:rsidRDefault="00DE3C50" w:rsidP="00563D44">
            <w:pPr>
              <w:widowControl w:val="0"/>
              <w:jc w:val="center"/>
              <w:textAlignment w:val="top"/>
              <w:rPr>
                <w:rFonts w:eastAsia="宋体"/>
                <w:sz w:val="18"/>
                <w:szCs w:val="18"/>
              </w:rPr>
            </w:pPr>
            <w:r>
              <w:rPr>
                <w:rFonts w:eastAsia="宋体"/>
                <w:sz w:val="18"/>
                <w:szCs w:val="18"/>
                <w:lang w:bidi="ar"/>
              </w:rPr>
              <w:t>值</w:t>
            </w:r>
          </w:p>
        </w:tc>
        <w:tc>
          <w:tcPr>
            <w:tcW w:w="1891" w:type="dxa"/>
            <w:tcBorders>
              <w:top w:val="single" w:sz="4" w:space="0" w:color="000000"/>
              <w:left w:val="single" w:sz="4" w:space="0" w:color="000000"/>
              <w:bottom w:val="single" w:sz="4" w:space="0" w:color="000000"/>
              <w:right w:val="single" w:sz="4" w:space="0" w:color="000000"/>
            </w:tcBorders>
            <w:shd w:val="clear" w:color="auto" w:fill="FFFFFF"/>
          </w:tcPr>
          <w:p w14:paraId="7BC173E0" w14:textId="77777777" w:rsidR="00F97310" w:rsidRDefault="00DE3C50" w:rsidP="00563D44">
            <w:pPr>
              <w:widowControl w:val="0"/>
              <w:jc w:val="center"/>
              <w:textAlignment w:val="top"/>
              <w:rPr>
                <w:rFonts w:eastAsia="宋体"/>
                <w:sz w:val="18"/>
                <w:szCs w:val="18"/>
              </w:rPr>
            </w:pPr>
            <w:r>
              <w:rPr>
                <w:rFonts w:eastAsia="宋体"/>
                <w:sz w:val="18"/>
                <w:szCs w:val="18"/>
                <w:lang w:bidi="ar"/>
              </w:rPr>
              <w:t>单位</w:t>
            </w:r>
          </w:p>
        </w:tc>
      </w:tr>
      <w:tr w:rsidR="00F97310" w14:paraId="2500B464" w14:textId="77777777">
        <w:trPr>
          <w:trHeight w:val="355"/>
          <w:jc w:val="center"/>
        </w:trPr>
        <w:tc>
          <w:tcPr>
            <w:tcW w:w="2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6823F" w14:textId="77777777" w:rsidR="00F97310" w:rsidRDefault="00DE3C50" w:rsidP="00563D44">
            <w:pPr>
              <w:widowControl w:val="0"/>
              <w:jc w:val="center"/>
              <w:textAlignment w:val="center"/>
              <w:rPr>
                <w:rFonts w:eastAsia="宋体"/>
                <w:sz w:val="18"/>
                <w:szCs w:val="18"/>
              </w:rPr>
            </w:pPr>
            <w:r>
              <w:rPr>
                <w:rFonts w:eastAsia="宋体"/>
                <w:sz w:val="18"/>
                <w:szCs w:val="18"/>
                <w:lang w:bidi="ar"/>
              </w:rPr>
              <w:t>熟料产量</w:t>
            </w:r>
          </w:p>
        </w:tc>
        <w:tc>
          <w:tcPr>
            <w:tcW w:w="3498" w:type="dxa"/>
            <w:tcBorders>
              <w:top w:val="single" w:sz="4" w:space="0" w:color="000000"/>
              <w:left w:val="single" w:sz="4" w:space="0" w:color="000000"/>
              <w:bottom w:val="single" w:sz="4" w:space="0" w:color="000000"/>
              <w:right w:val="nil"/>
            </w:tcBorders>
            <w:shd w:val="clear" w:color="auto" w:fill="E0EAFF"/>
            <w:vAlign w:val="center"/>
          </w:tcPr>
          <w:p w14:paraId="50DF7344" w14:textId="77777777" w:rsidR="00F97310" w:rsidRDefault="00F97310" w:rsidP="00563D44">
            <w:pPr>
              <w:widowControl w:val="0"/>
              <w:textAlignment w:val="center"/>
              <w:rPr>
                <w:rFonts w:eastAsia="宋体"/>
                <w:color w:val="0000FF"/>
                <w:sz w:val="18"/>
                <w:szCs w:val="18"/>
              </w:rPr>
            </w:pPr>
          </w:p>
        </w:tc>
        <w:tc>
          <w:tcPr>
            <w:tcW w:w="1891" w:type="dxa"/>
            <w:tcBorders>
              <w:top w:val="single" w:sz="4" w:space="0" w:color="000000"/>
              <w:left w:val="single" w:sz="4" w:space="0" w:color="000000"/>
              <w:bottom w:val="single" w:sz="4" w:space="0" w:color="000000"/>
              <w:right w:val="single" w:sz="4" w:space="0" w:color="000000"/>
            </w:tcBorders>
            <w:shd w:val="clear" w:color="auto" w:fill="FFFFFF"/>
          </w:tcPr>
          <w:p w14:paraId="2755E360" w14:textId="77777777" w:rsidR="00F97310" w:rsidRDefault="00DE3C50" w:rsidP="00563D44">
            <w:pPr>
              <w:widowControl w:val="0"/>
              <w:jc w:val="center"/>
              <w:textAlignment w:val="top"/>
              <w:rPr>
                <w:rFonts w:eastAsia="宋体"/>
                <w:sz w:val="18"/>
                <w:szCs w:val="18"/>
              </w:rPr>
            </w:pPr>
            <w:r>
              <w:rPr>
                <w:rFonts w:eastAsia="宋体"/>
                <w:sz w:val="18"/>
                <w:szCs w:val="18"/>
                <w:lang w:bidi="ar"/>
              </w:rPr>
              <w:t>（</w:t>
            </w:r>
            <w:r>
              <w:rPr>
                <w:rFonts w:eastAsia="宋体"/>
                <w:sz w:val="18"/>
                <w:szCs w:val="18"/>
                <w:lang w:bidi="ar"/>
              </w:rPr>
              <w:t>t</w:t>
            </w:r>
            <w:r>
              <w:rPr>
                <w:rFonts w:eastAsia="宋体"/>
                <w:sz w:val="18"/>
                <w:szCs w:val="18"/>
                <w:lang w:bidi="ar"/>
              </w:rPr>
              <w:t>）</w:t>
            </w:r>
          </w:p>
        </w:tc>
      </w:tr>
      <w:tr w:rsidR="00F97310" w14:paraId="543D3A7F" w14:textId="77777777">
        <w:trPr>
          <w:trHeight w:val="377"/>
          <w:jc w:val="center"/>
        </w:trPr>
        <w:tc>
          <w:tcPr>
            <w:tcW w:w="27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1523FD" w14:textId="77777777" w:rsidR="00F97310" w:rsidRDefault="00DE3C50" w:rsidP="00563D44">
            <w:pPr>
              <w:widowControl w:val="0"/>
              <w:jc w:val="center"/>
              <w:textAlignment w:val="center"/>
              <w:rPr>
                <w:rFonts w:eastAsia="宋体"/>
                <w:sz w:val="18"/>
                <w:szCs w:val="18"/>
              </w:rPr>
            </w:pPr>
            <w:r>
              <w:rPr>
                <w:rFonts w:eastAsia="宋体"/>
                <w:sz w:val="18"/>
                <w:szCs w:val="18"/>
                <w:lang w:bidi="ar"/>
              </w:rPr>
              <w:t>熟料（材料）标准单位成本</w:t>
            </w:r>
          </w:p>
        </w:tc>
        <w:tc>
          <w:tcPr>
            <w:tcW w:w="3498" w:type="dxa"/>
            <w:tcBorders>
              <w:top w:val="single" w:sz="4" w:space="0" w:color="000000"/>
              <w:left w:val="single" w:sz="4" w:space="0" w:color="000000"/>
              <w:bottom w:val="single" w:sz="4" w:space="0" w:color="000000"/>
              <w:right w:val="nil"/>
            </w:tcBorders>
            <w:shd w:val="clear" w:color="auto" w:fill="E0EAFF"/>
            <w:vAlign w:val="center"/>
          </w:tcPr>
          <w:p w14:paraId="71127B92" w14:textId="77777777" w:rsidR="00F97310" w:rsidRDefault="00F97310" w:rsidP="00563D44">
            <w:pPr>
              <w:widowControl w:val="0"/>
              <w:textAlignment w:val="center"/>
              <w:rPr>
                <w:rFonts w:eastAsia="宋体"/>
                <w:color w:val="0000FF"/>
                <w:sz w:val="18"/>
                <w:szCs w:val="18"/>
              </w:rPr>
            </w:pPr>
          </w:p>
        </w:tc>
        <w:tc>
          <w:tcPr>
            <w:tcW w:w="1891" w:type="dxa"/>
            <w:tcBorders>
              <w:top w:val="single" w:sz="4" w:space="0" w:color="000000"/>
              <w:left w:val="single" w:sz="4" w:space="0" w:color="000000"/>
              <w:bottom w:val="single" w:sz="4" w:space="0" w:color="000000"/>
              <w:right w:val="single" w:sz="4" w:space="0" w:color="000000"/>
            </w:tcBorders>
            <w:shd w:val="clear" w:color="auto" w:fill="FFFFFF"/>
          </w:tcPr>
          <w:p w14:paraId="6D1B87FF" w14:textId="77777777" w:rsidR="00F97310" w:rsidRDefault="00DE3C50" w:rsidP="00563D44">
            <w:pPr>
              <w:widowControl w:val="0"/>
              <w:jc w:val="center"/>
              <w:textAlignment w:val="top"/>
              <w:rPr>
                <w:rFonts w:eastAsia="宋体"/>
                <w:sz w:val="18"/>
                <w:szCs w:val="18"/>
              </w:rPr>
            </w:pPr>
            <w:r>
              <w:rPr>
                <w:rFonts w:eastAsia="宋体"/>
                <w:sz w:val="18"/>
                <w:szCs w:val="18"/>
                <w:lang w:bidi="ar"/>
              </w:rPr>
              <w:t>（元</w:t>
            </w:r>
            <w:r>
              <w:rPr>
                <w:rFonts w:eastAsia="宋体"/>
                <w:sz w:val="18"/>
                <w:szCs w:val="18"/>
                <w:lang w:bidi="ar"/>
              </w:rPr>
              <w:t>/</w:t>
            </w:r>
            <w:r>
              <w:rPr>
                <w:rFonts w:eastAsia="宋体"/>
                <w:sz w:val="18"/>
                <w:szCs w:val="18"/>
                <w:lang w:bidi="ar"/>
              </w:rPr>
              <w:t>吨）</w:t>
            </w:r>
          </w:p>
        </w:tc>
      </w:tr>
    </w:tbl>
    <w:p w14:paraId="4BF9F387" w14:textId="77777777" w:rsidR="00F97310" w:rsidRDefault="00F97310" w:rsidP="00563D44">
      <w:pPr>
        <w:widowControl w:val="0"/>
        <w:kinsoku/>
        <w:autoSpaceDE/>
        <w:autoSpaceDN/>
        <w:adjustRightInd/>
        <w:snapToGrid/>
        <w:spacing w:line="360" w:lineRule="auto"/>
        <w:ind w:firstLineChars="200" w:firstLine="482"/>
        <w:textAlignment w:val="auto"/>
        <w:rPr>
          <w:rFonts w:ascii="仿宋" w:hAnsi="仿宋" w:cs="仿宋"/>
          <w:b/>
          <w:bCs/>
          <w:sz w:val="24"/>
          <w:szCs w:val="32"/>
        </w:rPr>
      </w:pPr>
    </w:p>
    <w:p w14:paraId="4F005044"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t>任务</w:t>
      </w:r>
      <w:r>
        <w:rPr>
          <w:rFonts w:ascii="仿宋" w:hAnsi="仿宋" w:cs="仿宋" w:hint="eastAsia"/>
          <w:b/>
          <w:bCs/>
          <w:sz w:val="24"/>
          <w:szCs w:val="32"/>
        </w:rPr>
        <w:t>2</w:t>
      </w:r>
      <w:r>
        <w:rPr>
          <w:rFonts w:ascii="仿宋" w:eastAsia="仿宋" w:hAnsi="仿宋" w:cs="仿宋" w:hint="eastAsia"/>
          <w:b/>
          <w:bCs/>
          <w:sz w:val="24"/>
          <w:szCs w:val="32"/>
        </w:rPr>
        <w:t>：</w:t>
      </w:r>
      <w:r>
        <w:rPr>
          <w:rFonts w:ascii="仿宋" w:hAnsi="仿宋" w:cs="仿宋" w:hint="eastAsia"/>
          <w:b/>
          <w:bCs/>
          <w:sz w:val="24"/>
          <w:szCs w:val="32"/>
        </w:rPr>
        <w:t>po42.5</w:t>
      </w:r>
      <w:r>
        <w:rPr>
          <w:rFonts w:ascii="仿宋" w:eastAsia="仿宋" w:hAnsi="仿宋" w:cs="仿宋" w:hint="eastAsia"/>
          <w:b/>
          <w:bCs/>
          <w:sz w:val="24"/>
          <w:szCs w:val="32"/>
        </w:rPr>
        <w:t>单耗标准成本</w:t>
      </w:r>
      <w:r>
        <w:rPr>
          <w:rFonts w:ascii="仿宋" w:hAnsi="仿宋" w:cs="仿宋" w:hint="eastAsia"/>
          <w:b/>
          <w:bCs/>
          <w:sz w:val="24"/>
          <w:szCs w:val="32"/>
        </w:rPr>
        <w:t>计算</w:t>
      </w:r>
      <w:bookmarkEnd w:id="162"/>
      <w:bookmarkEnd w:id="163"/>
    </w:p>
    <w:p w14:paraId="5A1432D1"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po42.5单耗标准成本，请在标蓝空白处作答。</w:t>
      </w:r>
    </w:p>
    <w:p w14:paraId="53EE6E44" w14:textId="77777777" w:rsidR="00F97310" w:rsidRDefault="00DE3C50" w:rsidP="00563D44">
      <w:pPr>
        <w:widowControl w:val="0"/>
        <w:kinsoku/>
        <w:autoSpaceDE/>
        <w:autoSpaceDN/>
        <w:adjustRightInd/>
        <w:snapToGrid/>
        <w:spacing w:line="440" w:lineRule="exact"/>
        <w:ind w:firstLineChars="200" w:firstLine="420"/>
        <w:textAlignment w:val="auto"/>
      </w:pPr>
      <w:r>
        <w:t>1</w:t>
      </w:r>
      <w:r>
        <w:rPr>
          <w:rFonts w:hint="eastAsia"/>
        </w:rPr>
        <w:t>.</w:t>
      </w:r>
      <w:r>
        <w:t>材料单耗以1T水泥（</w:t>
      </w:r>
      <w:r>
        <w:rPr>
          <w:rFonts w:hint="eastAsia"/>
        </w:rPr>
        <w:t>po42.5</w:t>
      </w:r>
      <w:r>
        <w:t>）为基础测算，单位产品标准消耗量取自</w:t>
      </w:r>
      <w:r>
        <w:rPr>
          <w:rFonts w:hint="eastAsia"/>
        </w:rPr>
        <w:t>po42.5</w:t>
      </w:r>
      <w:r>
        <w:t>水泥产品BOM单的计算结果，水泥单位产品标准消耗量设定为1。</w:t>
      </w:r>
    </w:p>
    <w:p w14:paraId="7D090795" w14:textId="77777777" w:rsidR="00F97310" w:rsidRDefault="00DE3C50" w:rsidP="00563D44">
      <w:pPr>
        <w:widowControl w:val="0"/>
        <w:kinsoku/>
        <w:autoSpaceDE/>
        <w:autoSpaceDN/>
        <w:adjustRightInd/>
        <w:snapToGrid/>
        <w:spacing w:line="440" w:lineRule="exact"/>
        <w:ind w:firstLineChars="200" w:firstLine="420"/>
        <w:textAlignment w:val="auto"/>
      </w:pPr>
      <w:r>
        <w:t>2</w:t>
      </w:r>
      <w:r>
        <w:rPr>
          <w:rFonts w:hint="eastAsia"/>
        </w:rPr>
        <w:t>.</w:t>
      </w:r>
      <w:r>
        <w:t>石膏和混合材单位材料价格标准根据1、2步计算结果填列；生料、熟料、水泥单位材料价格标准计算请倒挤。</w:t>
      </w:r>
    </w:p>
    <w:p w14:paraId="5E74DA03" w14:textId="77777777" w:rsidR="00F97310" w:rsidRDefault="00DE3C50" w:rsidP="00563D44">
      <w:pPr>
        <w:widowControl w:val="0"/>
        <w:kinsoku/>
        <w:autoSpaceDE/>
        <w:autoSpaceDN/>
        <w:adjustRightInd/>
        <w:snapToGrid/>
        <w:spacing w:line="440" w:lineRule="exact"/>
        <w:ind w:firstLineChars="200" w:firstLine="420"/>
        <w:textAlignment w:val="auto"/>
      </w:pPr>
      <w:r>
        <w:t>3</w:t>
      </w:r>
      <w:r>
        <w:rPr>
          <w:rFonts w:hint="eastAsia"/>
        </w:rPr>
        <w:t>.</w:t>
      </w:r>
      <w:r>
        <w:t>材料标准成本</w:t>
      </w:r>
    </w:p>
    <w:p w14:paraId="43DC7ABC" w14:textId="77777777" w:rsidR="00F97310" w:rsidRDefault="00DE3C50" w:rsidP="00563D44">
      <w:pPr>
        <w:widowControl w:val="0"/>
        <w:kinsoku/>
        <w:autoSpaceDE/>
        <w:autoSpaceDN/>
        <w:adjustRightInd/>
        <w:snapToGrid/>
        <w:spacing w:line="440" w:lineRule="exact"/>
        <w:ind w:firstLineChars="200" w:firstLine="420"/>
        <w:textAlignment w:val="auto"/>
      </w:pPr>
      <w:r>
        <w:t>生料=石灰石+粘土+铁粉</w:t>
      </w:r>
      <w:r>
        <w:rPr>
          <w:rFonts w:hint="eastAsia"/>
        </w:rPr>
        <w:t xml:space="preserve">    </w:t>
      </w:r>
      <w:r>
        <w:t>熟料=生料+煤灰</w:t>
      </w:r>
      <w:r>
        <w:rPr>
          <w:rFonts w:hint="eastAsia"/>
        </w:rPr>
        <w:t xml:space="preserve">     </w:t>
      </w:r>
      <w:r>
        <w:t>水泥=熟料+石膏+混合材</w:t>
      </w:r>
    </w:p>
    <w:p w14:paraId="7C5D495F" w14:textId="77777777" w:rsidR="00F97310" w:rsidRDefault="00DE3C50" w:rsidP="00563D44">
      <w:pPr>
        <w:widowControl w:val="0"/>
        <w:kinsoku/>
        <w:autoSpaceDE/>
        <w:autoSpaceDN/>
        <w:adjustRightInd/>
        <w:snapToGrid/>
        <w:spacing w:line="440" w:lineRule="exact"/>
        <w:ind w:firstLineChars="200" w:firstLine="420"/>
        <w:textAlignment w:val="auto"/>
      </w:pPr>
      <w:r>
        <w:t>4</w:t>
      </w:r>
      <w:r>
        <w:rPr>
          <w:rFonts w:hint="eastAsia"/>
        </w:rPr>
        <w:t>.</w:t>
      </w:r>
      <w:r>
        <w:t>产量（</w:t>
      </w:r>
      <w:r>
        <w:rPr>
          <w:rFonts w:hint="eastAsia"/>
        </w:rPr>
        <w:t>po42.5</w:t>
      </w:r>
      <w:r>
        <w:t>标准月需求量）=96756.25t</w:t>
      </w:r>
    </w:p>
    <w:p w14:paraId="21D4C1DE" w14:textId="77777777" w:rsidR="00F97310" w:rsidRDefault="00DE3C50" w:rsidP="00563D44">
      <w:pPr>
        <w:widowControl w:val="0"/>
        <w:kinsoku/>
        <w:autoSpaceDE/>
        <w:autoSpaceDN/>
        <w:adjustRightInd/>
        <w:snapToGrid/>
        <w:spacing w:line="440" w:lineRule="exact"/>
        <w:ind w:firstLineChars="200" w:firstLine="420"/>
        <w:textAlignment w:val="auto"/>
      </w:pPr>
      <w:r>
        <w:t>5</w:t>
      </w:r>
      <w:r>
        <w:rPr>
          <w:rFonts w:hint="eastAsia"/>
        </w:rPr>
        <w:t>.</w:t>
      </w:r>
      <w:r>
        <w:t>由于余热系统，暂不考虑熟料到水泥的燃煤耗费；燃料单位产品标准消耗量取自以1t熟料</w:t>
      </w:r>
      <w:r>
        <w:rPr>
          <w:rFonts w:hint="eastAsia"/>
        </w:rPr>
        <w:t>po42.5</w:t>
      </w:r>
      <w:r>
        <w:t>为基础测算的数据。</w:t>
      </w:r>
    </w:p>
    <w:p w14:paraId="7A1E1AF7" w14:textId="77777777" w:rsidR="00F97310" w:rsidRDefault="00DE3C50" w:rsidP="00563D44">
      <w:pPr>
        <w:widowControl w:val="0"/>
        <w:kinsoku/>
        <w:autoSpaceDE/>
        <w:autoSpaceDN/>
        <w:adjustRightInd/>
        <w:snapToGrid/>
        <w:spacing w:line="440" w:lineRule="exact"/>
        <w:ind w:firstLineChars="200" w:firstLine="420"/>
        <w:textAlignment w:val="auto"/>
      </w:pPr>
      <w:r>
        <w:t>计算燃料的材料消耗总量采用3.1步中熟料（除原煤外）的材料消耗总量做为基数； </w:t>
      </w:r>
    </w:p>
    <w:p w14:paraId="6FFD7435" w14:textId="77777777" w:rsidR="00F97310" w:rsidRDefault="00DE3C50" w:rsidP="00563D44">
      <w:pPr>
        <w:widowControl w:val="0"/>
        <w:kinsoku/>
        <w:autoSpaceDE/>
        <w:autoSpaceDN/>
        <w:adjustRightInd/>
        <w:snapToGrid/>
        <w:spacing w:line="440" w:lineRule="exact"/>
        <w:ind w:firstLineChars="200" w:firstLine="420"/>
        <w:textAlignment w:val="auto"/>
      </w:pPr>
      <w:r>
        <w:t>烘干用干煤：生成水泥时烘干混合材（矿渣）</w:t>
      </w:r>
    </w:p>
    <w:p w14:paraId="69600678" w14:textId="77777777" w:rsidR="00F97310" w:rsidRDefault="00DE3C50" w:rsidP="00563D44">
      <w:pPr>
        <w:widowControl w:val="0"/>
        <w:kinsoku/>
        <w:autoSpaceDE/>
        <w:autoSpaceDN/>
        <w:adjustRightInd/>
        <w:snapToGrid/>
        <w:spacing w:line="440" w:lineRule="exact"/>
        <w:ind w:firstLineChars="200" w:firstLine="420"/>
        <w:textAlignment w:val="auto"/>
      </w:pPr>
      <w:r>
        <w:t>烧成用干煤：对生料和煤灰进行煅烧成熟料</w:t>
      </w:r>
    </w:p>
    <w:p w14:paraId="23E5151E"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单位产品标准消耗量从BOM单进行调度。</w:t>
      </w:r>
    </w:p>
    <w:tbl>
      <w:tblPr>
        <w:tblW w:w="8332" w:type="dxa"/>
        <w:tblInd w:w="93" w:type="dxa"/>
        <w:tblLook w:val="04A0" w:firstRow="1" w:lastRow="0" w:firstColumn="1" w:lastColumn="0" w:noHBand="0" w:noVBand="1"/>
      </w:tblPr>
      <w:tblGrid>
        <w:gridCol w:w="2975"/>
        <w:gridCol w:w="2335"/>
        <w:gridCol w:w="3022"/>
      </w:tblGrid>
      <w:tr w:rsidR="00F97310" w14:paraId="3C545067" w14:textId="77777777">
        <w:trPr>
          <w:trHeight w:val="415"/>
        </w:trPr>
        <w:tc>
          <w:tcPr>
            <w:tcW w:w="2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7EC7A" w14:textId="77777777" w:rsidR="00F97310" w:rsidRDefault="00DE3C50" w:rsidP="00563D44">
            <w:pPr>
              <w:widowControl w:val="0"/>
              <w:textAlignment w:val="center"/>
              <w:rPr>
                <w:rFonts w:eastAsia="宋体"/>
                <w:sz w:val="20"/>
                <w:szCs w:val="20"/>
              </w:rPr>
            </w:pPr>
            <w:r>
              <w:rPr>
                <w:rFonts w:eastAsia="宋体"/>
                <w:sz w:val="20"/>
                <w:szCs w:val="20"/>
                <w:lang w:bidi="ar"/>
              </w:rPr>
              <w:t>材料项目</w:t>
            </w:r>
          </w:p>
        </w:tc>
        <w:tc>
          <w:tcPr>
            <w:tcW w:w="2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7D038" w14:textId="77777777" w:rsidR="00F97310" w:rsidRDefault="00DE3C50" w:rsidP="00563D44">
            <w:pPr>
              <w:widowControl w:val="0"/>
              <w:jc w:val="center"/>
              <w:textAlignment w:val="center"/>
              <w:rPr>
                <w:rFonts w:eastAsia="宋体"/>
                <w:sz w:val="20"/>
                <w:szCs w:val="20"/>
              </w:rPr>
            </w:pPr>
            <w:r>
              <w:rPr>
                <w:rFonts w:eastAsia="宋体"/>
                <w:sz w:val="20"/>
                <w:szCs w:val="20"/>
                <w:lang w:bidi="ar"/>
              </w:rPr>
              <w:t>单耗数量</w:t>
            </w:r>
          </w:p>
        </w:tc>
        <w:tc>
          <w:tcPr>
            <w:tcW w:w="3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BF4A0" w14:textId="77777777" w:rsidR="00F97310" w:rsidRDefault="00DE3C50" w:rsidP="00563D44">
            <w:pPr>
              <w:widowControl w:val="0"/>
              <w:jc w:val="center"/>
              <w:textAlignment w:val="center"/>
              <w:rPr>
                <w:rFonts w:eastAsia="宋体"/>
                <w:sz w:val="20"/>
                <w:szCs w:val="20"/>
              </w:rPr>
            </w:pPr>
            <w:r>
              <w:rPr>
                <w:rFonts w:eastAsia="宋体"/>
                <w:sz w:val="20"/>
                <w:szCs w:val="20"/>
                <w:lang w:bidi="ar"/>
              </w:rPr>
              <w:t>单价（元）</w:t>
            </w:r>
          </w:p>
        </w:tc>
      </w:tr>
      <w:tr w:rsidR="00F97310" w14:paraId="54326D85" w14:textId="77777777">
        <w:trPr>
          <w:trHeight w:val="285"/>
        </w:trPr>
        <w:tc>
          <w:tcPr>
            <w:tcW w:w="2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9D54B1" w14:textId="77777777" w:rsidR="00F97310" w:rsidRDefault="00DE3C50" w:rsidP="00563D44">
            <w:pPr>
              <w:widowControl w:val="0"/>
              <w:textAlignment w:val="center"/>
              <w:rPr>
                <w:rFonts w:eastAsia="宋体"/>
                <w:sz w:val="20"/>
                <w:szCs w:val="20"/>
              </w:rPr>
            </w:pPr>
            <w:r>
              <w:rPr>
                <w:rFonts w:eastAsia="宋体"/>
                <w:sz w:val="20"/>
                <w:szCs w:val="20"/>
                <w:lang w:bidi="ar"/>
              </w:rPr>
              <w:t>石膏</w:t>
            </w:r>
          </w:p>
        </w:tc>
        <w:tc>
          <w:tcPr>
            <w:tcW w:w="2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6B289" w14:textId="77777777" w:rsidR="00F97310" w:rsidRDefault="00DE3C50" w:rsidP="00563D44">
            <w:pPr>
              <w:widowControl w:val="0"/>
              <w:jc w:val="center"/>
              <w:textAlignment w:val="center"/>
              <w:rPr>
                <w:rFonts w:eastAsia="宋体"/>
                <w:sz w:val="20"/>
                <w:szCs w:val="20"/>
              </w:rPr>
            </w:pPr>
            <w:r>
              <w:rPr>
                <w:rFonts w:eastAsia="宋体"/>
                <w:sz w:val="20"/>
                <w:szCs w:val="20"/>
                <w:lang w:bidi="ar"/>
              </w:rPr>
              <w:t>0.01</w:t>
            </w:r>
          </w:p>
        </w:tc>
        <w:tc>
          <w:tcPr>
            <w:tcW w:w="3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BC205E" w14:textId="77777777" w:rsidR="00F97310" w:rsidRDefault="00DE3C50" w:rsidP="00563D44">
            <w:pPr>
              <w:widowControl w:val="0"/>
              <w:jc w:val="center"/>
              <w:textAlignment w:val="center"/>
              <w:rPr>
                <w:rFonts w:eastAsia="宋体"/>
                <w:sz w:val="20"/>
                <w:szCs w:val="20"/>
              </w:rPr>
            </w:pPr>
            <w:r>
              <w:rPr>
                <w:rFonts w:eastAsia="宋体"/>
                <w:sz w:val="20"/>
                <w:szCs w:val="20"/>
                <w:lang w:bidi="ar"/>
              </w:rPr>
              <w:t>89.6</w:t>
            </w:r>
          </w:p>
        </w:tc>
      </w:tr>
      <w:tr w:rsidR="00F97310" w14:paraId="02A7A984" w14:textId="77777777">
        <w:trPr>
          <w:trHeight w:val="285"/>
        </w:trPr>
        <w:tc>
          <w:tcPr>
            <w:tcW w:w="2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A06A13" w14:textId="77777777" w:rsidR="00F97310" w:rsidRDefault="00DE3C50" w:rsidP="00563D44">
            <w:pPr>
              <w:widowControl w:val="0"/>
              <w:textAlignment w:val="center"/>
              <w:rPr>
                <w:rFonts w:eastAsia="宋体"/>
                <w:sz w:val="20"/>
                <w:szCs w:val="20"/>
              </w:rPr>
            </w:pPr>
            <w:r>
              <w:rPr>
                <w:rFonts w:eastAsia="宋体"/>
                <w:sz w:val="20"/>
                <w:szCs w:val="20"/>
                <w:lang w:bidi="ar"/>
              </w:rPr>
              <w:t>脱硫石膏</w:t>
            </w:r>
          </w:p>
        </w:tc>
        <w:tc>
          <w:tcPr>
            <w:tcW w:w="2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21DCF" w14:textId="77777777" w:rsidR="00F97310" w:rsidRDefault="00DE3C50" w:rsidP="00563D44">
            <w:pPr>
              <w:widowControl w:val="0"/>
              <w:jc w:val="center"/>
              <w:textAlignment w:val="center"/>
              <w:rPr>
                <w:rFonts w:eastAsia="宋体"/>
                <w:sz w:val="20"/>
                <w:szCs w:val="20"/>
              </w:rPr>
            </w:pPr>
            <w:r>
              <w:rPr>
                <w:rFonts w:eastAsia="宋体"/>
                <w:sz w:val="20"/>
                <w:szCs w:val="20"/>
                <w:lang w:bidi="ar"/>
              </w:rPr>
              <w:t>0.05</w:t>
            </w:r>
          </w:p>
        </w:tc>
        <w:tc>
          <w:tcPr>
            <w:tcW w:w="3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0E9646" w14:textId="77777777" w:rsidR="00F97310" w:rsidRDefault="00DE3C50" w:rsidP="00563D44">
            <w:pPr>
              <w:widowControl w:val="0"/>
              <w:jc w:val="center"/>
              <w:textAlignment w:val="center"/>
              <w:rPr>
                <w:rFonts w:eastAsia="宋体"/>
                <w:sz w:val="20"/>
                <w:szCs w:val="20"/>
              </w:rPr>
            </w:pPr>
            <w:r>
              <w:rPr>
                <w:rFonts w:eastAsia="宋体"/>
                <w:sz w:val="20"/>
                <w:szCs w:val="20"/>
                <w:lang w:bidi="ar"/>
              </w:rPr>
              <w:t>29.94</w:t>
            </w:r>
          </w:p>
        </w:tc>
      </w:tr>
      <w:tr w:rsidR="00F97310" w14:paraId="7FDA6E88" w14:textId="77777777">
        <w:trPr>
          <w:trHeight w:val="305"/>
        </w:trPr>
        <w:tc>
          <w:tcPr>
            <w:tcW w:w="29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ED543" w14:textId="77777777" w:rsidR="00F97310" w:rsidRDefault="00DE3C50" w:rsidP="00563D44">
            <w:pPr>
              <w:widowControl w:val="0"/>
              <w:textAlignment w:val="center"/>
              <w:rPr>
                <w:rFonts w:eastAsia="宋体"/>
                <w:sz w:val="20"/>
                <w:szCs w:val="20"/>
              </w:rPr>
            </w:pPr>
            <w:r>
              <w:rPr>
                <w:rFonts w:eastAsia="宋体"/>
                <w:sz w:val="20"/>
                <w:szCs w:val="20"/>
                <w:lang w:bidi="ar"/>
              </w:rPr>
              <w:t>石膏单耗加权平均单价（元）</w:t>
            </w:r>
          </w:p>
        </w:tc>
        <w:tc>
          <w:tcPr>
            <w:tcW w:w="535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AE860E8" w14:textId="77777777" w:rsidR="00F97310" w:rsidRDefault="00F97310" w:rsidP="00563D44">
            <w:pPr>
              <w:widowControl w:val="0"/>
              <w:jc w:val="center"/>
              <w:textAlignment w:val="center"/>
              <w:rPr>
                <w:rFonts w:eastAsia="宋体"/>
                <w:sz w:val="20"/>
                <w:szCs w:val="20"/>
              </w:rPr>
            </w:pPr>
          </w:p>
        </w:tc>
      </w:tr>
    </w:tbl>
    <w:p w14:paraId="79CF57D5" w14:textId="77777777" w:rsidR="00F97310" w:rsidRDefault="00F97310" w:rsidP="00563D44">
      <w:pPr>
        <w:widowControl w:val="0"/>
        <w:ind w:firstLineChars="200" w:firstLine="540"/>
        <w:rPr>
          <w:rFonts w:ascii="仿宋" w:eastAsia="仿宋" w:hAnsi="仿宋" w:cs="仿宋"/>
          <w:color w:val="auto"/>
          <w:sz w:val="27"/>
          <w:szCs w:val="27"/>
        </w:rPr>
      </w:pPr>
    </w:p>
    <w:tbl>
      <w:tblPr>
        <w:tblW w:w="8319" w:type="dxa"/>
        <w:tblInd w:w="93" w:type="dxa"/>
        <w:tblLook w:val="04A0" w:firstRow="1" w:lastRow="0" w:firstColumn="1" w:lastColumn="0" w:noHBand="0" w:noVBand="1"/>
      </w:tblPr>
      <w:tblGrid>
        <w:gridCol w:w="1772"/>
        <w:gridCol w:w="1391"/>
        <w:gridCol w:w="1500"/>
        <w:gridCol w:w="1651"/>
        <w:gridCol w:w="2005"/>
      </w:tblGrid>
      <w:tr w:rsidR="00F97310" w14:paraId="64F8F420" w14:textId="77777777">
        <w:trPr>
          <w:trHeight w:val="340"/>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696D1C" w14:textId="77777777" w:rsidR="00F97310" w:rsidRDefault="00DE3C50" w:rsidP="00563D44">
            <w:pPr>
              <w:widowControl w:val="0"/>
              <w:textAlignment w:val="center"/>
              <w:rPr>
                <w:rFonts w:eastAsia="宋体"/>
                <w:sz w:val="18"/>
                <w:szCs w:val="18"/>
              </w:rPr>
            </w:pPr>
            <w:r>
              <w:rPr>
                <w:rFonts w:eastAsia="宋体"/>
                <w:sz w:val="18"/>
                <w:szCs w:val="18"/>
                <w:lang w:bidi="ar"/>
              </w:rPr>
              <w:t>材料项目</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B7FD9" w14:textId="77777777" w:rsidR="00F97310" w:rsidRDefault="00DE3C50" w:rsidP="00563D44">
            <w:pPr>
              <w:widowControl w:val="0"/>
              <w:jc w:val="center"/>
              <w:textAlignment w:val="center"/>
              <w:rPr>
                <w:rFonts w:eastAsia="宋体"/>
                <w:sz w:val="18"/>
                <w:szCs w:val="18"/>
              </w:rPr>
            </w:pPr>
            <w:r>
              <w:rPr>
                <w:rFonts w:eastAsia="宋体"/>
                <w:sz w:val="18"/>
                <w:szCs w:val="18"/>
                <w:lang w:bidi="ar"/>
              </w:rPr>
              <w:t>单耗数量</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475E9" w14:textId="77777777" w:rsidR="00F97310" w:rsidRDefault="00DE3C50" w:rsidP="00563D44">
            <w:pPr>
              <w:widowControl w:val="0"/>
              <w:jc w:val="center"/>
              <w:textAlignment w:val="center"/>
              <w:rPr>
                <w:rFonts w:eastAsia="宋体"/>
                <w:sz w:val="18"/>
                <w:szCs w:val="18"/>
              </w:rPr>
            </w:pPr>
            <w:r>
              <w:rPr>
                <w:rFonts w:eastAsia="宋体"/>
                <w:sz w:val="18"/>
                <w:szCs w:val="18"/>
                <w:lang w:bidi="ar"/>
              </w:rPr>
              <w:t>单价</w:t>
            </w:r>
          </w:p>
        </w:tc>
        <w:tc>
          <w:tcPr>
            <w:tcW w:w="16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C2975" w14:textId="77777777" w:rsidR="00F97310" w:rsidRDefault="00DE3C50" w:rsidP="00563D44">
            <w:pPr>
              <w:widowControl w:val="0"/>
              <w:jc w:val="center"/>
              <w:textAlignment w:val="center"/>
              <w:rPr>
                <w:rFonts w:eastAsia="宋体"/>
                <w:sz w:val="18"/>
                <w:szCs w:val="18"/>
              </w:rPr>
            </w:pPr>
            <w:r>
              <w:rPr>
                <w:rFonts w:eastAsia="宋体"/>
                <w:sz w:val="18"/>
                <w:szCs w:val="18"/>
                <w:lang w:bidi="ar"/>
              </w:rPr>
              <w:t>金额（元）</w:t>
            </w: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6F6815" w14:textId="77777777" w:rsidR="00F97310" w:rsidRDefault="00DE3C50" w:rsidP="00563D44">
            <w:pPr>
              <w:widowControl w:val="0"/>
              <w:textAlignment w:val="center"/>
              <w:rPr>
                <w:rFonts w:eastAsia="宋体"/>
                <w:sz w:val="18"/>
                <w:szCs w:val="18"/>
              </w:rPr>
            </w:pPr>
            <w:r>
              <w:rPr>
                <w:rFonts w:eastAsia="宋体"/>
                <w:sz w:val="18"/>
                <w:szCs w:val="18"/>
                <w:lang w:bidi="ar"/>
              </w:rPr>
              <w:t>备注</w:t>
            </w:r>
          </w:p>
        </w:tc>
      </w:tr>
      <w:tr w:rsidR="00F97310" w14:paraId="403DA1ED" w14:textId="77777777">
        <w:trPr>
          <w:trHeight w:val="287"/>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BA4B43" w14:textId="77777777" w:rsidR="00F97310" w:rsidRDefault="00DE3C50" w:rsidP="00563D44">
            <w:pPr>
              <w:widowControl w:val="0"/>
              <w:textAlignment w:val="center"/>
              <w:rPr>
                <w:rFonts w:eastAsia="宋体"/>
                <w:sz w:val="18"/>
                <w:szCs w:val="18"/>
              </w:rPr>
            </w:pPr>
            <w:r>
              <w:rPr>
                <w:rFonts w:eastAsia="宋体"/>
                <w:sz w:val="18"/>
                <w:szCs w:val="18"/>
                <w:lang w:bidi="ar"/>
              </w:rPr>
              <w:t>粉煤灰</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628CD" w14:textId="77777777" w:rsidR="00F97310" w:rsidRDefault="00DE3C50" w:rsidP="00563D44">
            <w:pPr>
              <w:widowControl w:val="0"/>
              <w:jc w:val="center"/>
              <w:textAlignment w:val="center"/>
              <w:rPr>
                <w:rFonts w:eastAsia="宋体"/>
                <w:sz w:val="18"/>
                <w:szCs w:val="18"/>
              </w:rPr>
            </w:pPr>
            <w:r>
              <w:rPr>
                <w:rFonts w:eastAsia="宋体"/>
                <w:sz w:val="18"/>
                <w:szCs w:val="18"/>
                <w:lang w:bidi="ar"/>
              </w:rPr>
              <w:t>0.11</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803AF" w14:textId="77777777" w:rsidR="00F97310" w:rsidRDefault="00DE3C50" w:rsidP="00563D44">
            <w:pPr>
              <w:widowControl w:val="0"/>
              <w:jc w:val="center"/>
              <w:textAlignment w:val="center"/>
              <w:rPr>
                <w:rFonts w:eastAsia="宋体"/>
                <w:sz w:val="18"/>
                <w:szCs w:val="18"/>
              </w:rPr>
            </w:pPr>
            <w:r>
              <w:rPr>
                <w:rFonts w:eastAsia="宋体"/>
                <w:sz w:val="18"/>
                <w:szCs w:val="18"/>
                <w:lang w:bidi="ar"/>
              </w:rPr>
              <w:t>19.68</w:t>
            </w:r>
          </w:p>
        </w:tc>
        <w:tc>
          <w:tcPr>
            <w:tcW w:w="165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7227CB"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6D5AB5" w14:textId="77777777" w:rsidR="00F97310" w:rsidRDefault="00F97310" w:rsidP="00563D44">
            <w:pPr>
              <w:widowControl w:val="0"/>
              <w:rPr>
                <w:rFonts w:eastAsia="宋体"/>
                <w:sz w:val="18"/>
                <w:szCs w:val="18"/>
              </w:rPr>
            </w:pPr>
          </w:p>
        </w:tc>
      </w:tr>
      <w:tr w:rsidR="00F97310" w14:paraId="4DC7762A" w14:textId="77777777">
        <w:trPr>
          <w:trHeight w:val="285"/>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9E894" w14:textId="77777777" w:rsidR="00F97310" w:rsidRDefault="00DE3C50" w:rsidP="00563D44">
            <w:pPr>
              <w:widowControl w:val="0"/>
              <w:textAlignment w:val="center"/>
              <w:rPr>
                <w:rFonts w:eastAsia="宋体"/>
                <w:sz w:val="18"/>
                <w:szCs w:val="18"/>
              </w:rPr>
            </w:pPr>
            <w:r>
              <w:rPr>
                <w:rFonts w:eastAsia="宋体"/>
                <w:sz w:val="18"/>
                <w:szCs w:val="18"/>
                <w:lang w:bidi="ar"/>
              </w:rPr>
              <w:t>矿渣微粉</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C2353" w14:textId="77777777" w:rsidR="00F97310" w:rsidRDefault="00DE3C50" w:rsidP="00563D44">
            <w:pPr>
              <w:widowControl w:val="0"/>
              <w:jc w:val="center"/>
              <w:textAlignment w:val="center"/>
              <w:rPr>
                <w:rFonts w:eastAsia="宋体"/>
                <w:sz w:val="18"/>
                <w:szCs w:val="18"/>
              </w:rPr>
            </w:pPr>
            <w:r>
              <w:rPr>
                <w:rFonts w:eastAsia="宋体"/>
                <w:sz w:val="18"/>
                <w:szCs w:val="18"/>
                <w:lang w:bidi="ar"/>
              </w:rPr>
              <w:t>0.06</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43EB6A" w14:textId="77777777" w:rsidR="00F97310" w:rsidRDefault="00DE3C50" w:rsidP="00563D44">
            <w:pPr>
              <w:widowControl w:val="0"/>
              <w:jc w:val="center"/>
              <w:textAlignment w:val="center"/>
              <w:rPr>
                <w:rFonts w:eastAsia="宋体"/>
                <w:sz w:val="18"/>
                <w:szCs w:val="18"/>
              </w:rPr>
            </w:pPr>
            <w:r>
              <w:rPr>
                <w:rFonts w:eastAsia="宋体"/>
                <w:sz w:val="18"/>
                <w:szCs w:val="18"/>
                <w:lang w:bidi="ar"/>
              </w:rPr>
              <w:t>280.59</w:t>
            </w:r>
          </w:p>
        </w:tc>
        <w:tc>
          <w:tcPr>
            <w:tcW w:w="165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AB0732"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FB9CA" w14:textId="77777777" w:rsidR="00F97310" w:rsidRDefault="00F97310" w:rsidP="00563D44">
            <w:pPr>
              <w:widowControl w:val="0"/>
              <w:rPr>
                <w:rFonts w:eastAsia="宋体"/>
                <w:sz w:val="18"/>
                <w:szCs w:val="18"/>
              </w:rPr>
            </w:pPr>
          </w:p>
        </w:tc>
      </w:tr>
      <w:tr w:rsidR="00F97310" w14:paraId="38A64F2E" w14:textId="77777777">
        <w:trPr>
          <w:trHeight w:val="285"/>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D05CB" w14:textId="77777777" w:rsidR="00F97310" w:rsidRDefault="00DE3C50" w:rsidP="00563D44">
            <w:pPr>
              <w:widowControl w:val="0"/>
              <w:textAlignment w:val="center"/>
              <w:rPr>
                <w:rFonts w:eastAsia="宋体"/>
                <w:sz w:val="18"/>
                <w:szCs w:val="18"/>
              </w:rPr>
            </w:pPr>
            <w:r>
              <w:rPr>
                <w:rFonts w:eastAsia="宋体"/>
                <w:sz w:val="18"/>
                <w:szCs w:val="18"/>
                <w:lang w:bidi="ar"/>
              </w:rPr>
              <w:t>石子</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4231A" w14:textId="77777777" w:rsidR="00F97310" w:rsidRDefault="00DE3C50" w:rsidP="00563D44">
            <w:pPr>
              <w:widowControl w:val="0"/>
              <w:jc w:val="center"/>
              <w:textAlignment w:val="center"/>
              <w:rPr>
                <w:rFonts w:eastAsia="宋体"/>
                <w:sz w:val="18"/>
                <w:szCs w:val="18"/>
              </w:rPr>
            </w:pPr>
            <w:r>
              <w:rPr>
                <w:rFonts w:eastAsia="宋体"/>
                <w:sz w:val="18"/>
                <w:szCs w:val="18"/>
                <w:lang w:bidi="ar"/>
              </w:rPr>
              <w:t>0.03</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354B8" w14:textId="77777777" w:rsidR="00F97310" w:rsidRDefault="00DE3C50" w:rsidP="00563D44">
            <w:pPr>
              <w:widowControl w:val="0"/>
              <w:jc w:val="center"/>
              <w:textAlignment w:val="center"/>
              <w:rPr>
                <w:rFonts w:eastAsia="宋体"/>
                <w:sz w:val="18"/>
                <w:szCs w:val="18"/>
              </w:rPr>
            </w:pPr>
            <w:r>
              <w:rPr>
                <w:rFonts w:eastAsia="宋体"/>
                <w:sz w:val="18"/>
                <w:szCs w:val="18"/>
                <w:lang w:bidi="ar"/>
              </w:rPr>
              <w:t>82.3</w:t>
            </w:r>
          </w:p>
        </w:tc>
        <w:tc>
          <w:tcPr>
            <w:tcW w:w="165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35DA22"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E022C" w14:textId="77777777" w:rsidR="00F97310" w:rsidRDefault="00F97310" w:rsidP="00563D44">
            <w:pPr>
              <w:widowControl w:val="0"/>
              <w:rPr>
                <w:rFonts w:eastAsia="宋体"/>
                <w:sz w:val="18"/>
                <w:szCs w:val="18"/>
              </w:rPr>
            </w:pPr>
          </w:p>
        </w:tc>
      </w:tr>
      <w:tr w:rsidR="00F97310" w14:paraId="0C675A8E" w14:textId="77777777">
        <w:trPr>
          <w:trHeight w:val="285"/>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87658" w14:textId="77777777" w:rsidR="00F97310" w:rsidRDefault="00DE3C50" w:rsidP="00563D44">
            <w:pPr>
              <w:widowControl w:val="0"/>
              <w:textAlignment w:val="center"/>
              <w:rPr>
                <w:rFonts w:eastAsia="宋体"/>
                <w:sz w:val="18"/>
                <w:szCs w:val="18"/>
              </w:rPr>
            </w:pPr>
            <w:r>
              <w:rPr>
                <w:rFonts w:eastAsia="宋体"/>
                <w:sz w:val="18"/>
                <w:szCs w:val="18"/>
                <w:lang w:bidi="ar"/>
              </w:rPr>
              <w:t>其他</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20F79F" w14:textId="77777777" w:rsidR="00F97310" w:rsidRDefault="00DE3C50" w:rsidP="00563D44">
            <w:pPr>
              <w:widowControl w:val="0"/>
              <w:jc w:val="center"/>
              <w:textAlignment w:val="center"/>
              <w:rPr>
                <w:rFonts w:eastAsia="宋体"/>
                <w:sz w:val="18"/>
                <w:szCs w:val="18"/>
              </w:rPr>
            </w:pPr>
            <w:r>
              <w:rPr>
                <w:rFonts w:eastAsia="宋体"/>
                <w:sz w:val="18"/>
                <w:szCs w:val="18"/>
                <w:lang w:bidi="ar"/>
              </w:rPr>
              <w:t>0.02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C84695" w14:textId="77777777" w:rsidR="00F97310" w:rsidRDefault="00DE3C50" w:rsidP="00563D44">
            <w:pPr>
              <w:widowControl w:val="0"/>
              <w:jc w:val="center"/>
              <w:textAlignment w:val="center"/>
              <w:rPr>
                <w:rFonts w:eastAsia="宋体"/>
                <w:sz w:val="18"/>
                <w:szCs w:val="18"/>
              </w:rPr>
            </w:pPr>
            <w:r>
              <w:rPr>
                <w:rFonts w:eastAsia="宋体"/>
                <w:sz w:val="18"/>
                <w:szCs w:val="18"/>
                <w:lang w:bidi="ar"/>
              </w:rPr>
              <w:t>444.74</w:t>
            </w:r>
          </w:p>
        </w:tc>
        <w:tc>
          <w:tcPr>
            <w:tcW w:w="165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48A855"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6E956D" w14:textId="77777777" w:rsidR="00F97310" w:rsidRDefault="00F97310" w:rsidP="00563D44">
            <w:pPr>
              <w:widowControl w:val="0"/>
              <w:rPr>
                <w:rFonts w:eastAsia="宋体"/>
                <w:sz w:val="18"/>
                <w:szCs w:val="18"/>
              </w:rPr>
            </w:pPr>
          </w:p>
        </w:tc>
      </w:tr>
      <w:tr w:rsidR="00F97310" w14:paraId="5CD11DFE" w14:textId="77777777">
        <w:trPr>
          <w:trHeight w:val="90"/>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9B90C" w14:textId="77777777" w:rsidR="00F97310" w:rsidRDefault="00DE3C50" w:rsidP="00563D44">
            <w:pPr>
              <w:widowControl w:val="0"/>
              <w:textAlignment w:val="center"/>
              <w:rPr>
                <w:rFonts w:eastAsia="宋体"/>
                <w:sz w:val="18"/>
                <w:szCs w:val="18"/>
              </w:rPr>
            </w:pPr>
            <w:r>
              <w:rPr>
                <w:rFonts w:eastAsia="宋体"/>
                <w:sz w:val="18"/>
                <w:szCs w:val="18"/>
                <w:lang w:bidi="ar"/>
              </w:rPr>
              <w:t>助磨剂</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0CFBCB" w14:textId="77777777" w:rsidR="00F97310" w:rsidRDefault="00DE3C50" w:rsidP="00563D44">
            <w:pPr>
              <w:widowControl w:val="0"/>
              <w:jc w:val="center"/>
              <w:textAlignment w:val="center"/>
              <w:rPr>
                <w:rFonts w:eastAsia="宋体"/>
                <w:sz w:val="18"/>
                <w:szCs w:val="18"/>
              </w:rPr>
            </w:pPr>
            <w:r>
              <w:rPr>
                <w:rFonts w:eastAsia="宋体"/>
                <w:sz w:val="18"/>
                <w:szCs w:val="18"/>
                <w:lang w:bidi="ar"/>
              </w:rPr>
              <w:t>0</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46D17" w14:textId="77777777" w:rsidR="00F97310" w:rsidRDefault="00DE3C50" w:rsidP="00563D44">
            <w:pPr>
              <w:widowControl w:val="0"/>
              <w:jc w:val="center"/>
              <w:textAlignment w:val="center"/>
              <w:rPr>
                <w:rFonts w:eastAsia="宋体"/>
                <w:sz w:val="18"/>
                <w:szCs w:val="18"/>
              </w:rPr>
            </w:pPr>
            <w:r>
              <w:rPr>
                <w:rFonts w:eastAsia="宋体"/>
                <w:sz w:val="18"/>
                <w:szCs w:val="18"/>
                <w:lang w:bidi="ar"/>
              </w:rPr>
              <w:t>3985.48</w:t>
            </w:r>
          </w:p>
        </w:tc>
        <w:tc>
          <w:tcPr>
            <w:tcW w:w="165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79FD19"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EF77BA" w14:textId="77777777" w:rsidR="00F97310" w:rsidRDefault="00DE3C50" w:rsidP="00563D44">
            <w:pPr>
              <w:widowControl w:val="0"/>
              <w:textAlignment w:val="center"/>
              <w:rPr>
                <w:rFonts w:eastAsia="宋体"/>
                <w:sz w:val="18"/>
                <w:szCs w:val="18"/>
              </w:rPr>
            </w:pPr>
            <w:r>
              <w:rPr>
                <w:rFonts w:eastAsia="宋体"/>
                <w:sz w:val="18"/>
                <w:szCs w:val="18"/>
                <w:lang w:bidi="ar"/>
              </w:rPr>
              <w:t>工具：一般可以为玻璃珠，石英砂等。</w:t>
            </w:r>
          </w:p>
        </w:tc>
      </w:tr>
      <w:tr w:rsidR="00F97310" w14:paraId="7E6CBBEC" w14:textId="77777777">
        <w:trPr>
          <w:trHeight w:val="285"/>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88A30" w14:textId="77777777" w:rsidR="00F97310" w:rsidRDefault="00DE3C50" w:rsidP="00563D44">
            <w:pPr>
              <w:widowControl w:val="0"/>
              <w:textAlignment w:val="center"/>
              <w:rPr>
                <w:rFonts w:eastAsia="宋体"/>
                <w:sz w:val="18"/>
                <w:szCs w:val="18"/>
              </w:rPr>
            </w:pPr>
            <w:r>
              <w:rPr>
                <w:rFonts w:eastAsia="宋体"/>
                <w:sz w:val="18"/>
                <w:szCs w:val="18"/>
                <w:lang w:bidi="ar"/>
              </w:rPr>
              <w:t>小计</w:t>
            </w:r>
          </w:p>
        </w:tc>
        <w:tc>
          <w:tcPr>
            <w:tcW w:w="139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5A495F" w14:textId="77777777" w:rsidR="00F97310" w:rsidRDefault="00DE3C50" w:rsidP="00563D44">
            <w:pPr>
              <w:widowControl w:val="0"/>
              <w:jc w:val="center"/>
              <w:textAlignment w:val="center"/>
              <w:rPr>
                <w:rFonts w:eastAsia="宋体"/>
                <w:sz w:val="18"/>
                <w:szCs w:val="18"/>
              </w:rPr>
            </w:pPr>
            <w:r>
              <w:rPr>
                <w:rFonts w:eastAsia="宋体"/>
                <w:sz w:val="18"/>
                <w:szCs w:val="18"/>
                <w:lang w:bidi="ar"/>
              </w:rPr>
              <w:t>0.22</w:t>
            </w:r>
          </w:p>
        </w:tc>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DBDF8"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165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2DA1B1"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0F1E6" w14:textId="77777777" w:rsidR="00F97310" w:rsidRDefault="00F97310" w:rsidP="00563D44">
            <w:pPr>
              <w:widowControl w:val="0"/>
              <w:rPr>
                <w:rFonts w:eastAsia="宋体"/>
                <w:sz w:val="18"/>
                <w:szCs w:val="18"/>
              </w:rPr>
            </w:pPr>
          </w:p>
        </w:tc>
      </w:tr>
      <w:tr w:rsidR="00F97310" w14:paraId="0F5A5834" w14:textId="77777777">
        <w:trPr>
          <w:trHeight w:val="440"/>
        </w:trPr>
        <w:tc>
          <w:tcPr>
            <w:tcW w:w="17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7255DB" w14:textId="77777777" w:rsidR="00F97310" w:rsidRDefault="00DE3C50" w:rsidP="00563D44">
            <w:pPr>
              <w:widowControl w:val="0"/>
              <w:textAlignment w:val="center"/>
              <w:rPr>
                <w:rFonts w:eastAsia="宋体"/>
                <w:sz w:val="18"/>
                <w:szCs w:val="18"/>
              </w:rPr>
            </w:pPr>
            <w:r>
              <w:rPr>
                <w:rFonts w:eastAsia="宋体"/>
                <w:sz w:val="18"/>
                <w:szCs w:val="18"/>
                <w:lang w:bidi="ar"/>
              </w:rPr>
              <w:t>混合材单耗加权平均单价（元）</w:t>
            </w:r>
          </w:p>
        </w:tc>
        <w:tc>
          <w:tcPr>
            <w:tcW w:w="4542"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3954759F" w14:textId="77777777" w:rsidR="00F97310" w:rsidRDefault="00F97310" w:rsidP="00563D44">
            <w:pPr>
              <w:widowControl w:val="0"/>
              <w:jc w:val="center"/>
              <w:textAlignment w:val="center"/>
              <w:rPr>
                <w:rFonts w:eastAsia="宋体"/>
                <w:sz w:val="18"/>
                <w:szCs w:val="18"/>
              </w:rPr>
            </w:pPr>
          </w:p>
        </w:tc>
        <w:tc>
          <w:tcPr>
            <w:tcW w:w="20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11E0A" w14:textId="77777777" w:rsidR="00F97310" w:rsidRDefault="00F97310" w:rsidP="00563D44">
            <w:pPr>
              <w:widowControl w:val="0"/>
              <w:rPr>
                <w:rFonts w:eastAsia="宋体"/>
                <w:sz w:val="18"/>
                <w:szCs w:val="18"/>
              </w:rPr>
            </w:pPr>
          </w:p>
        </w:tc>
      </w:tr>
    </w:tbl>
    <w:p w14:paraId="17F66C07" w14:textId="77777777" w:rsidR="00F97310" w:rsidRDefault="00F97310" w:rsidP="00563D44">
      <w:pPr>
        <w:widowControl w:val="0"/>
        <w:ind w:firstLineChars="200" w:firstLine="540"/>
        <w:rPr>
          <w:rFonts w:ascii="仿宋" w:eastAsia="仿宋" w:hAnsi="仿宋" w:cs="仿宋"/>
          <w:color w:val="auto"/>
          <w:sz w:val="27"/>
          <w:szCs w:val="27"/>
        </w:rPr>
      </w:pPr>
    </w:p>
    <w:tbl>
      <w:tblPr>
        <w:tblW w:w="8372" w:type="dxa"/>
        <w:tblInd w:w="93" w:type="dxa"/>
        <w:tblLook w:val="04A0" w:firstRow="1" w:lastRow="0" w:firstColumn="1" w:lastColumn="0" w:noHBand="0" w:noVBand="1"/>
      </w:tblPr>
      <w:tblGrid>
        <w:gridCol w:w="1826"/>
        <w:gridCol w:w="2155"/>
        <w:gridCol w:w="1705"/>
        <w:gridCol w:w="1364"/>
        <w:gridCol w:w="1322"/>
      </w:tblGrid>
      <w:tr w:rsidR="00F97310" w14:paraId="0ACDBF75" w14:textId="77777777">
        <w:trPr>
          <w:trHeight w:val="285"/>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39B17AA" w14:textId="77777777" w:rsidR="00F97310" w:rsidRDefault="00DE3C50" w:rsidP="00563D44">
            <w:pPr>
              <w:widowControl w:val="0"/>
              <w:jc w:val="center"/>
              <w:textAlignment w:val="center"/>
              <w:rPr>
                <w:rFonts w:eastAsia="宋体"/>
                <w:sz w:val="18"/>
                <w:szCs w:val="18"/>
              </w:rPr>
            </w:pPr>
            <w:r>
              <w:rPr>
                <w:rFonts w:eastAsia="宋体"/>
                <w:sz w:val="18"/>
                <w:szCs w:val="18"/>
                <w:lang w:bidi="ar"/>
              </w:rPr>
              <w:lastRenderedPageBreak/>
              <w:t>材料项目</w:t>
            </w:r>
          </w:p>
        </w:tc>
        <w:tc>
          <w:tcPr>
            <w:tcW w:w="6546"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FE7CDC4" w14:textId="77777777" w:rsidR="00F97310" w:rsidRDefault="00DE3C50" w:rsidP="00563D44">
            <w:pPr>
              <w:widowControl w:val="0"/>
              <w:jc w:val="center"/>
              <w:textAlignment w:val="center"/>
              <w:rPr>
                <w:rFonts w:eastAsia="宋体"/>
                <w:sz w:val="18"/>
                <w:szCs w:val="18"/>
              </w:rPr>
            </w:pPr>
            <w:r>
              <w:rPr>
                <w:rFonts w:eastAsia="宋体"/>
                <w:sz w:val="18"/>
                <w:szCs w:val="18"/>
                <w:lang w:bidi="ar"/>
              </w:rPr>
              <w:t>2021/12/31</w:t>
            </w:r>
          </w:p>
        </w:tc>
      </w:tr>
      <w:tr w:rsidR="00F97310" w14:paraId="7B37168A" w14:textId="77777777">
        <w:trPr>
          <w:trHeight w:val="475"/>
        </w:trPr>
        <w:tc>
          <w:tcPr>
            <w:tcW w:w="1826"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236AA86" w14:textId="77777777" w:rsidR="00F97310" w:rsidRDefault="00F97310" w:rsidP="00563D44">
            <w:pPr>
              <w:widowControl w:val="0"/>
              <w:jc w:val="center"/>
              <w:rPr>
                <w:rFonts w:eastAsia="宋体"/>
                <w:sz w:val="18"/>
                <w:szCs w:val="18"/>
              </w:rPr>
            </w:pPr>
          </w:p>
        </w:tc>
        <w:tc>
          <w:tcPr>
            <w:tcW w:w="2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880F0" w14:textId="77777777" w:rsidR="00F97310" w:rsidRDefault="00DE3C50" w:rsidP="00563D44">
            <w:pPr>
              <w:widowControl w:val="0"/>
              <w:jc w:val="center"/>
              <w:textAlignment w:val="center"/>
              <w:rPr>
                <w:rFonts w:eastAsia="宋体"/>
                <w:sz w:val="18"/>
                <w:szCs w:val="18"/>
              </w:rPr>
            </w:pPr>
            <w:r>
              <w:rPr>
                <w:rFonts w:eastAsia="宋体"/>
                <w:sz w:val="18"/>
                <w:szCs w:val="18"/>
                <w:lang w:bidi="ar"/>
              </w:rPr>
              <w:t>单位产品标准消耗量（</w:t>
            </w:r>
            <w:r>
              <w:rPr>
                <w:rFonts w:eastAsia="宋体"/>
                <w:sz w:val="18"/>
                <w:szCs w:val="18"/>
                <w:lang w:bidi="ar"/>
              </w:rPr>
              <w:t>t</w:t>
            </w:r>
            <w:r>
              <w:rPr>
                <w:rFonts w:eastAsia="宋体"/>
                <w:sz w:val="18"/>
                <w:szCs w:val="18"/>
                <w:lang w:bidi="ar"/>
              </w:rPr>
              <w:t>）</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7621C" w14:textId="77777777" w:rsidR="00F97310" w:rsidRDefault="00DE3C50" w:rsidP="00563D44">
            <w:pPr>
              <w:widowControl w:val="0"/>
              <w:jc w:val="center"/>
              <w:textAlignment w:val="center"/>
              <w:rPr>
                <w:rFonts w:eastAsia="宋体"/>
                <w:sz w:val="18"/>
                <w:szCs w:val="18"/>
              </w:rPr>
            </w:pPr>
            <w:r>
              <w:rPr>
                <w:rFonts w:eastAsia="宋体"/>
                <w:sz w:val="18"/>
                <w:szCs w:val="18"/>
                <w:lang w:bidi="ar"/>
              </w:rPr>
              <w:t>材料消耗总量（</w:t>
            </w:r>
            <w:r>
              <w:rPr>
                <w:rFonts w:eastAsia="宋体"/>
                <w:sz w:val="18"/>
                <w:szCs w:val="18"/>
                <w:lang w:bidi="ar"/>
              </w:rPr>
              <w:t>t</w:t>
            </w:r>
            <w:r>
              <w:rPr>
                <w:rFonts w:eastAsia="宋体"/>
                <w:sz w:val="18"/>
                <w:szCs w:val="18"/>
                <w:lang w:bidi="ar"/>
              </w:rPr>
              <w:t>）</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3BADBB" w14:textId="77777777" w:rsidR="00F97310" w:rsidRDefault="00DE3C50" w:rsidP="00563D44">
            <w:pPr>
              <w:widowControl w:val="0"/>
              <w:jc w:val="center"/>
              <w:textAlignment w:val="center"/>
              <w:rPr>
                <w:rFonts w:eastAsia="宋体"/>
                <w:sz w:val="18"/>
                <w:szCs w:val="18"/>
                <w:lang w:bidi="ar"/>
              </w:rPr>
            </w:pPr>
            <w:r>
              <w:rPr>
                <w:rFonts w:eastAsia="宋体"/>
                <w:sz w:val="18"/>
                <w:szCs w:val="18"/>
                <w:lang w:bidi="ar"/>
              </w:rPr>
              <w:t>单位材料价格</w:t>
            </w:r>
          </w:p>
          <w:p w14:paraId="5A84A571" w14:textId="77777777" w:rsidR="00F97310" w:rsidRDefault="00DE3C50" w:rsidP="00563D44">
            <w:pPr>
              <w:widowControl w:val="0"/>
              <w:jc w:val="center"/>
              <w:textAlignment w:val="center"/>
              <w:rPr>
                <w:rFonts w:eastAsia="宋体"/>
                <w:sz w:val="18"/>
                <w:szCs w:val="18"/>
              </w:rPr>
            </w:pPr>
            <w:r>
              <w:rPr>
                <w:rFonts w:eastAsia="宋体"/>
                <w:sz w:val="18"/>
                <w:szCs w:val="18"/>
                <w:lang w:bidi="ar"/>
              </w:rPr>
              <w:t>标准</w:t>
            </w:r>
            <w:r>
              <w:rPr>
                <w:rFonts w:eastAsia="宋体"/>
                <w:sz w:val="18"/>
                <w:szCs w:val="18"/>
                <w:lang w:bidi="ar"/>
              </w:rPr>
              <w:t xml:space="preserve"> </w:t>
            </w:r>
            <w:r>
              <w:rPr>
                <w:rFonts w:eastAsia="宋体"/>
                <w:sz w:val="18"/>
                <w:szCs w:val="18"/>
                <w:lang w:bidi="ar"/>
              </w:rPr>
              <w:t>（元</w:t>
            </w:r>
            <w:r>
              <w:rPr>
                <w:rFonts w:eastAsia="宋体"/>
                <w:sz w:val="18"/>
                <w:szCs w:val="18"/>
                <w:lang w:bidi="ar"/>
              </w:rPr>
              <w:t>/</w:t>
            </w:r>
            <w:r>
              <w:rPr>
                <w:rFonts w:eastAsia="宋体"/>
                <w:sz w:val="18"/>
                <w:szCs w:val="18"/>
                <w:lang w:bidi="ar"/>
              </w:rPr>
              <w:t>吨）</w:t>
            </w:r>
          </w:p>
        </w:tc>
        <w:tc>
          <w:tcPr>
            <w:tcW w:w="13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CBB6F8" w14:textId="77777777" w:rsidR="00F97310" w:rsidRDefault="00DE3C50" w:rsidP="00563D44">
            <w:pPr>
              <w:widowControl w:val="0"/>
              <w:jc w:val="center"/>
              <w:textAlignment w:val="center"/>
              <w:rPr>
                <w:rFonts w:eastAsia="宋体"/>
                <w:sz w:val="18"/>
                <w:szCs w:val="18"/>
              </w:rPr>
            </w:pPr>
            <w:r>
              <w:rPr>
                <w:rFonts w:eastAsia="宋体"/>
                <w:sz w:val="18"/>
                <w:szCs w:val="18"/>
                <w:lang w:bidi="ar"/>
              </w:rPr>
              <w:t>材料标准成本（元）</w:t>
            </w:r>
          </w:p>
        </w:tc>
      </w:tr>
      <w:tr w:rsidR="00F97310" w14:paraId="0DE21FD9" w14:textId="77777777">
        <w:trPr>
          <w:trHeight w:val="285"/>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68B328" w14:textId="77777777" w:rsidR="00F97310" w:rsidRDefault="00DE3C50" w:rsidP="00563D44">
            <w:pPr>
              <w:widowControl w:val="0"/>
              <w:textAlignment w:val="center"/>
              <w:rPr>
                <w:rFonts w:eastAsia="宋体"/>
                <w:sz w:val="18"/>
                <w:szCs w:val="18"/>
              </w:rPr>
            </w:pPr>
            <w:r>
              <w:rPr>
                <w:rFonts w:eastAsia="宋体"/>
                <w:sz w:val="18"/>
                <w:szCs w:val="18"/>
                <w:lang w:bidi="ar"/>
              </w:rPr>
              <w:t>石灰石</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ADC54B"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76BE31"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B1F83" w14:textId="77777777" w:rsidR="00F97310" w:rsidRDefault="00DE3C50" w:rsidP="00563D44">
            <w:pPr>
              <w:widowControl w:val="0"/>
              <w:jc w:val="center"/>
              <w:textAlignment w:val="center"/>
              <w:rPr>
                <w:rFonts w:eastAsia="宋体"/>
                <w:sz w:val="18"/>
                <w:szCs w:val="18"/>
              </w:rPr>
            </w:pPr>
            <w:r>
              <w:rPr>
                <w:rFonts w:eastAsia="宋体"/>
                <w:sz w:val="18"/>
                <w:szCs w:val="18"/>
                <w:lang w:bidi="ar"/>
              </w:rPr>
              <w:t>19.57</w:t>
            </w: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A4C9E5" w14:textId="77777777" w:rsidR="00F97310" w:rsidRDefault="00F97310" w:rsidP="00563D44">
            <w:pPr>
              <w:widowControl w:val="0"/>
              <w:textAlignment w:val="center"/>
              <w:rPr>
                <w:rFonts w:eastAsia="宋体"/>
                <w:sz w:val="18"/>
                <w:szCs w:val="18"/>
              </w:rPr>
            </w:pPr>
          </w:p>
        </w:tc>
      </w:tr>
      <w:tr w:rsidR="00F97310" w14:paraId="4898F789" w14:textId="77777777">
        <w:trPr>
          <w:trHeight w:val="370"/>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EC9083" w14:textId="77777777" w:rsidR="00F97310" w:rsidRDefault="00DE3C50" w:rsidP="00563D44">
            <w:pPr>
              <w:widowControl w:val="0"/>
              <w:textAlignment w:val="center"/>
              <w:rPr>
                <w:rFonts w:eastAsia="宋体"/>
                <w:sz w:val="18"/>
                <w:szCs w:val="18"/>
              </w:rPr>
            </w:pPr>
            <w:r>
              <w:rPr>
                <w:rFonts w:eastAsia="宋体"/>
                <w:sz w:val="18"/>
                <w:szCs w:val="18"/>
                <w:lang w:bidi="ar"/>
              </w:rPr>
              <w:t>粘土（高岭土）</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70D2C6"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52BFF5"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B0587" w14:textId="77777777" w:rsidR="00F97310" w:rsidRDefault="00DE3C50" w:rsidP="00563D44">
            <w:pPr>
              <w:widowControl w:val="0"/>
              <w:jc w:val="center"/>
              <w:textAlignment w:val="center"/>
              <w:rPr>
                <w:rFonts w:eastAsia="宋体"/>
                <w:sz w:val="18"/>
                <w:szCs w:val="18"/>
              </w:rPr>
            </w:pPr>
            <w:r>
              <w:rPr>
                <w:rFonts w:eastAsia="宋体"/>
                <w:sz w:val="18"/>
                <w:szCs w:val="18"/>
                <w:lang w:bidi="ar"/>
              </w:rPr>
              <w:t>68.17</w:t>
            </w: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2FD8B1" w14:textId="77777777" w:rsidR="00F97310" w:rsidRDefault="00F97310" w:rsidP="00563D44">
            <w:pPr>
              <w:widowControl w:val="0"/>
              <w:textAlignment w:val="center"/>
              <w:rPr>
                <w:rFonts w:eastAsia="宋体"/>
                <w:sz w:val="18"/>
                <w:szCs w:val="18"/>
              </w:rPr>
            </w:pPr>
          </w:p>
        </w:tc>
      </w:tr>
      <w:tr w:rsidR="00F97310" w14:paraId="6007E47A" w14:textId="77777777">
        <w:trPr>
          <w:trHeight w:val="370"/>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D1890" w14:textId="77777777" w:rsidR="00F97310" w:rsidRDefault="00DE3C50" w:rsidP="00563D44">
            <w:pPr>
              <w:widowControl w:val="0"/>
              <w:textAlignment w:val="center"/>
              <w:rPr>
                <w:rFonts w:eastAsia="宋体"/>
                <w:sz w:val="18"/>
                <w:szCs w:val="18"/>
              </w:rPr>
            </w:pPr>
            <w:r>
              <w:rPr>
                <w:rFonts w:eastAsia="宋体"/>
                <w:sz w:val="18"/>
                <w:szCs w:val="18"/>
                <w:lang w:bidi="ar"/>
              </w:rPr>
              <w:t>铁粉（转炉渣）</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842554"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98D943"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D3BFB3" w14:textId="77777777" w:rsidR="00F97310" w:rsidRDefault="00DE3C50" w:rsidP="00563D44">
            <w:pPr>
              <w:widowControl w:val="0"/>
              <w:jc w:val="center"/>
              <w:textAlignment w:val="center"/>
              <w:rPr>
                <w:rFonts w:eastAsia="宋体"/>
                <w:sz w:val="18"/>
                <w:szCs w:val="18"/>
              </w:rPr>
            </w:pPr>
            <w:r>
              <w:rPr>
                <w:rFonts w:eastAsia="宋体"/>
                <w:sz w:val="18"/>
                <w:szCs w:val="18"/>
                <w:lang w:bidi="ar"/>
              </w:rPr>
              <w:t>36.45</w:t>
            </w: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6E0021" w14:textId="77777777" w:rsidR="00F97310" w:rsidRDefault="00F97310" w:rsidP="00563D44">
            <w:pPr>
              <w:widowControl w:val="0"/>
              <w:textAlignment w:val="center"/>
              <w:rPr>
                <w:rFonts w:eastAsia="宋体"/>
                <w:sz w:val="18"/>
                <w:szCs w:val="18"/>
              </w:rPr>
            </w:pPr>
          </w:p>
        </w:tc>
      </w:tr>
      <w:tr w:rsidR="00F97310" w14:paraId="534A6C9A" w14:textId="77777777">
        <w:trPr>
          <w:trHeight w:val="285"/>
        </w:trPr>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50B24" w14:textId="77777777" w:rsidR="00F97310" w:rsidRDefault="00DE3C50" w:rsidP="00563D44">
            <w:pPr>
              <w:widowControl w:val="0"/>
              <w:textAlignment w:val="center"/>
              <w:rPr>
                <w:rFonts w:eastAsia="宋体"/>
                <w:sz w:val="18"/>
                <w:szCs w:val="18"/>
              </w:rPr>
            </w:pPr>
            <w:r>
              <w:rPr>
                <w:rFonts w:eastAsia="宋体"/>
                <w:sz w:val="18"/>
                <w:szCs w:val="18"/>
                <w:lang w:bidi="ar"/>
              </w:rPr>
              <w:t>生料小计</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19305A"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60E973"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E8CB3F" w14:textId="77777777" w:rsidR="00F97310" w:rsidRDefault="00F97310" w:rsidP="00563D44">
            <w:pPr>
              <w:widowControl w:val="0"/>
              <w:jc w:val="center"/>
              <w:textAlignment w:val="center"/>
              <w:rPr>
                <w:rFonts w:eastAsia="宋体"/>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CA346F" w14:textId="77777777" w:rsidR="00F97310" w:rsidRDefault="00F97310" w:rsidP="00563D44">
            <w:pPr>
              <w:widowControl w:val="0"/>
              <w:textAlignment w:val="center"/>
              <w:rPr>
                <w:rFonts w:eastAsia="宋体"/>
                <w:sz w:val="18"/>
                <w:szCs w:val="18"/>
              </w:rPr>
            </w:pPr>
          </w:p>
        </w:tc>
      </w:tr>
      <w:tr w:rsidR="00F97310" w14:paraId="798205DB" w14:textId="77777777">
        <w:trPr>
          <w:trHeight w:val="285"/>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352776" w14:textId="77777777" w:rsidR="00F97310" w:rsidRDefault="00DE3C50" w:rsidP="00563D44">
            <w:pPr>
              <w:widowControl w:val="0"/>
              <w:textAlignment w:val="center"/>
              <w:rPr>
                <w:rFonts w:eastAsia="宋体"/>
                <w:sz w:val="18"/>
                <w:szCs w:val="18"/>
              </w:rPr>
            </w:pPr>
            <w:r>
              <w:rPr>
                <w:rFonts w:eastAsia="宋体"/>
                <w:sz w:val="18"/>
                <w:szCs w:val="18"/>
                <w:lang w:bidi="ar"/>
              </w:rPr>
              <w:t>煤灰</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37B9B4"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DBEE14"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95E3D" w14:textId="77777777" w:rsidR="00F97310" w:rsidRDefault="00DE3C50" w:rsidP="00563D44">
            <w:pPr>
              <w:widowControl w:val="0"/>
              <w:jc w:val="center"/>
              <w:textAlignment w:val="center"/>
              <w:rPr>
                <w:rFonts w:eastAsia="宋体"/>
                <w:sz w:val="18"/>
                <w:szCs w:val="18"/>
              </w:rPr>
            </w:pPr>
            <w:r>
              <w:rPr>
                <w:rFonts w:eastAsia="宋体"/>
                <w:sz w:val="18"/>
                <w:szCs w:val="18"/>
                <w:lang w:bidi="ar"/>
              </w:rPr>
              <w:t>17.16</w:t>
            </w: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B1366F" w14:textId="77777777" w:rsidR="00F97310" w:rsidRDefault="00F97310" w:rsidP="00563D44">
            <w:pPr>
              <w:widowControl w:val="0"/>
              <w:textAlignment w:val="center"/>
              <w:rPr>
                <w:rFonts w:eastAsia="宋体"/>
                <w:sz w:val="18"/>
                <w:szCs w:val="18"/>
              </w:rPr>
            </w:pPr>
          </w:p>
        </w:tc>
      </w:tr>
      <w:tr w:rsidR="00F97310" w14:paraId="197D7D99" w14:textId="77777777">
        <w:trPr>
          <w:trHeight w:val="380"/>
        </w:trPr>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91FB" w14:textId="77777777" w:rsidR="00F97310" w:rsidRDefault="00DE3C50" w:rsidP="00563D44">
            <w:pPr>
              <w:widowControl w:val="0"/>
              <w:textAlignment w:val="center"/>
              <w:rPr>
                <w:rFonts w:eastAsia="宋体"/>
                <w:sz w:val="18"/>
                <w:szCs w:val="18"/>
                <w:lang w:bidi="ar"/>
              </w:rPr>
            </w:pPr>
            <w:r>
              <w:rPr>
                <w:rFonts w:eastAsia="宋体"/>
                <w:sz w:val="18"/>
                <w:szCs w:val="18"/>
                <w:lang w:bidi="ar"/>
              </w:rPr>
              <w:t>熟料（除原煤外）</w:t>
            </w:r>
          </w:p>
          <w:p w14:paraId="6518018E" w14:textId="77777777" w:rsidR="00F97310" w:rsidRDefault="00DE3C50" w:rsidP="00563D44">
            <w:pPr>
              <w:widowControl w:val="0"/>
              <w:textAlignment w:val="center"/>
              <w:rPr>
                <w:rFonts w:eastAsia="宋体"/>
                <w:sz w:val="18"/>
                <w:szCs w:val="18"/>
              </w:rPr>
            </w:pPr>
            <w:r>
              <w:rPr>
                <w:rFonts w:eastAsia="宋体"/>
                <w:sz w:val="18"/>
                <w:szCs w:val="18"/>
                <w:lang w:bidi="ar"/>
              </w:rPr>
              <w:t>小计</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008757"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54FDE1"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9C8272" w14:textId="77777777" w:rsidR="00F97310" w:rsidRDefault="00F97310" w:rsidP="00563D44">
            <w:pPr>
              <w:widowControl w:val="0"/>
              <w:jc w:val="center"/>
              <w:textAlignment w:val="center"/>
              <w:rPr>
                <w:rFonts w:eastAsia="宋体"/>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4523DD" w14:textId="77777777" w:rsidR="00F97310" w:rsidRDefault="00F97310" w:rsidP="00563D44">
            <w:pPr>
              <w:widowControl w:val="0"/>
              <w:textAlignment w:val="center"/>
              <w:rPr>
                <w:rFonts w:eastAsia="宋体"/>
                <w:sz w:val="18"/>
                <w:szCs w:val="18"/>
              </w:rPr>
            </w:pPr>
          </w:p>
        </w:tc>
      </w:tr>
      <w:tr w:rsidR="00F97310" w14:paraId="766EFC45" w14:textId="77777777">
        <w:trPr>
          <w:trHeight w:val="285"/>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825C7" w14:textId="77777777" w:rsidR="00F97310" w:rsidRDefault="00DE3C50" w:rsidP="00563D44">
            <w:pPr>
              <w:widowControl w:val="0"/>
              <w:textAlignment w:val="center"/>
              <w:rPr>
                <w:rFonts w:eastAsia="宋体"/>
                <w:sz w:val="18"/>
                <w:szCs w:val="18"/>
              </w:rPr>
            </w:pPr>
            <w:r>
              <w:rPr>
                <w:rFonts w:eastAsia="宋体"/>
                <w:sz w:val="18"/>
                <w:szCs w:val="18"/>
                <w:lang w:bidi="ar"/>
              </w:rPr>
              <w:t>石膏</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DE4346"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C79132"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1A10EA" w14:textId="77777777" w:rsidR="00F97310" w:rsidRDefault="00F97310" w:rsidP="00563D44">
            <w:pPr>
              <w:widowControl w:val="0"/>
              <w:jc w:val="center"/>
              <w:textAlignment w:val="center"/>
              <w:rPr>
                <w:rFonts w:eastAsia="宋体"/>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07D478" w14:textId="77777777" w:rsidR="00F97310" w:rsidRDefault="00F97310" w:rsidP="00563D44">
            <w:pPr>
              <w:widowControl w:val="0"/>
              <w:textAlignment w:val="center"/>
              <w:rPr>
                <w:rFonts w:eastAsia="宋体"/>
                <w:sz w:val="18"/>
                <w:szCs w:val="18"/>
              </w:rPr>
            </w:pPr>
          </w:p>
        </w:tc>
      </w:tr>
      <w:tr w:rsidR="00F97310" w14:paraId="4F4D5347" w14:textId="77777777">
        <w:trPr>
          <w:trHeight w:val="285"/>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0ECDD" w14:textId="77777777" w:rsidR="00F97310" w:rsidRDefault="00DE3C50" w:rsidP="00563D44">
            <w:pPr>
              <w:widowControl w:val="0"/>
              <w:textAlignment w:val="center"/>
              <w:rPr>
                <w:rFonts w:eastAsia="宋体"/>
                <w:sz w:val="18"/>
                <w:szCs w:val="18"/>
              </w:rPr>
            </w:pPr>
            <w:r>
              <w:rPr>
                <w:rFonts w:eastAsia="宋体"/>
                <w:sz w:val="18"/>
                <w:szCs w:val="18"/>
                <w:lang w:bidi="ar"/>
              </w:rPr>
              <w:t>混合材</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1B8F42"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53C0ED"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1D17CB" w14:textId="77777777" w:rsidR="00F97310" w:rsidRDefault="00F97310" w:rsidP="00563D44">
            <w:pPr>
              <w:widowControl w:val="0"/>
              <w:jc w:val="center"/>
              <w:textAlignment w:val="center"/>
              <w:rPr>
                <w:rFonts w:eastAsia="宋体"/>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269C76" w14:textId="77777777" w:rsidR="00F97310" w:rsidRDefault="00F97310" w:rsidP="00563D44">
            <w:pPr>
              <w:widowControl w:val="0"/>
              <w:textAlignment w:val="center"/>
              <w:rPr>
                <w:rFonts w:eastAsia="宋体"/>
                <w:sz w:val="18"/>
                <w:szCs w:val="18"/>
              </w:rPr>
            </w:pPr>
          </w:p>
        </w:tc>
      </w:tr>
      <w:tr w:rsidR="00F97310" w14:paraId="6C4B7CF0" w14:textId="77777777">
        <w:trPr>
          <w:trHeight w:val="520"/>
        </w:trPr>
        <w:tc>
          <w:tcPr>
            <w:tcW w:w="1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0A0A9" w14:textId="77777777" w:rsidR="00F97310" w:rsidRDefault="00DE3C50" w:rsidP="00563D44">
            <w:pPr>
              <w:widowControl w:val="0"/>
              <w:textAlignment w:val="center"/>
              <w:rPr>
                <w:rFonts w:eastAsia="宋体"/>
                <w:sz w:val="18"/>
                <w:szCs w:val="18"/>
              </w:rPr>
            </w:pPr>
            <w:r>
              <w:rPr>
                <w:rFonts w:eastAsia="宋体"/>
                <w:sz w:val="18"/>
                <w:szCs w:val="18"/>
                <w:lang w:bidi="ar"/>
              </w:rPr>
              <w:t>水泥（原材料部分除原煤外）小计</w:t>
            </w:r>
          </w:p>
        </w:tc>
        <w:tc>
          <w:tcPr>
            <w:tcW w:w="2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A05361"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AB7DDD" w14:textId="77777777" w:rsidR="00F97310" w:rsidRDefault="00F97310" w:rsidP="00563D44">
            <w:pPr>
              <w:widowControl w:val="0"/>
              <w:jc w:val="center"/>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086804" w14:textId="77777777" w:rsidR="00F97310" w:rsidRDefault="00F97310" w:rsidP="00563D44">
            <w:pPr>
              <w:widowControl w:val="0"/>
              <w:jc w:val="center"/>
              <w:textAlignment w:val="center"/>
              <w:rPr>
                <w:rFonts w:eastAsia="宋体"/>
                <w:sz w:val="18"/>
                <w:szCs w:val="18"/>
              </w:rPr>
            </w:pPr>
          </w:p>
        </w:tc>
        <w:tc>
          <w:tcPr>
            <w:tcW w:w="13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8B4E67" w14:textId="77777777" w:rsidR="00F97310" w:rsidRDefault="00F97310" w:rsidP="00563D44">
            <w:pPr>
              <w:widowControl w:val="0"/>
              <w:textAlignment w:val="center"/>
              <w:rPr>
                <w:rFonts w:eastAsia="宋体"/>
                <w:sz w:val="18"/>
                <w:szCs w:val="18"/>
              </w:rPr>
            </w:pPr>
          </w:p>
        </w:tc>
      </w:tr>
      <w:tr w:rsidR="00F97310" w14:paraId="7CF16B05" w14:textId="77777777">
        <w:trPr>
          <w:trHeight w:val="695"/>
        </w:trPr>
        <w:tc>
          <w:tcPr>
            <w:tcW w:w="18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4F3E2" w14:textId="77777777" w:rsidR="00F97310" w:rsidRDefault="00DE3C50" w:rsidP="00563D44">
            <w:pPr>
              <w:widowControl w:val="0"/>
              <w:textAlignment w:val="center"/>
              <w:rPr>
                <w:rFonts w:eastAsia="宋体"/>
                <w:sz w:val="18"/>
                <w:szCs w:val="18"/>
              </w:rPr>
            </w:pPr>
            <w:r>
              <w:rPr>
                <w:rFonts w:eastAsia="宋体"/>
                <w:sz w:val="18"/>
                <w:szCs w:val="18"/>
                <w:lang w:bidi="ar"/>
              </w:rPr>
              <w:t>产量（</w:t>
            </w:r>
            <w:r>
              <w:rPr>
                <w:rFonts w:eastAsia="宋体" w:hint="eastAsia"/>
                <w:sz w:val="18"/>
                <w:szCs w:val="18"/>
                <w:lang w:bidi="ar"/>
              </w:rPr>
              <w:t>po42.5</w:t>
            </w:r>
            <w:r>
              <w:rPr>
                <w:rFonts w:eastAsia="宋体"/>
                <w:sz w:val="18"/>
                <w:szCs w:val="18"/>
                <w:lang w:bidi="ar"/>
              </w:rPr>
              <w:t>标准月需求量）</w:t>
            </w:r>
          </w:p>
        </w:tc>
        <w:tc>
          <w:tcPr>
            <w:tcW w:w="6546" w:type="dxa"/>
            <w:gridSpan w:val="4"/>
            <w:tcBorders>
              <w:top w:val="single" w:sz="4" w:space="0" w:color="000000"/>
              <w:left w:val="single" w:sz="4" w:space="0" w:color="000000"/>
              <w:bottom w:val="single" w:sz="4" w:space="0" w:color="000000"/>
              <w:right w:val="single" w:sz="4" w:space="0" w:color="000000"/>
            </w:tcBorders>
            <w:shd w:val="clear" w:color="auto" w:fill="E0EAFF"/>
            <w:vAlign w:val="center"/>
          </w:tcPr>
          <w:p w14:paraId="040CDFC6" w14:textId="77777777" w:rsidR="00F97310" w:rsidRDefault="00F97310" w:rsidP="00563D44">
            <w:pPr>
              <w:widowControl w:val="0"/>
              <w:jc w:val="center"/>
              <w:textAlignment w:val="center"/>
              <w:rPr>
                <w:rFonts w:eastAsia="宋体"/>
                <w:sz w:val="18"/>
                <w:szCs w:val="18"/>
              </w:rPr>
            </w:pPr>
          </w:p>
        </w:tc>
      </w:tr>
      <w:tr w:rsidR="00F97310" w14:paraId="223B2A09" w14:textId="77777777">
        <w:trPr>
          <w:trHeight w:val="285"/>
        </w:trPr>
        <w:tc>
          <w:tcPr>
            <w:tcW w:w="8372" w:type="dxa"/>
            <w:gridSpan w:val="5"/>
            <w:tcBorders>
              <w:top w:val="nil"/>
              <w:left w:val="nil"/>
              <w:bottom w:val="nil"/>
              <w:right w:val="nil"/>
            </w:tcBorders>
            <w:shd w:val="clear" w:color="auto" w:fill="FFFFFF"/>
            <w:vAlign w:val="center"/>
          </w:tcPr>
          <w:p w14:paraId="54A39294" w14:textId="77777777" w:rsidR="00F97310" w:rsidRDefault="00DE3C50" w:rsidP="00563D44">
            <w:pPr>
              <w:widowControl w:val="0"/>
              <w:textAlignment w:val="center"/>
              <w:rPr>
                <w:rFonts w:eastAsia="宋体"/>
                <w:sz w:val="18"/>
                <w:szCs w:val="18"/>
              </w:rPr>
            </w:pPr>
            <w:r>
              <w:rPr>
                <w:rFonts w:eastAsia="宋体"/>
                <w:sz w:val="18"/>
                <w:szCs w:val="18"/>
                <w:lang w:bidi="ar"/>
              </w:rPr>
              <w:t>备注：单位产品标准消耗量保留</w:t>
            </w:r>
            <w:r>
              <w:rPr>
                <w:rFonts w:eastAsia="宋体"/>
                <w:sz w:val="18"/>
                <w:szCs w:val="18"/>
                <w:lang w:bidi="ar"/>
              </w:rPr>
              <w:t>10</w:t>
            </w:r>
            <w:r>
              <w:rPr>
                <w:rFonts w:eastAsia="宋体"/>
                <w:sz w:val="18"/>
                <w:szCs w:val="18"/>
                <w:lang w:bidi="ar"/>
              </w:rPr>
              <w:t>位小数，其他结果保留</w:t>
            </w:r>
            <w:r>
              <w:rPr>
                <w:rFonts w:eastAsia="宋体"/>
                <w:sz w:val="18"/>
                <w:szCs w:val="18"/>
                <w:lang w:bidi="ar"/>
              </w:rPr>
              <w:t>2</w:t>
            </w:r>
            <w:r>
              <w:rPr>
                <w:rFonts w:eastAsia="宋体"/>
                <w:sz w:val="18"/>
                <w:szCs w:val="18"/>
                <w:lang w:bidi="ar"/>
              </w:rPr>
              <w:t>位小数。</w:t>
            </w:r>
          </w:p>
        </w:tc>
      </w:tr>
    </w:tbl>
    <w:p w14:paraId="52C84ED2" w14:textId="77777777" w:rsidR="00F97310" w:rsidRDefault="00F97310" w:rsidP="00563D44">
      <w:pPr>
        <w:widowControl w:val="0"/>
        <w:ind w:firstLineChars="200" w:firstLine="540"/>
        <w:rPr>
          <w:rFonts w:ascii="仿宋" w:eastAsia="仿宋" w:hAnsi="仿宋" w:cs="仿宋"/>
          <w:color w:val="auto"/>
          <w:sz w:val="27"/>
          <w:szCs w:val="27"/>
        </w:rPr>
      </w:pPr>
    </w:p>
    <w:tbl>
      <w:tblPr>
        <w:tblW w:w="8509" w:type="dxa"/>
        <w:tblInd w:w="93" w:type="dxa"/>
        <w:tblLook w:val="04A0" w:firstRow="1" w:lastRow="0" w:firstColumn="1" w:lastColumn="0" w:noHBand="0" w:noVBand="1"/>
      </w:tblPr>
      <w:tblGrid>
        <w:gridCol w:w="1745"/>
        <w:gridCol w:w="2250"/>
        <w:gridCol w:w="1705"/>
        <w:gridCol w:w="1432"/>
        <w:gridCol w:w="1377"/>
      </w:tblGrid>
      <w:tr w:rsidR="00F97310" w14:paraId="363E20DE" w14:textId="77777777">
        <w:trPr>
          <w:trHeight w:val="840"/>
        </w:trPr>
        <w:tc>
          <w:tcPr>
            <w:tcW w:w="17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4A6ED" w14:textId="77777777" w:rsidR="00F97310" w:rsidRDefault="00DE3C50" w:rsidP="00563D44">
            <w:pPr>
              <w:widowControl w:val="0"/>
              <w:jc w:val="center"/>
              <w:textAlignment w:val="center"/>
              <w:rPr>
                <w:rFonts w:eastAsia="宋体"/>
                <w:sz w:val="18"/>
                <w:szCs w:val="18"/>
              </w:rPr>
            </w:pPr>
            <w:r>
              <w:rPr>
                <w:rFonts w:eastAsia="宋体"/>
                <w:sz w:val="18"/>
                <w:szCs w:val="18"/>
                <w:lang w:bidi="ar"/>
              </w:rPr>
              <w:t>辅助原材料</w:t>
            </w:r>
          </w:p>
        </w:tc>
        <w:tc>
          <w:tcPr>
            <w:tcW w:w="2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4CDBB" w14:textId="77777777" w:rsidR="00F97310" w:rsidRDefault="00DE3C50" w:rsidP="00563D44">
            <w:pPr>
              <w:widowControl w:val="0"/>
              <w:jc w:val="center"/>
              <w:textAlignment w:val="center"/>
              <w:rPr>
                <w:rFonts w:eastAsia="宋体"/>
                <w:sz w:val="18"/>
                <w:szCs w:val="18"/>
              </w:rPr>
            </w:pPr>
            <w:r>
              <w:rPr>
                <w:rFonts w:eastAsia="宋体"/>
                <w:sz w:val="18"/>
                <w:szCs w:val="18"/>
                <w:lang w:bidi="ar"/>
              </w:rPr>
              <w:t>单位产品标准消耗量（</w:t>
            </w:r>
            <w:r>
              <w:rPr>
                <w:rFonts w:eastAsia="宋体"/>
                <w:sz w:val="18"/>
                <w:szCs w:val="18"/>
                <w:lang w:bidi="ar"/>
              </w:rPr>
              <w:t>t</w:t>
            </w:r>
            <w:r>
              <w:rPr>
                <w:rFonts w:eastAsia="宋体"/>
                <w:sz w:val="18"/>
                <w:szCs w:val="18"/>
                <w:lang w:bidi="ar"/>
              </w:rPr>
              <w:t>）</w:t>
            </w:r>
          </w:p>
        </w:tc>
        <w:tc>
          <w:tcPr>
            <w:tcW w:w="17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54D88" w14:textId="77777777" w:rsidR="00F97310" w:rsidRDefault="00DE3C50" w:rsidP="00563D44">
            <w:pPr>
              <w:widowControl w:val="0"/>
              <w:jc w:val="center"/>
              <w:textAlignment w:val="center"/>
              <w:rPr>
                <w:rFonts w:eastAsia="宋体"/>
                <w:sz w:val="18"/>
                <w:szCs w:val="18"/>
              </w:rPr>
            </w:pPr>
            <w:r>
              <w:rPr>
                <w:rFonts w:eastAsia="宋体"/>
                <w:sz w:val="18"/>
                <w:szCs w:val="18"/>
                <w:lang w:bidi="ar"/>
              </w:rPr>
              <w:t>材料消耗总量（</w:t>
            </w:r>
            <w:r>
              <w:rPr>
                <w:rFonts w:eastAsia="宋体"/>
                <w:sz w:val="18"/>
                <w:szCs w:val="18"/>
                <w:lang w:bidi="ar"/>
              </w:rPr>
              <w:t>t</w:t>
            </w:r>
            <w:r>
              <w:rPr>
                <w:rFonts w:eastAsia="宋体"/>
                <w:sz w:val="18"/>
                <w:szCs w:val="18"/>
                <w:lang w:bidi="ar"/>
              </w:rPr>
              <w:t>）</w:t>
            </w:r>
          </w:p>
        </w:tc>
        <w:tc>
          <w:tcPr>
            <w:tcW w:w="1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C48FF" w14:textId="77777777" w:rsidR="00F97310" w:rsidRDefault="00DE3C50" w:rsidP="00563D44">
            <w:pPr>
              <w:widowControl w:val="0"/>
              <w:jc w:val="center"/>
              <w:textAlignment w:val="center"/>
              <w:rPr>
                <w:rFonts w:eastAsia="宋体"/>
                <w:sz w:val="18"/>
                <w:szCs w:val="18"/>
                <w:lang w:bidi="ar"/>
              </w:rPr>
            </w:pPr>
            <w:r>
              <w:rPr>
                <w:rFonts w:eastAsia="宋体"/>
                <w:sz w:val="18"/>
                <w:szCs w:val="18"/>
                <w:lang w:bidi="ar"/>
              </w:rPr>
              <w:t>单位材料价格</w:t>
            </w:r>
          </w:p>
          <w:p w14:paraId="67D962BC" w14:textId="77777777" w:rsidR="00F97310" w:rsidRDefault="00DE3C50" w:rsidP="00563D44">
            <w:pPr>
              <w:widowControl w:val="0"/>
              <w:jc w:val="center"/>
              <w:textAlignment w:val="center"/>
              <w:rPr>
                <w:rFonts w:eastAsia="宋体"/>
                <w:sz w:val="18"/>
                <w:szCs w:val="18"/>
              </w:rPr>
            </w:pPr>
            <w:r>
              <w:rPr>
                <w:rFonts w:eastAsia="宋体"/>
                <w:sz w:val="18"/>
                <w:szCs w:val="18"/>
                <w:lang w:bidi="ar"/>
              </w:rPr>
              <w:t>标准</w:t>
            </w:r>
            <w:r>
              <w:rPr>
                <w:rFonts w:eastAsia="宋体"/>
                <w:sz w:val="18"/>
                <w:szCs w:val="18"/>
                <w:lang w:bidi="ar"/>
              </w:rPr>
              <w:t xml:space="preserve"> </w:t>
            </w:r>
            <w:r>
              <w:rPr>
                <w:rFonts w:eastAsia="宋体"/>
                <w:sz w:val="18"/>
                <w:szCs w:val="18"/>
                <w:lang w:bidi="ar"/>
              </w:rPr>
              <w:t>（元</w:t>
            </w:r>
            <w:r>
              <w:rPr>
                <w:rFonts w:eastAsia="宋体"/>
                <w:sz w:val="18"/>
                <w:szCs w:val="18"/>
                <w:lang w:bidi="ar"/>
              </w:rPr>
              <w:t>/</w:t>
            </w:r>
            <w:r>
              <w:rPr>
                <w:rFonts w:eastAsia="宋体"/>
                <w:sz w:val="18"/>
                <w:szCs w:val="18"/>
                <w:lang w:bidi="ar"/>
              </w:rPr>
              <w:t>吨）</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DA921" w14:textId="77777777" w:rsidR="00F97310" w:rsidRDefault="00DE3C50" w:rsidP="00563D44">
            <w:pPr>
              <w:widowControl w:val="0"/>
              <w:jc w:val="center"/>
              <w:textAlignment w:val="center"/>
              <w:rPr>
                <w:rFonts w:eastAsia="宋体"/>
                <w:sz w:val="18"/>
                <w:szCs w:val="18"/>
              </w:rPr>
            </w:pPr>
            <w:r>
              <w:rPr>
                <w:rFonts w:eastAsia="宋体"/>
                <w:sz w:val="18"/>
                <w:szCs w:val="18"/>
                <w:lang w:bidi="ar"/>
              </w:rPr>
              <w:t>材料标准成本（元）</w:t>
            </w:r>
          </w:p>
        </w:tc>
      </w:tr>
      <w:tr w:rsidR="00F97310" w14:paraId="6577EBCA" w14:textId="77777777">
        <w:trPr>
          <w:trHeight w:val="285"/>
        </w:trPr>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7FC23D" w14:textId="77777777" w:rsidR="00F97310" w:rsidRDefault="00DE3C50" w:rsidP="00563D44">
            <w:pPr>
              <w:widowControl w:val="0"/>
              <w:textAlignment w:val="center"/>
              <w:rPr>
                <w:rFonts w:eastAsia="宋体"/>
                <w:sz w:val="18"/>
                <w:szCs w:val="18"/>
              </w:rPr>
            </w:pPr>
            <w:r>
              <w:rPr>
                <w:rFonts w:eastAsia="宋体"/>
                <w:sz w:val="18"/>
                <w:szCs w:val="18"/>
                <w:lang w:bidi="ar"/>
              </w:rPr>
              <w:t>原煤小计</w:t>
            </w:r>
          </w:p>
        </w:tc>
        <w:tc>
          <w:tcPr>
            <w:tcW w:w="22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4B4C9E"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C7148D" w14:textId="77777777" w:rsidR="00F97310" w:rsidRDefault="00F97310" w:rsidP="00563D44">
            <w:pPr>
              <w:widowControl w:val="0"/>
              <w:jc w:val="center"/>
              <w:textAlignment w:val="center"/>
              <w:rPr>
                <w:rFonts w:eastAsia="宋体"/>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C462E" w14:textId="77777777" w:rsidR="00F97310" w:rsidRDefault="00DE3C50" w:rsidP="00563D44">
            <w:pPr>
              <w:widowControl w:val="0"/>
              <w:jc w:val="center"/>
              <w:textAlignment w:val="center"/>
              <w:rPr>
                <w:rFonts w:eastAsia="宋体"/>
                <w:sz w:val="18"/>
                <w:szCs w:val="18"/>
              </w:rPr>
            </w:pPr>
            <w:r>
              <w:rPr>
                <w:rFonts w:eastAsia="宋体"/>
                <w:sz w:val="18"/>
                <w:szCs w:val="18"/>
                <w:lang w:bidi="ar"/>
              </w:rPr>
              <w:t>800</w:t>
            </w:r>
          </w:p>
        </w:tc>
        <w:tc>
          <w:tcPr>
            <w:tcW w:w="137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CD2E5A" w14:textId="77777777" w:rsidR="00F97310" w:rsidRDefault="00F97310" w:rsidP="00563D44">
            <w:pPr>
              <w:widowControl w:val="0"/>
              <w:textAlignment w:val="center"/>
              <w:rPr>
                <w:rFonts w:eastAsia="宋体"/>
                <w:sz w:val="18"/>
                <w:szCs w:val="18"/>
              </w:rPr>
            </w:pPr>
          </w:p>
        </w:tc>
      </w:tr>
      <w:tr w:rsidR="00F97310" w14:paraId="21C2F805" w14:textId="77777777">
        <w:trPr>
          <w:trHeight w:val="265"/>
        </w:trPr>
        <w:tc>
          <w:tcPr>
            <w:tcW w:w="17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D8DF5" w14:textId="77777777" w:rsidR="00F97310" w:rsidRDefault="00DE3C50" w:rsidP="00563D44">
            <w:pPr>
              <w:widowControl w:val="0"/>
              <w:textAlignment w:val="center"/>
              <w:rPr>
                <w:rFonts w:eastAsia="宋体"/>
                <w:sz w:val="18"/>
                <w:szCs w:val="18"/>
              </w:rPr>
            </w:pPr>
            <w:r>
              <w:rPr>
                <w:rFonts w:eastAsia="宋体"/>
                <w:sz w:val="18"/>
                <w:szCs w:val="18"/>
                <w:lang w:bidi="ar"/>
              </w:rPr>
              <w:t>其中：烧成用干煤</w:t>
            </w:r>
          </w:p>
        </w:tc>
        <w:tc>
          <w:tcPr>
            <w:tcW w:w="22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5BC738"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F699AB" w14:textId="77777777" w:rsidR="00F97310" w:rsidRDefault="00F97310" w:rsidP="00563D44">
            <w:pPr>
              <w:widowControl w:val="0"/>
              <w:jc w:val="center"/>
              <w:textAlignment w:val="center"/>
              <w:rPr>
                <w:rFonts w:eastAsia="宋体"/>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2055F" w14:textId="77777777" w:rsidR="00F97310" w:rsidRDefault="00DE3C50" w:rsidP="00563D44">
            <w:pPr>
              <w:widowControl w:val="0"/>
              <w:jc w:val="center"/>
              <w:textAlignment w:val="center"/>
              <w:rPr>
                <w:rFonts w:eastAsia="宋体"/>
                <w:sz w:val="18"/>
                <w:szCs w:val="18"/>
              </w:rPr>
            </w:pPr>
            <w:r>
              <w:rPr>
                <w:rFonts w:eastAsia="宋体"/>
                <w:sz w:val="18"/>
                <w:szCs w:val="18"/>
                <w:lang w:bidi="ar"/>
              </w:rPr>
              <w:t>800</w:t>
            </w:r>
          </w:p>
        </w:tc>
        <w:tc>
          <w:tcPr>
            <w:tcW w:w="137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44D598" w14:textId="77777777" w:rsidR="00F97310" w:rsidRDefault="00F97310" w:rsidP="00563D44">
            <w:pPr>
              <w:widowControl w:val="0"/>
              <w:textAlignment w:val="center"/>
              <w:rPr>
                <w:rFonts w:eastAsia="宋体"/>
                <w:sz w:val="18"/>
                <w:szCs w:val="18"/>
              </w:rPr>
            </w:pPr>
          </w:p>
        </w:tc>
      </w:tr>
      <w:tr w:rsidR="00F97310" w14:paraId="5F05AACB" w14:textId="77777777">
        <w:trPr>
          <w:trHeight w:val="205"/>
        </w:trPr>
        <w:tc>
          <w:tcPr>
            <w:tcW w:w="17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19C73" w14:textId="77777777" w:rsidR="00F97310" w:rsidRDefault="00DE3C50" w:rsidP="00563D44">
            <w:pPr>
              <w:widowControl w:val="0"/>
              <w:textAlignment w:val="center"/>
              <w:rPr>
                <w:rFonts w:eastAsia="宋体"/>
                <w:sz w:val="18"/>
                <w:szCs w:val="18"/>
              </w:rPr>
            </w:pPr>
            <w:r>
              <w:rPr>
                <w:rFonts w:eastAsia="宋体"/>
                <w:sz w:val="18"/>
                <w:szCs w:val="18"/>
                <w:lang w:bidi="ar"/>
              </w:rPr>
              <w:t>其中：烘干用干煤</w:t>
            </w:r>
          </w:p>
        </w:tc>
        <w:tc>
          <w:tcPr>
            <w:tcW w:w="22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CBD04D"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0302BA" w14:textId="77777777" w:rsidR="00F97310" w:rsidRDefault="00F97310" w:rsidP="00563D44">
            <w:pPr>
              <w:widowControl w:val="0"/>
              <w:jc w:val="center"/>
              <w:textAlignment w:val="center"/>
              <w:rPr>
                <w:rFonts w:eastAsia="宋体"/>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C4AA6" w14:textId="77777777" w:rsidR="00F97310" w:rsidRDefault="00DE3C50" w:rsidP="00563D44">
            <w:pPr>
              <w:widowControl w:val="0"/>
              <w:jc w:val="center"/>
              <w:textAlignment w:val="center"/>
              <w:rPr>
                <w:rFonts w:eastAsia="宋体"/>
                <w:sz w:val="18"/>
                <w:szCs w:val="18"/>
              </w:rPr>
            </w:pPr>
            <w:r>
              <w:rPr>
                <w:rFonts w:eastAsia="宋体"/>
                <w:sz w:val="18"/>
                <w:szCs w:val="18"/>
                <w:lang w:bidi="ar"/>
              </w:rPr>
              <w:t>800</w:t>
            </w:r>
          </w:p>
        </w:tc>
        <w:tc>
          <w:tcPr>
            <w:tcW w:w="137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189B2C" w14:textId="77777777" w:rsidR="00F97310" w:rsidRDefault="00F97310" w:rsidP="00563D44">
            <w:pPr>
              <w:widowControl w:val="0"/>
              <w:textAlignment w:val="center"/>
              <w:rPr>
                <w:rFonts w:eastAsia="宋体"/>
                <w:sz w:val="18"/>
                <w:szCs w:val="18"/>
              </w:rPr>
            </w:pPr>
          </w:p>
        </w:tc>
      </w:tr>
      <w:tr w:rsidR="00F97310" w14:paraId="1B24EFA5" w14:textId="77777777">
        <w:trPr>
          <w:trHeight w:val="190"/>
        </w:trPr>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1658" w14:textId="77777777" w:rsidR="00F97310" w:rsidRDefault="00DE3C50" w:rsidP="00563D44">
            <w:pPr>
              <w:widowControl w:val="0"/>
              <w:textAlignment w:val="center"/>
              <w:rPr>
                <w:rFonts w:eastAsia="宋体"/>
                <w:sz w:val="18"/>
                <w:szCs w:val="18"/>
              </w:rPr>
            </w:pPr>
            <w:r>
              <w:rPr>
                <w:rFonts w:eastAsia="宋体"/>
                <w:sz w:val="18"/>
                <w:szCs w:val="18"/>
                <w:lang w:bidi="ar"/>
              </w:rPr>
              <w:t>其他（烟煤）小计</w:t>
            </w:r>
          </w:p>
        </w:tc>
        <w:tc>
          <w:tcPr>
            <w:tcW w:w="22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441DB1" w14:textId="77777777" w:rsidR="00F97310" w:rsidRDefault="00DE3C50" w:rsidP="00563D44">
            <w:pPr>
              <w:widowControl w:val="0"/>
              <w:jc w:val="center"/>
              <w:textAlignment w:val="center"/>
              <w:rPr>
                <w:rFonts w:eastAsia="宋体"/>
                <w:sz w:val="18"/>
                <w:szCs w:val="18"/>
              </w:rPr>
            </w:pPr>
            <w:r>
              <w:rPr>
                <w:rFonts w:eastAsia="宋体"/>
                <w:sz w:val="18"/>
                <w:szCs w:val="18"/>
                <w:lang w:bidi="ar"/>
              </w:rPr>
              <w:t>0.007834854</w:t>
            </w:r>
          </w:p>
        </w:tc>
        <w:tc>
          <w:tcPr>
            <w:tcW w:w="17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33BC2F" w14:textId="77777777" w:rsidR="00F97310" w:rsidRDefault="00F97310" w:rsidP="00563D44">
            <w:pPr>
              <w:widowControl w:val="0"/>
              <w:jc w:val="center"/>
              <w:textAlignment w:val="center"/>
              <w:rPr>
                <w:rFonts w:eastAsia="宋体"/>
                <w:sz w:val="18"/>
                <w:szCs w:val="18"/>
              </w:rPr>
            </w:pP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72959" w14:textId="77777777" w:rsidR="00F97310" w:rsidRDefault="00DE3C50" w:rsidP="00563D44">
            <w:pPr>
              <w:widowControl w:val="0"/>
              <w:jc w:val="center"/>
              <w:textAlignment w:val="center"/>
              <w:rPr>
                <w:rFonts w:eastAsia="宋体"/>
                <w:sz w:val="18"/>
                <w:szCs w:val="18"/>
              </w:rPr>
            </w:pPr>
            <w:r>
              <w:rPr>
                <w:rFonts w:eastAsia="宋体"/>
                <w:sz w:val="18"/>
                <w:szCs w:val="18"/>
                <w:lang w:bidi="ar"/>
              </w:rPr>
              <w:t>650</w:t>
            </w:r>
          </w:p>
        </w:tc>
        <w:tc>
          <w:tcPr>
            <w:tcW w:w="137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89FFBD" w14:textId="77777777" w:rsidR="00F97310" w:rsidRDefault="00F97310" w:rsidP="00563D44">
            <w:pPr>
              <w:widowControl w:val="0"/>
              <w:textAlignment w:val="center"/>
              <w:rPr>
                <w:rFonts w:eastAsia="宋体"/>
                <w:sz w:val="18"/>
                <w:szCs w:val="18"/>
              </w:rPr>
            </w:pPr>
          </w:p>
        </w:tc>
      </w:tr>
      <w:tr w:rsidR="00F97310" w14:paraId="3F28584E" w14:textId="77777777">
        <w:trPr>
          <w:trHeight w:val="285"/>
        </w:trPr>
        <w:tc>
          <w:tcPr>
            <w:tcW w:w="1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A5BB0" w14:textId="77777777" w:rsidR="00F97310" w:rsidRDefault="00DE3C50" w:rsidP="00563D44">
            <w:pPr>
              <w:widowControl w:val="0"/>
              <w:textAlignment w:val="center"/>
              <w:rPr>
                <w:rFonts w:eastAsia="宋体"/>
                <w:sz w:val="18"/>
                <w:szCs w:val="18"/>
              </w:rPr>
            </w:pPr>
            <w:r>
              <w:rPr>
                <w:rFonts w:eastAsia="宋体"/>
                <w:sz w:val="18"/>
                <w:szCs w:val="18"/>
                <w:lang w:bidi="ar"/>
              </w:rPr>
              <w:t>合计</w:t>
            </w:r>
          </w:p>
        </w:tc>
        <w:tc>
          <w:tcPr>
            <w:tcW w:w="22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6C6B77" w14:textId="77777777" w:rsidR="00F97310" w:rsidRDefault="00F97310" w:rsidP="00563D44">
            <w:pPr>
              <w:widowControl w:val="0"/>
              <w:jc w:val="center"/>
              <w:textAlignment w:val="center"/>
              <w:rPr>
                <w:rFonts w:eastAsia="宋体"/>
                <w:sz w:val="18"/>
                <w:szCs w:val="18"/>
              </w:rPr>
            </w:pPr>
          </w:p>
        </w:tc>
        <w:tc>
          <w:tcPr>
            <w:tcW w:w="1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3B03D"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CDF50"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137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BFE105" w14:textId="77777777" w:rsidR="00F97310" w:rsidRDefault="00F97310" w:rsidP="00563D44">
            <w:pPr>
              <w:widowControl w:val="0"/>
              <w:textAlignment w:val="center"/>
              <w:rPr>
                <w:rFonts w:eastAsia="宋体"/>
                <w:sz w:val="18"/>
                <w:szCs w:val="18"/>
              </w:rPr>
            </w:pPr>
          </w:p>
        </w:tc>
      </w:tr>
    </w:tbl>
    <w:p w14:paraId="09D079DD" w14:textId="77777777" w:rsidR="00F97310" w:rsidRDefault="00DE3C50" w:rsidP="00563D44">
      <w:pPr>
        <w:widowControl w:val="0"/>
        <w:ind w:firstLineChars="200" w:firstLine="360"/>
        <w:rPr>
          <w:rFonts w:ascii="仿宋" w:eastAsia="仿宋" w:hAnsi="仿宋" w:cs="仿宋"/>
          <w:color w:val="auto"/>
          <w:sz w:val="18"/>
          <w:szCs w:val="18"/>
        </w:rPr>
      </w:pPr>
      <w:r>
        <w:rPr>
          <w:sz w:val="18"/>
          <w:szCs w:val="18"/>
        </w:rPr>
        <w:t>备注：单位产品标准消耗量保留10位小数，其他结果保留2位小数。</w:t>
      </w:r>
    </w:p>
    <w:tbl>
      <w:tblPr>
        <w:tblpPr w:leftFromText="180" w:rightFromText="180" w:vertAnchor="text" w:horzAnchor="page" w:tblpX="1832" w:tblpY="733"/>
        <w:tblOverlap w:val="never"/>
        <w:tblW w:w="8590" w:type="dxa"/>
        <w:tblLook w:val="04A0" w:firstRow="1" w:lastRow="0" w:firstColumn="1" w:lastColumn="0" w:noHBand="0" w:noVBand="1"/>
      </w:tblPr>
      <w:tblGrid>
        <w:gridCol w:w="2959"/>
        <w:gridCol w:w="5631"/>
      </w:tblGrid>
      <w:tr w:rsidR="00F97310" w14:paraId="65F327F8" w14:textId="77777777">
        <w:trPr>
          <w:trHeight w:val="540"/>
        </w:trPr>
        <w:tc>
          <w:tcPr>
            <w:tcW w:w="2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FB861" w14:textId="77777777" w:rsidR="00F97310" w:rsidRDefault="00DE3C50" w:rsidP="00563D44">
            <w:pPr>
              <w:widowControl w:val="0"/>
              <w:textAlignment w:val="center"/>
              <w:rPr>
                <w:rFonts w:eastAsia="宋体"/>
                <w:sz w:val="18"/>
                <w:szCs w:val="18"/>
              </w:rPr>
            </w:pPr>
            <w:r>
              <w:rPr>
                <w:rFonts w:eastAsia="宋体"/>
                <w:sz w:val="18"/>
                <w:szCs w:val="18"/>
                <w:lang w:bidi="ar"/>
              </w:rPr>
              <w:t>项目</w:t>
            </w:r>
          </w:p>
        </w:tc>
        <w:tc>
          <w:tcPr>
            <w:tcW w:w="56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11158" w14:textId="77777777" w:rsidR="00F97310" w:rsidRDefault="00DE3C50" w:rsidP="00563D44">
            <w:pPr>
              <w:widowControl w:val="0"/>
              <w:jc w:val="center"/>
              <w:textAlignment w:val="center"/>
              <w:rPr>
                <w:rFonts w:eastAsia="宋体"/>
                <w:sz w:val="18"/>
                <w:szCs w:val="18"/>
              </w:rPr>
            </w:pPr>
            <w:r>
              <w:rPr>
                <w:rFonts w:eastAsia="宋体"/>
                <w:sz w:val="18"/>
                <w:szCs w:val="18"/>
                <w:lang w:bidi="ar"/>
              </w:rPr>
              <w:t>金额（元）</w:t>
            </w:r>
          </w:p>
        </w:tc>
      </w:tr>
      <w:tr w:rsidR="00F97310" w14:paraId="2A55FD7F" w14:textId="77777777">
        <w:trPr>
          <w:trHeight w:val="455"/>
        </w:trPr>
        <w:tc>
          <w:tcPr>
            <w:tcW w:w="29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514E7A" w14:textId="77777777" w:rsidR="00F97310" w:rsidRDefault="00DE3C50" w:rsidP="00563D44">
            <w:pPr>
              <w:widowControl w:val="0"/>
              <w:textAlignment w:val="center"/>
              <w:rPr>
                <w:rFonts w:eastAsia="宋体"/>
                <w:sz w:val="18"/>
                <w:szCs w:val="18"/>
              </w:rPr>
            </w:pPr>
            <w:r>
              <w:rPr>
                <w:rFonts w:eastAsia="宋体" w:hint="eastAsia"/>
                <w:sz w:val="18"/>
                <w:szCs w:val="18"/>
                <w:lang w:bidi="ar"/>
              </w:rPr>
              <w:t>po42.5</w:t>
            </w:r>
            <w:r>
              <w:rPr>
                <w:rFonts w:eastAsia="宋体"/>
                <w:sz w:val="18"/>
                <w:szCs w:val="18"/>
                <w:lang w:bidi="ar"/>
              </w:rPr>
              <w:t>（材料）单位标准成本</w:t>
            </w:r>
          </w:p>
        </w:tc>
        <w:tc>
          <w:tcPr>
            <w:tcW w:w="56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3C820E" w14:textId="77777777" w:rsidR="00F97310" w:rsidRDefault="00F97310" w:rsidP="00563D44">
            <w:pPr>
              <w:widowControl w:val="0"/>
              <w:jc w:val="center"/>
              <w:textAlignment w:val="center"/>
              <w:rPr>
                <w:rFonts w:eastAsia="宋体"/>
                <w:sz w:val="18"/>
                <w:szCs w:val="18"/>
              </w:rPr>
            </w:pPr>
          </w:p>
        </w:tc>
      </w:tr>
    </w:tbl>
    <w:p w14:paraId="3FEAC3A2" w14:textId="77777777" w:rsidR="00F97310" w:rsidRDefault="00F97310" w:rsidP="00563D44">
      <w:pPr>
        <w:widowControl w:val="0"/>
      </w:pPr>
    </w:p>
    <w:p w14:paraId="2C5FF72B"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440" w:right="1800" w:bottom="1440" w:left="1800" w:header="851" w:footer="992" w:gutter="0"/>
          <w:cols w:space="425"/>
          <w:docGrid w:type="lines" w:linePitch="312"/>
        </w:sectPr>
      </w:pPr>
      <w:bookmarkStart w:id="164" w:name="_Toc19476"/>
      <w:bookmarkStart w:id="165" w:name="_Toc18780"/>
    </w:p>
    <w:p w14:paraId="7899F3E0"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w:t>
      </w:r>
      <w:r>
        <w:rPr>
          <w:rFonts w:ascii="仿宋" w:eastAsia="仿宋" w:hAnsi="仿宋" w:cs="仿宋" w:hint="eastAsia"/>
          <w:b/>
          <w:bCs/>
          <w:sz w:val="24"/>
          <w:szCs w:val="32"/>
        </w:rPr>
        <w:t>：直接材料标准成本-生料</w:t>
      </w:r>
      <w:bookmarkEnd w:id="164"/>
      <w:bookmarkEnd w:id="165"/>
    </w:p>
    <w:p w14:paraId="452DCE9D"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直接材料标准成本，请在标蓝空白处作答。</w:t>
      </w:r>
    </w:p>
    <w:p w14:paraId="095C28CB"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rPr>
      </w:pPr>
      <w:r>
        <w:rPr>
          <w:rFonts w:ascii="仿宋" w:eastAsia="仿宋" w:hAnsi="仿宋" w:cs="仿宋" w:hint="eastAsia"/>
          <w:sz w:val="24"/>
          <w:szCs w:val="24"/>
        </w:rPr>
        <w:t>请完善生料标准成本的计算</w:t>
      </w:r>
    </w:p>
    <w:tbl>
      <w:tblPr>
        <w:tblW w:w="8208" w:type="dxa"/>
        <w:tblInd w:w="143" w:type="dxa"/>
        <w:tblLayout w:type="fixed"/>
        <w:tblLook w:val="04A0" w:firstRow="1" w:lastRow="0" w:firstColumn="1" w:lastColumn="0" w:noHBand="0" w:noVBand="1"/>
      </w:tblPr>
      <w:tblGrid>
        <w:gridCol w:w="1322"/>
        <w:gridCol w:w="2250"/>
        <w:gridCol w:w="2266"/>
        <w:gridCol w:w="2370"/>
      </w:tblGrid>
      <w:tr w:rsidR="00F97310" w14:paraId="412E1FF8" w14:textId="77777777">
        <w:trPr>
          <w:trHeight w:val="422"/>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5995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半产品/产品</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93F4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明细</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6E67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估标准算产量（采用2022年12月）</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312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备注</w:t>
            </w:r>
          </w:p>
        </w:tc>
      </w:tr>
      <w:tr w:rsidR="00F97310" w14:paraId="26D70FB5"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D471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生料</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CD03D" w14:textId="77777777" w:rsidR="00F97310" w:rsidRDefault="00F97310" w:rsidP="00563D44">
            <w:pPr>
              <w:widowControl w:val="0"/>
              <w:jc w:val="center"/>
              <w:rPr>
                <w:rFonts w:ascii="宋体" w:eastAsia="宋体" w:hAnsi="宋体" w:cs="宋体"/>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D85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261923.2</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FF6AD" w14:textId="77777777" w:rsidR="00F97310" w:rsidRDefault="00F97310" w:rsidP="00563D44">
            <w:pPr>
              <w:widowControl w:val="0"/>
              <w:jc w:val="center"/>
              <w:rPr>
                <w:rFonts w:ascii="宋体" w:eastAsia="宋体" w:hAnsi="宋体" w:cs="宋体"/>
              </w:rPr>
            </w:pPr>
          </w:p>
        </w:tc>
      </w:tr>
      <w:tr w:rsidR="00F97310" w14:paraId="4140FE24"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269D3"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279A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pc42.5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2BA4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71719.7</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08312" w14:textId="77777777" w:rsidR="00F97310" w:rsidRDefault="00F97310" w:rsidP="00563D44">
            <w:pPr>
              <w:widowControl w:val="0"/>
              <w:jc w:val="center"/>
              <w:rPr>
                <w:rFonts w:ascii="宋体" w:eastAsia="宋体" w:hAnsi="宋体" w:cs="宋体"/>
              </w:rPr>
            </w:pPr>
          </w:p>
        </w:tc>
      </w:tr>
      <w:tr w:rsidR="00F97310" w14:paraId="3B0B0D4E"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2722F"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C35D5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po42.5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1FFB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157248.57</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C197F" w14:textId="77777777" w:rsidR="00F97310" w:rsidRDefault="00F97310" w:rsidP="00563D44">
            <w:pPr>
              <w:widowControl w:val="0"/>
              <w:jc w:val="center"/>
              <w:rPr>
                <w:rFonts w:ascii="宋体" w:eastAsia="宋体" w:hAnsi="宋体" w:cs="宋体"/>
              </w:rPr>
            </w:pPr>
          </w:p>
        </w:tc>
      </w:tr>
      <w:tr w:rsidR="00F97310" w14:paraId="3978EBF0"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A4007"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72C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熟料</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124C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32954.93</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D8AF7" w14:textId="77777777" w:rsidR="00F97310" w:rsidRDefault="00F97310" w:rsidP="00563D44">
            <w:pPr>
              <w:widowControl w:val="0"/>
              <w:jc w:val="center"/>
              <w:rPr>
                <w:rFonts w:ascii="宋体" w:eastAsia="宋体" w:hAnsi="宋体" w:cs="宋体"/>
              </w:rPr>
            </w:pPr>
          </w:p>
        </w:tc>
      </w:tr>
      <w:tr w:rsidR="00F97310" w14:paraId="0AEC9772"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0379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熟料</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1A126" w14:textId="77777777" w:rsidR="00F97310" w:rsidRDefault="00F97310" w:rsidP="00563D44">
            <w:pPr>
              <w:widowControl w:val="0"/>
              <w:jc w:val="center"/>
              <w:rPr>
                <w:rFonts w:ascii="宋体" w:eastAsia="宋体" w:hAnsi="宋体" w:cs="宋体"/>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0346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134722.5</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72829" w14:textId="77777777" w:rsidR="00F97310" w:rsidRDefault="00F97310" w:rsidP="00563D44">
            <w:pPr>
              <w:widowControl w:val="0"/>
              <w:jc w:val="center"/>
              <w:rPr>
                <w:rFonts w:ascii="宋体" w:eastAsia="宋体" w:hAnsi="宋体" w:cs="宋体"/>
              </w:rPr>
            </w:pPr>
          </w:p>
        </w:tc>
      </w:tr>
      <w:tr w:rsidR="00F97310" w14:paraId="0E230931" w14:textId="77777777">
        <w:trPr>
          <w:trHeight w:val="41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7AAF21"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D601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生产用熟料-pc42.5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C9A7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36889.66</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3F8D78" w14:textId="77777777" w:rsidR="00F97310" w:rsidRDefault="00F97310" w:rsidP="00563D44">
            <w:pPr>
              <w:widowControl w:val="0"/>
              <w:jc w:val="center"/>
              <w:rPr>
                <w:rFonts w:ascii="宋体" w:eastAsia="宋体" w:hAnsi="宋体" w:cs="宋体"/>
              </w:rPr>
            </w:pPr>
          </w:p>
        </w:tc>
      </w:tr>
      <w:tr w:rsidR="00F97310" w14:paraId="532BF435" w14:textId="77777777">
        <w:trPr>
          <w:trHeight w:val="11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4530C"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2E0A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生产用熟料-po42.5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24D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80882.18</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9BC5C" w14:textId="77777777" w:rsidR="00F97310" w:rsidRDefault="00F97310" w:rsidP="00563D44">
            <w:pPr>
              <w:widowControl w:val="0"/>
              <w:jc w:val="center"/>
              <w:rPr>
                <w:rFonts w:ascii="宋体" w:eastAsia="宋体" w:hAnsi="宋体" w:cs="宋体"/>
              </w:rPr>
            </w:pPr>
          </w:p>
        </w:tc>
      </w:tr>
      <w:tr w:rsidR="00F97310" w14:paraId="6DA4E9EE" w14:textId="77777777">
        <w:trPr>
          <w:trHeight w:val="14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4667A"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C2C4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Pc32.5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AED4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0</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E1FC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按照BOM消耗估算</w:t>
            </w:r>
          </w:p>
        </w:tc>
      </w:tr>
      <w:tr w:rsidR="00F97310" w14:paraId="06303BA2" w14:textId="77777777">
        <w:trPr>
          <w:trHeight w:val="11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F3FDA"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179B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销售用熟料</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7546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16950.66</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0E7F23" w14:textId="77777777" w:rsidR="00F97310" w:rsidRDefault="00F97310" w:rsidP="00563D44">
            <w:pPr>
              <w:widowControl w:val="0"/>
              <w:jc w:val="center"/>
              <w:rPr>
                <w:rFonts w:ascii="宋体" w:eastAsia="宋体" w:hAnsi="宋体" w:cs="宋体"/>
              </w:rPr>
            </w:pPr>
          </w:p>
        </w:tc>
      </w:tr>
      <w:tr w:rsidR="00F97310" w14:paraId="54AC823E" w14:textId="77777777">
        <w:trPr>
          <w:trHeight w:val="38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682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水泥</w:t>
            </w: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38F4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po42.5/pc42.5小计</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BA59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135566.19</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BE71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不包含32.5</w:t>
            </w:r>
          </w:p>
        </w:tc>
      </w:tr>
      <w:tr w:rsidR="00F97310" w14:paraId="0C186F06"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D6328"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1DF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po42.5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BC60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96756.25</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98823" w14:textId="77777777" w:rsidR="00F97310" w:rsidRDefault="00F97310" w:rsidP="00563D44">
            <w:pPr>
              <w:widowControl w:val="0"/>
              <w:jc w:val="center"/>
              <w:rPr>
                <w:rFonts w:ascii="宋体" w:eastAsia="宋体" w:hAnsi="宋体" w:cs="宋体"/>
              </w:rPr>
            </w:pPr>
          </w:p>
        </w:tc>
      </w:tr>
      <w:tr w:rsidR="00F97310" w14:paraId="4F7E185C"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7F786"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F87F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pc42.5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F5EE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38809.94</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98848" w14:textId="77777777" w:rsidR="00F97310" w:rsidRDefault="00F97310" w:rsidP="00563D44">
            <w:pPr>
              <w:widowControl w:val="0"/>
              <w:jc w:val="center"/>
              <w:rPr>
                <w:rFonts w:ascii="宋体" w:eastAsia="宋体" w:hAnsi="宋体" w:cs="宋体"/>
              </w:rPr>
            </w:pPr>
          </w:p>
        </w:tc>
      </w:tr>
      <w:tr w:rsidR="00F97310" w14:paraId="161773A5"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951F9" w14:textId="77777777" w:rsidR="00F97310" w:rsidRDefault="00F97310" w:rsidP="00563D44">
            <w:pPr>
              <w:widowControl w:val="0"/>
              <w:jc w:val="center"/>
              <w:rPr>
                <w:rFonts w:ascii="宋体" w:eastAsia="宋体" w:hAnsi="宋体" w:cs="宋体"/>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4A7B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Pc32.5</w:t>
            </w: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F610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23211.25</w:t>
            </w:r>
          </w:p>
        </w:tc>
        <w:tc>
          <w:tcPr>
            <w:tcW w:w="23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A82C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14.62%</w:t>
            </w:r>
          </w:p>
        </w:tc>
      </w:tr>
      <w:tr w:rsidR="00F97310" w14:paraId="4939A171" w14:textId="77777777">
        <w:trPr>
          <w:trHeight w:val="270"/>
        </w:trPr>
        <w:tc>
          <w:tcPr>
            <w:tcW w:w="13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C3DA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54EA2" w14:textId="77777777" w:rsidR="00F97310" w:rsidRDefault="00F97310" w:rsidP="00563D44">
            <w:pPr>
              <w:widowControl w:val="0"/>
              <w:jc w:val="center"/>
              <w:rPr>
                <w:rFonts w:ascii="宋体" w:eastAsia="宋体" w:hAnsi="宋体" w:cs="宋体"/>
              </w:rPr>
            </w:pPr>
          </w:p>
        </w:tc>
        <w:tc>
          <w:tcPr>
            <w:tcW w:w="22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6947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1087635.03</w:t>
            </w:r>
          </w:p>
        </w:tc>
        <w:tc>
          <w:tcPr>
            <w:tcW w:w="23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962A1" w14:textId="77777777" w:rsidR="00F97310" w:rsidRDefault="00F97310" w:rsidP="00563D44">
            <w:pPr>
              <w:widowControl w:val="0"/>
              <w:jc w:val="center"/>
              <w:rPr>
                <w:rFonts w:ascii="宋体" w:eastAsia="宋体" w:hAnsi="宋体" w:cs="宋体"/>
              </w:rPr>
            </w:pPr>
          </w:p>
        </w:tc>
      </w:tr>
    </w:tbl>
    <w:tbl>
      <w:tblPr>
        <w:tblpPr w:leftFromText="180" w:rightFromText="180" w:vertAnchor="text" w:horzAnchor="page" w:tblpX="1932" w:tblpY="431"/>
        <w:tblOverlap w:val="never"/>
        <w:tblW w:w="4821" w:type="pct"/>
        <w:tblLook w:val="04A0" w:firstRow="1" w:lastRow="0" w:firstColumn="1" w:lastColumn="0" w:noHBand="0" w:noVBand="1"/>
      </w:tblPr>
      <w:tblGrid>
        <w:gridCol w:w="1319"/>
        <w:gridCol w:w="2253"/>
        <w:gridCol w:w="2860"/>
        <w:gridCol w:w="1785"/>
      </w:tblGrid>
      <w:tr w:rsidR="00F97310" w14:paraId="075A69B2" w14:textId="77777777">
        <w:trPr>
          <w:trHeight w:val="420"/>
        </w:trPr>
        <w:tc>
          <w:tcPr>
            <w:tcW w:w="5000" w:type="pct"/>
            <w:gridSpan w:val="4"/>
            <w:tcBorders>
              <w:top w:val="nil"/>
              <w:left w:val="nil"/>
              <w:bottom w:val="nil"/>
              <w:right w:val="nil"/>
            </w:tcBorders>
            <w:shd w:val="clear" w:color="auto" w:fill="auto"/>
            <w:vAlign w:val="center"/>
          </w:tcPr>
          <w:p w14:paraId="42F3358E"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直接材料标准成本-生料</w:t>
            </w:r>
          </w:p>
        </w:tc>
      </w:tr>
      <w:tr w:rsidR="00F97310" w14:paraId="0E2679D8" w14:textId="77777777">
        <w:trPr>
          <w:trHeight w:val="270"/>
        </w:trPr>
        <w:tc>
          <w:tcPr>
            <w:tcW w:w="8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9594B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材料</w:t>
            </w:r>
          </w:p>
        </w:tc>
        <w:tc>
          <w:tcPr>
            <w:tcW w:w="137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776CD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用量标准</w:t>
            </w:r>
          </w:p>
        </w:tc>
        <w:tc>
          <w:tcPr>
            <w:tcW w:w="174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397B3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价格标准</w:t>
            </w:r>
          </w:p>
        </w:tc>
        <w:tc>
          <w:tcPr>
            <w:tcW w:w="108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CA1F7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标准成本</w:t>
            </w:r>
          </w:p>
        </w:tc>
      </w:tr>
      <w:tr w:rsidR="00F97310" w14:paraId="509923FA" w14:textId="77777777">
        <w:trPr>
          <w:trHeight w:val="300"/>
        </w:trPr>
        <w:tc>
          <w:tcPr>
            <w:tcW w:w="803" w:type="pct"/>
            <w:tcBorders>
              <w:top w:val="single" w:sz="4" w:space="0" w:color="000000"/>
              <w:left w:val="single" w:sz="4" w:space="0" w:color="000000"/>
              <w:bottom w:val="single" w:sz="4" w:space="0" w:color="000000"/>
              <w:right w:val="single" w:sz="4" w:space="0" w:color="000000"/>
            </w:tcBorders>
            <w:shd w:val="clear" w:color="auto" w:fill="E0EAFF"/>
          </w:tcPr>
          <w:p w14:paraId="751D03DF" w14:textId="77777777" w:rsidR="00F97310" w:rsidRDefault="00DE3C50" w:rsidP="00563D44">
            <w:pPr>
              <w:widowControl w:val="0"/>
              <w:jc w:val="center"/>
              <w:rPr>
                <w:rFonts w:ascii="宋体" w:eastAsia="宋体" w:hAnsi="宋体" w:cs="宋体"/>
              </w:rPr>
            </w:pPr>
            <w:r>
              <w:rPr>
                <w:rFonts w:ascii="宋体" w:eastAsia="宋体" w:hAnsi="宋体" w:cs="宋体" w:hint="eastAsia"/>
              </w:rPr>
              <w:t>石灰石</w:t>
            </w:r>
          </w:p>
        </w:tc>
        <w:tc>
          <w:tcPr>
            <w:tcW w:w="1371" w:type="pct"/>
            <w:tcBorders>
              <w:top w:val="single" w:sz="4" w:space="0" w:color="000000"/>
              <w:left w:val="single" w:sz="4" w:space="0" w:color="000000"/>
              <w:bottom w:val="single" w:sz="4" w:space="0" w:color="000000"/>
              <w:right w:val="single" w:sz="4" w:space="0" w:color="000000"/>
            </w:tcBorders>
            <w:shd w:val="clear" w:color="auto" w:fill="E0EAFF"/>
          </w:tcPr>
          <w:p w14:paraId="752A68E3" w14:textId="77777777" w:rsidR="00F97310" w:rsidRDefault="00F97310" w:rsidP="00563D44">
            <w:pPr>
              <w:widowControl w:val="0"/>
              <w:rPr>
                <w:rFonts w:ascii="宋体" w:eastAsia="宋体" w:hAnsi="宋体" w:cs="宋体"/>
              </w:rPr>
            </w:pPr>
          </w:p>
        </w:tc>
        <w:tc>
          <w:tcPr>
            <w:tcW w:w="1740" w:type="pct"/>
            <w:tcBorders>
              <w:top w:val="single" w:sz="4" w:space="0" w:color="000000"/>
              <w:left w:val="single" w:sz="4" w:space="0" w:color="000000"/>
              <w:bottom w:val="single" w:sz="4" w:space="0" w:color="000000"/>
              <w:right w:val="single" w:sz="4" w:space="0" w:color="000000"/>
            </w:tcBorders>
            <w:shd w:val="clear" w:color="auto" w:fill="E0EAFF"/>
          </w:tcPr>
          <w:p w14:paraId="7706B570" w14:textId="77777777" w:rsidR="00F97310" w:rsidRDefault="00F97310" w:rsidP="00563D44">
            <w:pPr>
              <w:widowControl w:val="0"/>
              <w:rPr>
                <w:rFonts w:ascii="宋体" w:eastAsia="宋体" w:hAnsi="宋体" w:cs="宋体"/>
              </w:rPr>
            </w:pPr>
          </w:p>
        </w:tc>
        <w:tc>
          <w:tcPr>
            <w:tcW w:w="1084" w:type="pct"/>
            <w:tcBorders>
              <w:top w:val="single" w:sz="4" w:space="0" w:color="000000"/>
              <w:left w:val="single" w:sz="4" w:space="0" w:color="000000"/>
              <w:bottom w:val="single" w:sz="4" w:space="0" w:color="000000"/>
              <w:right w:val="single" w:sz="4" w:space="0" w:color="000000"/>
            </w:tcBorders>
            <w:shd w:val="clear" w:color="auto" w:fill="E0EAFF"/>
          </w:tcPr>
          <w:p w14:paraId="576B75F5" w14:textId="77777777" w:rsidR="00F97310" w:rsidRDefault="00F97310" w:rsidP="00563D44">
            <w:pPr>
              <w:widowControl w:val="0"/>
              <w:rPr>
                <w:rFonts w:ascii="宋体" w:eastAsia="宋体" w:hAnsi="宋体" w:cs="宋体"/>
              </w:rPr>
            </w:pPr>
          </w:p>
        </w:tc>
      </w:tr>
      <w:tr w:rsidR="00F97310" w14:paraId="4DA75968" w14:textId="77777777">
        <w:trPr>
          <w:trHeight w:val="300"/>
        </w:trPr>
        <w:tc>
          <w:tcPr>
            <w:tcW w:w="803" w:type="pct"/>
            <w:tcBorders>
              <w:top w:val="single" w:sz="4" w:space="0" w:color="000000"/>
              <w:left w:val="single" w:sz="4" w:space="0" w:color="000000"/>
              <w:bottom w:val="single" w:sz="4" w:space="0" w:color="000000"/>
              <w:right w:val="single" w:sz="4" w:space="0" w:color="000000"/>
            </w:tcBorders>
            <w:shd w:val="clear" w:color="auto" w:fill="auto"/>
          </w:tcPr>
          <w:p w14:paraId="1E05FDD9" w14:textId="77777777" w:rsidR="00F97310" w:rsidRDefault="00DE3C50" w:rsidP="00563D44">
            <w:pPr>
              <w:widowControl w:val="0"/>
              <w:jc w:val="center"/>
              <w:rPr>
                <w:rFonts w:ascii="宋体" w:eastAsia="宋体" w:hAnsi="宋体" w:cs="宋体"/>
              </w:rPr>
            </w:pPr>
            <w:r>
              <w:rPr>
                <w:rFonts w:ascii="宋体" w:eastAsia="宋体" w:hAnsi="宋体" w:cs="宋体" w:hint="eastAsia"/>
              </w:rPr>
              <w:t>粘土</w:t>
            </w:r>
          </w:p>
        </w:tc>
        <w:tc>
          <w:tcPr>
            <w:tcW w:w="1371" w:type="pct"/>
            <w:tcBorders>
              <w:top w:val="single" w:sz="4" w:space="0" w:color="000000"/>
              <w:left w:val="single" w:sz="4" w:space="0" w:color="000000"/>
              <w:bottom w:val="single" w:sz="4" w:space="0" w:color="000000"/>
              <w:right w:val="single" w:sz="4" w:space="0" w:color="000000"/>
            </w:tcBorders>
            <w:shd w:val="clear" w:color="auto" w:fill="auto"/>
          </w:tcPr>
          <w:p w14:paraId="66E82102" w14:textId="77777777" w:rsidR="00F97310" w:rsidRDefault="00F97310" w:rsidP="00563D44">
            <w:pPr>
              <w:widowControl w:val="0"/>
              <w:rPr>
                <w:rFonts w:ascii="宋体" w:eastAsia="宋体" w:hAnsi="宋体" w:cs="宋体"/>
              </w:rPr>
            </w:pPr>
          </w:p>
        </w:tc>
        <w:tc>
          <w:tcPr>
            <w:tcW w:w="1740" w:type="pct"/>
            <w:tcBorders>
              <w:top w:val="single" w:sz="4" w:space="0" w:color="000000"/>
              <w:left w:val="single" w:sz="4" w:space="0" w:color="000000"/>
              <w:bottom w:val="single" w:sz="4" w:space="0" w:color="000000"/>
              <w:right w:val="single" w:sz="4" w:space="0" w:color="000000"/>
            </w:tcBorders>
            <w:shd w:val="clear" w:color="auto" w:fill="auto"/>
          </w:tcPr>
          <w:p w14:paraId="724725E3" w14:textId="77777777" w:rsidR="00F97310" w:rsidRDefault="00F97310" w:rsidP="00563D44">
            <w:pPr>
              <w:widowControl w:val="0"/>
              <w:rPr>
                <w:rFonts w:ascii="宋体" w:eastAsia="宋体" w:hAnsi="宋体" w:cs="宋体"/>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Pr>
          <w:p w14:paraId="2E855F57" w14:textId="77777777" w:rsidR="00F97310" w:rsidRDefault="00F97310" w:rsidP="00563D44">
            <w:pPr>
              <w:widowControl w:val="0"/>
              <w:rPr>
                <w:rFonts w:ascii="宋体" w:eastAsia="宋体" w:hAnsi="宋体" w:cs="宋体"/>
              </w:rPr>
            </w:pPr>
          </w:p>
        </w:tc>
      </w:tr>
      <w:tr w:rsidR="00F97310" w14:paraId="0E8C0AD4" w14:textId="77777777">
        <w:trPr>
          <w:trHeight w:val="300"/>
        </w:trPr>
        <w:tc>
          <w:tcPr>
            <w:tcW w:w="803" w:type="pct"/>
            <w:tcBorders>
              <w:top w:val="single" w:sz="4" w:space="0" w:color="000000"/>
              <w:left w:val="single" w:sz="4" w:space="0" w:color="000000"/>
              <w:bottom w:val="single" w:sz="4" w:space="0" w:color="000000"/>
              <w:right w:val="single" w:sz="4" w:space="0" w:color="000000"/>
            </w:tcBorders>
            <w:shd w:val="clear" w:color="auto" w:fill="auto"/>
          </w:tcPr>
          <w:p w14:paraId="281DCB97" w14:textId="77777777" w:rsidR="00F97310" w:rsidRDefault="00DE3C50" w:rsidP="00563D44">
            <w:pPr>
              <w:widowControl w:val="0"/>
              <w:jc w:val="center"/>
              <w:rPr>
                <w:rFonts w:ascii="宋体" w:eastAsia="宋体" w:hAnsi="宋体" w:cs="宋体"/>
              </w:rPr>
            </w:pPr>
            <w:r>
              <w:rPr>
                <w:rFonts w:ascii="宋体" w:eastAsia="宋体" w:hAnsi="宋体" w:cs="宋体" w:hint="eastAsia"/>
              </w:rPr>
              <w:t>铁粉</w:t>
            </w:r>
          </w:p>
        </w:tc>
        <w:tc>
          <w:tcPr>
            <w:tcW w:w="1371" w:type="pct"/>
            <w:tcBorders>
              <w:top w:val="single" w:sz="4" w:space="0" w:color="000000"/>
              <w:left w:val="single" w:sz="4" w:space="0" w:color="000000"/>
              <w:bottom w:val="single" w:sz="4" w:space="0" w:color="000000"/>
              <w:right w:val="single" w:sz="4" w:space="0" w:color="000000"/>
            </w:tcBorders>
            <w:shd w:val="clear" w:color="auto" w:fill="auto"/>
          </w:tcPr>
          <w:p w14:paraId="1A182D69" w14:textId="77777777" w:rsidR="00F97310" w:rsidRDefault="00F97310" w:rsidP="00563D44">
            <w:pPr>
              <w:widowControl w:val="0"/>
              <w:rPr>
                <w:rFonts w:ascii="宋体" w:eastAsia="宋体" w:hAnsi="宋体" w:cs="宋体"/>
              </w:rPr>
            </w:pPr>
          </w:p>
        </w:tc>
        <w:tc>
          <w:tcPr>
            <w:tcW w:w="1740" w:type="pct"/>
            <w:tcBorders>
              <w:top w:val="single" w:sz="4" w:space="0" w:color="000000"/>
              <w:left w:val="single" w:sz="4" w:space="0" w:color="000000"/>
              <w:bottom w:val="single" w:sz="4" w:space="0" w:color="000000"/>
              <w:right w:val="single" w:sz="4" w:space="0" w:color="000000"/>
            </w:tcBorders>
            <w:shd w:val="clear" w:color="auto" w:fill="auto"/>
          </w:tcPr>
          <w:p w14:paraId="2C92C88C" w14:textId="77777777" w:rsidR="00F97310" w:rsidRDefault="00F97310" w:rsidP="00563D44">
            <w:pPr>
              <w:widowControl w:val="0"/>
              <w:rPr>
                <w:rFonts w:ascii="宋体" w:eastAsia="宋体" w:hAnsi="宋体" w:cs="宋体"/>
              </w:rPr>
            </w:pPr>
          </w:p>
        </w:tc>
        <w:tc>
          <w:tcPr>
            <w:tcW w:w="1084" w:type="pct"/>
            <w:tcBorders>
              <w:top w:val="single" w:sz="4" w:space="0" w:color="000000"/>
              <w:left w:val="single" w:sz="4" w:space="0" w:color="000000"/>
              <w:bottom w:val="single" w:sz="4" w:space="0" w:color="000000"/>
              <w:right w:val="single" w:sz="4" w:space="0" w:color="000000"/>
            </w:tcBorders>
            <w:shd w:val="clear" w:color="auto" w:fill="auto"/>
          </w:tcPr>
          <w:p w14:paraId="16246D91" w14:textId="77777777" w:rsidR="00F97310" w:rsidRDefault="00F97310" w:rsidP="00563D44">
            <w:pPr>
              <w:widowControl w:val="0"/>
              <w:rPr>
                <w:rFonts w:ascii="宋体" w:eastAsia="宋体" w:hAnsi="宋体" w:cs="宋体"/>
              </w:rPr>
            </w:pPr>
          </w:p>
        </w:tc>
      </w:tr>
    </w:tbl>
    <w:p w14:paraId="2D880E81" w14:textId="77777777" w:rsidR="00F97310" w:rsidRDefault="00DE3C50" w:rsidP="00563D44">
      <w:pPr>
        <w:widowControl w:val="0"/>
        <w:kinsoku/>
        <w:autoSpaceDE/>
        <w:autoSpaceDN/>
        <w:adjustRightInd/>
        <w:spacing w:line="440" w:lineRule="atLeast"/>
        <w:ind w:firstLineChars="200" w:firstLine="360"/>
        <w:textAlignment w:val="auto"/>
        <w:rPr>
          <w:rFonts w:ascii="仿宋" w:eastAsia="仿宋" w:hAnsi="仿宋" w:cs="仿宋"/>
          <w:color w:val="auto"/>
          <w:sz w:val="18"/>
          <w:szCs w:val="18"/>
        </w:rPr>
      </w:pPr>
      <w:r>
        <w:rPr>
          <w:rFonts w:ascii="仿宋" w:eastAsia="仿宋" w:hAnsi="仿宋" w:cs="仿宋" w:hint="eastAsia"/>
          <w:color w:val="auto"/>
          <w:sz w:val="18"/>
          <w:szCs w:val="18"/>
        </w:rPr>
        <w:t>备注：其他标准成本计算单见平台</w:t>
      </w:r>
    </w:p>
    <w:p w14:paraId="57A13A23" w14:textId="77777777" w:rsidR="00F97310" w:rsidRDefault="00F97310" w:rsidP="00563D44">
      <w:pPr>
        <w:widowControl w:val="0"/>
        <w:rPr>
          <w:sz w:val="18"/>
          <w:szCs w:val="18"/>
        </w:rPr>
      </w:pPr>
    </w:p>
    <w:p w14:paraId="5F40314C" w14:textId="77777777" w:rsidR="00F97310" w:rsidRDefault="00DE3C50" w:rsidP="00563D44">
      <w:pPr>
        <w:widowControl w:val="0"/>
        <w:jc w:val="center"/>
        <w:outlineLvl w:val="2"/>
        <w:rPr>
          <w:rFonts w:ascii="黑体" w:eastAsia="黑体" w:hAnsi="黑体" w:cs="黑体"/>
          <w:b/>
          <w:bCs/>
          <w:color w:val="auto"/>
          <w:sz w:val="28"/>
          <w:szCs w:val="28"/>
          <w:lang w:bidi="ar"/>
        </w:rPr>
      </w:pPr>
      <w:r>
        <w:rPr>
          <w:rFonts w:ascii="黑体" w:eastAsia="黑体" w:hAnsi="黑体" w:cs="黑体" w:hint="eastAsia"/>
          <w:b/>
          <w:bCs/>
          <w:color w:val="auto"/>
          <w:sz w:val="28"/>
          <w:szCs w:val="28"/>
          <w:lang w:bidi="ar"/>
        </w:rPr>
        <w:t>成本业务岗</w:t>
      </w:r>
    </w:p>
    <w:p w14:paraId="3CB00F9E" w14:textId="77777777" w:rsidR="00F97310" w:rsidRDefault="00DE3C50" w:rsidP="00563D44">
      <w:pPr>
        <w:widowControl w:val="0"/>
        <w:spacing w:line="400" w:lineRule="exact"/>
        <w:ind w:firstLineChars="200" w:firstLine="480"/>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49540687"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rPr>
          <w:rFonts w:ascii="仿宋" w:eastAsia="仿宋" w:hAnsi="仿宋" w:cs="仿宋"/>
          <w:kern w:val="2"/>
          <w:sz w:val="24"/>
          <w:szCs w:val="32"/>
        </w:rPr>
      </w:pPr>
      <w:r>
        <w:rPr>
          <w:rFonts w:ascii="仿宋" w:hAnsi="仿宋" w:cs="仿宋" w:hint="eastAsia"/>
          <w:kern w:val="2"/>
          <w:sz w:val="24"/>
          <w:szCs w:val="32"/>
        </w:rPr>
        <w:t>生产部需</w:t>
      </w:r>
      <w:r>
        <w:rPr>
          <w:rFonts w:ascii="仿宋" w:eastAsia="仿宋" w:hAnsi="仿宋" w:cs="仿宋" w:hint="eastAsia"/>
          <w:kern w:val="2"/>
          <w:sz w:val="24"/>
          <w:szCs w:val="32"/>
        </w:rPr>
        <w:t>根据</w:t>
      </w:r>
      <w:r>
        <w:rPr>
          <w:rFonts w:ascii="仿宋" w:hAnsi="仿宋" w:cs="仿宋" w:hint="eastAsia"/>
          <w:kern w:val="2"/>
          <w:sz w:val="24"/>
          <w:szCs w:val="32"/>
        </w:rPr>
        <w:t>公司的</w:t>
      </w:r>
      <w:r>
        <w:rPr>
          <w:rFonts w:ascii="仿宋" w:eastAsia="仿宋" w:hAnsi="仿宋" w:cs="仿宋" w:hint="eastAsia"/>
          <w:kern w:val="2"/>
          <w:sz w:val="24"/>
          <w:szCs w:val="32"/>
        </w:rPr>
        <w:t>销售订单情况、库存情况等</w:t>
      </w:r>
      <w:r>
        <w:rPr>
          <w:rFonts w:ascii="仿宋" w:hAnsi="仿宋" w:cs="仿宋" w:hint="eastAsia"/>
          <w:kern w:val="2"/>
          <w:sz w:val="24"/>
          <w:szCs w:val="32"/>
        </w:rPr>
        <w:t>进行进销存规划</w:t>
      </w:r>
      <w:r>
        <w:rPr>
          <w:rFonts w:ascii="仿宋" w:hAnsi="仿宋" w:cs="仿宋" w:hint="eastAsia"/>
          <w:kern w:val="2"/>
          <w:sz w:val="24"/>
          <w:szCs w:val="32"/>
        </w:rPr>
        <w:t>,</w:t>
      </w:r>
      <w:r>
        <w:rPr>
          <w:rFonts w:ascii="仿宋" w:eastAsia="仿宋" w:hAnsi="仿宋" w:cs="仿宋" w:hint="eastAsia"/>
          <w:kern w:val="2"/>
          <w:sz w:val="24"/>
          <w:szCs w:val="32"/>
        </w:rPr>
        <w:t>结合生产能力分析表、日均产量分析表等制定12月排产计划，结合生产工艺单耗表制定12月生产产品物料需求计划等</w:t>
      </w:r>
      <w:r>
        <w:rPr>
          <w:rFonts w:ascii="仿宋" w:hAnsi="仿宋" w:cs="仿宋" w:hint="eastAsia"/>
          <w:kern w:val="2"/>
          <w:sz w:val="24"/>
          <w:szCs w:val="32"/>
        </w:rPr>
        <w:t>。公司的生产核算采用逐步结转分步法进行</w:t>
      </w:r>
      <w:r>
        <w:rPr>
          <w:rFonts w:ascii="仿宋" w:eastAsia="仿宋" w:hAnsi="仿宋" w:cs="仿宋" w:hint="eastAsia"/>
          <w:kern w:val="2"/>
          <w:sz w:val="24"/>
          <w:szCs w:val="32"/>
        </w:rPr>
        <w:t>核算</w:t>
      </w:r>
      <w:r>
        <w:rPr>
          <w:rFonts w:ascii="仿宋" w:hAnsi="仿宋" w:cs="仿宋" w:hint="eastAsia"/>
          <w:kern w:val="2"/>
          <w:sz w:val="24"/>
          <w:szCs w:val="32"/>
        </w:rPr>
        <w:t>，主要分为生料、熟料、水泥三类成本项目，成本费用随半成品的转移而结转到下一步骤的生产成本费用中去，产品在最后步骤完工时计算并进行成本还原。</w:t>
      </w:r>
    </w:p>
    <w:p w14:paraId="378B32A0"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【要求】</w:t>
      </w:r>
    </w:p>
    <w:p w14:paraId="7221E5D6" w14:textId="77777777" w:rsidR="00F97310" w:rsidRDefault="00DE3C50" w:rsidP="00563D44">
      <w:pPr>
        <w:widowControl w:val="0"/>
        <w:kinsoku/>
        <w:autoSpaceDE/>
        <w:autoSpaceDN/>
        <w:adjustRightInd/>
        <w:snapToGrid/>
        <w:spacing w:beforeLines="50" w:before="156" w:afterLines="50" w:after="156"/>
        <w:ind w:firstLineChars="200" w:firstLine="480"/>
        <w:textAlignment w:val="auto"/>
      </w:pPr>
      <w:r>
        <w:rPr>
          <w:rFonts w:ascii="仿宋" w:eastAsia="仿宋" w:hAnsi="仿宋" w:cs="仿宋" w:hint="eastAsia"/>
          <w:kern w:val="2"/>
          <w:sz w:val="24"/>
          <w:szCs w:val="32"/>
        </w:rPr>
        <w:t>根据上述说明完成下列任务：</w:t>
      </w:r>
    </w:p>
    <w:p w14:paraId="197B280C" w14:textId="77777777" w:rsidR="00F97310" w:rsidRDefault="00F97310" w:rsidP="00563D44">
      <w:pPr>
        <w:pStyle w:val="20"/>
        <w:widowControl w:val="0"/>
      </w:pPr>
    </w:p>
    <w:p w14:paraId="24BC1E04" w14:textId="77777777" w:rsidR="00F97310" w:rsidRDefault="00DE3C50" w:rsidP="00563D44">
      <w:pPr>
        <w:widowControl w:val="0"/>
        <w:kinsoku/>
        <w:autoSpaceDE/>
        <w:autoSpaceDN/>
        <w:adjustRightInd/>
        <w:spacing w:line="440" w:lineRule="exact"/>
        <w:ind w:firstLineChars="200" w:firstLine="482"/>
        <w:textAlignment w:val="auto"/>
        <w:outlineLvl w:val="3"/>
        <w:rPr>
          <w:rFonts w:ascii="仿宋" w:eastAsia="仿宋" w:hAnsi="仿宋" w:cs="仿宋"/>
          <w:b/>
          <w:bCs/>
          <w:sz w:val="24"/>
          <w:szCs w:val="32"/>
        </w:rPr>
      </w:pPr>
      <w:bookmarkStart w:id="166" w:name="_Toc10075"/>
      <w:r>
        <w:rPr>
          <w:rFonts w:ascii="仿宋" w:hAnsi="仿宋" w:cs="仿宋" w:hint="eastAsia"/>
          <w:b/>
          <w:bCs/>
          <w:sz w:val="24"/>
          <w:szCs w:val="32"/>
        </w:rPr>
        <w:t>任务</w:t>
      </w:r>
      <w:r>
        <w:rPr>
          <w:rFonts w:ascii="仿宋" w:hAnsi="仿宋" w:cs="仿宋" w:hint="eastAsia"/>
          <w:b/>
          <w:bCs/>
          <w:sz w:val="24"/>
          <w:szCs w:val="32"/>
        </w:rPr>
        <w:t>1</w:t>
      </w:r>
      <w:r>
        <w:rPr>
          <w:rFonts w:ascii="仿宋" w:eastAsia="仿宋" w:hAnsi="仿宋" w:cs="仿宋" w:hint="eastAsia"/>
          <w:b/>
          <w:bCs/>
          <w:sz w:val="24"/>
          <w:szCs w:val="32"/>
        </w:rPr>
        <w:t>：进销存规划</w:t>
      </w:r>
      <w:bookmarkEnd w:id="166"/>
    </w:p>
    <w:p w14:paraId="5FD84822" w14:textId="77777777" w:rsidR="00F97310" w:rsidRDefault="00DE3C50" w:rsidP="00563D44">
      <w:pPr>
        <w:widowControl w:val="0"/>
        <w:kinsoku/>
        <w:autoSpaceDE/>
        <w:autoSpaceDN/>
        <w:adjustRightInd/>
        <w:spacing w:line="440" w:lineRule="exact"/>
        <w:ind w:firstLineChars="200" w:firstLine="420"/>
        <w:textAlignment w:val="auto"/>
        <w:rPr>
          <w:rFonts w:ascii="仿宋" w:eastAsia="仿宋" w:hAnsi="仿宋" w:cs="仿宋"/>
        </w:rPr>
      </w:pPr>
      <w:r>
        <w:rPr>
          <w:rFonts w:ascii="仿宋" w:eastAsia="仿宋" w:hAnsi="仿宋" w:cs="仿宋" w:hint="eastAsia"/>
        </w:rPr>
        <w:t>请根据订单安排、发货安排的相关信息填写进销存的数据，请在标蓝空白处作答。</w:t>
      </w:r>
    </w:p>
    <w:p w14:paraId="0754218A" w14:textId="77777777" w:rsidR="00F97310" w:rsidRDefault="00DE3C50" w:rsidP="00563D44">
      <w:pPr>
        <w:widowControl w:val="0"/>
        <w:kinsoku/>
        <w:autoSpaceDE/>
        <w:autoSpaceDN/>
        <w:adjustRightInd/>
        <w:spacing w:line="440" w:lineRule="exact"/>
        <w:ind w:firstLineChars="200" w:firstLine="420"/>
        <w:textAlignment w:val="auto"/>
        <w:rPr>
          <w:rFonts w:ascii="仿宋" w:eastAsia="仿宋" w:hAnsi="仿宋" w:cs="仿宋"/>
        </w:rPr>
      </w:pPr>
      <w:r>
        <w:rPr>
          <w:rFonts w:ascii="仿宋" w:eastAsia="仿宋" w:hAnsi="仿宋" w:cs="仿宋" w:hint="eastAsia"/>
        </w:rPr>
        <w:lastRenderedPageBreak/>
        <w:t>备注：</w:t>
      </w:r>
    </w:p>
    <w:p w14:paraId="41974ECD" w14:textId="77777777" w:rsidR="00F97310" w:rsidRDefault="00DE3C50" w:rsidP="00563D44">
      <w:pPr>
        <w:widowControl w:val="0"/>
        <w:kinsoku/>
        <w:autoSpaceDE/>
        <w:autoSpaceDN/>
        <w:adjustRightInd/>
        <w:spacing w:line="440" w:lineRule="exact"/>
        <w:ind w:firstLineChars="200" w:firstLine="420"/>
        <w:textAlignment w:val="auto"/>
        <w:rPr>
          <w:rFonts w:ascii="仿宋" w:eastAsia="仿宋" w:hAnsi="仿宋" w:cs="仿宋"/>
        </w:rPr>
      </w:pPr>
      <w:r>
        <w:rPr>
          <w:rFonts w:ascii="仿宋" w:eastAsia="仿宋" w:hAnsi="仿宋" w:cs="仿宋" w:hint="eastAsia"/>
        </w:rPr>
        <w:t>1、发货安排数据找团队中负责《销售规划》的队友获取信息。</w:t>
      </w:r>
    </w:p>
    <w:p w14:paraId="64B6D3A1" w14:textId="76D47825" w:rsidR="00F97310" w:rsidRDefault="00DE3C50" w:rsidP="00563D44">
      <w:pPr>
        <w:widowControl w:val="0"/>
        <w:kinsoku/>
        <w:autoSpaceDE/>
        <w:autoSpaceDN/>
        <w:adjustRightInd/>
        <w:spacing w:line="440" w:lineRule="exact"/>
        <w:ind w:firstLineChars="200" w:firstLine="420"/>
        <w:textAlignment w:val="auto"/>
        <w:rPr>
          <w:rFonts w:ascii="仿宋" w:eastAsia="仿宋" w:hAnsi="仿宋" w:cs="仿宋"/>
        </w:rPr>
      </w:pPr>
      <w:r>
        <w:rPr>
          <w:rFonts w:ascii="仿宋" w:eastAsia="仿宋" w:hAnsi="仿宋" w:cs="仿宋" w:hint="eastAsia"/>
        </w:rPr>
        <w:t>2、计算熟料生产耗用1日-31日明细数据时，请用ROUNDUP</w:t>
      </w:r>
      <w:r w:rsidR="00563D44">
        <w:rPr>
          <w:rFonts w:ascii="仿宋" w:eastAsia="仿宋" w:hAnsi="仿宋" w:cs="仿宋" w:hint="eastAsia"/>
        </w:rPr>
        <w:t>（</w:t>
      </w:r>
      <w:r>
        <w:rPr>
          <w:rFonts w:ascii="仿宋" w:eastAsia="仿宋" w:hAnsi="仿宋" w:cs="仿宋" w:hint="eastAsia"/>
        </w:rPr>
        <w:t>,2</w:t>
      </w:r>
      <w:r w:rsidR="00563D44">
        <w:rPr>
          <w:rFonts w:ascii="仿宋" w:eastAsia="仿宋" w:hAnsi="仿宋" w:cs="仿宋" w:hint="eastAsia"/>
        </w:rPr>
        <w:t>）</w:t>
      </w:r>
      <w:r>
        <w:rPr>
          <w:rFonts w:ascii="仿宋" w:eastAsia="仿宋" w:hAnsi="仿宋" w:cs="仿宋" w:hint="eastAsia"/>
        </w:rPr>
        <w:t>函数保留2位小数点。</w:t>
      </w:r>
    </w:p>
    <w:p w14:paraId="54E1BA6D" w14:textId="77777777" w:rsidR="00F97310" w:rsidRDefault="00DE3C50" w:rsidP="00563D44">
      <w:pPr>
        <w:widowControl w:val="0"/>
        <w:kinsoku/>
        <w:autoSpaceDE/>
        <w:autoSpaceDN/>
        <w:adjustRightInd/>
        <w:spacing w:line="440" w:lineRule="exact"/>
        <w:ind w:firstLineChars="200" w:firstLine="420"/>
        <w:textAlignment w:val="auto"/>
        <w:rPr>
          <w:rFonts w:ascii="仿宋" w:eastAsia="仿宋" w:hAnsi="仿宋" w:cs="仿宋"/>
        </w:rPr>
      </w:pPr>
      <w:r>
        <w:rPr>
          <w:rFonts w:ascii="仿宋" w:eastAsia="仿宋" w:hAnsi="仿宋" w:cs="仿宋" w:hint="eastAsia"/>
        </w:rPr>
        <w:t>3、计算熟料生产耗用时：</w:t>
      </w:r>
      <w:r>
        <w:rPr>
          <w:rFonts w:ascii="仿宋" w:hAnsi="仿宋" w:cs="仿宋" w:hint="eastAsia"/>
        </w:rPr>
        <w:t>po42.5</w:t>
      </w:r>
      <w:r>
        <w:rPr>
          <w:rFonts w:ascii="仿宋" w:eastAsia="仿宋" w:hAnsi="仿宋" w:cs="仿宋" w:hint="eastAsia"/>
        </w:rPr>
        <w:t>以1t熟料为基础，水泥的单位产品消耗指标为1.1962616822；</w:t>
      </w:r>
      <w:r>
        <w:rPr>
          <w:rFonts w:ascii="仿宋" w:hAnsi="仿宋" w:cs="仿宋" w:hint="eastAsia"/>
        </w:rPr>
        <w:t>pc42.5</w:t>
      </w:r>
      <w:r>
        <w:rPr>
          <w:rFonts w:ascii="仿宋" w:eastAsia="仿宋" w:hAnsi="仿宋" w:cs="仿宋" w:hint="eastAsia"/>
        </w:rPr>
        <w:t>以1t熟料为基础，水泥的单位产品消耗指标为1.0520547945。</w:t>
      </w:r>
    </w:p>
    <w:p w14:paraId="72B9D9DC" w14:textId="77777777" w:rsidR="00F97310" w:rsidRDefault="00F97310" w:rsidP="00563D44">
      <w:pPr>
        <w:pStyle w:val="a8"/>
        <w:widowControl w:val="0"/>
        <w:kinsoku/>
        <w:autoSpaceDE/>
        <w:autoSpaceDN/>
        <w:adjustRightInd/>
        <w:snapToGrid/>
        <w:spacing w:beforeAutospacing="0" w:afterAutospacing="0" w:line="440" w:lineRule="atLeast"/>
        <w:textAlignment w:val="auto"/>
        <w:rPr>
          <w:rFonts w:ascii="仿宋" w:eastAsia="仿宋" w:hAnsi="仿宋" w:cs="仿宋"/>
          <w:b/>
          <w:bCs/>
          <w:color w:val="auto"/>
          <w:kern w:val="2"/>
          <w:sz w:val="28"/>
          <w:szCs w:val="28"/>
        </w:rPr>
      </w:pPr>
    </w:p>
    <w:p w14:paraId="5EE7CD33" w14:textId="77777777" w:rsidR="00F97310" w:rsidRDefault="00F97310" w:rsidP="00563D44">
      <w:pPr>
        <w:pStyle w:val="a8"/>
        <w:widowControl w:val="0"/>
        <w:kinsoku/>
        <w:autoSpaceDE/>
        <w:autoSpaceDN/>
        <w:adjustRightInd/>
        <w:snapToGrid/>
        <w:spacing w:beforeAutospacing="0" w:afterAutospacing="0" w:line="440" w:lineRule="atLeast"/>
        <w:textAlignment w:val="auto"/>
        <w:rPr>
          <w:rFonts w:ascii="仿宋" w:eastAsia="仿宋" w:hAnsi="仿宋" w:cs="仿宋"/>
          <w:b/>
          <w:bCs/>
          <w:color w:val="auto"/>
          <w:kern w:val="2"/>
          <w:sz w:val="28"/>
          <w:szCs w:val="28"/>
        </w:rPr>
        <w:sectPr w:rsidR="00F97310">
          <w:pgSz w:w="11906" w:h="16838"/>
          <w:pgMar w:top="1383" w:right="1800" w:bottom="1383" w:left="1800" w:header="851" w:footer="992" w:gutter="0"/>
          <w:cols w:space="425"/>
          <w:docGrid w:type="lines" w:linePitch="312"/>
        </w:sectPr>
      </w:pPr>
    </w:p>
    <w:tbl>
      <w:tblPr>
        <w:tblW w:w="15405" w:type="dxa"/>
        <w:tblInd w:w="-445" w:type="dxa"/>
        <w:tblLayout w:type="fixed"/>
        <w:tblLook w:val="04A0" w:firstRow="1" w:lastRow="0" w:firstColumn="1" w:lastColumn="0" w:noHBand="0" w:noVBand="1"/>
      </w:tblPr>
      <w:tblGrid>
        <w:gridCol w:w="873"/>
        <w:gridCol w:w="941"/>
        <w:gridCol w:w="975"/>
        <w:gridCol w:w="795"/>
        <w:gridCol w:w="795"/>
        <w:gridCol w:w="795"/>
        <w:gridCol w:w="795"/>
        <w:gridCol w:w="795"/>
        <w:gridCol w:w="795"/>
        <w:gridCol w:w="795"/>
        <w:gridCol w:w="691"/>
        <w:gridCol w:w="104"/>
        <w:gridCol w:w="691"/>
        <w:gridCol w:w="104"/>
        <w:gridCol w:w="691"/>
        <w:gridCol w:w="104"/>
        <w:gridCol w:w="691"/>
        <w:gridCol w:w="104"/>
        <w:gridCol w:w="691"/>
        <w:gridCol w:w="104"/>
        <w:gridCol w:w="691"/>
        <w:gridCol w:w="104"/>
        <w:gridCol w:w="691"/>
        <w:gridCol w:w="104"/>
        <w:gridCol w:w="795"/>
        <w:gridCol w:w="691"/>
      </w:tblGrid>
      <w:tr w:rsidR="00F97310" w14:paraId="56B2DD16" w14:textId="77777777">
        <w:trPr>
          <w:gridAfter w:val="1"/>
          <w:wAfter w:w="691" w:type="dxa"/>
          <w:trHeight w:val="270"/>
        </w:trPr>
        <w:tc>
          <w:tcPr>
            <w:tcW w:w="18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B7F62A"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lastRenderedPageBreak/>
              <w:t>项目</w:t>
            </w:r>
          </w:p>
        </w:tc>
        <w:tc>
          <w:tcPr>
            <w:tcW w:w="975" w:type="dxa"/>
            <w:tcBorders>
              <w:top w:val="single" w:sz="4" w:space="0" w:color="000000"/>
              <w:left w:val="single" w:sz="4" w:space="0" w:color="000000"/>
              <w:bottom w:val="nil"/>
              <w:right w:val="single" w:sz="4" w:space="0" w:color="000000"/>
            </w:tcBorders>
            <w:shd w:val="clear" w:color="auto" w:fill="FFFFFF"/>
            <w:vAlign w:val="center"/>
          </w:tcPr>
          <w:p w14:paraId="156BA4E4"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合计</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5DA18D94" w14:textId="77777777" w:rsidR="00F97310" w:rsidRDefault="00DE3C50" w:rsidP="00563D44">
            <w:pPr>
              <w:widowControl w:val="0"/>
              <w:jc w:val="right"/>
              <w:textAlignment w:val="bottom"/>
              <w:rPr>
                <w:rFonts w:eastAsia="宋体"/>
                <w:sz w:val="16"/>
                <w:szCs w:val="16"/>
              </w:rPr>
            </w:pPr>
            <w:r>
              <w:rPr>
                <w:rFonts w:eastAsia="宋体"/>
                <w:sz w:val="16"/>
                <w:szCs w:val="16"/>
                <w:lang w:bidi="ar"/>
              </w:rPr>
              <w:t>1</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19C13CF0" w14:textId="77777777" w:rsidR="00F97310" w:rsidRDefault="00DE3C50" w:rsidP="00563D44">
            <w:pPr>
              <w:widowControl w:val="0"/>
              <w:jc w:val="right"/>
              <w:textAlignment w:val="bottom"/>
              <w:rPr>
                <w:rFonts w:eastAsia="宋体"/>
                <w:sz w:val="16"/>
                <w:szCs w:val="16"/>
              </w:rPr>
            </w:pPr>
            <w:r>
              <w:rPr>
                <w:rFonts w:eastAsia="宋体"/>
                <w:sz w:val="16"/>
                <w:szCs w:val="16"/>
                <w:lang w:bidi="ar"/>
              </w:rPr>
              <w:t>2</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254B7252" w14:textId="77777777" w:rsidR="00F97310" w:rsidRDefault="00DE3C50" w:rsidP="00563D44">
            <w:pPr>
              <w:widowControl w:val="0"/>
              <w:jc w:val="right"/>
              <w:textAlignment w:val="bottom"/>
              <w:rPr>
                <w:rFonts w:eastAsia="宋体"/>
                <w:sz w:val="16"/>
                <w:szCs w:val="16"/>
              </w:rPr>
            </w:pPr>
            <w:r>
              <w:rPr>
                <w:rFonts w:eastAsia="宋体"/>
                <w:sz w:val="16"/>
                <w:szCs w:val="16"/>
                <w:lang w:bidi="ar"/>
              </w:rPr>
              <w:t>3</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5A6D70EE" w14:textId="77777777" w:rsidR="00F97310" w:rsidRDefault="00DE3C50" w:rsidP="00563D44">
            <w:pPr>
              <w:widowControl w:val="0"/>
              <w:jc w:val="right"/>
              <w:textAlignment w:val="bottom"/>
              <w:rPr>
                <w:rFonts w:eastAsia="宋体"/>
                <w:sz w:val="16"/>
                <w:szCs w:val="16"/>
              </w:rPr>
            </w:pPr>
            <w:r>
              <w:rPr>
                <w:rFonts w:eastAsia="宋体"/>
                <w:sz w:val="16"/>
                <w:szCs w:val="16"/>
                <w:lang w:bidi="ar"/>
              </w:rPr>
              <w:t>4</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33923CB1" w14:textId="77777777" w:rsidR="00F97310" w:rsidRDefault="00DE3C50" w:rsidP="00563D44">
            <w:pPr>
              <w:widowControl w:val="0"/>
              <w:jc w:val="right"/>
              <w:textAlignment w:val="bottom"/>
              <w:rPr>
                <w:rFonts w:eastAsia="宋体"/>
                <w:sz w:val="16"/>
                <w:szCs w:val="16"/>
              </w:rPr>
            </w:pPr>
            <w:r>
              <w:rPr>
                <w:rFonts w:eastAsia="宋体"/>
                <w:sz w:val="16"/>
                <w:szCs w:val="16"/>
                <w:lang w:bidi="ar"/>
              </w:rPr>
              <w:t>5</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0C2F312A" w14:textId="77777777" w:rsidR="00F97310" w:rsidRDefault="00DE3C50" w:rsidP="00563D44">
            <w:pPr>
              <w:widowControl w:val="0"/>
              <w:jc w:val="right"/>
              <w:textAlignment w:val="bottom"/>
              <w:rPr>
                <w:rFonts w:eastAsia="宋体"/>
                <w:sz w:val="16"/>
                <w:szCs w:val="16"/>
              </w:rPr>
            </w:pPr>
            <w:r>
              <w:rPr>
                <w:rFonts w:eastAsia="宋体"/>
                <w:sz w:val="16"/>
                <w:szCs w:val="16"/>
                <w:lang w:bidi="ar"/>
              </w:rPr>
              <w:t>6</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097DCA17" w14:textId="77777777" w:rsidR="00F97310" w:rsidRDefault="00DE3C50" w:rsidP="00563D44">
            <w:pPr>
              <w:widowControl w:val="0"/>
              <w:jc w:val="right"/>
              <w:textAlignment w:val="bottom"/>
              <w:rPr>
                <w:rFonts w:eastAsia="宋体"/>
                <w:sz w:val="16"/>
                <w:szCs w:val="16"/>
              </w:rPr>
            </w:pPr>
            <w:r>
              <w:rPr>
                <w:rFonts w:eastAsia="宋体"/>
                <w:sz w:val="16"/>
                <w:szCs w:val="16"/>
                <w:lang w:bidi="ar"/>
              </w:rPr>
              <w:t>7</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39BE7FD1" w14:textId="77777777" w:rsidR="00F97310" w:rsidRDefault="00DE3C50" w:rsidP="00563D44">
            <w:pPr>
              <w:widowControl w:val="0"/>
              <w:jc w:val="right"/>
              <w:textAlignment w:val="bottom"/>
              <w:rPr>
                <w:rFonts w:eastAsia="宋体"/>
                <w:sz w:val="16"/>
                <w:szCs w:val="16"/>
              </w:rPr>
            </w:pPr>
            <w:r>
              <w:rPr>
                <w:rFonts w:eastAsia="宋体"/>
                <w:sz w:val="16"/>
                <w:szCs w:val="16"/>
                <w:lang w:bidi="ar"/>
              </w:rPr>
              <w:t>8</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5C3A35E3" w14:textId="77777777" w:rsidR="00F97310" w:rsidRDefault="00DE3C50" w:rsidP="00563D44">
            <w:pPr>
              <w:widowControl w:val="0"/>
              <w:jc w:val="right"/>
              <w:textAlignment w:val="bottom"/>
              <w:rPr>
                <w:rFonts w:eastAsia="宋体"/>
                <w:sz w:val="16"/>
                <w:szCs w:val="16"/>
              </w:rPr>
            </w:pPr>
            <w:r>
              <w:rPr>
                <w:rFonts w:eastAsia="宋体"/>
                <w:sz w:val="16"/>
                <w:szCs w:val="16"/>
                <w:lang w:bidi="ar"/>
              </w:rPr>
              <w:t>9</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403231D0" w14:textId="77777777" w:rsidR="00F97310" w:rsidRDefault="00DE3C50" w:rsidP="00563D44">
            <w:pPr>
              <w:widowControl w:val="0"/>
              <w:jc w:val="right"/>
              <w:textAlignment w:val="bottom"/>
              <w:rPr>
                <w:rFonts w:eastAsia="宋体"/>
                <w:sz w:val="16"/>
                <w:szCs w:val="16"/>
              </w:rPr>
            </w:pPr>
            <w:r>
              <w:rPr>
                <w:rFonts w:eastAsia="宋体"/>
                <w:sz w:val="16"/>
                <w:szCs w:val="16"/>
                <w:lang w:bidi="ar"/>
              </w:rPr>
              <w:t>10</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60ADC510" w14:textId="77777777" w:rsidR="00F97310" w:rsidRDefault="00DE3C50" w:rsidP="00563D44">
            <w:pPr>
              <w:widowControl w:val="0"/>
              <w:jc w:val="right"/>
              <w:textAlignment w:val="bottom"/>
              <w:rPr>
                <w:rFonts w:eastAsia="宋体"/>
                <w:sz w:val="16"/>
                <w:szCs w:val="16"/>
              </w:rPr>
            </w:pPr>
            <w:r>
              <w:rPr>
                <w:rFonts w:eastAsia="宋体"/>
                <w:sz w:val="16"/>
                <w:szCs w:val="16"/>
                <w:lang w:bidi="ar"/>
              </w:rPr>
              <w:t>11</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056DE21D" w14:textId="77777777" w:rsidR="00F97310" w:rsidRDefault="00DE3C50" w:rsidP="00563D44">
            <w:pPr>
              <w:widowControl w:val="0"/>
              <w:jc w:val="right"/>
              <w:textAlignment w:val="bottom"/>
              <w:rPr>
                <w:rFonts w:eastAsia="宋体"/>
                <w:sz w:val="16"/>
                <w:szCs w:val="16"/>
              </w:rPr>
            </w:pPr>
            <w:r>
              <w:rPr>
                <w:rFonts w:eastAsia="宋体"/>
                <w:sz w:val="16"/>
                <w:szCs w:val="16"/>
                <w:lang w:bidi="ar"/>
              </w:rPr>
              <w:t>12</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63882A34" w14:textId="77777777" w:rsidR="00F97310" w:rsidRDefault="00DE3C50" w:rsidP="00563D44">
            <w:pPr>
              <w:widowControl w:val="0"/>
              <w:jc w:val="right"/>
              <w:textAlignment w:val="bottom"/>
              <w:rPr>
                <w:rFonts w:eastAsia="宋体"/>
                <w:sz w:val="16"/>
                <w:szCs w:val="16"/>
              </w:rPr>
            </w:pPr>
            <w:r>
              <w:rPr>
                <w:rFonts w:eastAsia="宋体"/>
                <w:sz w:val="16"/>
                <w:szCs w:val="16"/>
                <w:lang w:bidi="ar"/>
              </w:rPr>
              <w:t>13</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79C80B84" w14:textId="77777777" w:rsidR="00F97310" w:rsidRDefault="00DE3C50" w:rsidP="00563D44">
            <w:pPr>
              <w:widowControl w:val="0"/>
              <w:jc w:val="right"/>
              <w:textAlignment w:val="bottom"/>
              <w:rPr>
                <w:rFonts w:eastAsia="宋体"/>
                <w:sz w:val="16"/>
                <w:szCs w:val="16"/>
              </w:rPr>
            </w:pPr>
            <w:r>
              <w:rPr>
                <w:rFonts w:eastAsia="宋体"/>
                <w:sz w:val="16"/>
                <w:szCs w:val="16"/>
                <w:lang w:bidi="ar"/>
              </w:rPr>
              <w:t>14</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0A6EC61C" w14:textId="77777777" w:rsidR="00F97310" w:rsidRDefault="00DE3C50" w:rsidP="00563D44">
            <w:pPr>
              <w:widowControl w:val="0"/>
              <w:jc w:val="right"/>
              <w:textAlignment w:val="bottom"/>
              <w:rPr>
                <w:rFonts w:eastAsia="宋体"/>
                <w:sz w:val="16"/>
                <w:szCs w:val="16"/>
              </w:rPr>
            </w:pPr>
            <w:r>
              <w:rPr>
                <w:rFonts w:eastAsia="宋体"/>
                <w:sz w:val="16"/>
                <w:szCs w:val="16"/>
                <w:lang w:bidi="ar"/>
              </w:rPr>
              <w:t>15</w:t>
            </w:r>
            <w:r>
              <w:rPr>
                <w:rFonts w:ascii="宋体" w:eastAsia="宋体" w:hAnsi="宋体" w:cs="宋体" w:hint="eastAsia"/>
                <w:sz w:val="16"/>
                <w:szCs w:val="16"/>
                <w:lang w:bidi="ar"/>
              </w:rPr>
              <w:t>日</w:t>
            </w:r>
          </w:p>
        </w:tc>
      </w:tr>
      <w:tr w:rsidR="00F97310" w14:paraId="63405996" w14:textId="77777777">
        <w:trPr>
          <w:gridAfter w:val="1"/>
          <w:wAfter w:w="691" w:type="dxa"/>
          <w:trHeight w:val="270"/>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6D888AF" w14:textId="77777777" w:rsidR="00F97310" w:rsidRDefault="00DE3C50" w:rsidP="00563D44">
            <w:pPr>
              <w:widowControl w:val="0"/>
              <w:jc w:val="center"/>
              <w:textAlignment w:val="center"/>
              <w:rPr>
                <w:rFonts w:eastAsia="宋体"/>
                <w:sz w:val="16"/>
                <w:szCs w:val="16"/>
              </w:rPr>
            </w:pPr>
            <w:r>
              <w:rPr>
                <w:rFonts w:eastAsia="宋体" w:hint="eastAsia"/>
                <w:sz w:val="16"/>
                <w:szCs w:val="16"/>
                <w:lang w:bidi="ar"/>
              </w:rPr>
              <w:t>pc42.5</w:t>
            </w:r>
            <w:r>
              <w:rPr>
                <w:rFonts w:eastAsia="宋体"/>
                <w:sz w:val="16"/>
                <w:szCs w:val="16"/>
                <w:lang w:bidi="ar"/>
              </w:rPr>
              <w:t xml:space="preserve"> </w:t>
            </w: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5C00666F"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期初</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668765"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64E3B6" w14:textId="77777777" w:rsidR="00F97310" w:rsidRDefault="00DE3C50" w:rsidP="00563D44">
            <w:pPr>
              <w:widowControl w:val="0"/>
              <w:jc w:val="right"/>
              <w:textAlignment w:val="bottom"/>
              <w:rPr>
                <w:rFonts w:eastAsia="宋体"/>
                <w:sz w:val="16"/>
                <w:szCs w:val="16"/>
              </w:rPr>
            </w:pPr>
            <w:r>
              <w:rPr>
                <w:rFonts w:eastAsia="宋体"/>
                <w:sz w:val="16"/>
                <w:szCs w:val="16"/>
                <w:lang w:bidi="ar"/>
              </w:rPr>
              <w:t>2043.19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80BBE6" w14:textId="77777777" w:rsidR="00F97310" w:rsidRDefault="00DE3C50" w:rsidP="00563D44">
            <w:pPr>
              <w:widowControl w:val="0"/>
              <w:jc w:val="right"/>
              <w:textAlignment w:val="bottom"/>
              <w:rPr>
                <w:rFonts w:eastAsia="宋体"/>
                <w:sz w:val="16"/>
                <w:szCs w:val="16"/>
              </w:rPr>
            </w:pPr>
            <w:r>
              <w:rPr>
                <w:rFonts w:eastAsia="宋体"/>
                <w:sz w:val="16"/>
                <w:szCs w:val="16"/>
                <w:lang w:bidi="ar"/>
              </w:rPr>
              <w:t>3343.19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B526EB" w14:textId="77777777" w:rsidR="00F97310" w:rsidRDefault="00DE3C50" w:rsidP="00563D44">
            <w:pPr>
              <w:widowControl w:val="0"/>
              <w:jc w:val="right"/>
              <w:textAlignment w:val="bottom"/>
              <w:rPr>
                <w:rFonts w:eastAsia="宋体"/>
                <w:sz w:val="16"/>
                <w:szCs w:val="16"/>
              </w:rPr>
            </w:pPr>
            <w:r>
              <w:rPr>
                <w:rFonts w:eastAsia="宋体"/>
                <w:sz w:val="16"/>
                <w:szCs w:val="16"/>
                <w:lang w:bidi="ar"/>
              </w:rPr>
              <w:t>2967.19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A2E057" w14:textId="77777777" w:rsidR="00F97310" w:rsidRDefault="00DE3C50" w:rsidP="00563D44">
            <w:pPr>
              <w:widowControl w:val="0"/>
              <w:jc w:val="right"/>
              <w:textAlignment w:val="bottom"/>
              <w:rPr>
                <w:rFonts w:eastAsia="宋体"/>
                <w:sz w:val="16"/>
                <w:szCs w:val="16"/>
              </w:rPr>
            </w:pPr>
            <w:r>
              <w:rPr>
                <w:rFonts w:eastAsia="宋体"/>
                <w:sz w:val="16"/>
                <w:szCs w:val="16"/>
                <w:lang w:bidi="ar"/>
              </w:rPr>
              <w:t>1937.19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50A5A" w14:textId="77777777" w:rsidR="00F97310" w:rsidRDefault="00DE3C50" w:rsidP="00563D44">
            <w:pPr>
              <w:widowControl w:val="0"/>
              <w:jc w:val="right"/>
              <w:textAlignment w:val="bottom"/>
              <w:rPr>
                <w:rFonts w:eastAsia="宋体"/>
                <w:sz w:val="16"/>
                <w:szCs w:val="16"/>
              </w:rPr>
            </w:pPr>
            <w:r>
              <w:rPr>
                <w:rFonts w:eastAsia="宋体"/>
                <w:sz w:val="16"/>
                <w:szCs w:val="16"/>
                <w:lang w:bidi="ar"/>
              </w:rPr>
              <w:t>2555.19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AE0A3" w14:textId="77777777" w:rsidR="00F97310" w:rsidRDefault="00DE3C50" w:rsidP="00563D44">
            <w:pPr>
              <w:widowControl w:val="0"/>
              <w:jc w:val="right"/>
              <w:textAlignment w:val="bottom"/>
              <w:rPr>
                <w:rFonts w:eastAsia="宋体"/>
                <w:sz w:val="16"/>
                <w:szCs w:val="16"/>
              </w:rPr>
            </w:pPr>
            <w:r>
              <w:rPr>
                <w:rFonts w:eastAsia="宋体"/>
                <w:sz w:val="16"/>
                <w:szCs w:val="16"/>
                <w:lang w:bidi="ar"/>
              </w:rPr>
              <w:t>1975.19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B88631" w14:textId="77777777" w:rsidR="00F97310" w:rsidRDefault="00DE3C50" w:rsidP="00563D44">
            <w:pPr>
              <w:widowControl w:val="0"/>
              <w:jc w:val="right"/>
              <w:textAlignment w:val="bottom"/>
              <w:rPr>
                <w:rFonts w:eastAsia="宋体"/>
                <w:sz w:val="16"/>
                <w:szCs w:val="16"/>
              </w:rPr>
            </w:pPr>
            <w:r>
              <w:rPr>
                <w:rFonts w:eastAsia="宋体"/>
                <w:sz w:val="16"/>
                <w:szCs w:val="16"/>
                <w:lang w:bidi="ar"/>
              </w:rPr>
              <w:t>1599.19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00F077" w14:textId="77777777" w:rsidR="00F97310" w:rsidRDefault="00DE3C50" w:rsidP="00563D44">
            <w:pPr>
              <w:widowControl w:val="0"/>
              <w:jc w:val="right"/>
              <w:textAlignment w:val="bottom"/>
              <w:rPr>
                <w:rFonts w:eastAsia="宋体"/>
                <w:sz w:val="16"/>
                <w:szCs w:val="16"/>
              </w:rPr>
            </w:pPr>
            <w:r>
              <w:rPr>
                <w:rFonts w:eastAsia="宋体"/>
                <w:sz w:val="16"/>
                <w:szCs w:val="16"/>
                <w:lang w:bidi="ar"/>
              </w:rPr>
              <w:t>2221.19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315BB2E" w14:textId="77777777" w:rsidR="00F97310" w:rsidRDefault="00DE3C50" w:rsidP="00563D44">
            <w:pPr>
              <w:widowControl w:val="0"/>
              <w:jc w:val="right"/>
              <w:textAlignment w:val="bottom"/>
              <w:rPr>
                <w:rFonts w:eastAsia="宋体"/>
                <w:sz w:val="16"/>
                <w:szCs w:val="16"/>
              </w:rPr>
            </w:pPr>
            <w:r>
              <w:rPr>
                <w:rFonts w:eastAsia="宋体"/>
                <w:sz w:val="16"/>
                <w:szCs w:val="16"/>
                <w:lang w:bidi="ar"/>
              </w:rPr>
              <w:t>3521.19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3BAA529" w14:textId="77777777" w:rsidR="00F97310" w:rsidRDefault="00DE3C50" w:rsidP="00563D44">
            <w:pPr>
              <w:widowControl w:val="0"/>
              <w:jc w:val="right"/>
              <w:textAlignment w:val="bottom"/>
              <w:rPr>
                <w:rFonts w:eastAsia="宋体"/>
                <w:sz w:val="16"/>
                <w:szCs w:val="16"/>
              </w:rPr>
            </w:pPr>
            <w:r>
              <w:rPr>
                <w:rFonts w:eastAsia="宋体"/>
                <w:sz w:val="16"/>
                <w:szCs w:val="16"/>
                <w:lang w:bidi="ar"/>
              </w:rPr>
              <w:t>2289.19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A5EDA61" w14:textId="77777777" w:rsidR="00F97310" w:rsidRDefault="00DE3C50" w:rsidP="00563D44">
            <w:pPr>
              <w:widowControl w:val="0"/>
              <w:jc w:val="right"/>
              <w:textAlignment w:val="bottom"/>
              <w:rPr>
                <w:rFonts w:eastAsia="宋体"/>
                <w:sz w:val="16"/>
                <w:szCs w:val="16"/>
              </w:rPr>
            </w:pPr>
            <w:r>
              <w:rPr>
                <w:rFonts w:eastAsia="宋体"/>
                <w:sz w:val="16"/>
                <w:szCs w:val="16"/>
                <w:lang w:bidi="ar"/>
              </w:rPr>
              <w:t>2109.19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3EC95D4" w14:textId="77777777" w:rsidR="00F97310" w:rsidRDefault="00DE3C50" w:rsidP="00563D44">
            <w:pPr>
              <w:widowControl w:val="0"/>
              <w:jc w:val="right"/>
              <w:textAlignment w:val="bottom"/>
              <w:rPr>
                <w:rFonts w:eastAsia="宋体"/>
                <w:sz w:val="16"/>
                <w:szCs w:val="16"/>
              </w:rPr>
            </w:pPr>
            <w:r>
              <w:rPr>
                <w:rFonts w:eastAsia="宋体"/>
                <w:sz w:val="16"/>
                <w:szCs w:val="16"/>
                <w:lang w:bidi="ar"/>
              </w:rPr>
              <w:t>2726.19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63CB0A4" w14:textId="77777777" w:rsidR="00F97310" w:rsidRDefault="00DE3C50" w:rsidP="00563D44">
            <w:pPr>
              <w:widowControl w:val="0"/>
              <w:jc w:val="right"/>
              <w:textAlignment w:val="bottom"/>
              <w:rPr>
                <w:rFonts w:eastAsia="宋体"/>
                <w:sz w:val="16"/>
                <w:szCs w:val="16"/>
              </w:rPr>
            </w:pPr>
            <w:r>
              <w:rPr>
                <w:rFonts w:eastAsia="宋体"/>
                <w:sz w:val="16"/>
                <w:szCs w:val="16"/>
                <w:lang w:bidi="ar"/>
              </w:rPr>
              <w:t>2146.19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151807D" w14:textId="77777777" w:rsidR="00F97310" w:rsidRDefault="00DE3C50" w:rsidP="00563D44">
            <w:pPr>
              <w:widowControl w:val="0"/>
              <w:jc w:val="right"/>
              <w:textAlignment w:val="bottom"/>
              <w:rPr>
                <w:rFonts w:eastAsia="宋体"/>
                <w:sz w:val="16"/>
                <w:szCs w:val="16"/>
              </w:rPr>
            </w:pPr>
            <w:r>
              <w:rPr>
                <w:rFonts w:eastAsia="宋体"/>
                <w:sz w:val="16"/>
                <w:szCs w:val="16"/>
                <w:lang w:bidi="ar"/>
              </w:rPr>
              <w:t>916.19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AE717" w14:textId="77777777" w:rsidR="00F97310" w:rsidRDefault="00DE3C50" w:rsidP="00563D44">
            <w:pPr>
              <w:widowControl w:val="0"/>
              <w:jc w:val="right"/>
              <w:textAlignment w:val="bottom"/>
              <w:rPr>
                <w:rFonts w:eastAsia="宋体"/>
                <w:sz w:val="16"/>
                <w:szCs w:val="16"/>
              </w:rPr>
            </w:pPr>
            <w:r>
              <w:rPr>
                <w:rFonts w:eastAsia="宋体"/>
                <w:sz w:val="16"/>
                <w:szCs w:val="16"/>
                <w:lang w:bidi="ar"/>
              </w:rPr>
              <w:t>1536.19</w:t>
            </w:r>
          </w:p>
        </w:tc>
      </w:tr>
      <w:tr w:rsidR="00F97310" w14:paraId="762289BD" w14:textId="77777777">
        <w:trPr>
          <w:gridAfter w:val="1"/>
          <w:wAfter w:w="691" w:type="dxa"/>
          <w:trHeight w:val="285"/>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6B9AFA0"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C9368B1"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24006E"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31434C"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EF6B16"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EC18D6"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81AEAB"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6C9AA"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335D6"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4F343"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EA524BD"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07F2081"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80ED764"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C6A1210"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C43B785"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CE43CA3"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AF71275"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8BD2CC"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r>
      <w:tr w:rsidR="00F97310" w14:paraId="5941FBC7"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60B0941"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106EC42E" w14:textId="5F78EA85"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发货</w:t>
            </w:r>
            <w:r w:rsidR="00563D44">
              <w:rPr>
                <w:rStyle w:val="font11"/>
                <w:rFonts w:hint="default"/>
                <w:sz w:val="16"/>
                <w:szCs w:val="16"/>
                <w:lang w:bidi="ar"/>
              </w:rPr>
              <w:t>（</w:t>
            </w:r>
            <w:r>
              <w:rPr>
                <w:rStyle w:val="font11"/>
                <w:rFonts w:hint="default"/>
                <w:sz w:val="16"/>
                <w:szCs w:val="16"/>
                <w:lang w:bidi="ar"/>
              </w:rPr>
              <w:t>t</w:t>
            </w:r>
            <w:r w:rsidR="00563D44">
              <w:rPr>
                <w:rStyle w:val="font11"/>
                <w:rFonts w:hint="default"/>
                <w:sz w:val="16"/>
                <w:szCs w:val="16"/>
                <w:lang w:bidi="ar"/>
              </w:rPr>
              <w:t>）</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68C9B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430F4361"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3B98A82C"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6A7861D8"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274E8EB6"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0BC59D88"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373933D6"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288672E2"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48F20F49"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09412C6E"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24522153"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7DD52AD1"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75D88092"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0DC94991"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7E180222"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7A16D6F9" w14:textId="77777777" w:rsidR="00F97310" w:rsidRDefault="00F97310" w:rsidP="00563D44">
            <w:pPr>
              <w:widowControl w:val="0"/>
              <w:jc w:val="right"/>
              <w:textAlignment w:val="bottom"/>
              <w:rPr>
                <w:rFonts w:eastAsia="宋体"/>
                <w:sz w:val="16"/>
                <w:szCs w:val="16"/>
              </w:rPr>
            </w:pPr>
          </w:p>
        </w:tc>
      </w:tr>
      <w:tr w:rsidR="00F97310" w14:paraId="7D2FCB56"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364DBBB"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5F4E77FD" w14:textId="77777777" w:rsidR="00F97310" w:rsidRDefault="00DE3C50" w:rsidP="00563D44">
            <w:pPr>
              <w:widowControl w:val="0"/>
              <w:jc w:val="center"/>
              <w:textAlignment w:val="center"/>
              <w:rPr>
                <w:rFonts w:ascii="宋体" w:eastAsia="宋体" w:hAnsi="宋体" w:cs="宋体"/>
                <w:b/>
                <w:bCs/>
                <w:sz w:val="16"/>
                <w:szCs w:val="16"/>
              </w:rPr>
            </w:pPr>
            <w:r>
              <w:rPr>
                <w:rFonts w:ascii="宋体" w:eastAsia="宋体" w:hAnsi="宋体" w:cs="宋体" w:hint="eastAsia"/>
                <w:b/>
                <w:bCs/>
                <w:sz w:val="16"/>
                <w:szCs w:val="16"/>
                <w:lang w:bidi="ar"/>
              </w:rPr>
              <w:t>期末</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5E03B1"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C094E4" w14:textId="77777777" w:rsidR="00F97310" w:rsidRDefault="00DE3C50" w:rsidP="00563D44">
            <w:pPr>
              <w:widowControl w:val="0"/>
              <w:jc w:val="right"/>
              <w:textAlignment w:val="bottom"/>
              <w:rPr>
                <w:rFonts w:eastAsia="宋体"/>
                <w:sz w:val="16"/>
                <w:szCs w:val="16"/>
              </w:rPr>
            </w:pPr>
            <w:r>
              <w:rPr>
                <w:rFonts w:eastAsia="宋体"/>
                <w:sz w:val="16"/>
                <w:szCs w:val="16"/>
                <w:lang w:bidi="ar"/>
              </w:rPr>
              <w:t>3343.19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C9E69" w14:textId="77777777" w:rsidR="00F97310" w:rsidRDefault="00DE3C50" w:rsidP="00563D44">
            <w:pPr>
              <w:widowControl w:val="0"/>
              <w:jc w:val="right"/>
              <w:textAlignment w:val="bottom"/>
              <w:rPr>
                <w:rFonts w:eastAsia="宋体"/>
                <w:sz w:val="16"/>
                <w:szCs w:val="16"/>
              </w:rPr>
            </w:pPr>
            <w:r>
              <w:rPr>
                <w:rFonts w:eastAsia="宋体"/>
                <w:sz w:val="16"/>
                <w:szCs w:val="16"/>
                <w:lang w:bidi="ar"/>
              </w:rPr>
              <w:t>2967.19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5E2BB" w14:textId="77777777" w:rsidR="00F97310" w:rsidRDefault="00DE3C50" w:rsidP="00563D44">
            <w:pPr>
              <w:widowControl w:val="0"/>
              <w:jc w:val="right"/>
              <w:textAlignment w:val="bottom"/>
              <w:rPr>
                <w:rFonts w:eastAsia="宋体"/>
                <w:sz w:val="16"/>
                <w:szCs w:val="16"/>
              </w:rPr>
            </w:pPr>
            <w:r>
              <w:rPr>
                <w:rFonts w:eastAsia="宋体"/>
                <w:sz w:val="16"/>
                <w:szCs w:val="16"/>
                <w:lang w:bidi="ar"/>
              </w:rPr>
              <w:t>1937.19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080FCE" w14:textId="77777777" w:rsidR="00F97310" w:rsidRDefault="00DE3C50" w:rsidP="00563D44">
            <w:pPr>
              <w:widowControl w:val="0"/>
              <w:jc w:val="right"/>
              <w:textAlignment w:val="bottom"/>
              <w:rPr>
                <w:rFonts w:eastAsia="宋体"/>
                <w:sz w:val="16"/>
                <w:szCs w:val="16"/>
              </w:rPr>
            </w:pPr>
            <w:r>
              <w:rPr>
                <w:rFonts w:eastAsia="宋体"/>
                <w:sz w:val="16"/>
                <w:szCs w:val="16"/>
                <w:lang w:bidi="ar"/>
              </w:rPr>
              <w:t>2555.19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530CA8" w14:textId="77777777" w:rsidR="00F97310" w:rsidRDefault="00DE3C50" w:rsidP="00563D44">
            <w:pPr>
              <w:widowControl w:val="0"/>
              <w:jc w:val="right"/>
              <w:textAlignment w:val="bottom"/>
              <w:rPr>
                <w:rFonts w:eastAsia="宋体"/>
                <w:sz w:val="16"/>
                <w:szCs w:val="16"/>
              </w:rPr>
            </w:pPr>
            <w:r>
              <w:rPr>
                <w:rFonts w:eastAsia="宋体"/>
                <w:sz w:val="16"/>
                <w:szCs w:val="16"/>
                <w:lang w:bidi="ar"/>
              </w:rPr>
              <w:t>1975.19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195310" w14:textId="77777777" w:rsidR="00F97310" w:rsidRDefault="00DE3C50" w:rsidP="00563D44">
            <w:pPr>
              <w:widowControl w:val="0"/>
              <w:jc w:val="right"/>
              <w:textAlignment w:val="bottom"/>
              <w:rPr>
                <w:rFonts w:eastAsia="宋体"/>
                <w:sz w:val="16"/>
                <w:szCs w:val="16"/>
              </w:rPr>
            </w:pPr>
            <w:r>
              <w:rPr>
                <w:rFonts w:eastAsia="宋体"/>
                <w:sz w:val="16"/>
                <w:szCs w:val="16"/>
                <w:lang w:bidi="ar"/>
              </w:rPr>
              <w:t>1599.19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9451F9" w14:textId="77777777" w:rsidR="00F97310" w:rsidRDefault="00DE3C50" w:rsidP="00563D44">
            <w:pPr>
              <w:widowControl w:val="0"/>
              <w:jc w:val="right"/>
              <w:textAlignment w:val="bottom"/>
              <w:rPr>
                <w:rFonts w:eastAsia="宋体"/>
                <w:sz w:val="16"/>
                <w:szCs w:val="16"/>
              </w:rPr>
            </w:pPr>
            <w:r>
              <w:rPr>
                <w:rFonts w:eastAsia="宋体"/>
                <w:sz w:val="16"/>
                <w:szCs w:val="16"/>
                <w:lang w:bidi="ar"/>
              </w:rPr>
              <w:t>2221.19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4198A08" w14:textId="77777777" w:rsidR="00F97310" w:rsidRDefault="00DE3C50" w:rsidP="00563D44">
            <w:pPr>
              <w:widowControl w:val="0"/>
              <w:jc w:val="right"/>
              <w:textAlignment w:val="bottom"/>
              <w:rPr>
                <w:rFonts w:eastAsia="宋体"/>
                <w:sz w:val="16"/>
                <w:szCs w:val="16"/>
              </w:rPr>
            </w:pPr>
            <w:r>
              <w:rPr>
                <w:rFonts w:eastAsia="宋体"/>
                <w:sz w:val="16"/>
                <w:szCs w:val="16"/>
                <w:lang w:bidi="ar"/>
              </w:rPr>
              <w:t>3521.19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2D1472D" w14:textId="77777777" w:rsidR="00F97310" w:rsidRDefault="00DE3C50" w:rsidP="00563D44">
            <w:pPr>
              <w:widowControl w:val="0"/>
              <w:jc w:val="right"/>
              <w:textAlignment w:val="bottom"/>
              <w:rPr>
                <w:rFonts w:eastAsia="宋体"/>
                <w:sz w:val="16"/>
                <w:szCs w:val="16"/>
              </w:rPr>
            </w:pPr>
            <w:r>
              <w:rPr>
                <w:rFonts w:eastAsia="宋体"/>
                <w:sz w:val="16"/>
                <w:szCs w:val="16"/>
                <w:lang w:bidi="ar"/>
              </w:rPr>
              <w:t>2289.19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1A43CFA" w14:textId="77777777" w:rsidR="00F97310" w:rsidRDefault="00DE3C50" w:rsidP="00563D44">
            <w:pPr>
              <w:widowControl w:val="0"/>
              <w:jc w:val="right"/>
              <w:textAlignment w:val="bottom"/>
              <w:rPr>
                <w:rFonts w:eastAsia="宋体"/>
                <w:sz w:val="16"/>
                <w:szCs w:val="16"/>
              </w:rPr>
            </w:pPr>
            <w:r>
              <w:rPr>
                <w:rFonts w:eastAsia="宋体"/>
                <w:sz w:val="16"/>
                <w:szCs w:val="16"/>
                <w:lang w:bidi="ar"/>
              </w:rPr>
              <w:t>2109.19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4C3FC12" w14:textId="77777777" w:rsidR="00F97310" w:rsidRDefault="00DE3C50" w:rsidP="00563D44">
            <w:pPr>
              <w:widowControl w:val="0"/>
              <w:jc w:val="right"/>
              <w:textAlignment w:val="bottom"/>
              <w:rPr>
                <w:rFonts w:eastAsia="宋体"/>
                <w:sz w:val="16"/>
                <w:szCs w:val="16"/>
              </w:rPr>
            </w:pPr>
            <w:r>
              <w:rPr>
                <w:rFonts w:eastAsia="宋体"/>
                <w:sz w:val="16"/>
                <w:szCs w:val="16"/>
                <w:lang w:bidi="ar"/>
              </w:rPr>
              <w:t>2726.19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DA9E953" w14:textId="77777777" w:rsidR="00F97310" w:rsidRDefault="00DE3C50" w:rsidP="00563D44">
            <w:pPr>
              <w:widowControl w:val="0"/>
              <w:jc w:val="right"/>
              <w:textAlignment w:val="bottom"/>
              <w:rPr>
                <w:rFonts w:eastAsia="宋体"/>
                <w:sz w:val="16"/>
                <w:szCs w:val="16"/>
              </w:rPr>
            </w:pPr>
            <w:r>
              <w:rPr>
                <w:rFonts w:eastAsia="宋体"/>
                <w:sz w:val="16"/>
                <w:szCs w:val="16"/>
                <w:lang w:bidi="ar"/>
              </w:rPr>
              <w:t>2146.19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A68EFA1" w14:textId="77777777" w:rsidR="00F97310" w:rsidRDefault="00DE3C50" w:rsidP="00563D44">
            <w:pPr>
              <w:widowControl w:val="0"/>
              <w:jc w:val="right"/>
              <w:textAlignment w:val="bottom"/>
              <w:rPr>
                <w:rFonts w:eastAsia="宋体"/>
                <w:sz w:val="16"/>
                <w:szCs w:val="16"/>
              </w:rPr>
            </w:pPr>
            <w:r>
              <w:rPr>
                <w:rFonts w:eastAsia="宋体"/>
                <w:sz w:val="16"/>
                <w:szCs w:val="16"/>
                <w:lang w:bidi="ar"/>
              </w:rPr>
              <w:t>916.19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6BDC6CE" w14:textId="77777777" w:rsidR="00F97310" w:rsidRDefault="00DE3C50" w:rsidP="00563D44">
            <w:pPr>
              <w:widowControl w:val="0"/>
              <w:jc w:val="right"/>
              <w:textAlignment w:val="bottom"/>
              <w:rPr>
                <w:rFonts w:eastAsia="宋体"/>
                <w:sz w:val="16"/>
                <w:szCs w:val="16"/>
              </w:rPr>
            </w:pPr>
            <w:r>
              <w:rPr>
                <w:rFonts w:eastAsia="宋体"/>
                <w:sz w:val="16"/>
                <w:szCs w:val="16"/>
                <w:lang w:bidi="ar"/>
              </w:rPr>
              <w:t>1536.19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80CC71" w14:textId="77777777" w:rsidR="00F97310" w:rsidRDefault="00DE3C50" w:rsidP="00563D44">
            <w:pPr>
              <w:widowControl w:val="0"/>
              <w:jc w:val="right"/>
              <w:textAlignment w:val="bottom"/>
              <w:rPr>
                <w:rFonts w:eastAsia="宋体"/>
                <w:sz w:val="16"/>
                <w:szCs w:val="16"/>
              </w:rPr>
            </w:pPr>
            <w:r>
              <w:rPr>
                <w:rFonts w:eastAsia="宋体"/>
                <w:sz w:val="16"/>
                <w:szCs w:val="16"/>
                <w:lang w:bidi="ar"/>
              </w:rPr>
              <w:t>2836.19</w:t>
            </w:r>
          </w:p>
        </w:tc>
      </w:tr>
      <w:tr w:rsidR="00F97310" w14:paraId="65E82CFC" w14:textId="77777777">
        <w:trPr>
          <w:gridAfter w:val="1"/>
          <w:wAfter w:w="691" w:type="dxa"/>
          <w:trHeight w:val="270"/>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D989C9A" w14:textId="77777777" w:rsidR="00F97310" w:rsidRDefault="00DE3C50" w:rsidP="00563D44">
            <w:pPr>
              <w:widowControl w:val="0"/>
              <w:jc w:val="center"/>
              <w:textAlignment w:val="center"/>
              <w:rPr>
                <w:rFonts w:eastAsia="宋体"/>
                <w:sz w:val="16"/>
                <w:szCs w:val="16"/>
              </w:rPr>
            </w:pPr>
            <w:r>
              <w:rPr>
                <w:rFonts w:eastAsia="宋体" w:hint="eastAsia"/>
                <w:sz w:val="16"/>
                <w:szCs w:val="16"/>
                <w:lang w:bidi="ar"/>
              </w:rPr>
              <w:t>po42.5</w:t>
            </w:r>
            <w:r>
              <w:rPr>
                <w:rFonts w:eastAsia="宋体"/>
                <w:sz w:val="16"/>
                <w:szCs w:val="16"/>
                <w:lang w:bidi="ar"/>
              </w:rPr>
              <w:t xml:space="preserve"> </w:t>
            </w: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52BC8B3F"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期初</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36DEC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0D71E7" w14:textId="77777777" w:rsidR="00F97310" w:rsidRDefault="00DE3C50" w:rsidP="00563D44">
            <w:pPr>
              <w:widowControl w:val="0"/>
              <w:jc w:val="right"/>
              <w:textAlignment w:val="bottom"/>
              <w:rPr>
                <w:rFonts w:eastAsia="宋体"/>
                <w:sz w:val="16"/>
                <w:szCs w:val="16"/>
              </w:rPr>
            </w:pPr>
            <w:r>
              <w:rPr>
                <w:rFonts w:eastAsia="宋体"/>
                <w:sz w:val="16"/>
                <w:szCs w:val="16"/>
                <w:lang w:bidi="ar"/>
              </w:rPr>
              <w:t>3421.98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D77D30" w14:textId="77777777" w:rsidR="00F97310" w:rsidRDefault="00DE3C50" w:rsidP="00563D44">
            <w:pPr>
              <w:widowControl w:val="0"/>
              <w:jc w:val="right"/>
              <w:textAlignment w:val="bottom"/>
              <w:rPr>
                <w:rFonts w:eastAsia="宋体"/>
                <w:sz w:val="16"/>
                <w:szCs w:val="16"/>
              </w:rPr>
            </w:pPr>
            <w:r>
              <w:rPr>
                <w:rFonts w:eastAsia="宋体"/>
                <w:sz w:val="16"/>
                <w:szCs w:val="16"/>
                <w:lang w:bidi="ar"/>
              </w:rPr>
              <w:t>6546.98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EA8535" w14:textId="77777777" w:rsidR="00F97310" w:rsidRDefault="00DE3C50" w:rsidP="00563D44">
            <w:pPr>
              <w:widowControl w:val="0"/>
              <w:jc w:val="right"/>
              <w:textAlignment w:val="bottom"/>
              <w:rPr>
                <w:rFonts w:eastAsia="宋体"/>
                <w:sz w:val="16"/>
                <w:szCs w:val="16"/>
              </w:rPr>
            </w:pPr>
            <w:r>
              <w:rPr>
                <w:rFonts w:eastAsia="宋体"/>
                <w:sz w:val="16"/>
                <w:szCs w:val="16"/>
                <w:lang w:bidi="ar"/>
              </w:rPr>
              <w:t>5485.98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053C50" w14:textId="77777777" w:rsidR="00F97310" w:rsidRDefault="00DE3C50" w:rsidP="00563D44">
            <w:pPr>
              <w:widowControl w:val="0"/>
              <w:jc w:val="right"/>
              <w:textAlignment w:val="bottom"/>
              <w:rPr>
                <w:rFonts w:eastAsia="宋体"/>
                <w:sz w:val="16"/>
                <w:szCs w:val="16"/>
              </w:rPr>
            </w:pPr>
            <w:r>
              <w:rPr>
                <w:rFonts w:eastAsia="宋体"/>
                <w:sz w:val="16"/>
                <w:szCs w:val="16"/>
                <w:lang w:bidi="ar"/>
              </w:rPr>
              <w:t>4785.98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E79EDB" w14:textId="77777777" w:rsidR="00F97310" w:rsidRDefault="00DE3C50" w:rsidP="00563D44">
            <w:pPr>
              <w:widowControl w:val="0"/>
              <w:jc w:val="right"/>
              <w:textAlignment w:val="bottom"/>
              <w:rPr>
                <w:rFonts w:eastAsia="宋体"/>
                <w:sz w:val="16"/>
                <w:szCs w:val="16"/>
              </w:rPr>
            </w:pPr>
            <w:r>
              <w:rPr>
                <w:rFonts w:eastAsia="宋体"/>
                <w:sz w:val="16"/>
                <w:szCs w:val="16"/>
                <w:lang w:bidi="ar"/>
              </w:rPr>
              <w:t>3724.98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C61092" w14:textId="77777777" w:rsidR="00F97310" w:rsidRDefault="00DE3C50" w:rsidP="00563D44">
            <w:pPr>
              <w:widowControl w:val="0"/>
              <w:jc w:val="right"/>
              <w:textAlignment w:val="bottom"/>
              <w:rPr>
                <w:rFonts w:eastAsia="宋体"/>
                <w:sz w:val="16"/>
                <w:szCs w:val="16"/>
              </w:rPr>
            </w:pPr>
            <w:r>
              <w:rPr>
                <w:rFonts w:eastAsia="宋体"/>
                <w:sz w:val="16"/>
                <w:szCs w:val="16"/>
                <w:lang w:bidi="ar"/>
              </w:rPr>
              <w:t>3024.98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76A926" w14:textId="77777777" w:rsidR="00F97310" w:rsidRDefault="00DE3C50" w:rsidP="00563D44">
            <w:pPr>
              <w:widowControl w:val="0"/>
              <w:jc w:val="right"/>
              <w:textAlignment w:val="bottom"/>
              <w:rPr>
                <w:rFonts w:eastAsia="宋体"/>
                <w:sz w:val="16"/>
                <w:szCs w:val="16"/>
              </w:rPr>
            </w:pPr>
            <w:r>
              <w:rPr>
                <w:rFonts w:eastAsia="宋体"/>
                <w:sz w:val="16"/>
                <w:szCs w:val="16"/>
                <w:lang w:bidi="ar"/>
              </w:rPr>
              <w:t>1379.98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043F73D" w14:textId="77777777" w:rsidR="00F97310" w:rsidRDefault="00DE3C50" w:rsidP="00563D44">
            <w:pPr>
              <w:widowControl w:val="0"/>
              <w:jc w:val="right"/>
              <w:textAlignment w:val="bottom"/>
              <w:rPr>
                <w:rFonts w:eastAsia="宋体"/>
                <w:sz w:val="16"/>
                <w:szCs w:val="16"/>
              </w:rPr>
            </w:pPr>
            <w:r>
              <w:rPr>
                <w:rFonts w:eastAsia="宋体"/>
                <w:sz w:val="16"/>
                <w:szCs w:val="16"/>
                <w:lang w:bidi="ar"/>
              </w:rPr>
              <w:t>2679.98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A70B03B" w14:textId="77777777" w:rsidR="00F97310" w:rsidRDefault="00DE3C50" w:rsidP="00563D44">
            <w:pPr>
              <w:widowControl w:val="0"/>
              <w:jc w:val="right"/>
              <w:textAlignment w:val="bottom"/>
              <w:rPr>
                <w:rFonts w:eastAsia="宋体"/>
                <w:sz w:val="16"/>
                <w:szCs w:val="16"/>
              </w:rPr>
            </w:pPr>
            <w:r>
              <w:rPr>
                <w:rFonts w:eastAsia="宋体"/>
                <w:sz w:val="16"/>
                <w:szCs w:val="16"/>
                <w:lang w:bidi="ar"/>
              </w:rPr>
              <w:t>5804.98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025B5CF" w14:textId="77777777" w:rsidR="00F97310" w:rsidRDefault="00DE3C50" w:rsidP="00563D44">
            <w:pPr>
              <w:widowControl w:val="0"/>
              <w:jc w:val="right"/>
              <w:textAlignment w:val="bottom"/>
              <w:rPr>
                <w:rFonts w:eastAsia="宋体"/>
                <w:sz w:val="16"/>
                <w:szCs w:val="16"/>
              </w:rPr>
            </w:pPr>
            <w:r>
              <w:rPr>
                <w:rFonts w:eastAsia="宋体"/>
                <w:sz w:val="16"/>
                <w:szCs w:val="16"/>
                <w:lang w:bidi="ar"/>
              </w:rPr>
              <w:t>6104.98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BC68AB" w14:textId="77777777" w:rsidR="00F97310" w:rsidRDefault="00DE3C50" w:rsidP="00563D44">
            <w:pPr>
              <w:widowControl w:val="0"/>
              <w:jc w:val="right"/>
              <w:textAlignment w:val="bottom"/>
              <w:rPr>
                <w:rFonts w:eastAsia="宋体"/>
                <w:sz w:val="16"/>
                <w:szCs w:val="16"/>
              </w:rPr>
            </w:pPr>
            <w:r>
              <w:rPr>
                <w:rFonts w:eastAsia="宋体"/>
                <w:sz w:val="16"/>
                <w:szCs w:val="16"/>
                <w:lang w:bidi="ar"/>
              </w:rPr>
              <w:t>5043.98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40830E0" w14:textId="77777777" w:rsidR="00F97310" w:rsidRDefault="00DE3C50" w:rsidP="00563D44">
            <w:pPr>
              <w:widowControl w:val="0"/>
              <w:jc w:val="right"/>
              <w:textAlignment w:val="bottom"/>
              <w:rPr>
                <w:rFonts w:eastAsia="宋体"/>
                <w:sz w:val="16"/>
                <w:szCs w:val="16"/>
              </w:rPr>
            </w:pPr>
            <w:r>
              <w:rPr>
                <w:rFonts w:eastAsia="宋体"/>
                <w:sz w:val="16"/>
                <w:szCs w:val="16"/>
                <w:lang w:bidi="ar"/>
              </w:rPr>
              <w:t>4343.98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947F7E9" w14:textId="77777777" w:rsidR="00F97310" w:rsidRDefault="00DE3C50" w:rsidP="00563D44">
            <w:pPr>
              <w:widowControl w:val="0"/>
              <w:jc w:val="right"/>
              <w:textAlignment w:val="bottom"/>
              <w:rPr>
                <w:rFonts w:eastAsia="宋体"/>
                <w:sz w:val="16"/>
                <w:szCs w:val="16"/>
              </w:rPr>
            </w:pPr>
            <w:r>
              <w:rPr>
                <w:rFonts w:eastAsia="宋体"/>
                <w:sz w:val="16"/>
                <w:szCs w:val="16"/>
                <w:lang w:bidi="ar"/>
              </w:rPr>
              <w:t>2782.98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FE8D45" w14:textId="77777777" w:rsidR="00F97310" w:rsidRDefault="00DE3C50" w:rsidP="00563D44">
            <w:pPr>
              <w:widowControl w:val="0"/>
              <w:jc w:val="right"/>
              <w:textAlignment w:val="bottom"/>
              <w:rPr>
                <w:rFonts w:eastAsia="宋体"/>
                <w:sz w:val="16"/>
                <w:szCs w:val="16"/>
              </w:rPr>
            </w:pPr>
            <w:r>
              <w:rPr>
                <w:rFonts w:eastAsia="宋体"/>
                <w:sz w:val="16"/>
                <w:szCs w:val="16"/>
                <w:lang w:bidi="ar"/>
              </w:rPr>
              <w:t>2082.98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7E7200" w14:textId="77777777" w:rsidR="00F97310" w:rsidRDefault="00DE3C50" w:rsidP="00563D44">
            <w:pPr>
              <w:widowControl w:val="0"/>
              <w:jc w:val="right"/>
              <w:textAlignment w:val="bottom"/>
              <w:rPr>
                <w:rFonts w:eastAsia="宋体"/>
                <w:sz w:val="16"/>
                <w:szCs w:val="16"/>
              </w:rPr>
            </w:pPr>
            <w:r>
              <w:rPr>
                <w:rFonts w:eastAsia="宋体"/>
                <w:sz w:val="16"/>
                <w:szCs w:val="16"/>
                <w:lang w:bidi="ar"/>
              </w:rPr>
              <w:t>1021.73</w:t>
            </w:r>
          </w:p>
        </w:tc>
      </w:tr>
      <w:tr w:rsidR="00F97310" w14:paraId="7BA073E9" w14:textId="77777777">
        <w:trPr>
          <w:gridAfter w:val="1"/>
          <w:wAfter w:w="691" w:type="dxa"/>
          <w:trHeight w:val="285"/>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712A839"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41CC6308"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FFF8F4"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FE9AAE"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80F095"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9A6935"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C2F15E"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27832"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B9CFDC"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67FF83"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CC24790"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4404CA1"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1C8BD4A"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D12A303"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F048FD7"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D0F1EB8"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81A5D2B"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754338"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r>
      <w:tr w:rsidR="00F97310" w14:paraId="07BF434C"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8BB72A"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6BFEBA78"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发货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44833C"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6B4F2B"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C8EB35"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F407C7"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DB27A0"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8BDFCA"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155134"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D90571"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1B299D2"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BC3B1A1"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D824B00"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A8423DA"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A604EC4"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BBA969D"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030BD9C"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E6C278" w14:textId="77777777" w:rsidR="00F97310" w:rsidRDefault="00F97310" w:rsidP="00563D44">
            <w:pPr>
              <w:widowControl w:val="0"/>
              <w:jc w:val="right"/>
              <w:textAlignment w:val="center"/>
              <w:rPr>
                <w:rFonts w:eastAsia="宋体"/>
                <w:sz w:val="16"/>
                <w:szCs w:val="16"/>
              </w:rPr>
            </w:pPr>
          </w:p>
        </w:tc>
      </w:tr>
      <w:tr w:rsidR="00F97310" w14:paraId="0ED9B3A6"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F857BF2"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4EF0DBBD" w14:textId="77777777" w:rsidR="00F97310" w:rsidRDefault="00DE3C50" w:rsidP="00563D44">
            <w:pPr>
              <w:widowControl w:val="0"/>
              <w:jc w:val="center"/>
              <w:textAlignment w:val="center"/>
              <w:rPr>
                <w:rFonts w:ascii="宋体" w:eastAsia="宋体" w:hAnsi="宋体" w:cs="宋体"/>
                <w:b/>
                <w:bCs/>
                <w:sz w:val="16"/>
                <w:szCs w:val="16"/>
              </w:rPr>
            </w:pPr>
            <w:r>
              <w:rPr>
                <w:rFonts w:ascii="宋体" w:eastAsia="宋体" w:hAnsi="宋体" w:cs="宋体" w:hint="eastAsia"/>
                <w:b/>
                <w:bCs/>
                <w:sz w:val="16"/>
                <w:szCs w:val="16"/>
                <w:lang w:bidi="ar"/>
              </w:rPr>
              <w:t>期末</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2ABFEC"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11878B" w14:textId="77777777" w:rsidR="00F97310" w:rsidRDefault="00DE3C50" w:rsidP="00563D44">
            <w:pPr>
              <w:widowControl w:val="0"/>
              <w:jc w:val="right"/>
              <w:textAlignment w:val="bottom"/>
              <w:rPr>
                <w:rFonts w:eastAsia="宋体"/>
                <w:sz w:val="16"/>
                <w:szCs w:val="16"/>
              </w:rPr>
            </w:pPr>
            <w:r>
              <w:rPr>
                <w:rFonts w:eastAsia="宋体"/>
                <w:sz w:val="16"/>
                <w:szCs w:val="16"/>
                <w:lang w:bidi="ar"/>
              </w:rPr>
              <w:t>6546.98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89ABEC" w14:textId="77777777" w:rsidR="00F97310" w:rsidRDefault="00DE3C50" w:rsidP="00563D44">
            <w:pPr>
              <w:widowControl w:val="0"/>
              <w:jc w:val="right"/>
              <w:textAlignment w:val="bottom"/>
              <w:rPr>
                <w:rFonts w:eastAsia="宋体"/>
                <w:sz w:val="16"/>
                <w:szCs w:val="16"/>
              </w:rPr>
            </w:pPr>
            <w:r>
              <w:rPr>
                <w:rFonts w:eastAsia="宋体"/>
                <w:sz w:val="16"/>
                <w:szCs w:val="16"/>
                <w:lang w:bidi="ar"/>
              </w:rPr>
              <w:t>5485.98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956110" w14:textId="77777777" w:rsidR="00F97310" w:rsidRDefault="00DE3C50" w:rsidP="00563D44">
            <w:pPr>
              <w:widowControl w:val="0"/>
              <w:jc w:val="right"/>
              <w:textAlignment w:val="bottom"/>
              <w:rPr>
                <w:rFonts w:eastAsia="宋体"/>
                <w:sz w:val="16"/>
                <w:szCs w:val="16"/>
              </w:rPr>
            </w:pPr>
            <w:r>
              <w:rPr>
                <w:rFonts w:eastAsia="宋体"/>
                <w:sz w:val="16"/>
                <w:szCs w:val="16"/>
                <w:lang w:bidi="ar"/>
              </w:rPr>
              <w:t>4785.98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B984F9" w14:textId="77777777" w:rsidR="00F97310" w:rsidRDefault="00DE3C50" w:rsidP="00563D44">
            <w:pPr>
              <w:widowControl w:val="0"/>
              <w:jc w:val="right"/>
              <w:textAlignment w:val="bottom"/>
              <w:rPr>
                <w:rFonts w:eastAsia="宋体"/>
                <w:sz w:val="16"/>
                <w:szCs w:val="16"/>
              </w:rPr>
            </w:pPr>
            <w:r>
              <w:rPr>
                <w:rFonts w:eastAsia="宋体"/>
                <w:sz w:val="16"/>
                <w:szCs w:val="16"/>
                <w:lang w:bidi="ar"/>
              </w:rPr>
              <w:t>3724.98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2EF5FC" w14:textId="77777777" w:rsidR="00F97310" w:rsidRDefault="00DE3C50" w:rsidP="00563D44">
            <w:pPr>
              <w:widowControl w:val="0"/>
              <w:jc w:val="right"/>
              <w:textAlignment w:val="bottom"/>
              <w:rPr>
                <w:rFonts w:eastAsia="宋体"/>
                <w:sz w:val="16"/>
                <w:szCs w:val="16"/>
              </w:rPr>
            </w:pPr>
            <w:r>
              <w:rPr>
                <w:rFonts w:eastAsia="宋体"/>
                <w:sz w:val="16"/>
                <w:szCs w:val="16"/>
                <w:lang w:bidi="ar"/>
              </w:rPr>
              <w:t>3024.98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9FA0DD" w14:textId="77777777" w:rsidR="00F97310" w:rsidRDefault="00DE3C50" w:rsidP="00563D44">
            <w:pPr>
              <w:widowControl w:val="0"/>
              <w:jc w:val="right"/>
              <w:textAlignment w:val="bottom"/>
              <w:rPr>
                <w:rFonts w:eastAsia="宋体"/>
                <w:sz w:val="16"/>
                <w:szCs w:val="16"/>
              </w:rPr>
            </w:pPr>
            <w:r>
              <w:rPr>
                <w:rFonts w:eastAsia="宋体"/>
                <w:sz w:val="16"/>
                <w:szCs w:val="16"/>
                <w:lang w:bidi="ar"/>
              </w:rPr>
              <w:t>1379.98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EAE95E" w14:textId="77777777" w:rsidR="00F97310" w:rsidRDefault="00DE3C50" w:rsidP="00563D44">
            <w:pPr>
              <w:widowControl w:val="0"/>
              <w:jc w:val="right"/>
              <w:textAlignment w:val="bottom"/>
              <w:rPr>
                <w:rFonts w:eastAsia="宋体"/>
                <w:sz w:val="16"/>
                <w:szCs w:val="16"/>
              </w:rPr>
            </w:pPr>
            <w:r>
              <w:rPr>
                <w:rFonts w:eastAsia="宋体"/>
                <w:sz w:val="16"/>
                <w:szCs w:val="16"/>
                <w:lang w:bidi="ar"/>
              </w:rPr>
              <w:t>2679.98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D07A600" w14:textId="77777777" w:rsidR="00F97310" w:rsidRDefault="00DE3C50" w:rsidP="00563D44">
            <w:pPr>
              <w:widowControl w:val="0"/>
              <w:jc w:val="right"/>
              <w:textAlignment w:val="bottom"/>
              <w:rPr>
                <w:rFonts w:eastAsia="宋体"/>
                <w:sz w:val="16"/>
                <w:szCs w:val="16"/>
              </w:rPr>
            </w:pPr>
            <w:r>
              <w:rPr>
                <w:rFonts w:eastAsia="宋体"/>
                <w:sz w:val="16"/>
                <w:szCs w:val="16"/>
                <w:lang w:bidi="ar"/>
              </w:rPr>
              <w:t>5804.98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9780239" w14:textId="77777777" w:rsidR="00F97310" w:rsidRDefault="00DE3C50" w:rsidP="00563D44">
            <w:pPr>
              <w:widowControl w:val="0"/>
              <w:jc w:val="right"/>
              <w:textAlignment w:val="bottom"/>
              <w:rPr>
                <w:rFonts w:eastAsia="宋体"/>
                <w:sz w:val="16"/>
                <w:szCs w:val="16"/>
              </w:rPr>
            </w:pPr>
            <w:r>
              <w:rPr>
                <w:rFonts w:eastAsia="宋体"/>
                <w:sz w:val="16"/>
                <w:szCs w:val="16"/>
                <w:lang w:bidi="ar"/>
              </w:rPr>
              <w:t>6104.98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BFA35B4" w14:textId="77777777" w:rsidR="00F97310" w:rsidRDefault="00DE3C50" w:rsidP="00563D44">
            <w:pPr>
              <w:widowControl w:val="0"/>
              <w:jc w:val="right"/>
              <w:textAlignment w:val="bottom"/>
              <w:rPr>
                <w:rFonts w:eastAsia="宋体"/>
                <w:sz w:val="16"/>
                <w:szCs w:val="16"/>
              </w:rPr>
            </w:pPr>
            <w:r>
              <w:rPr>
                <w:rFonts w:eastAsia="宋体"/>
                <w:sz w:val="16"/>
                <w:szCs w:val="16"/>
                <w:lang w:bidi="ar"/>
              </w:rPr>
              <w:t>5043.98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8EAEA92" w14:textId="77777777" w:rsidR="00F97310" w:rsidRDefault="00DE3C50" w:rsidP="00563D44">
            <w:pPr>
              <w:widowControl w:val="0"/>
              <w:jc w:val="right"/>
              <w:textAlignment w:val="bottom"/>
              <w:rPr>
                <w:rFonts w:eastAsia="宋体"/>
                <w:sz w:val="16"/>
                <w:szCs w:val="16"/>
              </w:rPr>
            </w:pPr>
            <w:r>
              <w:rPr>
                <w:rFonts w:eastAsia="宋体"/>
                <w:sz w:val="16"/>
                <w:szCs w:val="16"/>
                <w:lang w:bidi="ar"/>
              </w:rPr>
              <w:t>4343.98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35B504" w14:textId="77777777" w:rsidR="00F97310" w:rsidRDefault="00DE3C50" w:rsidP="00563D44">
            <w:pPr>
              <w:widowControl w:val="0"/>
              <w:jc w:val="right"/>
              <w:textAlignment w:val="bottom"/>
              <w:rPr>
                <w:rFonts w:eastAsia="宋体"/>
                <w:sz w:val="16"/>
                <w:szCs w:val="16"/>
              </w:rPr>
            </w:pPr>
            <w:r>
              <w:rPr>
                <w:rFonts w:eastAsia="宋体"/>
                <w:sz w:val="16"/>
                <w:szCs w:val="16"/>
                <w:lang w:bidi="ar"/>
              </w:rPr>
              <w:t>2782.98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26E02FE" w14:textId="77777777" w:rsidR="00F97310" w:rsidRDefault="00DE3C50" w:rsidP="00563D44">
            <w:pPr>
              <w:widowControl w:val="0"/>
              <w:jc w:val="right"/>
              <w:textAlignment w:val="bottom"/>
              <w:rPr>
                <w:rFonts w:eastAsia="宋体"/>
                <w:sz w:val="16"/>
                <w:szCs w:val="16"/>
              </w:rPr>
            </w:pPr>
            <w:r>
              <w:rPr>
                <w:rFonts w:eastAsia="宋体"/>
                <w:sz w:val="16"/>
                <w:szCs w:val="16"/>
                <w:lang w:bidi="ar"/>
              </w:rPr>
              <w:t>2082.98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758804" w14:textId="77777777" w:rsidR="00F97310" w:rsidRDefault="00DE3C50" w:rsidP="00563D44">
            <w:pPr>
              <w:widowControl w:val="0"/>
              <w:jc w:val="right"/>
              <w:textAlignment w:val="bottom"/>
              <w:rPr>
                <w:rFonts w:eastAsia="宋体"/>
                <w:sz w:val="16"/>
                <w:szCs w:val="16"/>
              </w:rPr>
            </w:pPr>
            <w:r>
              <w:rPr>
                <w:rFonts w:eastAsia="宋体"/>
                <w:sz w:val="16"/>
                <w:szCs w:val="16"/>
                <w:lang w:bidi="ar"/>
              </w:rPr>
              <w:t>1021.73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FCEB4" w14:textId="77777777" w:rsidR="00F97310" w:rsidRDefault="00DE3C50" w:rsidP="00563D44">
            <w:pPr>
              <w:widowControl w:val="0"/>
              <w:jc w:val="right"/>
              <w:textAlignment w:val="bottom"/>
              <w:rPr>
                <w:rFonts w:eastAsia="宋体"/>
                <w:sz w:val="16"/>
                <w:szCs w:val="16"/>
              </w:rPr>
            </w:pPr>
            <w:r>
              <w:rPr>
                <w:rFonts w:eastAsia="宋体"/>
                <w:sz w:val="16"/>
                <w:szCs w:val="16"/>
                <w:lang w:bidi="ar"/>
              </w:rPr>
              <w:t>4146.73</w:t>
            </w:r>
          </w:p>
        </w:tc>
      </w:tr>
      <w:tr w:rsidR="00F97310" w14:paraId="345DA41F" w14:textId="77777777">
        <w:trPr>
          <w:gridAfter w:val="1"/>
          <w:wAfter w:w="691" w:type="dxa"/>
          <w:trHeight w:val="270"/>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0CD9C21"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熟料</w:t>
            </w: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7AEB79FF"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期初</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B42DF0"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53253B" w14:textId="77777777" w:rsidR="00F97310" w:rsidRDefault="00DE3C50" w:rsidP="00563D44">
            <w:pPr>
              <w:widowControl w:val="0"/>
              <w:jc w:val="right"/>
              <w:textAlignment w:val="bottom"/>
              <w:rPr>
                <w:rFonts w:eastAsia="宋体"/>
                <w:sz w:val="16"/>
                <w:szCs w:val="16"/>
              </w:rPr>
            </w:pPr>
            <w:r>
              <w:rPr>
                <w:rFonts w:eastAsia="宋体"/>
                <w:sz w:val="16"/>
                <w:szCs w:val="16"/>
                <w:lang w:bidi="ar"/>
              </w:rPr>
              <w:t>2150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C8287E" w14:textId="77777777" w:rsidR="00F97310" w:rsidRDefault="00DE3C50" w:rsidP="00563D44">
            <w:pPr>
              <w:widowControl w:val="0"/>
              <w:jc w:val="right"/>
              <w:textAlignment w:val="bottom"/>
              <w:rPr>
                <w:rFonts w:eastAsia="宋体"/>
                <w:sz w:val="16"/>
                <w:szCs w:val="16"/>
              </w:rPr>
            </w:pPr>
            <w:r>
              <w:rPr>
                <w:rFonts w:eastAsia="宋体"/>
                <w:sz w:val="16"/>
                <w:szCs w:val="16"/>
                <w:lang w:bidi="ar"/>
              </w:rPr>
              <w:t>2696.79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C63E5E" w14:textId="77777777" w:rsidR="00F97310" w:rsidRDefault="00DE3C50" w:rsidP="00563D44">
            <w:pPr>
              <w:widowControl w:val="0"/>
              <w:jc w:val="right"/>
              <w:textAlignment w:val="bottom"/>
              <w:rPr>
                <w:rFonts w:eastAsia="宋体"/>
                <w:sz w:val="16"/>
                <w:szCs w:val="16"/>
              </w:rPr>
            </w:pPr>
            <w:r>
              <w:rPr>
                <w:rFonts w:eastAsia="宋体"/>
                <w:sz w:val="16"/>
                <w:szCs w:val="16"/>
                <w:lang w:bidi="ar"/>
              </w:rPr>
              <w:t>886.74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5378C3" w14:textId="77777777" w:rsidR="00F97310" w:rsidRDefault="00DE3C50" w:rsidP="00563D44">
            <w:pPr>
              <w:widowControl w:val="0"/>
              <w:jc w:val="right"/>
              <w:textAlignment w:val="bottom"/>
              <w:rPr>
                <w:rFonts w:eastAsia="宋体"/>
                <w:sz w:val="16"/>
                <w:szCs w:val="16"/>
              </w:rPr>
            </w:pPr>
            <w:r>
              <w:rPr>
                <w:rFonts w:eastAsia="宋体"/>
                <w:sz w:val="16"/>
                <w:szCs w:val="16"/>
                <w:lang w:bidi="ar"/>
              </w:rPr>
              <w:t>1433.53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4C97CC" w14:textId="77777777" w:rsidR="00F97310" w:rsidRDefault="00DE3C50" w:rsidP="00563D44">
            <w:pPr>
              <w:widowControl w:val="0"/>
              <w:jc w:val="right"/>
              <w:textAlignment w:val="bottom"/>
              <w:rPr>
                <w:rFonts w:eastAsia="宋体"/>
                <w:sz w:val="16"/>
                <w:szCs w:val="16"/>
              </w:rPr>
            </w:pPr>
            <w:r>
              <w:rPr>
                <w:rFonts w:eastAsia="宋体"/>
                <w:sz w:val="16"/>
                <w:szCs w:val="16"/>
                <w:lang w:bidi="ar"/>
              </w:rPr>
              <w:t>1980.32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84779" w14:textId="77777777" w:rsidR="00F97310" w:rsidRDefault="00DE3C50" w:rsidP="00563D44">
            <w:pPr>
              <w:widowControl w:val="0"/>
              <w:jc w:val="right"/>
              <w:textAlignment w:val="bottom"/>
              <w:rPr>
                <w:rFonts w:eastAsia="宋体"/>
                <w:sz w:val="16"/>
                <w:szCs w:val="16"/>
              </w:rPr>
            </w:pPr>
            <w:r>
              <w:rPr>
                <w:rFonts w:eastAsia="宋体"/>
                <w:sz w:val="16"/>
                <w:szCs w:val="16"/>
                <w:lang w:bidi="ar"/>
              </w:rPr>
              <w:t>2527.11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8AC90A" w14:textId="77777777" w:rsidR="00F97310" w:rsidRDefault="00DE3C50" w:rsidP="00563D44">
            <w:pPr>
              <w:widowControl w:val="0"/>
              <w:jc w:val="right"/>
              <w:textAlignment w:val="bottom"/>
              <w:rPr>
                <w:rFonts w:eastAsia="宋体"/>
                <w:sz w:val="16"/>
                <w:szCs w:val="16"/>
              </w:rPr>
            </w:pPr>
            <w:r>
              <w:rPr>
                <w:rFonts w:eastAsia="宋体"/>
                <w:sz w:val="16"/>
                <w:szCs w:val="16"/>
                <w:lang w:bidi="ar"/>
              </w:rPr>
              <w:t>725.38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64F8DE8" w14:textId="77777777" w:rsidR="00F97310" w:rsidRDefault="00DE3C50" w:rsidP="00563D44">
            <w:pPr>
              <w:widowControl w:val="0"/>
              <w:jc w:val="right"/>
              <w:textAlignment w:val="bottom"/>
              <w:rPr>
                <w:rFonts w:eastAsia="宋体"/>
                <w:sz w:val="16"/>
                <w:szCs w:val="16"/>
              </w:rPr>
            </w:pPr>
            <w:r>
              <w:rPr>
                <w:rFonts w:eastAsia="宋体"/>
                <w:sz w:val="16"/>
                <w:szCs w:val="16"/>
                <w:lang w:bidi="ar"/>
              </w:rPr>
              <w:t>1272.17</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503A7C5" w14:textId="77777777" w:rsidR="00F97310" w:rsidRDefault="00DE3C50" w:rsidP="00563D44">
            <w:pPr>
              <w:widowControl w:val="0"/>
              <w:jc w:val="right"/>
              <w:textAlignment w:val="bottom"/>
              <w:rPr>
                <w:rFonts w:eastAsia="宋体"/>
                <w:sz w:val="16"/>
                <w:szCs w:val="16"/>
              </w:rPr>
            </w:pPr>
            <w:r>
              <w:rPr>
                <w:rFonts w:eastAsia="宋体"/>
                <w:sz w:val="16"/>
                <w:szCs w:val="16"/>
                <w:lang w:bidi="ar"/>
              </w:rPr>
              <w:t>1818.96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847E3AA" w14:textId="77777777" w:rsidR="00F97310" w:rsidRDefault="00DE3C50" w:rsidP="00563D44">
            <w:pPr>
              <w:widowControl w:val="0"/>
              <w:jc w:val="right"/>
              <w:textAlignment w:val="bottom"/>
              <w:rPr>
                <w:rFonts w:eastAsia="宋体"/>
                <w:sz w:val="16"/>
                <w:szCs w:val="16"/>
              </w:rPr>
            </w:pPr>
            <w:r>
              <w:rPr>
                <w:rFonts w:eastAsia="宋体"/>
                <w:sz w:val="16"/>
                <w:szCs w:val="16"/>
                <w:lang w:bidi="ar"/>
              </w:rPr>
              <w:t>2365.75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8F5EC50" w14:textId="77777777" w:rsidR="00F97310" w:rsidRDefault="00DE3C50" w:rsidP="00563D44">
            <w:pPr>
              <w:widowControl w:val="0"/>
              <w:jc w:val="right"/>
              <w:textAlignment w:val="bottom"/>
              <w:rPr>
                <w:rFonts w:eastAsia="宋体"/>
                <w:sz w:val="16"/>
                <w:szCs w:val="16"/>
              </w:rPr>
            </w:pPr>
            <w:r>
              <w:rPr>
                <w:rFonts w:eastAsia="宋体"/>
                <w:sz w:val="16"/>
                <w:szCs w:val="16"/>
                <w:lang w:bidi="ar"/>
              </w:rPr>
              <w:t>570.02</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D77A723" w14:textId="77777777" w:rsidR="00F97310" w:rsidRDefault="00DE3C50" w:rsidP="00563D44">
            <w:pPr>
              <w:widowControl w:val="0"/>
              <w:jc w:val="right"/>
              <w:textAlignment w:val="bottom"/>
              <w:rPr>
                <w:rFonts w:eastAsia="宋体"/>
                <w:sz w:val="16"/>
                <w:szCs w:val="16"/>
              </w:rPr>
            </w:pPr>
            <w:r>
              <w:rPr>
                <w:rFonts w:eastAsia="宋体"/>
                <w:sz w:val="16"/>
                <w:szCs w:val="16"/>
                <w:lang w:bidi="ar"/>
              </w:rPr>
              <w:t>1116.81</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25396BF" w14:textId="77777777" w:rsidR="00F97310" w:rsidRDefault="00DE3C50" w:rsidP="00563D44">
            <w:pPr>
              <w:widowControl w:val="0"/>
              <w:jc w:val="right"/>
              <w:textAlignment w:val="bottom"/>
              <w:rPr>
                <w:rFonts w:eastAsia="宋体"/>
                <w:sz w:val="16"/>
                <w:szCs w:val="16"/>
              </w:rPr>
            </w:pPr>
            <w:r>
              <w:rPr>
                <w:rFonts w:eastAsia="宋体"/>
                <w:sz w:val="16"/>
                <w:szCs w:val="16"/>
                <w:lang w:bidi="ar"/>
              </w:rPr>
              <w:t>1663.6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BCAFD99" w14:textId="77777777" w:rsidR="00F97310" w:rsidRDefault="00DE3C50" w:rsidP="00563D44">
            <w:pPr>
              <w:widowControl w:val="0"/>
              <w:jc w:val="right"/>
              <w:textAlignment w:val="bottom"/>
              <w:rPr>
                <w:rFonts w:eastAsia="宋体"/>
                <w:sz w:val="16"/>
                <w:szCs w:val="16"/>
              </w:rPr>
            </w:pPr>
            <w:r>
              <w:rPr>
                <w:rFonts w:eastAsia="宋体"/>
                <w:sz w:val="16"/>
                <w:szCs w:val="16"/>
                <w:lang w:bidi="ar"/>
              </w:rPr>
              <w:t>2210.39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F92C0" w14:textId="77777777" w:rsidR="00F97310" w:rsidRDefault="00DE3C50" w:rsidP="00563D44">
            <w:pPr>
              <w:widowControl w:val="0"/>
              <w:jc w:val="right"/>
              <w:textAlignment w:val="bottom"/>
              <w:rPr>
                <w:rFonts w:eastAsia="宋体"/>
                <w:sz w:val="16"/>
                <w:szCs w:val="16"/>
              </w:rPr>
            </w:pPr>
            <w:r>
              <w:rPr>
                <w:rFonts w:eastAsia="宋体"/>
                <w:sz w:val="16"/>
                <w:szCs w:val="16"/>
                <w:lang w:bidi="ar"/>
              </w:rPr>
              <w:t>433.96</w:t>
            </w:r>
          </w:p>
        </w:tc>
      </w:tr>
      <w:tr w:rsidR="00F97310" w14:paraId="2FB1DE0E"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6E00F9"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2227FD6B"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发货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31A4BF"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8A1A0A"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15C5C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513C75"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89342F"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A3ED8E"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DD2B70"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D85322"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9FA2B53"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D5CDF2D"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EEA9AE2"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944D2A1"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0512E26"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5644278"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256C730"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247539" w14:textId="77777777" w:rsidR="00F97310" w:rsidRDefault="00F97310" w:rsidP="00563D44">
            <w:pPr>
              <w:widowControl w:val="0"/>
              <w:jc w:val="right"/>
              <w:textAlignment w:val="center"/>
              <w:rPr>
                <w:rFonts w:eastAsia="宋体"/>
                <w:sz w:val="16"/>
                <w:szCs w:val="16"/>
              </w:rPr>
            </w:pPr>
          </w:p>
        </w:tc>
      </w:tr>
      <w:tr w:rsidR="00F97310" w14:paraId="63679C22"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5A08A76"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AECC6BC"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生产耗用</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90C30F"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97E919"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D624F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552379"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3EA9A9"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FF5D8F"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B51463"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DBE0D8"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D4DB83B"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9A16947"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050AB53"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1C96386"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5FBD362"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8E9504A"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9B9D9C2"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E3CE20" w14:textId="77777777" w:rsidR="00F97310" w:rsidRDefault="00F97310" w:rsidP="00563D44">
            <w:pPr>
              <w:widowControl w:val="0"/>
              <w:jc w:val="right"/>
              <w:textAlignment w:val="center"/>
              <w:rPr>
                <w:rFonts w:eastAsia="宋体"/>
                <w:sz w:val="16"/>
                <w:szCs w:val="16"/>
              </w:rPr>
            </w:pPr>
          </w:p>
        </w:tc>
      </w:tr>
      <w:tr w:rsidR="00F97310" w14:paraId="502E1BAE"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8DD9D85"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8F0B0A4"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B53555"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BC8BC"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09961"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90A37"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989A5"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2321F"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98510"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27A52"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FB8EE0"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A52793"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EC2A84"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27C406"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97EB41"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28E49F"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D77097"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73FFA"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r>
      <w:tr w:rsidR="00F97310" w14:paraId="63CAC9BA"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E8D574"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6651848D" w14:textId="77777777" w:rsidR="00F97310" w:rsidRDefault="00DE3C50" w:rsidP="00563D44">
            <w:pPr>
              <w:widowControl w:val="0"/>
              <w:jc w:val="center"/>
              <w:textAlignment w:val="center"/>
              <w:rPr>
                <w:rFonts w:ascii="宋体" w:eastAsia="宋体" w:hAnsi="宋体" w:cs="宋体"/>
                <w:b/>
                <w:bCs/>
                <w:sz w:val="16"/>
                <w:szCs w:val="16"/>
              </w:rPr>
            </w:pPr>
            <w:r>
              <w:rPr>
                <w:rFonts w:ascii="宋体" w:eastAsia="宋体" w:hAnsi="宋体" w:cs="宋体" w:hint="eastAsia"/>
                <w:b/>
                <w:bCs/>
                <w:sz w:val="16"/>
                <w:szCs w:val="16"/>
                <w:lang w:bidi="ar"/>
              </w:rPr>
              <w:t>期末</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570504"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684499" w14:textId="77777777" w:rsidR="00F97310" w:rsidRDefault="00DE3C50" w:rsidP="00563D44">
            <w:pPr>
              <w:widowControl w:val="0"/>
              <w:jc w:val="right"/>
              <w:textAlignment w:val="bottom"/>
              <w:rPr>
                <w:rFonts w:eastAsia="宋体"/>
                <w:sz w:val="16"/>
                <w:szCs w:val="16"/>
              </w:rPr>
            </w:pPr>
            <w:r>
              <w:rPr>
                <w:rFonts w:eastAsia="宋体"/>
                <w:sz w:val="16"/>
                <w:szCs w:val="16"/>
                <w:lang w:bidi="ar"/>
              </w:rPr>
              <w:t>2696.79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C4267" w14:textId="77777777" w:rsidR="00F97310" w:rsidRDefault="00DE3C50" w:rsidP="00563D44">
            <w:pPr>
              <w:widowControl w:val="0"/>
              <w:jc w:val="right"/>
              <w:textAlignment w:val="bottom"/>
              <w:rPr>
                <w:rFonts w:eastAsia="宋体"/>
                <w:sz w:val="16"/>
                <w:szCs w:val="16"/>
              </w:rPr>
            </w:pPr>
            <w:r>
              <w:rPr>
                <w:rFonts w:eastAsia="宋体"/>
                <w:sz w:val="16"/>
                <w:szCs w:val="16"/>
                <w:lang w:bidi="ar"/>
              </w:rPr>
              <w:t>886.74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2C3253" w14:textId="77777777" w:rsidR="00F97310" w:rsidRDefault="00DE3C50" w:rsidP="00563D44">
            <w:pPr>
              <w:widowControl w:val="0"/>
              <w:jc w:val="right"/>
              <w:textAlignment w:val="bottom"/>
              <w:rPr>
                <w:rFonts w:eastAsia="宋体"/>
                <w:sz w:val="16"/>
                <w:szCs w:val="16"/>
              </w:rPr>
            </w:pPr>
            <w:r>
              <w:rPr>
                <w:rFonts w:eastAsia="宋体"/>
                <w:sz w:val="16"/>
                <w:szCs w:val="16"/>
                <w:lang w:bidi="ar"/>
              </w:rPr>
              <w:t>1433.53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9369E0" w14:textId="77777777" w:rsidR="00F97310" w:rsidRDefault="00DE3C50" w:rsidP="00563D44">
            <w:pPr>
              <w:widowControl w:val="0"/>
              <w:jc w:val="right"/>
              <w:textAlignment w:val="bottom"/>
              <w:rPr>
                <w:rFonts w:eastAsia="宋体"/>
                <w:sz w:val="16"/>
                <w:szCs w:val="16"/>
              </w:rPr>
            </w:pPr>
            <w:r>
              <w:rPr>
                <w:rFonts w:eastAsia="宋体"/>
                <w:sz w:val="16"/>
                <w:szCs w:val="16"/>
                <w:lang w:bidi="ar"/>
              </w:rPr>
              <w:t>1980.32</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519A67" w14:textId="77777777" w:rsidR="00F97310" w:rsidRDefault="00DE3C50" w:rsidP="00563D44">
            <w:pPr>
              <w:widowControl w:val="0"/>
              <w:jc w:val="right"/>
              <w:textAlignment w:val="bottom"/>
              <w:rPr>
                <w:rFonts w:eastAsia="宋体"/>
                <w:sz w:val="16"/>
                <w:szCs w:val="16"/>
              </w:rPr>
            </w:pPr>
            <w:r>
              <w:rPr>
                <w:rFonts w:eastAsia="宋体"/>
                <w:sz w:val="16"/>
                <w:szCs w:val="16"/>
                <w:lang w:bidi="ar"/>
              </w:rPr>
              <w:t>2527.11</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D4E11" w14:textId="77777777" w:rsidR="00F97310" w:rsidRDefault="00DE3C50" w:rsidP="00563D44">
            <w:pPr>
              <w:widowControl w:val="0"/>
              <w:jc w:val="right"/>
              <w:textAlignment w:val="bottom"/>
              <w:rPr>
                <w:rFonts w:eastAsia="宋体"/>
                <w:sz w:val="16"/>
                <w:szCs w:val="16"/>
              </w:rPr>
            </w:pPr>
            <w:r>
              <w:rPr>
                <w:rFonts w:eastAsia="宋体"/>
                <w:sz w:val="16"/>
                <w:szCs w:val="16"/>
                <w:lang w:bidi="ar"/>
              </w:rPr>
              <w:t>725.38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C8A431" w14:textId="77777777" w:rsidR="00F97310" w:rsidRDefault="00DE3C50" w:rsidP="00563D44">
            <w:pPr>
              <w:widowControl w:val="0"/>
              <w:jc w:val="right"/>
              <w:textAlignment w:val="bottom"/>
              <w:rPr>
                <w:rFonts w:eastAsia="宋体"/>
                <w:sz w:val="16"/>
                <w:szCs w:val="16"/>
              </w:rPr>
            </w:pPr>
            <w:r>
              <w:rPr>
                <w:rFonts w:eastAsia="宋体"/>
                <w:sz w:val="16"/>
                <w:szCs w:val="16"/>
                <w:lang w:bidi="ar"/>
              </w:rPr>
              <w:t>1272.17</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D4FA040" w14:textId="77777777" w:rsidR="00F97310" w:rsidRDefault="00DE3C50" w:rsidP="00563D44">
            <w:pPr>
              <w:widowControl w:val="0"/>
              <w:jc w:val="right"/>
              <w:textAlignment w:val="bottom"/>
              <w:rPr>
                <w:rFonts w:eastAsia="宋体"/>
                <w:sz w:val="16"/>
                <w:szCs w:val="16"/>
              </w:rPr>
            </w:pPr>
            <w:r>
              <w:rPr>
                <w:rFonts w:eastAsia="宋体"/>
                <w:sz w:val="16"/>
                <w:szCs w:val="16"/>
                <w:lang w:bidi="ar"/>
              </w:rPr>
              <w:t>1818.96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2C396CA" w14:textId="77777777" w:rsidR="00F97310" w:rsidRDefault="00DE3C50" w:rsidP="00563D44">
            <w:pPr>
              <w:widowControl w:val="0"/>
              <w:jc w:val="right"/>
              <w:textAlignment w:val="bottom"/>
              <w:rPr>
                <w:rFonts w:eastAsia="宋体"/>
                <w:sz w:val="16"/>
                <w:szCs w:val="16"/>
              </w:rPr>
            </w:pPr>
            <w:r>
              <w:rPr>
                <w:rFonts w:eastAsia="宋体"/>
                <w:sz w:val="16"/>
                <w:szCs w:val="16"/>
                <w:lang w:bidi="ar"/>
              </w:rPr>
              <w:t>2365.75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47C6733" w14:textId="77777777" w:rsidR="00F97310" w:rsidRDefault="00DE3C50" w:rsidP="00563D44">
            <w:pPr>
              <w:widowControl w:val="0"/>
              <w:jc w:val="right"/>
              <w:textAlignment w:val="bottom"/>
              <w:rPr>
                <w:rFonts w:eastAsia="宋体"/>
                <w:sz w:val="16"/>
                <w:szCs w:val="16"/>
              </w:rPr>
            </w:pPr>
            <w:r>
              <w:rPr>
                <w:rFonts w:eastAsia="宋体"/>
                <w:sz w:val="16"/>
                <w:szCs w:val="16"/>
                <w:lang w:bidi="ar"/>
              </w:rPr>
              <w:t>570.02</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38FE2A0" w14:textId="77777777" w:rsidR="00F97310" w:rsidRDefault="00DE3C50" w:rsidP="00563D44">
            <w:pPr>
              <w:widowControl w:val="0"/>
              <w:jc w:val="right"/>
              <w:textAlignment w:val="bottom"/>
              <w:rPr>
                <w:rFonts w:eastAsia="宋体"/>
                <w:sz w:val="16"/>
                <w:szCs w:val="16"/>
              </w:rPr>
            </w:pPr>
            <w:r>
              <w:rPr>
                <w:rFonts w:eastAsia="宋体"/>
                <w:sz w:val="16"/>
                <w:szCs w:val="16"/>
                <w:lang w:bidi="ar"/>
              </w:rPr>
              <w:t>1116.81</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1F5EF76" w14:textId="77777777" w:rsidR="00F97310" w:rsidRDefault="00DE3C50" w:rsidP="00563D44">
            <w:pPr>
              <w:widowControl w:val="0"/>
              <w:jc w:val="right"/>
              <w:textAlignment w:val="bottom"/>
              <w:rPr>
                <w:rFonts w:eastAsia="宋体"/>
                <w:sz w:val="16"/>
                <w:szCs w:val="16"/>
              </w:rPr>
            </w:pPr>
            <w:r>
              <w:rPr>
                <w:rFonts w:eastAsia="宋体"/>
                <w:sz w:val="16"/>
                <w:szCs w:val="16"/>
                <w:lang w:bidi="ar"/>
              </w:rPr>
              <w:t>1663.6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2F06BD0" w14:textId="77777777" w:rsidR="00F97310" w:rsidRDefault="00DE3C50" w:rsidP="00563D44">
            <w:pPr>
              <w:widowControl w:val="0"/>
              <w:jc w:val="right"/>
              <w:textAlignment w:val="bottom"/>
              <w:rPr>
                <w:rFonts w:eastAsia="宋体"/>
                <w:sz w:val="16"/>
                <w:szCs w:val="16"/>
              </w:rPr>
            </w:pPr>
            <w:r>
              <w:rPr>
                <w:rFonts w:eastAsia="宋体"/>
                <w:sz w:val="16"/>
                <w:szCs w:val="16"/>
                <w:lang w:bidi="ar"/>
              </w:rPr>
              <w:t>2210.39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C65049F" w14:textId="77777777" w:rsidR="00F97310" w:rsidRDefault="00DE3C50" w:rsidP="00563D44">
            <w:pPr>
              <w:widowControl w:val="0"/>
              <w:jc w:val="right"/>
              <w:textAlignment w:val="bottom"/>
              <w:rPr>
                <w:rFonts w:eastAsia="宋体"/>
                <w:sz w:val="16"/>
                <w:szCs w:val="16"/>
              </w:rPr>
            </w:pPr>
            <w:r>
              <w:rPr>
                <w:rFonts w:eastAsia="宋体"/>
                <w:sz w:val="16"/>
                <w:szCs w:val="16"/>
                <w:lang w:bidi="ar"/>
              </w:rPr>
              <w:t>433.96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6F1D7C" w14:textId="77777777" w:rsidR="00F97310" w:rsidRDefault="00DE3C50" w:rsidP="00563D44">
            <w:pPr>
              <w:widowControl w:val="0"/>
              <w:jc w:val="right"/>
              <w:textAlignment w:val="bottom"/>
              <w:rPr>
                <w:rFonts w:eastAsia="宋体"/>
                <w:sz w:val="16"/>
                <w:szCs w:val="16"/>
              </w:rPr>
            </w:pPr>
            <w:r>
              <w:rPr>
                <w:rFonts w:eastAsia="宋体"/>
                <w:sz w:val="16"/>
                <w:szCs w:val="16"/>
                <w:lang w:bidi="ar"/>
              </w:rPr>
              <w:t>980.75</w:t>
            </w:r>
          </w:p>
        </w:tc>
      </w:tr>
      <w:tr w:rsidR="00F97310" w14:paraId="3999E1D1" w14:textId="77777777">
        <w:trPr>
          <w:gridAfter w:val="1"/>
          <w:wAfter w:w="691" w:type="dxa"/>
          <w:trHeight w:val="340"/>
        </w:trPr>
        <w:tc>
          <w:tcPr>
            <w:tcW w:w="9045" w:type="dxa"/>
            <w:gridSpan w:val="11"/>
            <w:tcBorders>
              <w:top w:val="nil"/>
              <w:left w:val="nil"/>
              <w:bottom w:val="nil"/>
              <w:right w:val="nil"/>
            </w:tcBorders>
            <w:shd w:val="clear" w:color="auto" w:fill="FFFFFF"/>
          </w:tcPr>
          <w:p w14:paraId="75A9E0CC" w14:textId="77777777" w:rsidR="00F97310" w:rsidRDefault="00DE3C50" w:rsidP="00563D44">
            <w:pPr>
              <w:widowControl w:val="0"/>
              <w:textAlignment w:val="top"/>
              <w:rPr>
                <w:rFonts w:ascii="宋体" w:eastAsia="宋体" w:hAnsi="宋体" w:cs="宋体"/>
                <w:sz w:val="22"/>
                <w:szCs w:val="22"/>
              </w:rPr>
            </w:pPr>
            <w:r>
              <w:rPr>
                <w:rFonts w:ascii="宋体" w:eastAsia="宋体" w:hAnsi="宋体" w:cs="宋体" w:hint="eastAsia"/>
                <w:sz w:val="22"/>
                <w:szCs w:val="22"/>
                <w:lang w:bidi="ar"/>
              </w:rPr>
              <w:t>接上表</w:t>
            </w:r>
          </w:p>
        </w:tc>
        <w:tc>
          <w:tcPr>
            <w:tcW w:w="795" w:type="dxa"/>
            <w:gridSpan w:val="2"/>
            <w:tcBorders>
              <w:top w:val="nil"/>
              <w:left w:val="nil"/>
              <w:bottom w:val="nil"/>
              <w:right w:val="nil"/>
            </w:tcBorders>
            <w:shd w:val="clear" w:color="auto" w:fill="FFFFFF"/>
          </w:tcPr>
          <w:p w14:paraId="1121F876" w14:textId="77777777" w:rsidR="00F97310" w:rsidRDefault="00F97310" w:rsidP="00563D44">
            <w:pPr>
              <w:widowControl w:val="0"/>
              <w:rPr>
                <w:rFonts w:eastAsia="宋体"/>
                <w:sz w:val="22"/>
                <w:szCs w:val="22"/>
              </w:rPr>
            </w:pPr>
          </w:p>
        </w:tc>
        <w:tc>
          <w:tcPr>
            <w:tcW w:w="795" w:type="dxa"/>
            <w:gridSpan w:val="2"/>
            <w:tcBorders>
              <w:top w:val="nil"/>
              <w:left w:val="nil"/>
              <w:bottom w:val="nil"/>
              <w:right w:val="nil"/>
            </w:tcBorders>
            <w:shd w:val="clear" w:color="auto" w:fill="FFFFFF"/>
          </w:tcPr>
          <w:p w14:paraId="5F456E34" w14:textId="77777777" w:rsidR="00F97310" w:rsidRDefault="00F97310" w:rsidP="00563D44">
            <w:pPr>
              <w:widowControl w:val="0"/>
              <w:rPr>
                <w:rFonts w:eastAsia="宋体"/>
                <w:sz w:val="22"/>
                <w:szCs w:val="22"/>
              </w:rPr>
            </w:pPr>
          </w:p>
        </w:tc>
        <w:tc>
          <w:tcPr>
            <w:tcW w:w="795" w:type="dxa"/>
            <w:gridSpan w:val="2"/>
            <w:tcBorders>
              <w:top w:val="nil"/>
              <w:left w:val="nil"/>
              <w:bottom w:val="nil"/>
              <w:right w:val="nil"/>
            </w:tcBorders>
            <w:shd w:val="clear" w:color="auto" w:fill="FFFFFF"/>
          </w:tcPr>
          <w:p w14:paraId="05A1A898" w14:textId="77777777" w:rsidR="00F97310" w:rsidRDefault="00F97310" w:rsidP="00563D44">
            <w:pPr>
              <w:widowControl w:val="0"/>
              <w:rPr>
                <w:rFonts w:eastAsia="宋体"/>
                <w:sz w:val="22"/>
                <w:szCs w:val="22"/>
              </w:rPr>
            </w:pPr>
          </w:p>
        </w:tc>
        <w:tc>
          <w:tcPr>
            <w:tcW w:w="795" w:type="dxa"/>
            <w:gridSpan w:val="2"/>
            <w:tcBorders>
              <w:top w:val="nil"/>
              <w:left w:val="nil"/>
              <w:bottom w:val="nil"/>
              <w:right w:val="nil"/>
            </w:tcBorders>
            <w:shd w:val="clear" w:color="auto" w:fill="FFFFFF"/>
          </w:tcPr>
          <w:p w14:paraId="25CD91AF" w14:textId="77777777" w:rsidR="00F97310" w:rsidRDefault="00F97310" w:rsidP="00563D44">
            <w:pPr>
              <w:widowControl w:val="0"/>
              <w:rPr>
                <w:rFonts w:eastAsia="宋体"/>
                <w:sz w:val="22"/>
                <w:szCs w:val="22"/>
              </w:rPr>
            </w:pPr>
          </w:p>
        </w:tc>
        <w:tc>
          <w:tcPr>
            <w:tcW w:w="795" w:type="dxa"/>
            <w:gridSpan w:val="2"/>
            <w:tcBorders>
              <w:top w:val="nil"/>
              <w:left w:val="nil"/>
              <w:bottom w:val="nil"/>
              <w:right w:val="nil"/>
            </w:tcBorders>
            <w:shd w:val="clear" w:color="auto" w:fill="FFFFFF"/>
          </w:tcPr>
          <w:p w14:paraId="5A5A9E78" w14:textId="77777777" w:rsidR="00F97310" w:rsidRDefault="00F97310" w:rsidP="00563D44">
            <w:pPr>
              <w:widowControl w:val="0"/>
              <w:rPr>
                <w:rFonts w:eastAsia="宋体"/>
                <w:sz w:val="22"/>
                <w:szCs w:val="22"/>
              </w:rPr>
            </w:pPr>
          </w:p>
        </w:tc>
        <w:tc>
          <w:tcPr>
            <w:tcW w:w="795" w:type="dxa"/>
            <w:gridSpan w:val="2"/>
            <w:tcBorders>
              <w:top w:val="nil"/>
              <w:left w:val="nil"/>
              <w:bottom w:val="nil"/>
              <w:right w:val="nil"/>
            </w:tcBorders>
            <w:shd w:val="clear" w:color="auto" w:fill="FFFFFF"/>
          </w:tcPr>
          <w:p w14:paraId="617E4EC3" w14:textId="77777777" w:rsidR="00F97310" w:rsidRDefault="00F97310" w:rsidP="00563D44">
            <w:pPr>
              <w:widowControl w:val="0"/>
              <w:rPr>
                <w:rFonts w:eastAsia="宋体"/>
                <w:sz w:val="22"/>
                <w:szCs w:val="22"/>
              </w:rPr>
            </w:pPr>
          </w:p>
        </w:tc>
        <w:tc>
          <w:tcPr>
            <w:tcW w:w="899" w:type="dxa"/>
            <w:gridSpan w:val="2"/>
            <w:tcBorders>
              <w:top w:val="nil"/>
              <w:left w:val="nil"/>
              <w:bottom w:val="nil"/>
              <w:right w:val="nil"/>
            </w:tcBorders>
            <w:shd w:val="clear" w:color="auto" w:fill="FFFFFF"/>
          </w:tcPr>
          <w:p w14:paraId="45A081A1" w14:textId="77777777" w:rsidR="00F97310" w:rsidRDefault="00F97310" w:rsidP="00563D44">
            <w:pPr>
              <w:widowControl w:val="0"/>
              <w:rPr>
                <w:rFonts w:eastAsia="宋体"/>
                <w:sz w:val="22"/>
                <w:szCs w:val="22"/>
              </w:rPr>
            </w:pPr>
          </w:p>
        </w:tc>
      </w:tr>
      <w:tr w:rsidR="00F97310" w14:paraId="0C5FCDBA" w14:textId="77777777">
        <w:trPr>
          <w:gridAfter w:val="1"/>
          <w:wAfter w:w="691" w:type="dxa"/>
          <w:trHeight w:val="270"/>
        </w:trPr>
        <w:tc>
          <w:tcPr>
            <w:tcW w:w="181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F78F115"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项目</w:t>
            </w:r>
          </w:p>
        </w:tc>
        <w:tc>
          <w:tcPr>
            <w:tcW w:w="975" w:type="dxa"/>
            <w:tcBorders>
              <w:top w:val="single" w:sz="4" w:space="0" w:color="000000"/>
              <w:left w:val="single" w:sz="4" w:space="0" w:color="000000"/>
              <w:bottom w:val="nil"/>
              <w:right w:val="single" w:sz="4" w:space="0" w:color="000000"/>
            </w:tcBorders>
            <w:shd w:val="clear" w:color="auto" w:fill="FFFFFF"/>
            <w:vAlign w:val="bottom"/>
          </w:tcPr>
          <w:p w14:paraId="3DC58A85" w14:textId="77777777" w:rsidR="00F97310" w:rsidRDefault="00DE3C50" w:rsidP="00563D44">
            <w:pPr>
              <w:widowControl w:val="0"/>
              <w:jc w:val="right"/>
              <w:textAlignment w:val="bottom"/>
              <w:rPr>
                <w:rFonts w:ascii="宋体" w:eastAsia="宋体" w:hAnsi="宋体" w:cs="宋体"/>
                <w:sz w:val="16"/>
                <w:szCs w:val="16"/>
              </w:rPr>
            </w:pPr>
            <w:r>
              <w:rPr>
                <w:rFonts w:eastAsia="宋体"/>
                <w:sz w:val="16"/>
                <w:szCs w:val="16"/>
                <w:lang w:bidi="ar"/>
              </w:rPr>
              <w:t>16</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5E5FECA0" w14:textId="77777777" w:rsidR="00F97310" w:rsidRDefault="00DE3C50" w:rsidP="00563D44">
            <w:pPr>
              <w:widowControl w:val="0"/>
              <w:jc w:val="right"/>
              <w:textAlignment w:val="bottom"/>
              <w:rPr>
                <w:rFonts w:eastAsia="宋体"/>
                <w:sz w:val="16"/>
                <w:szCs w:val="16"/>
              </w:rPr>
            </w:pPr>
            <w:r>
              <w:rPr>
                <w:rFonts w:eastAsia="宋体"/>
                <w:sz w:val="16"/>
                <w:szCs w:val="16"/>
                <w:lang w:bidi="ar"/>
              </w:rPr>
              <w:t>17</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2105ADF0" w14:textId="77777777" w:rsidR="00F97310" w:rsidRDefault="00DE3C50" w:rsidP="00563D44">
            <w:pPr>
              <w:widowControl w:val="0"/>
              <w:jc w:val="right"/>
              <w:textAlignment w:val="bottom"/>
              <w:rPr>
                <w:rFonts w:eastAsia="宋体"/>
                <w:sz w:val="16"/>
                <w:szCs w:val="16"/>
              </w:rPr>
            </w:pPr>
            <w:r>
              <w:rPr>
                <w:rFonts w:eastAsia="宋体"/>
                <w:sz w:val="16"/>
                <w:szCs w:val="16"/>
                <w:lang w:bidi="ar"/>
              </w:rPr>
              <w:t>18</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71EE94AB" w14:textId="77777777" w:rsidR="00F97310" w:rsidRDefault="00DE3C50" w:rsidP="00563D44">
            <w:pPr>
              <w:widowControl w:val="0"/>
              <w:jc w:val="right"/>
              <w:textAlignment w:val="bottom"/>
              <w:rPr>
                <w:rFonts w:eastAsia="宋体"/>
                <w:sz w:val="16"/>
                <w:szCs w:val="16"/>
              </w:rPr>
            </w:pPr>
            <w:r>
              <w:rPr>
                <w:rFonts w:eastAsia="宋体"/>
                <w:sz w:val="16"/>
                <w:szCs w:val="16"/>
                <w:lang w:bidi="ar"/>
              </w:rPr>
              <w:t>19</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68CA6512" w14:textId="77777777" w:rsidR="00F97310" w:rsidRDefault="00DE3C50" w:rsidP="00563D44">
            <w:pPr>
              <w:widowControl w:val="0"/>
              <w:jc w:val="right"/>
              <w:textAlignment w:val="bottom"/>
              <w:rPr>
                <w:rFonts w:eastAsia="宋体"/>
                <w:sz w:val="16"/>
                <w:szCs w:val="16"/>
              </w:rPr>
            </w:pPr>
            <w:r>
              <w:rPr>
                <w:rFonts w:eastAsia="宋体"/>
                <w:sz w:val="16"/>
                <w:szCs w:val="16"/>
                <w:lang w:bidi="ar"/>
              </w:rPr>
              <w:t>20</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3794549B" w14:textId="77777777" w:rsidR="00F97310" w:rsidRDefault="00DE3C50" w:rsidP="00563D44">
            <w:pPr>
              <w:widowControl w:val="0"/>
              <w:jc w:val="right"/>
              <w:textAlignment w:val="bottom"/>
              <w:rPr>
                <w:rFonts w:eastAsia="宋体"/>
                <w:sz w:val="16"/>
                <w:szCs w:val="16"/>
              </w:rPr>
            </w:pPr>
            <w:r>
              <w:rPr>
                <w:rFonts w:eastAsia="宋体"/>
                <w:sz w:val="16"/>
                <w:szCs w:val="16"/>
                <w:lang w:bidi="ar"/>
              </w:rPr>
              <w:t>21</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507E9BD2" w14:textId="77777777" w:rsidR="00F97310" w:rsidRDefault="00DE3C50" w:rsidP="00563D44">
            <w:pPr>
              <w:widowControl w:val="0"/>
              <w:jc w:val="right"/>
              <w:textAlignment w:val="bottom"/>
              <w:rPr>
                <w:rFonts w:eastAsia="宋体"/>
                <w:sz w:val="16"/>
                <w:szCs w:val="16"/>
              </w:rPr>
            </w:pPr>
            <w:r>
              <w:rPr>
                <w:rFonts w:eastAsia="宋体"/>
                <w:sz w:val="16"/>
                <w:szCs w:val="16"/>
                <w:lang w:bidi="ar"/>
              </w:rPr>
              <w:t>22</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242C9524" w14:textId="77777777" w:rsidR="00F97310" w:rsidRDefault="00DE3C50" w:rsidP="00563D44">
            <w:pPr>
              <w:widowControl w:val="0"/>
              <w:jc w:val="right"/>
              <w:textAlignment w:val="bottom"/>
              <w:rPr>
                <w:rFonts w:eastAsia="宋体"/>
                <w:sz w:val="16"/>
                <w:szCs w:val="16"/>
              </w:rPr>
            </w:pPr>
            <w:r>
              <w:rPr>
                <w:rFonts w:eastAsia="宋体"/>
                <w:sz w:val="16"/>
                <w:szCs w:val="16"/>
                <w:lang w:bidi="ar"/>
              </w:rPr>
              <w:t>23</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5D62555A" w14:textId="77777777" w:rsidR="00F97310" w:rsidRDefault="00DE3C50" w:rsidP="00563D44">
            <w:pPr>
              <w:widowControl w:val="0"/>
              <w:jc w:val="right"/>
              <w:textAlignment w:val="bottom"/>
              <w:rPr>
                <w:rFonts w:eastAsia="宋体"/>
                <w:sz w:val="16"/>
                <w:szCs w:val="16"/>
              </w:rPr>
            </w:pPr>
            <w:r>
              <w:rPr>
                <w:rFonts w:eastAsia="宋体"/>
                <w:sz w:val="16"/>
                <w:szCs w:val="16"/>
                <w:lang w:bidi="ar"/>
              </w:rPr>
              <w:t>24</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20713E48" w14:textId="77777777" w:rsidR="00F97310" w:rsidRDefault="00DE3C50" w:rsidP="00563D44">
            <w:pPr>
              <w:widowControl w:val="0"/>
              <w:jc w:val="right"/>
              <w:textAlignment w:val="bottom"/>
              <w:rPr>
                <w:rFonts w:eastAsia="宋体"/>
                <w:sz w:val="16"/>
                <w:szCs w:val="16"/>
              </w:rPr>
            </w:pPr>
            <w:r>
              <w:rPr>
                <w:rFonts w:eastAsia="宋体"/>
                <w:sz w:val="16"/>
                <w:szCs w:val="16"/>
                <w:lang w:bidi="ar"/>
              </w:rPr>
              <w:t>25</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336F08CE" w14:textId="77777777" w:rsidR="00F97310" w:rsidRDefault="00DE3C50" w:rsidP="00563D44">
            <w:pPr>
              <w:widowControl w:val="0"/>
              <w:jc w:val="right"/>
              <w:textAlignment w:val="bottom"/>
              <w:rPr>
                <w:rFonts w:eastAsia="宋体"/>
                <w:sz w:val="16"/>
                <w:szCs w:val="16"/>
              </w:rPr>
            </w:pPr>
            <w:r>
              <w:rPr>
                <w:rFonts w:eastAsia="宋体"/>
                <w:sz w:val="16"/>
                <w:szCs w:val="16"/>
                <w:lang w:bidi="ar"/>
              </w:rPr>
              <w:t>26</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45B1869A" w14:textId="77777777" w:rsidR="00F97310" w:rsidRDefault="00DE3C50" w:rsidP="00563D44">
            <w:pPr>
              <w:widowControl w:val="0"/>
              <w:jc w:val="right"/>
              <w:textAlignment w:val="bottom"/>
              <w:rPr>
                <w:rFonts w:eastAsia="宋体"/>
                <w:sz w:val="16"/>
                <w:szCs w:val="16"/>
              </w:rPr>
            </w:pPr>
            <w:r>
              <w:rPr>
                <w:rFonts w:eastAsia="宋体"/>
                <w:sz w:val="16"/>
                <w:szCs w:val="16"/>
                <w:lang w:bidi="ar"/>
              </w:rPr>
              <w:t>27</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46858B86" w14:textId="77777777" w:rsidR="00F97310" w:rsidRDefault="00DE3C50" w:rsidP="00563D44">
            <w:pPr>
              <w:widowControl w:val="0"/>
              <w:jc w:val="right"/>
              <w:textAlignment w:val="bottom"/>
              <w:rPr>
                <w:rFonts w:eastAsia="宋体"/>
                <w:sz w:val="16"/>
                <w:szCs w:val="16"/>
              </w:rPr>
            </w:pPr>
            <w:r>
              <w:rPr>
                <w:rFonts w:eastAsia="宋体"/>
                <w:sz w:val="16"/>
                <w:szCs w:val="16"/>
                <w:lang w:bidi="ar"/>
              </w:rPr>
              <w:t>28</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0C467BC2" w14:textId="77777777" w:rsidR="00F97310" w:rsidRDefault="00DE3C50" w:rsidP="00563D44">
            <w:pPr>
              <w:widowControl w:val="0"/>
              <w:jc w:val="right"/>
              <w:textAlignment w:val="bottom"/>
              <w:rPr>
                <w:rFonts w:eastAsia="宋体"/>
                <w:sz w:val="16"/>
                <w:szCs w:val="16"/>
              </w:rPr>
            </w:pPr>
            <w:r>
              <w:rPr>
                <w:rFonts w:eastAsia="宋体"/>
                <w:sz w:val="16"/>
                <w:szCs w:val="16"/>
                <w:lang w:bidi="ar"/>
              </w:rPr>
              <w:t>29</w:t>
            </w:r>
            <w:r>
              <w:rPr>
                <w:rFonts w:ascii="宋体" w:eastAsia="宋体" w:hAnsi="宋体" w:cs="宋体" w:hint="eastAsia"/>
                <w:sz w:val="16"/>
                <w:szCs w:val="16"/>
                <w:lang w:bidi="ar"/>
              </w:rPr>
              <w:t>日</w:t>
            </w:r>
          </w:p>
        </w:tc>
        <w:tc>
          <w:tcPr>
            <w:tcW w:w="795" w:type="dxa"/>
            <w:gridSpan w:val="2"/>
            <w:tcBorders>
              <w:top w:val="single" w:sz="4" w:space="0" w:color="000000"/>
              <w:left w:val="single" w:sz="4" w:space="0" w:color="000000"/>
              <w:bottom w:val="nil"/>
              <w:right w:val="single" w:sz="4" w:space="0" w:color="000000"/>
            </w:tcBorders>
            <w:shd w:val="clear" w:color="auto" w:fill="FFFFFF"/>
            <w:vAlign w:val="bottom"/>
          </w:tcPr>
          <w:p w14:paraId="0706806C" w14:textId="77777777" w:rsidR="00F97310" w:rsidRDefault="00DE3C50" w:rsidP="00563D44">
            <w:pPr>
              <w:widowControl w:val="0"/>
              <w:jc w:val="right"/>
              <w:textAlignment w:val="bottom"/>
              <w:rPr>
                <w:rFonts w:eastAsia="宋体"/>
                <w:sz w:val="16"/>
                <w:szCs w:val="16"/>
              </w:rPr>
            </w:pPr>
            <w:r>
              <w:rPr>
                <w:rFonts w:eastAsia="宋体"/>
                <w:sz w:val="16"/>
                <w:szCs w:val="16"/>
                <w:lang w:bidi="ar"/>
              </w:rPr>
              <w:t>30</w:t>
            </w:r>
            <w:r>
              <w:rPr>
                <w:rFonts w:ascii="宋体" w:eastAsia="宋体" w:hAnsi="宋体" w:cs="宋体" w:hint="eastAsia"/>
                <w:sz w:val="16"/>
                <w:szCs w:val="16"/>
                <w:lang w:bidi="ar"/>
              </w:rPr>
              <w:t>日</w:t>
            </w:r>
          </w:p>
        </w:tc>
        <w:tc>
          <w:tcPr>
            <w:tcW w:w="795" w:type="dxa"/>
            <w:tcBorders>
              <w:top w:val="single" w:sz="4" w:space="0" w:color="000000"/>
              <w:left w:val="single" w:sz="4" w:space="0" w:color="000000"/>
              <w:bottom w:val="nil"/>
              <w:right w:val="single" w:sz="4" w:space="0" w:color="000000"/>
            </w:tcBorders>
            <w:shd w:val="clear" w:color="auto" w:fill="FFFFFF"/>
            <w:vAlign w:val="bottom"/>
          </w:tcPr>
          <w:p w14:paraId="1F795287" w14:textId="77777777" w:rsidR="00F97310" w:rsidRDefault="00DE3C50" w:rsidP="00563D44">
            <w:pPr>
              <w:widowControl w:val="0"/>
              <w:jc w:val="right"/>
              <w:textAlignment w:val="bottom"/>
              <w:rPr>
                <w:rFonts w:eastAsia="宋体"/>
                <w:sz w:val="16"/>
                <w:szCs w:val="16"/>
              </w:rPr>
            </w:pPr>
            <w:r>
              <w:rPr>
                <w:rFonts w:eastAsia="宋体"/>
                <w:sz w:val="16"/>
                <w:szCs w:val="16"/>
                <w:lang w:bidi="ar"/>
              </w:rPr>
              <w:t>31</w:t>
            </w:r>
            <w:r>
              <w:rPr>
                <w:rFonts w:ascii="宋体" w:eastAsia="宋体" w:hAnsi="宋体" w:cs="宋体" w:hint="eastAsia"/>
                <w:sz w:val="16"/>
                <w:szCs w:val="16"/>
                <w:lang w:bidi="ar"/>
              </w:rPr>
              <w:t>日</w:t>
            </w:r>
          </w:p>
        </w:tc>
      </w:tr>
      <w:tr w:rsidR="00F97310" w14:paraId="251444C4" w14:textId="77777777">
        <w:trPr>
          <w:gridAfter w:val="1"/>
          <w:wAfter w:w="691" w:type="dxa"/>
          <w:trHeight w:val="270"/>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2641363" w14:textId="77777777" w:rsidR="00F97310" w:rsidRDefault="00DE3C50" w:rsidP="00563D44">
            <w:pPr>
              <w:widowControl w:val="0"/>
              <w:jc w:val="center"/>
              <w:textAlignment w:val="center"/>
              <w:rPr>
                <w:rFonts w:eastAsia="宋体"/>
                <w:sz w:val="16"/>
                <w:szCs w:val="16"/>
              </w:rPr>
            </w:pPr>
            <w:r>
              <w:rPr>
                <w:rFonts w:eastAsia="宋体" w:hint="eastAsia"/>
                <w:sz w:val="16"/>
                <w:szCs w:val="16"/>
                <w:lang w:bidi="ar"/>
              </w:rPr>
              <w:t>pc42.5</w:t>
            </w:r>
            <w:r>
              <w:rPr>
                <w:rFonts w:eastAsia="宋体"/>
                <w:sz w:val="16"/>
                <w:szCs w:val="16"/>
                <w:lang w:bidi="ar"/>
              </w:rPr>
              <w:t xml:space="preserve"> </w:t>
            </w: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6448AD5B"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期初</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532F6794"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A58BB4" w14:textId="77777777" w:rsidR="00F97310" w:rsidRDefault="00DE3C50" w:rsidP="00563D44">
            <w:pPr>
              <w:widowControl w:val="0"/>
              <w:jc w:val="right"/>
              <w:textAlignment w:val="bottom"/>
              <w:rPr>
                <w:rFonts w:eastAsia="宋体"/>
                <w:sz w:val="16"/>
                <w:szCs w:val="16"/>
              </w:rPr>
            </w:pPr>
            <w:r>
              <w:rPr>
                <w:rFonts w:eastAsia="宋体"/>
                <w:sz w:val="16"/>
                <w:szCs w:val="16"/>
                <w:lang w:bidi="ar"/>
              </w:rPr>
              <w:t>2456.19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ED6AA8" w14:textId="77777777" w:rsidR="00F97310" w:rsidRDefault="00DE3C50" w:rsidP="00563D44">
            <w:pPr>
              <w:widowControl w:val="0"/>
              <w:jc w:val="right"/>
              <w:textAlignment w:val="bottom"/>
              <w:rPr>
                <w:rFonts w:eastAsia="宋体"/>
                <w:sz w:val="16"/>
                <w:szCs w:val="16"/>
              </w:rPr>
            </w:pPr>
            <w:r>
              <w:rPr>
                <w:rFonts w:eastAsia="宋体"/>
                <w:sz w:val="16"/>
                <w:szCs w:val="16"/>
                <w:lang w:bidi="ar"/>
              </w:rPr>
              <w:t>2278.19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2188F3" w14:textId="77777777" w:rsidR="00F97310" w:rsidRDefault="00DE3C50" w:rsidP="00563D44">
            <w:pPr>
              <w:widowControl w:val="0"/>
              <w:jc w:val="right"/>
              <w:textAlignment w:val="bottom"/>
              <w:rPr>
                <w:rFonts w:eastAsia="宋体"/>
                <w:sz w:val="16"/>
                <w:szCs w:val="16"/>
              </w:rPr>
            </w:pPr>
            <w:r>
              <w:rPr>
                <w:rFonts w:eastAsia="宋体"/>
                <w:sz w:val="16"/>
                <w:szCs w:val="16"/>
                <w:lang w:bidi="ar"/>
              </w:rPr>
              <w:t>2048.19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8F848D" w14:textId="77777777" w:rsidR="00F97310" w:rsidRDefault="00DE3C50" w:rsidP="00563D44">
            <w:pPr>
              <w:widowControl w:val="0"/>
              <w:jc w:val="right"/>
              <w:textAlignment w:val="bottom"/>
              <w:rPr>
                <w:rFonts w:eastAsia="宋体"/>
                <w:sz w:val="16"/>
                <w:szCs w:val="16"/>
              </w:rPr>
            </w:pPr>
            <w:r>
              <w:rPr>
                <w:rFonts w:eastAsia="宋体"/>
                <w:sz w:val="16"/>
                <w:szCs w:val="16"/>
                <w:lang w:bidi="ar"/>
              </w:rPr>
              <w:t>1468.19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DD10DB" w14:textId="77777777" w:rsidR="00F97310" w:rsidRDefault="00DE3C50" w:rsidP="00563D44">
            <w:pPr>
              <w:widowControl w:val="0"/>
              <w:jc w:val="right"/>
              <w:textAlignment w:val="bottom"/>
              <w:rPr>
                <w:rFonts w:eastAsia="宋体"/>
                <w:sz w:val="16"/>
                <w:szCs w:val="16"/>
              </w:rPr>
            </w:pPr>
            <w:r>
              <w:rPr>
                <w:rFonts w:eastAsia="宋体"/>
                <w:sz w:val="16"/>
                <w:szCs w:val="16"/>
                <w:lang w:bidi="ar"/>
              </w:rPr>
              <w:t>1088.19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C704F" w14:textId="77777777" w:rsidR="00F97310" w:rsidRDefault="00DE3C50" w:rsidP="00563D44">
            <w:pPr>
              <w:widowControl w:val="0"/>
              <w:jc w:val="right"/>
              <w:textAlignment w:val="bottom"/>
              <w:rPr>
                <w:rFonts w:eastAsia="宋体"/>
                <w:sz w:val="16"/>
                <w:szCs w:val="16"/>
              </w:rPr>
            </w:pPr>
            <w:r>
              <w:rPr>
                <w:rFonts w:eastAsia="宋体"/>
                <w:sz w:val="16"/>
                <w:szCs w:val="16"/>
                <w:lang w:bidi="ar"/>
              </w:rPr>
              <w:t>1708.19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D5CDE" w14:textId="77777777" w:rsidR="00F97310" w:rsidRDefault="00DE3C50" w:rsidP="00563D44">
            <w:pPr>
              <w:widowControl w:val="0"/>
              <w:jc w:val="right"/>
              <w:textAlignment w:val="bottom"/>
              <w:rPr>
                <w:rFonts w:eastAsia="宋体"/>
                <w:sz w:val="16"/>
                <w:szCs w:val="16"/>
              </w:rPr>
            </w:pPr>
            <w:r>
              <w:rPr>
                <w:rFonts w:eastAsia="宋体"/>
                <w:sz w:val="16"/>
                <w:szCs w:val="16"/>
                <w:lang w:bidi="ar"/>
              </w:rPr>
              <w:t>3008.19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8708624" w14:textId="77777777" w:rsidR="00F97310" w:rsidRDefault="00DE3C50" w:rsidP="00563D44">
            <w:pPr>
              <w:widowControl w:val="0"/>
              <w:jc w:val="right"/>
              <w:textAlignment w:val="bottom"/>
              <w:rPr>
                <w:rFonts w:eastAsia="宋体"/>
                <w:sz w:val="16"/>
                <w:szCs w:val="16"/>
              </w:rPr>
            </w:pPr>
            <w:r>
              <w:rPr>
                <w:rFonts w:eastAsia="宋体"/>
                <w:sz w:val="16"/>
                <w:szCs w:val="16"/>
                <w:lang w:bidi="ar"/>
              </w:rPr>
              <w:t>1778.19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FD6F695" w14:textId="77777777" w:rsidR="00F97310" w:rsidRDefault="00DE3C50" w:rsidP="00563D44">
            <w:pPr>
              <w:widowControl w:val="0"/>
              <w:jc w:val="right"/>
              <w:textAlignment w:val="bottom"/>
              <w:rPr>
                <w:rFonts w:eastAsia="宋体"/>
                <w:sz w:val="16"/>
                <w:szCs w:val="16"/>
              </w:rPr>
            </w:pPr>
            <w:r>
              <w:rPr>
                <w:rFonts w:eastAsia="宋体"/>
                <w:sz w:val="16"/>
                <w:szCs w:val="16"/>
                <w:lang w:bidi="ar"/>
              </w:rPr>
              <w:t>1598.19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4BE945D" w14:textId="77777777" w:rsidR="00F97310" w:rsidRDefault="00DE3C50" w:rsidP="00563D44">
            <w:pPr>
              <w:widowControl w:val="0"/>
              <w:jc w:val="right"/>
              <w:textAlignment w:val="bottom"/>
              <w:rPr>
                <w:rFonts w:eastAsia="宋体"/>
                <w:sz w:val="16"/>
                <w:szCs w:val="16"/>
              </w:rPr>
            </w:pPr>
            <w:r>
              <w:rPr>
                <w:rFonts w:eastAsia="宋体"/>
                <w:sz w:val="16"/>
                <w:szCs w:val="16"/>
                <w:lang w:bidi="ar"/>
              </w:rPr>
              <w:t>2218.19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E4E6C49" w14:textId="77777777" w:rsidR="00F97310" w:rsidRDefault="00DE3C50" w:rsidP="00563D44">
            <w:pPr>
              <w:widowControl w:val="0"/>
              <w:jc w:val="right"/>
              <w:textAlignment w:val="bottom"/>
              <w:rPr>
                <w:rFonts w:eastAsia="宋体"/>
                <w:sz w:val="16"/>
                <w:szCs w:val="16"/>
              </w:rPr>
            </w:pPr>
            <w:r>
              <w:rPr>
                <w:rFonts w:eastAsia="宋体"/>
                <w:sz w:val="16"/>
                <w:szCs w:val="16"/>
                <w:lang w:bidi="ar"/>
              </w:rPr>
              <w:t>1838.19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9CDE59" w14:textId="77777777" w:rsidR="00F97310" w:rsidRDefault="00DE3C50" w:rsidP="00563D44">
            <w:pPr>
              <w:widowControl w:val="0"/>
              <w:jc w:val="right"/>
              <w:textAlignment w:val="bottom"/>
              <w:rPr>
                <w:rFonts w:eastAsia="宋体"/>
                <w:sz w:val="16"/>
                <w:szCs w:val="16"/>
              </w:rPr>
            </w:pPr>
            <w:r>
              <w:rPr>
                <w:rFonts w:eastAsia="宋体"/>
                <w:sz w:val="16"/>
                <w:szCs w:val="16"/>
                <w:lang w:bidi="ar"/>
              </w:rPr>
              <w:t>1658.19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A0ACE28" w14:textId="77777777" w:rsidR="00F97310" w:rsidRDefault="00DE3C50" w:rsidP="00563D44">
            <w:pPr>
              <w:widowControl w:val="0"/>
              <w:jc w:val="right"/>
              <w:textAlignment w:val="bottom"/>
              <w:rPr>
                <w:rFonts w:eastAsia="宋体"/>
                <w:sz w:val="16"/>
                <w:szCs w:val="16"/>
              </w:rPr>
            </w:pPr>
            <w:r>
              <w:rPr>
                <w:rFonts w:eastAsia="宋体"/>
                <w:sz w:val="16"/>
                <w:szCs w:val="16"/>
                <w:lang w:bidi="ar"/>
              </w:rPr>
              <w:t>1428.19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B93957E" w14:textId="77777777" w:rsidR="00F97310" w:rsidRDefault="00DE3C50" w:rsidP="00563D44">
            <w:pPr>
              <w:widowControl w:val="0"/>
              <w:jc w:val="right"/>
              <w:textAlignment w:val="bottom"/>
              <w:rPr>
                <w:rFonts w:eastAsia="宋体"/>
                <w:sz w:val="16"/>
                <w:szCs w:val="16"/>
              </w:rPr>
            </w:pPr>
            <w:r>
              <w:rPr>
                <w:rFonts w:eastAsia="宋体"/>
                <w:sz w:val="16"/>
                <w:szCs w:val="16"/>
                <w:lang w:bidi="ar"/>
              </w:rPr>
              <w:t>1728.19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DAEF1E" w14:textId="77777777" w:rsidR="00F97310" w:rsidRDefault="00DE3C50" w:rsidP="00563D44">
            <w:pPr>
              <w:widowControl w:val="0"/>
              <w:jc w:val="right"/>
              <w:textAlignment w:val="bottom"/>
              <w:rPr>
                <w:rFonts w:eastAsia="宋体"/>
                <w:sz w:val="16"/>
                <w:szCs w:val="16"/>
              </w:rPr>
            </w:pPr>
            <w:r>
              <w:rPr>
                <w:rFonts w:eastAsia="宋体"/>
                <w:sz w:val="16"/>
                <w:szCs w:val="16"/>
                <w:lang w:bidi="ar"/>
              </w:rPr>
              <w:t>2228.19</w:t>
            </w:r>
          </w:p>
        </w:tc>
      </w:tr>
      <w:tr w:rsidR="00F97310" w14:paraId="77B8C874"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59ED837"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9D974A0"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BCBE7"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A5C72"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A96140"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0493F0"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AC472A"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32DC17"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24348"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4C14C6"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5C5ADE6"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BAD0C59"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8BF8A3A"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268906"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C635643"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9F13330"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545932C"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2BFDEB" w14:textId="77777777" w:rsidR="00F97310" w:rsidRDefault="00DE3C50" w:rsidP="00563D44">
            <w:pPr>
              <w:widowControl w:val="0"/>
              <w:jc w:val="right"/>
              <w:textAlignment w:val="bottom"/>
              <w:rPr>
                <w:rFonts w:eastAsia="宋体"/>
                <w:sz w:val="16"/>
                <w:szCs w:val="16"/>
              </w:rPr>
            </w:pPr>
            <w:r>
              <w:rPr>
                <w:rFonts w:eastAsia="宋体"/>
                <w:sz w:val="16"/>
                <w:szCs w:val="16"/>
                <w:lang w:bidi="ar"/>
              </w:rPr>
              <w:t>1300</w:t>
            </w:r>
          </w:p>
        </w:tc>
      </w:tr>
      <w:tr w:rsidR="00F97310" w14:paraId="235B18D4"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6EF112A"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1C723806" w14:textId="25D5C143"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发货</w:t>
            </w:r>
            <w:r w:rsidR="00563D44">
              <w:rPr>
                <w:rStyle w:val="font11"/>
                <w:rFonts w:hint="default"/>
                <w:sz w:val="16"/>
                <w:szCs w:val="16"/>
                <w:lang w:bidi="ar"/>
              </w:rPr>
              <w:t>（</w:t>
            </w:r>
            <w:r>
              <w:rPr>
                <w:rStyle w:val="font11"/>
                <w:rFonts w:hint="default"/>
                <w:sz w:val="16"/>
                <w:szCs w:val="16"/>
                <w:lang w:bidi="ar"/>
              </w:rPr>
              <w:t>t</w:t>
            </w:r>
            <w:r w:rsidR="00563D44">
              <w:rPr>
                <w:rStyle w:val="font11"/>
                <w:rFonts w:hint="default"/>
                <w:sz w:val="16"/>
                <w:szCs w:val="16"/>
                <w:lang w:bidi="ar"/>
              </w:rPr>
              <w:t>）</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64DC07C2"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6822858D"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0F6A5787"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7DAC9FB2"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62775EB5"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18792717"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7ADD4EF4"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172AF049"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6550EDEB"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6CC4428F"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403A6142"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1AB1FDD1"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3962F06D"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23AE539A" w14:textId="77777777" w:rsidR="00F97310" w:rsidRDefault="00F97310" w:rsidP="00563D44">
            <w:pPr>
              <w:widowControl w:val="0"/>
              <w:jc w:val="right"/>
              <w:textAlignment w:val="bottom"/>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bottom"/>
          </w:tcPr>
          <w:p w14:paraId="71C9F1CA"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6B4DD116" w14:textId="77777777" w:rsidR="00F97310" w:rsidRDefault="00F97310" w:rsidP="00563D44">
            <w:pPr>
              <w:widowControl w:val="0"/>
              <w:jc w:val="right"/>
              <w:textAlignment w:val="bottom"/>
              <w:rPr>
                <w:rFonts w:eastAsia="宋体"/>
                <w:sz w:val="16"/>
                <w:szCs w:val="16"/>
              </w:rPr>
            </w:pPr>
          </w:p>
        </w:tc>
      </w:tr>
      <w:tr w:rsidR="00F97310" w14:paraId="5982D522"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8D43CC7"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12C8E3D" w14:textId="77777777" w:rsidR="00F97310" w:rsidRDefault="00DE3C50" w:rsidP="00563D44">
            <w:pPr>
              <w:widowControl w:val="0"/>
              <w:jc w:val="center"/>
              <w:textAlignment w:val="center"/>
              <w:rPr>
                <w:rFonts w:ascii="宋体" w:eastAsia="宋体" w:hAnsi="宋体" w:cs="宋体"/>
                <w:b/>
                <w:bCs/>
                <w:sz w:val="16"/>
                <w:szCs w:val="16"/>
              </w:rPr>
            </w:pPr>
            <w:r>
              <w:rPr>
                <w:rFonts w:ascii="宋体" w:eastAsia="宋体" w:hAnsi="宋体" w:cs="宋体" w:hint="eastAsia"/>
                <w:b/>
                <w:bCs/>
                <w:sz w:val="16"/>
                <w:szCs w:val="16"/>
                <w:lang w:bidi="ar"/>
              </w:rPr>
              <w:t>期末</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25597C06"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F7BF0E" w14:textId="77777777" w:rsidR="00F97310" w:rsidRDefault="00DE3C50" w:rsidP="00563D44">
            <w:pPr>
              <w:widowControl w:val="0"/>
              <w:jc w:val="right"/>
              <w:textAlignment w:val="bottom"/>
              <w:rPr>
                <w:rFonts w:eastAsia="宋体"/>
                <w:sz w:val="16"/>
                <w:szCs w:val="16"/>
              </w:rPr>
            </w:pPr>
            <w:r>
              <w:rPr>
                <w:rFonts w:eastAsia="宋体"/>
                <w:sz w:val="16"/>
                <w:szCs w:val="16"/>
                <w:lang w:bidi="ar"/>
              </w:rPr>
              <w:t>2278.19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696F5D" w14:textId="77777777" w:rsidR="00F97310" w:rsidRDefault="00DE3C50" w:rsidP="00563D44">
            <w:pPr>
              <w:widowControl w:val="0"/>
              <w:jc w:val="right"/>
              <w:textAlignment w:val="bottom"/>
              <w:rPr>
                <w:rFonts w:eastAsia="宋体"/>
                <w:sz w:val="16"/>
                <w:szCs w:val="16"/>
              </w:rPr>
            </w:pPr>
            <w:r>
              <w:rPr>
                <w:rFonts w:eastAsia="宋体"/>
                <w:sz w:val="16"/>
                <w:szCs w:val="16"/>
                <w:lang w:bidi="ar"/>
              </w:rPr>
              <w:t>2048.19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E21AF9" w14:textId="77777777" w:rsidR="00F97310" w:rsidRDefault="00DE3C50" w:rsidP="00563D44">
            <w:pPr>
              <w:widowControl w:val="0"/>
              <w:jc w:val="right"/>
              <w:textAlignment w:val="bottom"/>
              <w:rPr>
                <w:rFonts w:eastAsia="宋体"/>
                <w:sz w:val="16"/>
                <w:szCs w:val="16"/>
              </w:rPr>
            </w:pPr>
            <w:r>
              <w:rPr>
                <w:rFonts w:eastAsia="宋体"/>
                <w:sz w:val="16"/>
                <w:szCs w:val="16"/>
                <w:lang w:bidi="ar"/>
              </w:rPr>
              <w:t>1468.19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31BAA3" w14:textId="77777777" w:rsidR="00F97310" w:rsidRDefault="00DE3C50" w:rsidP="00563D44">
            <w:pPr>
              <w:widowControl w:val="0"/>
              <w:jc w:val="right"/>
              <w:textAlignment w:val="bottom"/>
              <w:rPr>
                <w:rFonts w:eastAsia="宋体"/>
                <w:sz w:val="16"/>
                <w:szCs w:val="16"/>
              </w:rPr>
            </w:pPr>
            <w:r>
              <w:rPr>
                <w:rFonts w:eastAsia="宋体"/>
                <w:sz w:val="16"/>
                <w:szCs w:val="16"/>
                <w:lang w:bidi="ar"/>
              </w:rPr>
              <w:t>1088.19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D20CE8" w14:textId="77777777" w:rsidR="00F97310" w:rsidRDefault="00DE3C50" w:rsidP="00563D44">
            <w:pPr>
              <w:widowControl w:val="0"/>
              <w:jc w:val="right"/>
              <w:textAlignment w:val="bottom"/>
              <w:rPr>
                <w:rFonts w:eastAsia="宋体"/>
                <w:sz w:val="16"/>
                <w:szCs w:val="16"/>
              </w:rPr>
            </w:pPr>
            <w:r>
              <w:rPr>
                <w:rFonts w:eastAsia="宋体"/>
                <w:sz w:val="16"/>
                <w:szCs w:val="16"/>
                <w:lang w:bidi="ar"/>
              </w:rPr>
              <w:t>1708.19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45E656" w14:textId="77777777" w:rsidR="00F97310" w:rsidRDefault="00DE3C50" w:rsidP="00563D44">
            <w:pPr>
              <w:widowControl w:val="0"/>
              <w:jc w:val="right"/>
              <w:textAlignment w:val="bottom"/>
              <w:rPr>
                <w:rFonts w:eastAsia="宋体"/>
                <w:sz w:val="16"/>
                <w:szCs w:val="16"/>
              </w:rPr>
            </w:pPr>
            <w:r>
              <w:rPr>
                <w:rFonts w:eastAsia="宋体"/>
                <w:sz w:val="16"/>
                <w:szCs w:val="16"/>
                <w:lang w:bidi="ar"/>
              </w:rPr>
              <w:t>3008.19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A26B14" w14:textId="77777777" w:rsidR="00F97310" w:rsidRDefault="00DE3C50" w:rsidP="00563D44">
            <w:pPr>
              <w:widowControl w:val="0"/>
              <w:jc w:val="right"/>
              <w:textAlignment w:val="bottom"/>
              <w:rPr>
                <w:rFonts w:eastAsia="宋体"/>
                <w:sz w:val="16"/>
                <w:szCs w:val="16"/>
              </w:rPr>
            </w:pPr>
            <w:r>
              <w:rPr>
                <w:rFonts w:eastAsia="宋体"/>
                <w:sz w:val="16"/>
                <w:szCs w:val="16"/>
                <w:lang w:bidi="ar"/>
              </w:rPr>
              <w:t>1778.19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7F29F15" w14:textId="77777777" w:rsidR="00F97310" w:rsidRDefault="00DE3C50" w:rsidP="00563D44">
            <w:pPr>
              <w:widowControl w:val="0"/>
              <w:jc w:val="right"/>
              <w:textAlignment w:val="bottom"/>
              <w:rPr>
                <w:rFonts w:eastAsia="宋体"/>
                <w:sz w:val="16"/>
                <w:szCs w:val="16"/>
              </w:rPr>
            </w:pPr>
            <w:r>
              <w:rPr>
                <w:rFonts w:eastAsia="宋体"/>
                <w:sz w:val="16"/>
                <w:szCs w:val="16"/>
                <w:lang w:bidi="ar"/>
              </w:rPr>
              <w:t>1598.19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1CDA0AD" w14:textId="77777777" w:rsidR="00F97310" w:rsidRDefault="00DE3C50" w:rsidP="00563D44">
            <w:pPr>
              <w:widowControl w:val="0"/>
              <w:jc w:val="right"/>
              <w:textAlignment w:val="bottom"/>
              <w:rPr>
                <w:rFonts w:eastAsia="宋体"/>
                <w:sz w:val="16"/>
                <w:szCs w:val="16"/>
              </w:rPr>
            </w:pPr>
            <w:r>
              <w:rPr>
                <w:rFonts w:eastAsia="宋体"/>
                <w:sz w:val="16"/>
                <w:szCs w:val="16"/>
                <w:lang w:bidi="ar"/>
              </w:rPr>
              <w:t>2218.19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899E197" w14:textId="77777777" w:rsidR="00F97310" w:rsidRDefault="00DE3C50" w:rsidP="00563D44">
            <w:pPr>
              <w:widowControl w:val="0"/>
              <w:jc w:val="right"/>
              <w:textAlignment w:val="bottom"/>
              <w:rPr>
                <w:rFonts w:eastAsia="宋体"/>
                <w:sz w:val="16"/>
                <w:szCs w:val="16"/>
              </w:rPr>
            </w:pPr>
            <w:r>
              <w:rPr>
                <w:rFonts w:eastAsia="宋体"/>
                <w:sz w:val="16"/>
                <w:szCs w:val="16"/>
                <w:lang w:bidi="ar"/>
              </w:rPr>
              <w:t>1838.19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2704867" w14:textId="77777777" w:rsidR="00F97310" w:rsidRDefault="00DE3C50" w:rsidP="00563D44">
            <w:pPr>
              <w:widowControl w:val="0"/>
              <w:jc w:val="right"/>
              <w:textAlignment w:val="bottom"/>
              <w:rPr>
                <w:rFonts w:eastAsia="宋体"/>
                <w:sz w:val="16"/>
                <w:szCs w:val="16"/>
              </w:rPr>
            </w:pPr>
            <w:r>
              <w:rPr>
                <w:rFonts w:eastAsia="宋体"/>
                <w:sz w:val="16"/>
                <w:szCs w:val="16"/>
                <w:lang w:bidi="ar"/>
              </w:rPr>
              <w:t>1658.19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967C7F" w14:textId="77777777" w:rsidR="00F97310" w:rsidRDefault="00DE3C50" w:rsidP="00563D44">
            <w:pPr>
              <w:widowControl w:val="0"/>
              <w:jc w:val="right"/>
              <w:textAlignment w:val="bottom"/>
              <w:rPr>
                <w:rFonts w:eastAsia="宋体"/>
                <w:sz w:val="16"/>
                <w:szCs w:val="16"/>
              </w:rPr>
            </w:pPr>
            <w:r>
              <w:rPr>
                <w:rFonts w:eastAsia="宋体"/>
                <w:sz w:val="16"/>
                <w:szCs w:val="16"/>
                <w:lang w:bidi="ar"/>
              </w:rPr>
              <w:t>1428.19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032EF54" w14:textId="77777777" w:rsidR="00F97310" w:rsidRDefault="00DE3C50" w:rsidP="00563D44">
            <w:pPr>
              <w:widowControl w:val="0"/>
              <w:jc w:val="right"/>
              <w:textAlignment w:val="bottom"/>
              <w:rPr>
                <w:rFonts w:eastAsia="宋体"/>
                <w:sz w:val="16"/>
                <w:szCs w:val="16"/>
              </w:rPr>
            </w:pPr>
            <w:r>
              <w:rPr>
                <w:rFonts w:eastAsia="宋体"/>
                <w:sz w:val="16"/>
                <w:szCs w:val="16"/>
                <w:lang w:bidi="ar"/>
              </w:rPr>
              <w:t>1728.19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D141F2A" w14:textId="77777777" w:rsidR="00F97310" w:rsidRDefault="00DE3C50" w:rsidP="00563D44">
            <w:pPr>
              <w:widowControl w:val="0"/>
              <w:jc w:val="right"/>
              <w:textAlignment w:val="bottom"/>
              <w:rPr>
                <w:rFonts w:eastAsia="宋体"/>
                <w:sz w:val="16"/>
                <w:szCs w:val="16"/>
              </w:rPr>
            </w:pPr>
            <w:r>
              <w:rPr>
                <w:rFonts w:eastAsia="宋体"/>
                <w:sz w:val="16"/>
                <w:szCs w:val="16"/>
                <w:lang w:bidi="ar"/>
              </w:rPr>
              <w:t>2228.19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FC6A31" w14:textId="77777777" w:rsidR="00F97310" w:rsidRDefault="00DE3C50" w:rsidP="00563D44">
            <w:pPr>
              <w:widowControl w:val="0"/>
              <w:jc w:val="right"/>
              <w:textAlignment w:val="bottom"/>
              <w:rPr>
                <w:rFonts w:eastAsia="宋体"/>
                <w:sz w:val="16"/>
                <w:szCs w:val="16"/>
              </w:rPr>
            </w:pPr>
            <w:r>
              <w:rPr>
                <w:rFonts w:eastAsia="宋体"/>
                <w:sz w:val="16"/>
                <w:szCs w:val="16"/>
                <w:lang w:bidi="ar"/>
              </w:rPr>
              <w:t>3528.19</w:t>
            </w:r>
          </w:p>
        </w:tc>
      </w:tr>
      <w:tr w:rsidR="00F97310" w14:paraId="38BBFCDB" w14:textId="77777777">
        <w:trPr>
          <w:gridAfter w:val="1"/>
          <w:wAfter w:w="691" w:type="dxa"/>
          <w:trHeight w:val="270"/>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B375272" w14:textId="77777777" w:rsidR="00F97310" w:rsidRDefault="00DE3C50" w:rsidP="00563D44">
            <w:pPr>
              <w:widowControl w:val="0"/>
              <w:jc w:val="center"/>
              <w:textAlignment w:val="center"/>
              <w:rPr>
                <w:rFonts w:eastAsia="宋体"/>
                <w:sz w:val="16"/>
                <w:szCs w:val="16"/>
              </w:rPr>
            </w:pPr>
            <w:r>
              <w:rPr>
                <w:rFonts w:eastAsia="宋体" w:hint="eastAsia"/>
                <w:sz w:val="16"/>
                <w:szCs w:val="16"/>
                <w:lang w:bidi="ar"/>
              </w:rPr>
              <w:t>po42.5</w:t>
            </w:r>
            <w:r>
              <w:rPr>
                <w:rFonts w:eastAsia="宋体"/>
                <w:sz w:val="16"/>
                <w:szCs w:val="16"/>
                <w:lang w:bidi="ar"/>
              </w:rPr>
              <w:t xml:space="preserve"> </w:t>
            </w: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646291C4"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期初</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347EE871"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80189" w14:textId="77777777" w:rsidR="00F97310" w:rsidRDefault="00DE3C50" w:rsidP="00563D44">
            <w:pPr>
              <w:widowControl w:val="0"/>
              <w:jc w:val="right"/>
              <w:textAlignment w:val="bottom"/>
              <w:rPr>
                <w:rFonts w:eastAsia="宋体"/>
                <w:sz w:val="16"/>
                <w:szCs w:val="16"/>
              </w:rPr>
            </w:pPr>
            <w:r>
              <w:rPr>
                <w:rFonts w:eastAsia="宋体"/>
                <w:sz w:val="16"/>
                <w:szCs w:val="16"/>
                <w:lang w:bidi="ar"/>
              </w:rPr>
              <w:t>3084.73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4F8703" w14:textId="77777777" w:rsidR="00F97310" w:rsidRDefault="00DE3C50" w:rsidP="00563D44">
            <w:pPr>
              <w:widowControl w:val="0"/>
              <w:jc w:val="right"/>
              <w:textAlignment w:val="bottom"/>
              <w:rPr>
                <w:rFonts w:eastAsia="宋体"/>
                <w:sz w:val="16"/>
                <w:szCs w:val="16"/>
              </w:rPr>
            </w:pPr>
            <w:r>
              <w:rPr>
                <w:rFonts w:eastAsia="宋体"/>
                <w:sz w:val="16"/>
                <w:szCs w:val="16"/>
                <w:lang w:bidi="ar"/>
              </w:rPr>
              <w:t>4384.73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FB584F" w14:textId="77777777" w:rsidR="00F97310" w:rsidRDefault="00DE3C50" w:rsidP="00563D44">
            <w:pPr>
              <w:widowControl w:val="0"/>
              <w:jc w:val="right"/>
              <w:textAlignment w:val="bottom"/>
              <w:rPr>
                <w:rFonts w:eastAsia="宋体"/>
                <w:sz w:val="16"/>
                <w:szCs w:val="16"/>
              </w:rPr>
            </w:pPr>
            <w:r>
              <w:rPr>
                <w:rFonts w:eastAsia="宋体"/>
                <w:sz w:val="16"/>
                <w:szCs w:val="16"/>
                <w:lang w:bidi="ar"/>
              </w:rPr>
              <w:t>3323.73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77767D" w14:textId="77777777" w:rsidR="00F97310" w:rsidRDefault="00DE3C50" w:rsidP="00563D44">
            <w:pPr>
              <w:widowControl w:val="0"/>
              <w:jc w:val="right"/>
              <w:textAlignment w:val="bottom"/>
              <w:rPr>
                <w:rFonts w:eastAsia="宋体"/>
                <w:sz w:val="16"/>
                <w:szCs w:val="16"/>
              </w:rPr>
            </w:pPr>
            <w:r>
              <w:rPr>
                <w:rFonts w:eastAsia="宋体"/>
                <w:sz w:val="16"/>
                <w:szCs w:val="16"/>
                <w:lang w:bidi="ar"/>
              </w:rPr>
              <w:t>2123.73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095E31" w14:textId="77777777" w:rsidR="00F97310" w:rsidRDefault="00DE3C50" w:rsidP="00563D44">
            <w:pPr>
              <w:widowControl w:val="0"/>
              <w:jc w:val="right"/>
              <w:textAlignment w:val="bottom"/>
              <w:rPr>
                <w:rFonts w:eastAsia="宋体"/>
                <w:sz w:val="16"/>
                <w:szCs w:val="16"/>
              </w:rPr>
            </w:pPr>
            <w:r>
              <w:rPr>
                <w:rFonts w:eastAsia="宋体"/>
                <w:sz w:val="16"/>
                <w:szCs w:val="16"/>
                <w:lang w:bidi="ar"/>
              </w:rPr>
              <w:t>978.73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6F7444" w14:textId="77777777" w:rsidR="00F97310" w:rsidRDefault="00DE3C50" w:rsidP="00563D44">
            <w:pPr>
              <w:widowControl w:val="0"/>
              <w:jc w:val="right"/>
              <w:textAlignment w:val="bottom"/>
              <w:rPr>
                <w:rFonts w:eastAsia="宋体"/>
                <w:sz w:val="16"/>
                <w:szCs w:val="16"/>
              </w:rPr>
            </w:pPr>
            <w:r>
              <w:rPr>
                <w:rFonts w:eastAsia="宋体"/>
                <w:sz w:val="16"/>
                <w:szCs w:val="16"/>
                <w:lang w:bidi="ar"/>
              </w:rPr>
              <w:t>278.73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C0ED8" w14:textId="77777777" w:rsidR="00F97310" w:rsidRDefault="00DE3C50" w:rsidP="00563D44">
            <w:pPr>
              <w:widowControl w:val="0"/>
              <w:jc w:val="right"/>
              <w:textAlignment w:val="bottom"/>
              <w:rPr>
                <w:rFonts w:eastAsia="宋体"/>
                <w:sz w:val="16"/>
                <w:szCs w:val="16"/>
              </w:rPr>
            </w:pPr>
            <w:r>
              <w:rPr>
                <w:rFonts w:eastAsia="宋体"/>
                <w:sz w:val="16"/>
                <w:szCs w:val="16"/>
                <w:lang w:bidi="ar"/>
              </w:rPr>
              <w:t>3403.73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E6272DF" w14:textId="77777777" w:rsidR="00F97310" w:rsidRDefault="00DE3C50" w:rsidP="00563D44">
            <w:pPr>
              <w:widowControl w:val="0"/>
              <w:jc w:val="right"/>
              <w:textAlignment w:val="bottom"/>
              <w:rPr>
                <w:rFonts w:eastAsia="宋体"/>
                <w:sz w:val="16"/>
                <w:szCs w:val="16"/>
              </w:rPr>
            </w:pPr>
            <w:r>
              <w:rPr>
                <w:rFonts w:eastAsia="宋体"/>
                <w:sz w:val="16"/>
                <w:szCs w:val="16"/>
                <w:lang w:bidi="ar"/>
              </w:rPr>
              <w:t>2342.73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1DDBF57" w14:textId="77777777" w:rsidR="00F97310" w:rsidRDefault="00DE3C50" w:rsidP="00563D44">
            <w:pPr>
              <w:widowControl w:val="0"/>
              <w:jc w:val="right"/>
              <w:textAlignment w:val="bottom"/>
              <w:rPr>
                <w:rFonts w:eastAsia="宋体"/>
                <w:sz w:val="16"/>
                <w:szCs w:val="16"/>
              </w:rPr>
            </w:pPr>
            <w:r>
              <w:rPr>
                <w:rFonts w:eastAsia="宋体"/>
                <w:sz w:val="16"/>
                <w:szCs w:val="16"/>
                <w:lang w:bidi="ar"/>
              </w:rPr>
              <w:t>1642.73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302166B" w14:textId="77777777" w:rsidR="00F97310" w:rsidRDefault="00DE3C50" w:rsidP="00563D44">
            <w:pPr>
              <w:widowControl w:val="0"/>
              <w:jc w:val="right"/>
              <w:textAlignment w:val="bottom"/>
              <w:rPr>
                <w:rFonts w:eastAsia="宋体"/>
                <w:sz w:val="16"/>
                <w:szCs w:val="16"/>
              </w:rPr>
            </w:pPr>
            <w:r>
              <w:rPr>
                <w:rFonts w:eastAsia="宋体"/>
                <w:sz w:val="16"/>
                <w:szCs w:val="16"/>
                <w:lang w:bidi="ar"/>
              </w:rPr>
              <w:t>2580.73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222C7FC" w14:textId="77777777" w:rsidR="00F97310" w:rsidRDefault="00DE3C50" w:rsidP="00563D44">
            <w:pPr>
              <w:widowControl w:val="0"/>
              <w:jc w:val="right"/>
              <w:textAlignment w:val="bottom"/>
              <w:rPr>
                <w:rFonts w:eastAsia="宋体"/>
                <w:sz w:val="16"/>
                <w:szCs w:val="16"/>
              </w:rPr>
            </w:pPr>
            <w:r>
              <w:rPr>
                <w:rFonts w:eastAsia="宋体"/>
                <w:sz w:val="16"/>
                <w:szCs w:val="16"/>
                <w:lang w:bidi="ar"/>
              </w:rPr>
              <w:t>1380.73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B5EF978" w14:textId="77777777" w:rsidR="00F97310" w:rsidRDefault="00DE3C50" w:rsidP="00563D44">
            <w:pPr>
              <w:widowControl w:val="0"/>
              <w:jc w:val="right"/>
              <w:textAlignment w:val="bottom"/>
              <w:rPr>
                <w:rFonts w:eastAsia="宋体"/>
                <w:sz w:val="16"/>
                <w:szCs w:val="16"/>
              </w:rPr>
            </w:pPr>
            <w:r>
              <w:rPr>
                <w:rFonts w:eastAsia="宋体"/>
                <w:sz w:val="16"/>
                <w:szCs w:val="16"/>
                <w:lang w:bidi="ar"/>
              </w:rPr>
              <w:t>2238.73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595523A" w14:textId="77777777" w:rsidR="00F97310" w:rsidRDefault="00DE3C50" w:rsidP="00563D44">
            <w:pPr>
              <w:widowControl w:val="0"/>
              <w:jc w:val="right"/>
              <w:textAlignment w:val="bottom"/>
              <w:rPr>
                <w:rFonts w:eastAsia="宋体"/>
                <w:sz w:val="16"/>
                <w:szCs w:val="16"/>
              </w:rPr>
            </w:pPr>
            <w:r>
              <w:rPr>
                <w:rFonts w:eastAsia="宋体"/>
                <w:sz w:val="16"/>
                <w:szCs w:val="16"/>
                <w:lang w:bidi="ar"/>
              </w:rPr>
              <w:t>1538.73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C80488D" w14:textId="77777777" w:rsidR="00F97310" w:rsidRDefault="00DE3C50" w:rsidP="00563D44">
            <w:pPr>
              <w:widowControl w:val="0"/>
              <w:jc w:val="right"/>
              <w:textAlignment w:val="bottom"/>
              <w:rPr>
                <w:rFonts w:eastAsia="宋体"/>
                <w:sz w:val="16"/>
                <w:szCs w:val="16"/>
              </w:rPr>
            </w:pPr>
            <w:r>
              <w:rPr>
                <w:rFonts w:eastAsia="宋体"/>
                <w:sz w:val="16"/>
                <w:szCs w:val="16"/>
                <w:lang w:bidi="ar"/>
              </w:rPr>
              <w:t>2663.73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6BF5A8" w14:textId="77777777" w:rsidR="00F97310" w:rsidRDefault="00DE3C50" w:rsidP="00563D44">
            <w:pPr>
              <w:widowControl w:val="0"/>
              <w:jc w:val="right"/>
              <w:textAlignment w:val="bottom"/>
              <w:rPr>
                <w:rFonts w:eastAsia="宋体"/>
                <w:sz w:val="16"/>
                <w:szCs w:val="16"/>
              </w:rPr>
            </w:pPr>
            <w:r>
              <w:rPr>
                <w:rFonts w:eastAsia="宋体"/>
                <w:sz w:val="16"/>
                <w:szCs w:val="16"/>
                <w:lang w:bidi="ar"/>
              </w:rPr>
              <w:t>1920.73</w:t>
            </w:r>
          </w:p>
        </w:tc>
      </w:tr>
      <w:tr w:rsidR="00F97310" w14:paraId="4B6CD18C"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EE03AB2"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1B38900A"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FA8D26"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E05C984"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F109735"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A85A652"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44A5801"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31EEB65"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54392AAD"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30271667"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69338F2"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38FC795A"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8C83894"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442F5929"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677C5A1A"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89979FA"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FFFFFF"/>
            <w:vAlign w:val="bottom"/>
          </w:tcPr>
          <w:p w14:paraId="22E94031"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69505F81" w14:textId="77777777" w:rsidR="00F97310" w:rsidRDefault="00DE3C50" w:rsidP="00563D44">
            <w:pPr>
              <w:widowControl w:val="0"/>
              <w:jc w:val="right"/>
              <w:textAlignment w:val="bottom"/>
              <w:rPr>
                <w:rFonts w:eastAsia="宋体"/>
                <w:sz w:val="16"/>
                <w:szCs w:val="16"/>
              </w:rPr>
            </w:pPr>
            <w:r>
              <w:rPr>
                <w:rFonts w:eastAsia="宋体"/>
                <w:sz w:val="16"/>
                <w:szCs w:val="16"/>
                <w:lang w:bidi="ar"/>
              </w:rPr>
              <w:t>3125</w:t>
            </w:r>
          </w:p>
        </w:tc>
      </w:tr>
      <w:tr w:rsidR="00F97310" w14:paraId="223266A1"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8AFC11A"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798FC2BB"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发货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2E7A4B"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65A8C"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9C9BC1"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100E5B"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03B1B1"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C4BE13"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BCB285"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198D6E"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A538B20"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20D467C"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255C030"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EBAD3AB"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057260E"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A5BC63E"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DD12C96"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A85E32" w14:textId="77777777" w:rsidR="00F97310" w:rsidRDefault="00F97310" w:rsidP="00563D44">
            <w:pPr>
              <w:widowControl w:val="0"/>
              <w:jc w:val="right"/>
              <w:textAlignment w:val="center"/>
              <w:rPr>
                <w:rFonts w:eastAsia="宋体"/>
                <w:sz w:val="16"/>
                <w:szCs w:val="16"/>
              </w:rPr>
            </w:pPr>
          </w:p>
        </w:tc>
      </w:tr>
      <w:tr w:rsidR="00F97310" w14:paraId="1C4D1295"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97E664" w14:textId="77777777" w:rsidR="00F97310" w:rsidRDefault="00F97310" w:rsidP="00563D44">
            <w:pPr>
              <w:widowControl w:val="0"/>
              <w:jc w:val="center"/>
              <w:rPr>
                <w:rFonts w:eastAsia="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186E2AC6" w14:textId="77777777" w:rsidR="00F97310" w:rsidRDefault="00DE3C50" w:rsidP="00563D44">
            <w:pPr>
              <w:widowControl w:val="0"/>
              <w:jc w:val="center"/>
              <w:textAlignment w:val="center"/>
              <w:rPr>
                <w:rFonts w:ascii="宋体" w:eastAsia="宋体" w:hAnsi="宋体" w:cs="宋体"/>
                <w:b/>
                <w:bCs/>
                <w:sz w:val="16"/>
                <w:szCs w:val="16"/>
              </w:rPr>
            </w:pPr>
            <w:r>
              <w:rPr>
                <w:rFonts w:ascii="宋体" w:eastAsia="宋体" w:hAnsi="宋体" w:cs="宋体" w:hint="eastAsia"/>
                <w:b/>
                <w:bCs/>
                <w:sz w:val="16"/>
                <w:szCs w:val="16"/>
                <w:lang w:bidi="ar"/>
              </w:rPr>
              <w:t>期末</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556BBA5C"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D93065" w14:textId="77777777" w:rsidR="00F97310" w:rsidRDefault="00DE3C50" w:rsidP="00563D44">
            <w:pPr>
              <w:widowControl w:val="0"/>
              <w:jc w:val="right"/>
              <w:textAlignment w:val="bottom"/>
              <w:rPr>
                <w:rFonts w:eastAsia="宋体"/>
                <w:sz w:val="16"/>
                <w:szCs w:val="16"/>
              </w:rPr>
            </w:pPr>
            <w:r>
              <w:rPr>
                <w:rFonts w:eastAsia="宋体"/>
                <w:sz w:val="16"/>
                <w:szCs w:val="16"/>
                <w:lang w:bidi="ar"/>
              </w:rPr>
              <w:t>4384.73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22456B" w14:textId="77777777" w:rsidR="00F97310" w:rsidRDefault="00DE3C50" w:rsidP="00563D44">
            <w:pPr>
              <w:widowControl w:val="0"/>
              <w:jc w:val="right"/>
              <w:textAlignment w:val="bottom"/>
              <w:rPr>
                <w:rFonts w:eastAsia="宋体"/>
                <w:sz w:val="16"/>
                <w:szCs w:val="16"/>
              </w:rPr>
            </w:pPr>
            <w:r>
              <w:rPr>
                <w:rFonts w:eastAsia="宋体"/>
                <w:sz w:val="16"/>
                <w:szCs w:val="16"/>
                <w:lang w:bidi="ar"/>
              </w:rPr>
              <w:t>3323.73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CDF297" w14:textId="77777777" w:rsidR="00F97310" w:rsidRDefault="00DE3C50" w:rsidP="00563D44">
            <w:pPr>
              <w:widowControl w:val="0"/>
              <w:jc w:val="right"/>
              <w:textAlignment w:val="bottom"/>
              <w:rPr>
                <w:rFonts w:eastAsia="宋体"/>
                <w:sz w:val="16"/>
                <w:szCs w:val="16"/>
              </w:rPr>
            </w:pPr>
            <w:r>
              <w:rPr>
                <w:rFonts w:eastAsia="宋体"/>
                <w:sz w:val="16"/>
                <w:szCs w:val="16"/>
                <w:lang w:bidi="ar"/>
              </w:rPr>
              <w:t>2123.73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040BA" w14:textId="77777777" w:rsidR="00F97310" w:rsidRDefault="00DE3C50" w:rsidP="00563D44">
            <w:pPr>
              <w:widowControl w:val="0"/>
              <w:jc w:val="right"/>
              <w:textAlignment w:val="bottom"/>
              <w:rPr>
                <w:rFonts w:eastAsia="宋体"/>
                <w:sz w:val="16"/>
                <w:szCs w:val="16"/>
              </w:rPr>
            </w:pPr>
            <w:r>
              <w:rPr>
                <w:rFonts w:eastAsia="宋体"/>
                <w:sz w:val="16"/>
                <w:szCs w:val="16"/>
                <w:lang w:bidi="ar"/>
              </w:rPr>
              <w:t>978.73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20106A" w14:textId="77777777" w:rsidR="00F97310" w:rsidRDefault="00DE3C50" w:rsidP="00563D44">
            <w:pPr>
              <w:widowControl w:val="0"/>
              <w:jc w:val="right"/>
              <w:textAlignment w:val="bottom"/>
              <w:rPr>
                <w:rFonts w:eastAsia="宋体"/>
                <w:sz w:val="16"/>
                <w:szCs w:val="16"/>
              </w:rPr>
            </w:pPr>
            <w:r>
              <w:rPr>
                <w:rFonts w:eastAsia="宋体"/>
                <w:sz w:val="16"/>
                <w:szCs w:val="16"/>
                <w:lang w:bidi="ar"/>
              </w:rPr>
              <w:t>278.73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227B1E" w14:textId="77777777" w:rsidR="00F97310" w:rsidRDefault="00DE3C50" w:rsidP="00563D44">
            <w:pPr>
              <w:widowControl w:val="0"/>
              <w:jc w:val="right"/>
              <w:textAlignment w:val="bottom"/>
              <w:rPr>
                <w:rFonts w:eastAsia="宋体"/>
                <w:sz w:val="16"/>
                <w:szCs w:val="16"/>
              </w:rPr>
            </w:pPr>
            <w:r>
              <w:rPr>
                <w:rFonts w:eastAsia="宋体"/>
                <w:sz w:val="16"/>
                <w:szCs w:val="16"/>
                <w:lang w:bidi="ar"/>
              </w:rPr>
              <w:t>3403.73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D9E1C0" w14:textId="77777777" w:rsidR="00F97310" w:rsidRDefault="00DE3C50" w:rsidP="00563D44">
            <w:pPr>
              <w:widowControl w:val="0"/>
              <w:jc w:val="right"/>
              <w:textAlignment w:val="bottom"/>
              <w:rPr>
                <w:rFonts w:eastAsia="宋体"/>
                <w:sz w:val="16"/>
                <w:szCs w:val="16"/>
              </w:rPr>
            </w:pPr>
            <w:r>
              <w:rPr>
                <w:rFonts w:eastAsia="宋体"/>
                <w:sz w:val="16"/>
                <w:szCs w:val="16"/>
                <w:lang w:bidi="ar"/>
              </w:rPr>
              <w:t>2342.73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0B650E6" w14:textId="77777777" w:rsidR="00F97310" w:rsidRDefault="00DE3C50" w:rsidP="00563D44">
            <w:pPr>
              <w:widowControl w:val="0"/>
              <w:jc w:val="right"/>
              <w:textAlignment w:val="bottom"/>
              <w:rPr>
                <w:rFonts w:eastAsia="宋体"/>
                <w:sz w:val="16"/>
                <w:szCs w:val="16"/>
              </w:rPr>
            </w:pPr>
            <w:r>
              <w:rPr>
                <w:rFonts w:eastAsia="宋体"/>
                <w:sz w:val="16"/>
                <w:szCs w:val="16"/>
                <w:lang w:bidi="ar"/>
              </w:rPr>
              <w:t>1642.73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D4A72B4" w14:textId="77777777" w:rsidR="00F97310" w:rsidRDefault="00DE3C50" w:rsidP="00563D44">
            <w:pPr>
              <w:widowControl w:val="0"/>
              <w:jc w:val="right"/>
              <w:textAlignment w:val="bottom"/>
              <w:rPr>
                <w:rFonts w:eastAsia="宋体"/>
                <w:sz w:val="16"/>
                <w:szCs w:val="16"/>
              </w:rPr>
            </w:pPr>
            <w:r>
              <w:rPr>
                <w:rFonts w:eastAsia="宋体"/>
                <w:sz w:val="16"/>
                <w:szCs w:val="16"/>
                <w:lang w:bidi="ar"/>
              </w:rPr>
              <w:t>2580.73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C1F337D" w14:textId="77777777" w:rsidR="00F97310" w:rsidRDefault="00DE3C50" w:rsidP="00563D44">
            <w:pPr>
              <w:widowControl w:val="0"/>
              <w:jc w:val="right"/>
              <w:textAlignment w:val="bottom"/>
              <w:rPr>
                <w:rFonts w:eastAsia="宋体"/>
                <w:sz w:val="16"/>
                <w:szCs w:val="16"/>
              </w:rPr>
            </w:pPr>
            <w:r>
              <w:rPr>
                <w:rFonts w:eastAsia="宋体"/>
                <w:sz w:val="16"/>
                <w:szCs w:val="16"/>
                <w:lang w:bidi="ar"/>
              </w:rPr>
              <w:t>1380.73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40722EC" w14:textId="77777777" w:rsidR="00F97310" w:rsidRDefault="00DE3C50" w:rsidP="00563D44">
            <w:pPr>
              <w:widowControl w:val="0"/>
              <w:jc w:val="right"/>
              <w:textAlignment w:val="bottom"/>
              <w:rPr>
                <w:rFonts w:eastAsia="宋体"/>
                <w:sz w:val="16"/>
                <w:szCs w:val="16"/>
              </w:rPr>
            </w:pPr>
            <w:r>
              <w:rPr>
                <w:rFonts w:eastAsia="宋体"/>
                <w:sz w:val="16"/>
                <w:szCs w:val="16"/>
                <w:lang w:bidi="ar"/>
              </w:rPr>
              <w:t>2238.73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0D36969" w14:textId="77777777" w:rsidR="00F97310" w:rsidRDefault="00DE3C50" w:rsidP="00563D44">
            <w:pPr>
              <w:widowControl w:val="0"/>
              <w:jc w:val="right"/>
              <w:textAlignment w:val="bottom"/>
              <w:rPr>
                <w:rFonts w:eastAsia="宋体"/>
                <w:sz w:val="16"/>
                <w:szCs w:val="16"/>
              </w:rPr>
            </w:pPr>
            <w:r>
              <w:rPr>
                <w:rFonts w:eastAsia="宋体"/>
                <w:sz w:val="16"/>
                <w:szCs w:val="16"/>
                <w:lang w:bidi="ar"/>
              </w:rPr>
              <w:t>1538.73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797FCB64" w14:textId="77777777" w:rsidR="00F97310" w:rsidRDefault="00DE3C50" w:rsidP="00563D44">
            <w:pPr>
              <w:widowControl w:val="0"/>
              <w:jc w:val="right"/>
              <w:textAlignment w:val="bottom"/>
              <w:rPr>
                <w:rFonts w:eastAsia="宋体"/>
                <w:sz w:val="16"/>
                <w:szCs w:val="16"/>
              </w:rPr>
            </w:pPr>
            <w:r>
              <w:rPr>
                <w:rFonts w:eastAsia="宋体"/>
                <w:sz w:val="16"/>
                <w:szCs w:val="16"/>
                <w:lang w:bidi="ar"/>
              </w:rPr>
              <w:t>2663.73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6AAAB0C" w14:textId="77777777" w:rsidR="00F97310" w:rsidRDefault="00DE3C50" w:rsidP="00563D44">
            <w:pPr>
              <w:widowControl w:val="0"/>
              <w:jc w:val="right"/>
              <w:textAlignment w:val="bottom"/>
              <w:rPr>
                <w:rFonts w:eastAsia="宋体"/>
                <w:sz w:val="16"/>
                <w:szCs w:val="16"/>
              </w:rPr>
            </w:pPr>
            <w:r>
              <w:rPr>
                <w:rFonts w:eastAsia="宋体"/>
                <w:sz w:val="16"/>
                <w:szCs w:val="16"/>
                <w:lang w:bidi="ar"/>
              </w:rPr>
              <w:t>1920.73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70BE9B" w14:textId="77777777" w:rsidR="00F97310" w:rsidRDefault="00DE3C50" w:rsidP="00563D44">
            <w:pPr>
              <w:widowControl w:val="0"/>
              <w:jc w:val="right"/>
              <w:textAlignment w:val="bottom"/>
              <w:rPr>
                <w:rFonts w:eastAsia="宋体"/>
                <w:sz w:val="16"/>
                <w:szCs w:val="16"/>
              </w:rPr>
            </w:pPr>
            <w:r>
              <w:rPr>
                <w:rFonts w:eastAsia="宋体"/>
                <w:sz w:val="16"/>
                <w:szCs w:val="16"/>
                <w:lang w:bidi="ar"/>
              </w:rPr>
              <w:t>3540.73</w:t>
            </w:r>
          </w:p>
        </w:tc>
      </w:tr>
      <w:tr w:rsidR="00F97310" w14:paraId="70302A4B" w14:textId="77777777">
        <w:trPr>
          <w:gridAfter w:val="1"/>
          <w:wAfter w:w="691" w:type="dxa"/>
          <w:trHeight w:val="270"/>
        </w:trPr>
        <w:tc>
          <w:tcPr>
            <w:tcW w:w="873"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3CEA28A"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熟料</w:t>
            </w: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393E5BC1"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期初</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52C9DD" w14:textId="77777777" w:rsidR="00F97310" w:rsidRDefault="00DE3C50" w:rsidP="00563D44">
            <w:pPr>
              <w:widowControl w:val="0"/>
              <w:jc w:val="right"/>
              <w:textAlignment w:val="bottom"/>
              <w:rPr>
                <w:rFonts w:eastAsia="宋体"/>
                <w:sz w:val="16"/>
                <w:szCs w:val="16"/>
              </w:rPr>
            </w:pPr>
            <w:r>
              <w:rPr>
                <w:rFonts w:eastAsia="宋体"/>
                <w:sz w:val="16"/>
                <w:szCs w:val="16"/>
                <w:lang w:bidi="ar"/>
              </w:rPr>
              <w:t>980.75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16F975" w14:textId="77777777" w:rsidR="00F97310" w:rsidRDefault="00DE3C50" w:rsidP="00563D44">
            <w:pPr>
              <w:widowControl w:val="0"/>
              <w:jc w:val="right"/>
              <w:textAlignment w:val="bottom"/>
              <w:rPr>
                <w:rFonts w:eastAsia="宋体"/>
                <w:sz w:val="16"/>
                <w:szCs w:val="16"/>
              </w:rPr>
            </w:pPr>
            <w:r>
              <w:rPr>
                <w:rFonts w:eastAsia="宋体"/>
                <w:sz w:val="16"/>
                <w:szCs w:val="16"/>
                <w:lang w:bidi="ar"/>
              </w:rPr>
              <w:t>1527.54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CACA3" w14:textId="77777777" w:rsidR="00F97310" w:rsidRDefault="00DE3C50" w:rsidP="00563D44">
            <w:pPr>
              <w:widowControl w:val="0"/>
              <w:jc w:val="right"/>
              <w:textAlignment w:val="bottom"/>
              <w:rPr>
                <w:rFonts w:eastAsia="宋体"/>
                <w:sz w:val="16"/>
                <w:szCs w:val="16"/>
              </w:rPr>
            </w:pPr>
            <w:r>
              <w:rPr>
                <w:rFonts w:eastAsia="宋体"/>
                <w:sz w:val="16"/>
                <w:szCs w:val="16"/>
                <w:lang w:bidi="ar"/>
              </w:rPr>
              <w:t>2074.33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27A65B" w14:textId="77777777" w:rsidR="00F97310" w:rsidRDefault="00DE3C50" w:rsidP="00563D44">
            <w:pPr>
              <w:widowControl w:val="0"/>
              <w:jc w:val="right"/>
              <w:textAlignment w:val="bottom"/>
              <w:rPr>
                <w:rFonts w:eastAsia="宋体"/>
                <w:sz w:val="16"/>
                <w:szCs w:val="16"/>
              </w:rPr>
            </w:pPr>
            <w:r>
              <w:rPr>
                <w:rFonts w:eastAsia="宋体"/>
                <w:sz w:val="16"/>
                <w:szCs w:val="16"/>
                <w:lang w:bidi="ar"/>
              </w:rPr>
              <w:t>12.6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25D34B" w14:textId="77777777" w:rsidR="00F97310" w:rsidRDefault="00DE3C50" w:rsidP="00563D44">
            <w:pPr>
              <w:widowControl w:val="0"/>
              <w:jc w:val="right"/>
              <w:textAlignment w:val="bottom"/>
              <w:rPr>
                <w:rFonts w:eastAsia="宋体"/>
                <w:sz w:val="16"/>
                <w:szCs w:val="16"/>
              </w:rPr>
            </w:pPr>
            <w:r>
              <w:rPr>
                <w:rFonts w:eastAsia="宋体"/>
                <w:sz w:val="16"/>
                <w:szCs w:val="16"/>
                <w:lang w:bidi="ar"/>
              </w:rPr>
              <w:t>559.39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279CBE" w14:textId="77777777" w:rsidR="00F97310" w:rsidRDefault="00DE3C50" w:rsidP="00563D44">
            <w:pPr>
              <w:widowControl w:val="0"/>
              <w:jc w:val="right"/>
              <w:textAlignment w:val="bottom"/>
              <w:rPr>
                <w:rFonts w:eastAsia="宋体"/>
                <w:sz w:val="16"/>
                <w:szCs w:val="16"/>
              </w:rPr>
            </w:pPr>
            <w:r>
              <w:rPr>
                <w:rFonts w:eastAsia="宋体"/>
                <w:sz w:val="16"/>
                <w:szCs w:val="16"/>
                <w:lang w:bidi="ar"/>
              </w:rPr>
              <w:t>1106.18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B4FD37" w14:textId="77777777" w:rsidR="00F97310" w:rsidRDefault="00DE3C50" w:rsidP="00563D44">
            <w:pPr>
              <w:widowControl w:val="0"/>
              <w:jc w:val="right"/>
              <w:textAlignment w:val="bottom"/>
              <w:rPr>
                <w:rFonts w:eastAsia="宋体"/>
                <w:sz w:val="16"/>
                <w:szCs w:val="16"/>
              </w:rPr>
            </w:pPr>
            <w:r>
              <w:rPr>
                <w:rFonts w:eastAsia="宋体"/>
                <w:sz w:val="16"/>
                <w:szCs w:val="16"/>
                <w:lang w:bidi="ar"/>
              </w:rPr>
              <w:t>1652.97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30FCE" w14:textId="77777777" w:rsidR="00F97310" w:rsidRDefault="00DE3C50" w:rsidP="00563D44">
            <w:pPr>
              <w:widowControl w:val="0"/>
              <w:jc w:val="right"/>
              <w:textAlignment w:val="bottom"/>
              <w:rPr>
                <w:rFonts w:eastAsia="宋体"/>
                <w:sz w:val="16"/>
                <w:szCs w:val="16"/>
              </w:rPr>
            </w:pPr>
            <w:r>
              <w:rPr>
                <w:rFonts w:eastAsia="宋体"/>
                <w:sz w:val="16"/>
                <w:szCs w:val="16"/>
                <w:lang w:bidi="ar"/>
              </w:rPr>
              <w:t>2199.76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30623019" w14:textId="77777777" w:rsidR="00F97310" w:rsidRDefault="00DE3C50" w:rsidP="00563D44">
            <w:pPr>
              <w:widowControl w:val="0"/>
              <w:jc w:val="right"/>
              <w:textAlignment w:val="bottom"/>
              <w:rPr>
                <w:rFonts w:eastAsia="宋体"/>
                <w:sz w:val="16"/>
                <w:szCs w:val="16"/>
              </w:rPr>
            </w:pPr>
            <w:r>
              <w:rPr>
                <w:rFonts w:eastAsia="宋体"/>
                <w:sz w:val="16"/>
                <w:szCs w:val="16"/>
                <w:lang w:bidi="ar"/>
              </w:rPr>
              <w:t>108.03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1DBF5E4" w14:textId="77777777" w:rsidR="00F97310" w:rsidRDefault="00DE3C50" w:rsidP="00563D44">
            <w:pPr>
              <w:widowControl w:val="0"/>
              <w:jc w:val="right"/>
              <w:textAlignment w:val="bottom"/>
              <w:rPr>
                <w:rFonts w:eastAsia="宋体"/>
                <w:sz w:val="16"/>
                <w:szCs w:val="16"/>
              </w:rPr>
            </w:pPr>
            <w:r>
              <w:rPr>
                <w:rFonts w:eastAsia="宋体"/>
                <w:sz w:val="16"/>
                <w:szCs w:val="16"/>
                <w:lang w:bidi="ar"/>
              </w:rPr>
              <w:t>654.82</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E74F842" w14:textId="77777777" w:rsidR="00F97310" w:rsidRDefault="00DE3C50" w:rsidP="00563D44">
            <w:pPr>
              <w:widowControl w:val="0"/>
              <w:jc w:val="right"/>
              <w:textAlignment w:val="bottom"/>
              <w:rPr>
                <w:rFonts w:eastAsia="宋体"/>
                <w:sz w:val="16"/>
                <w:szCs w:val="16"/>
              </w:rPr>
            </w:pPr>
            <w:r>
              <w:rPr>
                <w:rFonts w:eastAsia="宋体"/>
                <w:sz w:val="16"/>
                <w:szCs w:val="16"/>
                <w:lang w:bidi="ar"/>
              </w:rPr>
              <w:t>1201.61</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864B9F1" w14:textId="77777777" w:rsidR="00F97310" w:rsidRDefault="00DE3C50" w:rsidP="00563D44">
            <w:pPr>
              <w:widowControl w:val="0"/>
              <w:jc w:val="right"/>
              <w:textAlignment w:val="bottom"/>
              <w:rPr>
                <w:rFonts w:eastAsia="宋体"/>
                <w:sz w:val="16"/>
                <w:szCs w:val="16"/>
              </w:rPr>
            </w:pPr>
            <w:r>
              <w:rPr>
                <w:rFonts w:eastAsia="宋体"/>
                <w:sz w:val="16"/>
                <w:szCs w:val="16"/>
                <w:lang w:bidi="ar"/>
              </w:rPr>
              <w:t>1748.4</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B3E34B5" w14:textId="77777777" w:rsidR="00F97310" w:rsidRDefault="00DE3C50" w:rsidP="00563D44">
            <w:pPr>
              <w:widowControl w:val="0"/>
              <w:jc w:val="right"/>
              <w:textAlignment w:val="bottom"/>
              <w:rPr>
                <w:rFonts w:eastAsia="宋体"/>
                <w:sz w:val="16"/>
                <w:szCs w:val="16"/>
              </w:rPr>
            </w:pPr>
            <w:r>
              <w:rPr>
                <w:rFonts w:eastAsia="宋体"/>
                <w:sz w:val="16"/>
                <w:szCs w:val="16"/>
                <w:lang w:bidi="ar"/>
              </w:rPr>
              <w:t>2295.19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C78DBA6" w14:textId="77777777" w:rsidR="00F97310" w:rsidRDefault="00DE3C50" w:rsidP="00563D44">
            <w:pPr>
              <w:widowControl w:val="0"/>
              <w:jc w:val="right"/>
              <w:textAlignment w:val="bottom"/>
              <w:rPr>
                <w:rFonts w:eastAsia="宋体"/>
                <w:sz w:val="16"/>
                <w:szCs w:val="16"/>
              </w:rPr>
            </w:pPr>
            <w:r>
              <w:rPr>
                <w:rFonts w:eastAsia="宋体"/>
                <w:sz w:val="16"/>
                <w:szCs w:val="16"/>
                <w:lang w:bidi="ar"/>
              </w:rPr>
              <w:t>509.46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38F2542" w14:textId="77777777" w:rsidR="00F97310" w:rsidRDefault="00DE3C50" w:rsidP="00563D44">
            <w:pPr>
              <w:widowControl w:val="0"/>
              <w:jc w:val="right"/>
              <w:textAlignment w:val="bottom"/>
              <w:rPr>
                <w:rFonts w:eastAsia="宋体"/>
                <w:sz w:val="16"/>
                <w:szCs w:val="16"/>
              </w:rPr>
            </w:pPr>
            <w:r>
              <w:rPr>
                <w:rFonts w:eastAsia="宋体"/>
                <w:sz w:val="16"/>
                <w:szCs w:val="16"/>
                <w:lang w:bidi="ar"/>
              </w:rPr>
              <w:t>1056.25</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5000F" w14:textId="77777777" w:rsidR="00F97310" w:rsidRDefault="00DE3C50" w:rsidP="00563D44">
            <w:pPr>
              <w:widowControl w:val="0"/>
              <w:jc w:val="right"/>
              <w:textAlignment w:val="bottom"/>
              <w:rPr>
                <w:rFonts w:eastAsia="宋体"/>
                <w:sz w:val="16"/>
                <w:szCs w:val="16"/>
              </w:rPr>
            </w:pPr>
            <w:r>
              <w:rPr>
                <w:rFonts w:eastAsia="宋体"/>
                <w:sz w:val="16"/>
                <w:szCs w:val="16"/>
                <w:lang w:bidi="ar"/>
              </w:rPr>
              <w:t>1603.04</w:t>
            </w:r>
          </w:p>
        </w:tc>
      </w:tr>
      <w:tr w:rsidR="00F97310" w14:paraId="0DD24374"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2D3805A"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6EFAEFA"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发货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185BBB"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83D42A"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6F258A"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FFEBE6"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09A0BB"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681F64"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892A07"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1E1B32"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006200A"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607CF11"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49F71D3"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3DEB16C"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14930C3"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FE068FA"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F282B3E"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0FBCFF" w14:textId="77777777" w:rsidR="00F97310" w:rsidRDefault="00F97310" w:rsidP="00563D44">
            <w:pPr>
              <w:widowControl w:val="0"/>
              <w:jc w:val="right"/>
              <w:textAlignment w:val="center"/>
              <w:rPr>
                <w:rFonts w:eastAsia="宋体"/>
                <w:sz w:val="16"/>
                <w:szCs w:val="16"/>
              </w:rPr>
            </w:pPr>
          </w:p>
        </w:tc>
      </w:tr>
      <w:tr w:rsidR="00F97310" w14:paraId="35AE07A0"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6727130"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7F6D2A2E"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生产耗用</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F82E8F"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EE390"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0CED51"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F92CBD"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3659A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A336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331185"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33F501"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B4B1177"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9E9BD7F"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717A4F9"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120DD9D"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4E2C54C"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AB7D8B7" w14:textId="77777777" w:rsidR="00F97310" w:rsidRDefault="00F97310" w:rsidP="00563D44">
            <w:pPr>
              <w:widowControl w:val="0"/>
              <w:jc w:val="right"/>
              <w:textAlignment w:val="center"/>
              <w:rPr>
                <w:rFonts w:eastAsia="宋体"/>
                <w:sz w:val="16"/>
                <w:szCs w:val="16"/>
              </w:rPr>
            </w:pP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A01B1BC"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0C372F" w14:textId="77777777" w:rsidR="00F97310" w:rsidRDefault="00F97310" w:rsidP="00563D44">
            <w:pPr>
              <w:widowControl w:val="0"/>
              <w:jc w:val="right"/>
              <w:textAlignment w:val="center"/>
              <w:rPr>
                <w:rFonts w:eastAsia="宋体"/>
                <w:sz w:val="16"/>
                <w:szCs w:val="16"/>
              </w:rPr>
            </w:pPr>
          </w:p>
        </w:tc>
      </w:tr>
      <w:tr w:rsidR="00F97310" w14:paraId="12FC4C10"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676136"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49093786"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生产</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A3E088" w14:textId="77777777" w:rsidR="00F97310" w:rsidRDefault="00F97310" w:rsidP="00563D44">
            <w:pPr>
              <w:widowControl w:val="0"/>
              <w:jc w:val="right"/>
              <w:textAlignment w:val="center"/>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7483"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7746C"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A265F"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EBF1D"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682A4"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EB5E1"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4C96"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DAD3CA"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FB8FD2"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C96844"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B1F802"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842F94"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222C37"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C06FFBE"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DD39F" w14:textId="77777777" w:rsidR="00F97310" w:rsidRDefault="00DE3C50" w:rsidP="00563D44">
            <w:pPr>
              <w:widowControl w:val="0"/>
              <w:jc w:val="right"/>
              <w:textAlignment w:val="center"/>
              <w:rPr>
                <w:rFonts w:eastAsia="宋体"/>
                <w:sz w:val="16"/>
                <w:szCs w:val="16"/>
              </w:rPr>
            </w:pPr>
            <w:r>
              <w:rPr>
                <w:rFonts w:eastAsia="宋体"/>
                <w:sz w:val="16"/>
                <w:szCs w:val="16"/>
                <w:lang w:bidi="ar"/>
              </w:rPr>
              <w:t>4394.78</w:t>
            </w:r>
          </w:p>
        </w:tc>
      </w:tr>
      <w:tr w:rsidR="00F97310" w14:paraId="60F4CA19" w14:textId="77777777">
        <w:trPr>
          <w:gridAfter w:val="1"/>
          <w:wAfter w:w="691" w:type="dxa"/>
          <w:trHeight w:val="270"/>
        </w:trPr>
        <w:tc>
          <w:tcPr>
            <w:tcW w:w="873"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3FEB85C" w14:textId="77777777" w:rsidR="00F97310" w:rsidRDefault="00F97310" w:rsidP="00563D44">
            <w:pPr>
              <w:widowControl w:val="0"/>
              <w:jc w:val="center"/>
              <w:rPr>
                <w:rFonts w:ascii="宋体" w:eastAsia="宋体" w:hAnsi="宋体" w:cs="宋体"/>
                <w:sz w:val="16"/>
                <w:szCs w:val="16"/>
              </w:rPr>
            </w:pPr>
          </w:p>
        </w:tc>
        <w:tc>
          <w:tcPr>
            <w:tcW w:w="941" w:type="dxa"/>
            <w:tcBorders>
              <w:top w:val="single" w:sz="4" w:space="0" w:color="000000"/>
              <w:left w:val="single" w:sz="4" w:space="0" w:color="000000"/>
              <w:bottom w:val="single" w:sz="4" w:space="0" w:color="000000"/>
              <w:right w:val="nil"/>
            </w:tcBorders>
            <w:shd w:val="clear" w:color="auto" w:fill="FFFFFF"/>
            <w:vAlign w:val="center"/>
          </w:tcPr>
          <w:p w14:paraId="0DF38441" w14:textId="77777777" w:rsidR="00F97310" w:rsidRDefault="00DE3C50" w:rsidP="00563D44">
            <w:pPr>
              <w:widowControl w:val="0"/>
              <w:jc w:val="center"/>
              <w:textAlignment w:val="center"/>
              <w:rPr>
                <w:rFonts w:ascii="宋体" w:eastAsia="宋体" w:hAnsi="宋体" w:cs="宋体"/>
                <w:b/>
                <w:bCs/>
                <w:sz w:val="16"/>
                <w:szCs w:val="16"/>
              </w:rPr>
            </w:pPr>
            <w:r>
              <w:rPr>
                <w:rFonts w:ascii="宋体" w:eastAsia="宋体" w:hAnsi="宋体" w:cs="宋体" w:hint="eastAsia"/>
                <w:b/>
                <w:bCs/>
                <w:sz w:val="16"/>
                <w:szCs w:val="16"/>
                <w:lang w:bidi="ar"/>
              </w:rPr>
              <w:t>期末</w:t>
            </w:r>
          </w:p>
        </w:tc>
        <w:tc>
          <w:tcPr>
            <w:tcW w:w="975" w:type="dxa"/>
            <w:tcBorders>
              <w:top w:val="single" w:sz="4" w:space="0" w:color="000000"/>
              <w:left w:val="single" w:sz="4" w:space="0" w:color="000000"/>
              <w:bottom w:val="single" w:sz="4" w:space="0" w:color="000000"/>
              <w:right w:val="single" w:sz="4" w:space="0" w:color="000000"/>
            </w:tcBorders>
            <w:shd w:val="clear" w:color="auto" w:fill="E0EAFF"/>
            <w:vAlign w:val="bottom"/>
          </w:tcPr>
          <w:p w14:paraId="52257B91" w14:textId="77777777" w:rsidR="00F97310" w:rsidRDefault="00F97310" w:rsidP="00563D44">
            <w:pPr>
              <w:widowControl w:val="0"/>
              <w:jc w:val="right"/>
              <w:textAlignment w:val="bottom"/>
              <w:rPr>
                <w:rFonts w:eastAsia="宋体"/>
                <w:sz w:val="16"/>
                <w:szCs w:val="16"/>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024E3C" w14:textId="77777777" w:rsidR="00F97310" w:rsidRDefault="00DE3C50" w:rsidP="00563D44">
            <w:pPr>
              <w:widowControl w:val="0"/>
              <w:jc w:val="right"/>
              <w:textAlignment w:val="bottom"/>
              <w:rPr>
                <w:rFonts w:eastAsia="宋体"/>
                <w:sz w:val="16"/>
                <w:szCs w:val="16"/>
              </w:rPr>
            </w:pPr>
            <w:r>
              <w:rPr>
                <w:rFonts w:eastAsia="宋体"/>
                <w:sz w:val="16"/>
                <w:szCs w:val="16"/>
                <w:lang w:bidi="ar"/>
              </w:rPr>
              <w:t>2074.33</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7FFE23" w14:textId="77777777" w:rsidR="00F97310" w:rsidRDefault="00DE3C50" w:rsidP="00563D44">
            <w:pPr>
              <w:widowControl w:val="0"/>
              <w:jc w:val="right"/>
              <w:textAlignment w:val="bottom"/>
              <w:rPr>
                <w:rFonts w:eastAsia="宋体"/>
                <w:sz w:val="16"/>
                <w:szCs w:val="16"/>
              </w:rPr>
            </w:pPr>
            <w:r>
              <w:rPr>
                <w:rFonts w:eastAsia="宋体"/>
                <w:sz w:val="16"/>
                <w:szCs w:val="16"/>
                <w:lang w:bidi="ar"/>
              </w:rPr>
              <w:t>12.6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4529E1" w14:textId="77777777" w:rsidR="00F97310" w:rsidRDefault="00DE3C50" w:rsidP="00563D44">
            <w:pPr>
              <w:widowControl w:val="0"/>
              <w:jc w:val="right"/>
              <w:textAlignment w:val="bottom"/>
              <w:rPr>
                <w:rFonts w:eastAsia="宋体"/>
                <w:sz w:val="16"/>
                <w:szCs w:val="16"/>
              </w:rPr>
            </w:pPr>
            <w:r>
              <w:rPr>
                <w:rFonts w:eastAsia="宋体"/>
                <w:sz w:val="16"/>
                <w:szCs w:val="16"/>
                <w:lang w:bidi="ar"/>
              </w:rPr>
              <w:t>559.39</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64912B" w14:textId="77777777" w:rsidR="00F97310" w:rsidRDefault="00DE3C50" w:rsidP="00563D44">
            <w:pPr>
              <w:widowControl w:val="0"/>
              <w:jc w:val="right"/>
              <w:textAlignment w:val="bottom"/>
              <w:rPr>
                <w:rFonts w:eastAsia="宋体"/>
                <w:sz w:val="16"/>
                <w:szCs w:val="16"/>
              </w:rPr>
            </w:pPr>
            <w:r>
              <w:rPr>
                <w:rFonts w:eastAsia="宋体"/>
                <w:sz w:val="16"/>
                <w:szCs w:val="16"/>
                <w:lang w:bidi="ar"/>
              </w:rPr>
              <w:t>1106.18</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21F3AA" w14:textId="77777777" w:rsidR="00F97310" w:rsidRDefault="00DE3C50" w:rsidP="00563D44">
            <w:pPr>
              <w:widowControl w:val="0"/>
              <w:jc w:val="right"/>
              <w:textAlignment w:val="bottom"/>
              <w:rPr>
                <w:rFonts w:eastAsia="宋体"/>
                <w:sz w:val="16"/>
                <w:szCs w:val="16"/>
              </w:rPr>
            </w:pPr>
            <w:r>
              <w:rPr>
                <w:rFonts w:eastAsia="宋体"/>
                <w:sz w:val="16"/>
                <w:szCs w:val="16"/>
                <w:lang w:bidi="ar"/>
              </w:rPr>
              <w:t>1652.97</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8DA0D1" w14:textId="77777777" w:rsidR="00F97310" w:rsidRDefault="00DE3C50" w:rsidP="00563D44">
            <w:pPr>
              <w:widowControl w:val="0"/>
              <w:jc w:val="right"/>
              <w:textAlignment w:val="bottom"/>
              <w:rPr>
                <w:rFonts w:eastAsia="宋体"/>
                <w:sz w:val="16"/>
                <w:szCs w:val="16"/>
              </w:rPr>
            </w:pPr>
            <w:r>
              <w:rPr>
                <w:rFonts w:eastAsia="宋体"/>
                <w:sz w:val="16"/>
                <w:szCs w:val="16"/>
                <w:lang w:bidi="ar"/>
              </w:rPr>
              <w:t>2199.76</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5F4686" w14:textId="77777777" w:rsidR="00F97310" w:rsidRDefault="00DE3C50" w:rsidP="00563D44">
            <w:pPr>
              <w:widowControl w:val="0"/>
              <w:jc w:val="right"/>
              <w:textAlignment w:val="bottom"/>
              <w:rPr>
                <w:rFonts w:eastAsia="宋体"/>
                <w:sz w:val="16"/>
                <w:szCs w:val="16"/>
              </w:rPr>
            </w:pPr>
            <w:r>
              <w:rPr>
                <w:rFonts w:eastAsia="宋体"/>
                <w:sz w:val="16"/>
                <w:szCs w:val="16"/>
                <w:lang w:bidi="ar"/>
              </w:rPr>
              <w:t>108.03</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72138ED" w14:textId="77777777" w:rsidR="00F97310" w:rsidRDefault="00DE3C50" w:rsidP="00563D44">
            <w:pPr>
              <w:widowControl w:val="0"/>
              <w:jc w:val="right"/>
              <w:textAlignment w:val="bottom"/>
              <w:rPr>
                <w:rFonts w:eastAsia="宋体"/>
                <w:sz w:val="16"/>
                <w:szCs w:val="16"/>
              </w:rPr>
            </w:pPr>
            <w:r>
              <w:rPr>
                <w:rFonts w:eastAsia="宋体"/>
                <w:sz w:val="16"/>
                <w:szCs w:val="16"/>
                <w:lang w:bidi="ar"/>
              </w:rPr>
              <w:t>654.82</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091C96B" w14:textId="77777777" w:rsidR="00F97310" w:rsidRDefault="00DE3C50" w:rsidP="00563D44">
            <w:pPr>
              <w:widowControl w:val="0"/>
              <w:jc w:val="right"/>
              <w:textAlignment w:val="bottom"/>
              <w:rPr>
                <w:rFonts w:eastAsia="宋体"/>
                <w:sz w:val="16"/>
                <w:szCs w:val="16"/>
              </w:rPr>
            </w:pPr>
            <w:r>
              <w:rPr>
                <w:rFonts w:eastAsia="宋体"/>
                <w:sz w:val="16"/>
                <w:szCs w:val="16"/>
                <w:lang w:bidi="ar"/>
              </w:rPr>
              <w:t>1201.61</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53E8E83C" w14:textId="77777777" w:rsidR="00F97310" w:rsidRDefault="00DE3C50" w:rsidP="00563D44">
            <w:pPr>
              <w:widowControl w:val="0"/>
              <w:jc w:val="right"/>
              <w:textAlignment w:val="bottom"/>
              <w:rPr>
                <w:rFonts w:eastAsia="宋体"/>
                <w:sz w:val="16"/>
                <w:szCs w:val="16"/>
              </w:rPr>
            </w:pPr>
            <w:r>
              <w:rPr>
                <w:rFonts w:eastAsia="宋体"/>
                <w:sz w:val="16"/>
                <w:szCs w:val="16"/>
                <w:lang w:bidi="ar"/>
              </w:rPr>
              <w:t>1748.4</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292221E3" w14:textId="77777777" w:rsidR="00F97310" w:rsidRDefault="00DE3C50" w:rsidP="00563D44">
            <w:pPr>
              <w:widowControl w:val="0"/>
              <w:jc w:val="right"/>
              <w:textAlignment w:val="bottom"/>
              <w:rPr>
                <w:rFonts w:eastAsia="宋体"/>
                <w:sz w:val="16"/>
                <w:szCs w:val="16"/>
              </w:rPr>
            </w:pPr>
            <w:r>
              <w:rPr>
                <w:rFonts w:eastAsia="宋体"/>
                <w:sz w:val="16"/>
                <w:szCs w:val="16"/>
                <w:lang w:bidi="ar"/>
              </w:rPr>
              <w:t>2295.19</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1D7ABE02" w14:textId="77777777" w:rsidR="00F97310" w:rsidRDefault="00DE3C50" w:rsidP="00563D44">
            <w:pPr>
              <w:widowControl w:val="0"/>
              <w:jc w:val="right"/>
              <w:textAlignment w:val="bottom"/>
              <w:rPr>
                <w:rFonts w:eastAsia="宋体"/>
                <w:sz w:val="16"/>
                <w:szCs w:val="16"/>
              </w:rPr>
            </w:pPr>
            <w:r>
              <w:rPr>
                <w:rFonts w:eastAsia="宋体"/>
                <w:sz w:val="16"/>
                <w:szCs w:val="16"/>
                <w:lang w:bidi="ar"/>
              </w:rPr>
              <w:t>509.46</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8D82394" w14:textId="77777777" w:rsidR="00F97310" w:rsidRDefault="00DE3C50" w:rsidP="00563D44">
            <w:pPr>
              <w:widowControl w:val="0"/>
              <w:jc w:val="right"/>
              <w:textAlignment w:val="bottom"/>
              <w:rPr>
                <w:rFonts w:eastAsia="宋体"/>
                <w:sz w:val="16"/>
                <w:szCs w:val="16"/>
              </w:rPr>
            </w:pPr>
            <w:r>
              <w:rPr>
                <w:rFonts w:eastAsia="宋体"/>
                <w:sz w:val="16"/>
                <w:szCs w:val="16"/>
                <w:lang w:bidi="ar"/>
              </w:rPr>
              <w:t>1056.25</w:t>
            </w:r>
          </w:p>
        </w:tc>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6D997DD" w14:textId="77777777" w:rsidR="00F97310" w:rsidRDefault="00DE3C50" w:rsidP="00563D44">
            <w:pPr>
              <w:widowControl w:val="0"/>
              <w:jc w:val="right"/>
              <w:textAlignment w:val="bottom"/>
              <w:rPr>
                <w:rFonts w:eastAsia="宋体"/>
                <w:sz w:val="16"/>
                <w:szCs w:val="16"/>
              </w:rPr>
            </w:pPr>
            <w:r>
              <w:rPr>
                <w:rFonts w:eastAsia="宋体"/>
                <w:sz w:val="16"/>
                <w:szCs w:val="16"/>
                <w:lang w:bidi="ar"/>
              </w:rPr>
              <w:t>1603.04</w:t>
            </w:r>
          </w:p>
        </w:tc>
        <w:tc>
          <w:tcPr>
            <w:tcW w:w="7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A3F4D8" w14:textId="77777777" w:rsidR="00F97310" w:rsidRDefault="00DE3C50" w:rsidP="00563D44">
            <w:pPr>
              <w:widowControl w:val="0"/>
              <w:jc w:val="right"/>
              <w:textAlignment w:val="bottom"/>
              <w:rPr>
                <w:rFonts w:eastAsia="宋体"/>
                <w:sz w:val="16"/>
                <w:szCs w:val="16"/>
              </w:rPr>
            </w:pPr>
            <w:r>
              <w:rPr>
                <w:rFonts w:eastAsia="宋体"/>
                <w:sz w:val="16"/>
                <w:szCs w:val="16"/>
                <w:lang w:bidi="ar"/>
              </w:rPr>
              <w:t>2149.83</w:t>
            </w:r>
          </w:p>
        </w:tc>
      </w:tr>
      <w:tr w:rsidR="00F97310" w14:paraId="1B72C7C6" w14:textId="77777777">
        <w:trPr>
          <w:trHeight w:val="285"/>
        </w:trPr>
        <w:tc>
          <w:tcPr>
            <w:tcW w:w="9045" w:type="dxa"/>
            <w:gridSpan w:val="11"/>
            <w:tcBorders>
              <w:top w:val="nil"/>
              <w:left w:val="nil"/>
              <w:bottom w:val="nil"/>
              <w:right w:val="nil"/>
            </w:tcBorders>
            <w:shd w:val="clear" w:color="auto" w:fill="FFFFFF"/>
          </w:tcPr>
          <w:p w14:paraId="29FA13CD" w14:textId="5B1278F1" w:rsidR="00F97310" w:rsidRDefault="00DE3C50" w:rsidP="00563D44">
            <w:pPr>
              <w:widowControl w:val="0"/>
              <w:jc w:val="center"/>
              <w:textAlignment w:val="top"/>
              <w:rPr>
                <w:rFonts w:eastAsia="宋体"/>
                <w:sz w:val="22"/>
                <w:szCs w:val="22"/>
              </w:rPr>
            </w:pPr>
            <w:r>
              <w:rPr>
                <w:rFonts w:ascii="仿宋" w:eastAsia="仿宋" w:hAnsi="仿宋" w:cs="仿宋" w:hint="eastAsia"/>
                <w:sz w:val="18"/>
                <w:szCs w:val="18"/>
                <w:lang w:bidi="ar"/>
              </w:rPr>
              <w:t>备注：熟料生产耗用1日-31日明细数据时，请用ROUNDUP</w:t>
            </w:r>
            <w:r w:rsidR="00563D44">
              <w:rPr>
                <w:rFonts w:ascii="仿宋" w:eastAsia="仿宋" w:hAnsi="仿宋" w:cs="仿宋" w:hint="eastAsia"/>
                <w:sz w:val="18"/>
                <w:szCs w:val="18"/>
                <w:lang w:bidi="ar"/>
              </w:rPr>
              <w:t>（</w:t>
            </w:r>
            <w:r>
              <w:rPr>
                <w:rFonts w:ascii="仿宋" w:eastAsia="仿宋" w:hAnsi="仿宋" w:cs="仿宋" w:hint="eastAsia"/>
                <w:sz w:val="18"/>
                <w:szCs w:val="18"/>
                <w:lang w:bidi="ar"/>
              </w:rPr>
              <w:t>,2</w:t>
            </w:r>
            <w:r w:rsidR="00563D44">
              <w:rPr>
                <w:rFonts w:ascii="仿宋" w:eastAsia="仿宋" w:hAnsi="仿宋" w:cs="仿宋" w:hint="eastAsia"/>
                <w:sz w:val="18"/>
                <w:szCs w:val="18"/>
                <w:lang w:bidi="ar"/>
              </w:rPr>
              <w:t>）</w:t>
            </w:r>
            <w:r>
              <w:rPr>
                <w:rFonts w:ascii="仿宋" w:eastAsia="仿宋" w:hAnsi="仿宋" w:cs="仿宋" w:hint="eastAsia"/>
                <w:sz w:val="18"/>
                <w:szCs w:val="18"/>
                <w:lang w:bidi="ar"/>
              </w:rPr>
              <w:t>函数保留2位小数点。</w:t>
            </w:r>
          </w:p>
        </w:tc>
        <w:tc>
          <w:tcPr>
            <w:tcW w:w="795" w:type="dxa"/>
            <w:gridSpan w:val="2"/>
            <w:tcBorders>
              <w:top w:val="nil"/>
              <w:left w:val="nil"/>
              <w:bottom w:val="nil"/>
              <w:right w:val="nil"/>
            </w:tcBorders>
            <w:shd w:val="clear" w:color="auto" w:fill="auto"/>
            <w:noWrap/>
            <w:vAlign w:val="center"/>
          </w:tcPr>
          <w:p w14:paraId="79D65678" w14:textId="77777777" w:rsidR="00F97310" w:rsidRDefault="00F97310" w:rsidP="00563D44">
            <w:pPr>
              <w:widowControl w:val="0"/>
              <w:rPr>
                <w:rFonts w:ascii="宋体" w:eastAsia="宋体" w:hAnsi="宋体" w:cs="宋体"/>
                <w:sz w:val="22"/>
                <w:szCs w:val="22"/>
              </w:rPr>
            </w:pPr>
          </w:p>
        </w:tc>
        <w:tc>
          <w:tcPr>
            <w:tcW w:w="795" w:type="dxa"/>
            <w:gridSpan w:val="2"/>
            <w:tcBorders>
              <w:top w:val="nil"/>
              <w:left w:val="nil"/>
              <w:bottom w:val="nil"/>
              <w:right w:val="nil"/>
            </w:tcBorders>
            <w:shd w:val="clear" w:color="auto" w:fill="auto"/>
            <w:noWrap/>
            <w:vAlign w:val="center"/>
          </w:tcPr>
          <w:p w14:paraId="2EC01FDF" w14:textId="77777777" w:rsidR="00F97310" w:rsidRDefault="00F97310" w:rsidP="00563D44">
            <w:pPr>
              <w:widowControl w:val="0"/>
              <w:rPr>
                <w:rFonts w:ascii="宋体" w:eastAsia="宋体" w:hAnsi="宋体" w:cs="宋体"/>
                <w:sz w:val="22"/>
                <w:szCs w:val="22"/>
              </w:rPr>
            </w:pPr>
          </w:p>
        </w:tc>
        <w:tc>
          <w:tcPr>
            <w:tcW w:w="795" w:type="dxa"/>
            <w:gridSpan w:val="2"/>
            <w:tcBorders>
              <w:top w:val="nil"/>
              <w:left w:val="nil"/>
              <w:bottom w:val="nil"/>
              <w:right w:val="nil"/>
            </w:tcBorders>
            <w:shd w:val="clear" w:color="auto" w:fill="auto"/>
            <w:noWrap/>
            <w:vAlign w:val="center"/>
          </w:tcPr>
          <w:p w14:paraId="1B93859B" w14:textId="77777777" w:rsidR="00F97310" w:rsidRDefault="00F97310" w:rsidP="00563D44">
            <w:pPr>
              <w:widowControl w:val="0"/>
              <w:rPr>
                <w:rFonts w:ascii="宋体" w:eastAsia="宋体" w:hAnsi="宋体" w:cs="宋体"/>
                <w:sz w:val="22"/>
                <w:szCs w:val="22"/>
              </w:rPr>
            </w:pPr>
          </w:p>
        </w:tc>
        <w:tc>
          <w:tcPr>
            <w:tcW w:w="795" w:type="dxa"/>
            <w:gridSpan w:val="2"/>
            <w:tcBorders>
              <w:top w:val="nil"/>
              <w:left w:val="nil"/>
              <w:bottom w:val="nil"/>
              <w:right w:val="nil"/>
            </w:tcBorders>
            <w:shd w:val="clear" w:color="auto" w:fill="auto"/>
            <w:noWrap/>
            <w:vAlign w:val="center"/>
          </w:tcPr>
          <w:p w14:paraId="05794BC0" w14:textId="77777777" w:rsidR="00F97310" w:rsidRDefault="00F97310" w:rsidP="00563D44">
            <w:pPr>
              <w:widowControl w:val="0"/>
              <w:rPr>
                <w:rFonts w:ascii="宋体" w:eastAsia="宋体" w:hAnsi="宋体" w:cs="宋体"/>
                <w:sz w:val="22"/>
                <w:szCs w:val="22"/>
              </w:rPr>
            </w:pPr>
          </w:p>
        </w:tc>
        <w:tc>
          <w:tcPr>
            <w:tcW w:w="795" w:type="dxa"/>
            <w:gridSpan w:val="2"/>
            <w:tcBorders>
              <w:top w:val="nil"/>
              <w:left w:val="nil"/>
              <w:bottom w:val="nil"/>
              <w:right w:val="nil"/>
            </w:tcBorders>
            <w:shd w:val="clear" w:color="auto" w:fill="auto"/>
            <w:noWrap/>
            <w:vAlign w:val="center"/>
          </w:tcPr>
          <w:p w14:paraId="195BC052" w14:textId="77777777" w:rsidR="00F97310" w:rsidRDefault="00F97310" w:rsidP="00563D44">
            <w:pPr>
              <w:widowControl w:val="0"/>
              <w:rPr>
                <w:rFonts w:ascii="宋体" w:eastAsia="宋体" w:hAnsi="宋体" w:cs="宋体"/>
                <w:sz w:val="22"/>
                <w:szCs w:val="22"/>
              </w:rPr>
            </w:pPr>
          </w:p>
        </w:tc>
        <w:tc>
          <w:tcPr>
            <w:tcW w:w="795" w:type="dxa"/>
            <w:gridSpan w:val="2"/>
            <w:tcBorders>
              <w:top w:val="nil"/>
              <w:left w:val="nil"/>
              <w:bottom w:val="nil"/>
              <w:right w:val="nil"/>
            </w:tcBorders>
            <w:shd w:val="clear" w:color="auto" w:fill="auto"/>
            <w:noWrap/>
            <w:vAlign w:val="center"/>
          </w:tcPr>
          <w:p w14:paraId="6FEDCCC6" w14:textId="77777777" w:rsidR="00F97310" w:rsidRDefault="00F97310" w:rsidP="00563D44">
            <w:pPr>
              <w:widowControl w:val="0"/>
              <w:rPr>
                <w:rFonts w:ascii="宋体" w:eastAsia="宋体" w:hAnsi="宋体" w:cs="宋体"/>
                <w:sz w:val="22"/>
                <w:szCs w:val="22"/>
              </w:rPr>
            </w:pPr>
          </w:p>
        </w:tc>
        <w:tc>
          <w:tcPr>
            <w:tcW w:w="899" w:type="dxa"/>
            <w:gridSpan w:val="2"/>
            <w:tcBorders>
              <w:top w:val="nil"/>
              <w:left w:val="nil"/>
              <w:bottom w:val="nil"/>
              <w:right w:val="nil"/>
            </w:tcBorders>
            <w:shd w:val="clear" w:color="auto" w:fill="auto"/>
            <w:noWrap/>
            <w:vAlign w:val="center"/>
          </w:tcPr>
          <w:p w14:paraId="10D5B09C" w14:textId="77777777" w:rsidR="00F97310" w:rsidRDefault="00F97310" w:rsidP="00563D44">
            <w:pPr>
              <w:widowControl w:val="0"/>
              <w:rPr>
                <w:rFonts w:ascii="宋体" w:eastAsia="宋体" w:hAnsi="宋体" w:cs="宋体"/>
                <w:sz w:val="22"/>
                <w:szCs w:val="22"/>
              </w:rPr>
            </w:pPr>
          </w:p>
        </w:tc>
        <w:tc>
          <w:tcPr>
            <w:tcW w:w="691" w:type="dxa"/>
            <w:tcBorders>
              <w:top w:val="nil"/>
              <w:left w:val="nil"/>
              <w:bottom w:val="nil"/>
              <w:right w:val="nil"/>
            </w:tcBorders>
            <w:shd w:val="clear" w:color="auto" w:fill="auto"/>
            <w:noWrap/>
            <w:vAlign w:val="center"/>
          </w:tcPr>
          <w:p w14:paraId="70E4FAB4" w14:textId="77777777" w:rsidR="00F97310" w:rsidRDefault="00F97310" w:rsidP="00563D44">
            <w:pPr>
              <w:widowControl w:val="0"/>
              <w:rPr>
                <w:rFonts w:ascii="宋体" w:eastAsia="宋体" w:hAnsi="宋体" w:cs="宋体"/>
                <w:sz w:val="22"/>
                <w:szCs w:val="22"/>
              </w:rPr>
            </w:pPr>
          </w:p>
        </w:tc>
      </w:tr>
    </w:tbl>
    <w:p w14:paraId="1D66BE7D" w14:textId="77777777" w:rsidR="00F97310" w:rsidRDefault="00F97310" w:rsidP="00563D44">
      <w:pPr>
        <w:widowControl w:val="0"/>
      </w:pPr>
    </w:p>
    <w:p w14:paraId="09A686CC"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67" w:name="_Toc1480"/>
      <w:r>
        <w:rPr>
          <w:rFonts w:ascii="仿宋" w:hAnsi="仿宋" w:cs="仿宋" w:hint="eastAsia"/>
          <w:b/>
          <w:bCs/>
          <w:sz w:val="24"/>
          <w:szCs w:val="32"/>
        </w:rPr>
        <w:lastRenderedPageBreak/>
        <w:t>任务</w:t>
      </w:r>
      <w:r>
        <w:rPr>
          <w:rFonts w:ascii="仿宋" w:hAnsi="仿宋" w:cs="仿宋" w:hint="eastAsia"/>
          <w:b/>
          <w:bCs/>
          <w:sz w:val="24"/>
          <w:szCs w:val="32"/>
        </w:rPr>
        <w:t>2</w:t>
      </w:r>
      <w:r>
        <w:rPr>
          <w:rFonts w:ascii="仿宋" w:eastAsia="仿宋" w:hAnsi="仿宋" w:cs="仿宋" w:hint="eastAsia"/>
          <w:b/>
          <w:bCs/>
          <w:sz w:val="24"/>
          <w:szCs w:val="32"/>
        </w:rPr>
        <w:t>：</w:t>
      </w:r>
      <w:r>
        <w:rPr>
          <w:rFonts w:ascii="仿宋" w:hAnsi="仿宋" w:cs="仿宋" w:hint="eastAsia"/>
          <w:b/>
          <w:bCs/>
          <w:sz w:val="24"/>
          <w:szCs w:val="32"/>
        </w:rPr>
        <w:t>po42.5</w:t>
      </w:r>
      <w:r>
        <w:rPr>
          <w:rFonts w:ascii="仿宋" w:eastAsia="仿宋" w:hAnsi="仿宋" w:cs="仿宋" w:hint="eastAsia"/>
          <w:b/>
          <w:bCs/>
          <w:sz w:val="24"/>
          <w:szCs w:val="32"/>
        </w:rPr>
        <w:t>排产计划表</w:t>
      </w:r>
      <w:bookmarkEnd w:id="167"/>
    </w:p>
    <w:p w14:paraId="548DFB3A"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kern w:val="2"/>
          <w:sz w:val="24"/>
          <w:szCs w:val="24"/>
        </w:rPr>
      </w:pPr>
      <w:r>
        <w:rPr>
          <w:rFonts w:ascii="仿宋" w:eastAsia="仿宋" w:hAnsi="仿宋" w:cs="仿宋" w:hint="eastAsia"/>
          <w:color w:val="auto"/>
          <w:kern w:val="2"/>
          <w:sz w:val="24"/>
          <w:szCs w:val="24"/>
        </w:rPr>
        <w:t>请生产部根据进销存规划填写排产计划安排</w:t>
      </w:r>
      <w:r>
        <w:rPr>
          <w:rFonts w:ascii="仿宋" w:eastAsia="仿宋" w:hAnsi="仿宋" w:cs="仿宋" w:hint="eastAsia"/>
          <w:sz w:val="24"/>
          <w:szCs w:val="32"/>
        </w:rPr>
        <w:t>，请在标蓝空白处作答。</w:t>
      </w:r>
    </w:p>
    <w:p w14:paraId="65EBC5F9"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kern w:val="2"/>
          <w:sz w:val="24"/>
          <w:szCs w:val="24"/>
        </w:rPr>
      </w:pPr>
      <w:r>
        <w:rPr>
          <w:rFonts w:ascii="仿宋" w:eastAsia="仿宋" w:hAnsi="仿宋" w:cs="仿宋" w:hint="eastAsia"/>
          <w:color w:val="auto"/>
          <w:kern w:val="2"/>
          <w:sz w:val="24"/>
          <w:szCs w:val="24"/>
        </w:rPr>
        <w:t>计划投产量=计划完工产量</w:t>
      </w:r>
    </w:p>
    <w:p w14:paraId="2116BC7F"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kern w:val="2"/>
          <w:sz w:val="24"/>
          <w:szCs w:val="24"/>
        </w:rPr>
      </w:pPr>
      <w:r>
        <w:rPr>
          <w:rFonts w:ascii="仿宋" w:eastAsia="仿宋" w:hAnsi="仿宋" w:cs="仿宋" w:hint="eastAsia"/>
          <w:color w:val="auto"/>
          <w:kern w:val="2"/>
          <w:sz w:val="24"/>
          <w:szCs w:val="24"/>
        </w:rPr>
        <w:t>1-31日每日计划投产量为3125t</w:t>
      </w:r>
    </w:p>
    <w:p w14:paraId="004A2237" w14:textId="77777777" w:rsidR="00F97310" w:rsidRDefault="00F97310" w:rsidP="00563D44">
      <w:pPr>
        <w:widowControl w:val="0"/>
        <w:kinsoku/>
        <w:autoSpaceDE/>
        <w:autoSpaceDN/>
        <w:adjustRightInd/>
        <w:snapToGrid/>
        <w:spacing w:line="460" w:lineRule="atLeast"/>
        <w:textAlignment w:val="auto"/>
        <w:rPr>
          <w:rFonts w:ascii="仿宋" w:eastAsia="仿宋" w:hAnsi="仿宋" w:cs="仿宋"/>
          <w:color w:val="auto"/>
          <w:kern w:val="2"/>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7"/>
        <w:gridCol w:w="1254"/>
        <w:gridCol w:w="1320"/>
        <w:gridCol w:w="1292"/>
        <w:gridCol w:w="1272"/>
        <w:gridCol w:w="1254"/>
        <w:gridCol w:w="1955"/>
        <w:gridCol w:w="1249"/>
        <w:gridCol w:w="1266"/>
        <w:gridCol w:w="1449"/>
      </w:tblGrid>
      <w:tr w:rsidR="00F97310" w14:paraId="625B4754" w14:textId="77777777">
        <w:trPr>
          <w:trHeight w:val="270"/>
          <w:tblHeader/>
        </w:trPr>
        <w:tc>
          <w:tcPr>
            <w:tcW w:w="5000" w:type="pct"/>
            <w:gridSpan w:val="10"/>
            <w:shd w:val="clear" w:color="auto" w:fill="FFFFFF"/>
            <w:vAlign w:val="center"/>
          </w:tcPr>
          <w:p w14:paraId="370F55C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lang w:bidi="ar"/>
              </w:rPr>
              <w:t>排产计划表（</w:t>
            </w:r>
            <w:r>
              <w:rPr>
                <w:rFonts w:eastAsia="宋体"/>
                <w:lang w:bidi="ar"/>
              </w:rPr>
              <w:t>2022</w:t>
            </w:r>
            <w:r>
              <w:rPr>
                <w:rFonts w:ascii="宋体" w:eastAsia="宋体" w:hAnsi="宋体" w:cs="宋体" w:hint="eastAsia"/>
                <w:lang w:bidi="ar"/>
              </w:rPr>
              <w:t>年</w:t>
            </w:r>
            <w:r>
              <w:rPr>
                <w:rFonts w:eastAsia="宋体"/>
                <w:lang w:bidi="ar"/>
              </w:rPr>
              <w:t>10</w:t>
            </w:r>
            <w:r>
              <w:rPr>
                <w:rFonts w:ascii="宋体" w:eastAsia="宋体" w:hAnsi="宋体" w:cs="宋体" w:hint="eastAsia"/>
                <w:lang w:bidi="ar"/>
              </w:rPr>
              <w:t>月）</w:t>
            </w:r>
          </w:p>
        </w:tc>
      </w:tr>
      <w:tr w:rsidR="00F97310" w14:paraId="3B3A92D6" w14:textId="77777777">
        <w:trPr>
          <w:trHeight w:val="450"/>
          <w:tblHeader/>
        </w:trPr>
        <w:tc>
          <w:tcPr>
            <w:tcW w:w="692" w:type="pct"/>
            <w:shd w:val="clear" w:color="auto" w:fill="FFFFFF"/>
            <w:vAlign w:val="center"/>
          </w:tcPr>
          <w:p w14:paraId="62CC5008"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编制部门：</w:t>
            </w:r>
          </w:p>
        </w:tc>
        <w:tc>
          <w:tcPr>
            <w:tcW w:w="439" w:type="pct"/>
            <w:shd w:val="clear" w:color="auto" w:fill="DEEAFF"/>
            <w:vAlign w:val="center"/>
          </w:tcPr>
          <w:p w14:paraId="53274009" w14:textId="77777777" w:rsidR="00F97310" w:rsidRDefault="00F97310" w:rsidP="00563D44">
            <w:pPr>
              <w:widowControl w:val="0"/>
              <w:jc w:val="center"/>
              <w:textAlignment w:val="center"/>
              <w:rPr>
                <w:rFonts w:ascii="宋体" w:eastAsia="宋体" w:hAnsi="宋体" w:cs="宋体"/>
                <w:sz w:val="18"/>
                <w:szCs w:val="18"/>
              </w:rPr>
            </w:pPr>
          </w:p>
        </w:tc>
        <w:tc>
          <w:tcPr>
            <w:tcW w:w="3362" w:type="pct"/>
            <w:gridSpan w:val="7"/>
            <w:shd w:val="clear" w:color="auto" w:fill="FFFFFF"/>
            <w:vAlign w:val="center"/>
          </w:tcPr>
          <w:p w14:paraId="23D08026" w14:textId="77777777" w:rsidR="00F97310" w:rsidRDefault="00F97310" w:rsidP="00563D44">
            <w:pPr>
              <w:widowControl w:val="0"/>
              <w:jc w:val="center"/>
              <w:rPr>
                <w:rFonts w:eastAsia="宋体"/>
                <w:sz w:val="18"/>
                <w:szCs w:val="18"/>
              </w:rPr>
            </w:pPr>
          </w:p>
        </w:tc>
        <w:tc>
          <w:tcPr>
            <w:tcW w:w="505" w:type="pct"/>
            <w:shd w:val="clear" w:color="auto" w:fill="FFFFFF"/>
            <w:vAlign w:val="center"/>
          </w:tcPr>
          <w:p w14:paraId="10D0F458"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数量单位：吨</w:t>
            </w:r>
          </w:p>
        </w:tc>
      </w:tr>
      <w:tr w:rsidR="00F97310" w14:paraId="3A3E27C3" w14:textId="77777777">
        <w:trPr>
          <w:trHeight w:val="675"/>
          <w:tblHeader/>
        </w:trPr>
        <w:tc>
          <w:tcPr>
            <w:tcW w:w="692" w:type="pct"/>
            <w:shd w:val="clear" w:color="auto" w:fill="FFFFFF"/>
            <w:vAlign w:val="center"/>
          </w:tcPr>
          <w:p w14:paraId="511FDE6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计划生产日期</w:t>
            </w:r>
          </w:p>
        </w:tc>
        <w:tc>
          <w:tcPr>
            <w:tcW w:w="439" w:type="pct"/>
            <w:shd w:val="clear" w:color="auto" w:fill="FFFFFF"/>
            <w:vAlign w:val="center"/>
          </w:tcPr>
          <w:p w14:paraId="4EA4EEC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类别</w:t>
            </w:r>
          </w:p>
        </w:tc>
        <w:tc>
          <w:tcPr>
            <w:tcW w:w="462" w:type="pct"/>
            <w:shd w:val="clear" w:color="auto" w:fill="FFFFFF"/>
            <w:vAlign w:val="center"/>
          </w:tcPr>
          <w:p w14:paraId="28688FA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产品名称</w:t>
            </w:r>
          </w:p>
        </w:tc>
        <w:tc>
          <w:tcPr>
            <w:tcW w:w="452" w:type="pct"/>
            <w:shd w:val="clear" w:color="auto" w:fill="FFFFFF"/>
            <w:vAlign w:val="center"/>
          </w:tcPr>
          <w:p w14:paraId="4E5BA0DB" w14:textId="77777777" w:rsidR="00F97310" w:rsidRDefault="00DE3C50" w:rsidP="00563D44">
            <w:pPr>
              <w:widowControl w:val="0"/>
              <w:jc w:val="center"/>
              <w:textAlignment w:val="center"/>
              <w:rPr>
                <w:rFonts w:ascii="宋体" w:eastAsia="宋体" w:hAnsi="宋体" w:cs="宋体"/>
                <w:sz w:val="18"/>
                <w:szCs w:val="18"/>
                <w:lang w:bidi="ar"/>
              </w:rPr>
            </w:pPr>
            <w:r>
              <w:rPr>
                <w:rFonts w:ascii="宋体" w:eastAsia="宋体" w:hAnsi="宋体" w:cs="宋体" w:hint="eastAsia"/>
                <w:sz w:val="18"/>
                <w:szCs w:val="18"/>
                <w:lang w:bidi="ar"/>
              </w:rPr>
              <w:t>计划</w:t>
            </w:r>
          </w:p>
          <w:p w14:paraId="2C36CB5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投产量</w:t>
            </w:r>
          </w:p>
        </w:tc>
        <w:tc>
          <w:tcPr>
            <w:tcW w:w="445" w:type="pct"/>
            <w:shd w:val="clear" w:color="auto" w:fill="FFFFFF"/>
            <w:vAlign w:val="center"/>
          </w:tcPr>
          <w:p w14:paraId="4D22F9DB" w14:textId="77777777" w:rsidR="00F97310" w:rsidRDefault="00DE3C50" w:rsidP="00563D44">
            <w:pPr>
              <w:widowControl w:val="0"/>
              <w:jc w:val="center"/>
              <w:textAlignment w:val="center"/>
              <w:rPr>
                <w:rFonts w:ascii="宋体" w:eastAsia="宋体" w:hAnsi="宋体" w:cs="宋体"/>
                <w:sz w:val="18"/>
                <w:szCs w:val="18"/>
                <w:lang w:bidi="ar"/>
              </w:rPr>
            </w:pPr>
            <w:r>
              <w:rPr>
                <w:rFonts w:ascii="宋体" w:eastAsia="宋体" w:hAnsi="宋体" w:cs="宋体" w:hint="eastAsia"/>
                <w:sz w:val="18"/>
                <w:szCs w:val="18"/>
                <w:lang w:bidi="ar"/>
              </w:rPr>
              <w:t>计划</w:t>
            </w:r>
          </w:p>
          <w:p w14:paraId="51D8241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完工产量</w:t>
            </w:r>
          </w:p>
        </w:tc>
        <w:tc>
          <w:tcPr>
            <w:tcW w:w="439" w:type="pct"/>
            <w:shd w:val="clear" w:color="auto" w:fill="FFFFFF"/>
            <w:vAlign w:val="center"/>
          </w:tcPr>
          <w:p w14:paraId="6BEC946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生产部门</w:t>
            </w:r>
          </w:p>
        </w:tc>
        <w:tc>
          <w:tcPr>
            <w:tcW w:w="684" w:type="pct"/>
            <w:shd w:val="clear" w:color="auto" w:fill="FFFFFF"/>
            <w:vAlign w:val="center"/>
          </w:tcPr>
          <w:p w14:paraId="6E058F9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生产机台</w:t>
            </w:r>
          </w:p>
        </w:tc>
        <w:tc>
          <w:tcPr>
            <w:tcW w:w="437" w:type="pct"/>
            <w:shd w:val="clear" w:color="auto" w:fill="FFFFFF"/>
            <w:vAlign w:val="center"/>
          </w:tcPr>
          <w:p w14:paraId="6662E7AD" w14:textId="77777777" w:rsidR="00F97310" w:rsidRDefault="00DE3C50" w:rsidP="00563D44">
            <w:pPr>
              <w:widowControl w:val="0"/>
              <w:jc w:val="center"/>
              <w:textAlignment w:val="center"/>
              <w:rPr>
                <w:rFonts w:ascii="宋体" w:eastAsia="宋体" w:hAnsi="宋体" w:cs="宋体"/>
                <w:sz w:val="18"/>
                <w:szCs w:val="18"/>
                <w:lang w:bidi="ar"/>
              </w:rPr>
            </w:pPr>
            <w:r>
              <w:rPr>
                <w:rFonts w:ascii="宋体" w:eastAsia="宋体" w:hAnsi="宋体" w:cs="宋体" w:hint="eastAsia"/>
                <w:sz w:val="18"/>
                <w:szCs w:val="18"/>
                <w:lang w:bidi="ar"/>
              </w:rPr>
              <w:t>实际</w:t>
            </w:r>
          </w:p>
          <w:p w14:paraId="7B5EC4D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日均产量</w:t>
            </w:r>
          </w:p>
        </w:tc>
        <w:tc>
          <w:tcPr>
            <w:tcW w:w="441" w:type="pct"/>
            <w:shd w:val="clear" w:color="auto" w:fill="FFFFFF"/>
            <w:vAlign w:val="center"/>
          </w:tcPr>
          <w:p w14:paraId="7DB35D8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生产天数</w:t>
            </w:r>
          </w:p>
        </w:tc>
        <w:tc>
          <w:tcPr>
            <w:tcW w:w="505" w:type="pct"/>
            <w:shd w:val="clear" w:color="auto" w:fill="FFFFFF"/>
            <w:vAlign w:val="center"/>
          </w:tcPr>
          <w:p w14:paraId="6516E43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计划完成日期</w:t>
            </w:r>
          </w:p>
        </w:tc>
      </w:tr>
      <w:tr w:rsidR="00F97310" w14:paraId="60080F50" w14:textId="77777777">
        <w:trPr>
          <w:trHeight w:val="690"/>
        </w:trPr>
        <w:tc>
          <w:tcPr>
            <w:tcW w:w="692" w:type="pct"/>
            <w:shd w:val="clear" w:color="auto" w:fill="FFFFFF"/>
            <w:vAlign w:val="center"/>
          </w:tcPr>
          <w:p w14:paraId="7D88417F"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w:t>
            </w:r>
          </w:p>
        </w:tc>
        <w:tc>
          <w:tcPr>
            <w:tcW w:w="439" w:type="pct"/>
            <w:shd w:val="clear" w:color="auto" w:fill="FFFFFF"/>
            <w:vAlign w:val="center"/>
          </w:tcPr>
          <w:p w14:paraId="6F45A74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5E2F88FD"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60A73A49"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0A73DD56"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19FEE56A"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62B3DDAF"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294C7C09"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63F299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702BEBF5"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w:t>
            </w:r>
          </w:p>
        </w:tc>
      </w:tr>
      <w:tr w:rsidR="00F97310" w14:paraId="52A2181B" w14:textId="77777777">
        <w:trPr>
          <w:trHeight w:val="690"/>
        </w:trPr>
        <w:tc>
          <w:tcPr>
            <w:tcW w:w="692" w:type="pct"/>
            <w:shd w:val="clear" w:color="auto" w:fill="FFFFFF"/>
            <w:vAlign w:val="center"/>
          </w:tcPr>
          <w:p w14:paraId="30404CE6"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w:t>
            </w:r>
          </w:p>
        </w:tc>
        <w:tc>
          <w:tcPr>
            <w:tcW w:w="439" w:type="pct"/>
            <w:shd w:val="clear" w:color="auto" w:fill="FFFFFF"/>
            <w:vAlign w:val="center"/>
          </w:tcPr>
          <w:p w14:paraId="2DD2EF6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1037A9E0"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427CAD39"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440E3C0C"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7122781D"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5266F5F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2F78B5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DA9EE7B"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7B2EEF5F"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w:t>
            </w:r>
          </w:p>
        </w:tc>
      </w:tr>
      <w:tr w:rsidR="00F97310" w14:paraId="76772A56" w14:textId="77777777">
        <w:trPr>
          <w:trHeight w:val="690"/>
        </w:trPr>
        <w:tc>
          <w:tcPr>
            <w:tcW w:w="692" w:type="pct"/>
            <w:shd w:val="clear" w:color="auto" w:fill="FFFFFF"/>
            <w:vAlign w:val="center"/>
          </w:tcPr>
          <w:p w14:paraId="2F83A2B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2022/10/3</w:t>
            </w:r>
          </w:p>
        </w:tc>
        <w:tc>
          <w:tcPr>
            <w:tcW w:w="439" w:type="pct"/>
            <w:shd w:val="clear" w:color="auto" w:fill="FFFFFF"/>
            <w:vAlign w:val="center"/>
          </w:tcPr>
          <w:p w14:paraId="6807322E"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771D02C6"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2F004DA2"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39AF0250"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09F8955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208557F6"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368C44C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E380413"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06012F10"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2022/10/3</w:t>
            </w:r>
          </w:p>
        </w:tc>
      </w:tr>
      <w:tr w:rsidR="00F97310" w14:paraId="5D2C55CC" w14:textId="77777777">
        <w:trPr>
          <w:trHeight w:val="690"/>
        </w:trPr>
        <w:tc>
          <w:tcPr>
            <w:tcW w:w="692" w:type="pct"/>
            <w:shd w:val="clear" w:color="auto" w:fill="FFFFFF"/>
            <w:vAlign w:val="center"/>
          </w:tcPr>
          <w:p w14:paraId="54A027EB"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2022/10/4</w:t>
            </w:r>
          </w:p>
        </w:tc>
        <w:tc>
          <w:tcPr>
            <w:tcW w:w="439" w:type="pct"/>
            <w:shd w:val="clear" w:color="auto" w:fill="FFFFFF"/>
            <w:vAlign w:val="center"/>
          </w:tcPr>
          <w:p w14:paraId="1F2833D2"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458C3C6"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3C5B5D85"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181F81F3"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0BC8F776"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37CA157A"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EA6B838"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CF62073"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4947A90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2022/10/4</w:t>
            </w:r>
          </w:p>
        </w:tc>
      </w:tr>
      <w:tr w:rsidR="00F97310" w14:paraId="5E35C59D" w14:textId="77777777">
        <w:trPr>
          <w:trHeight w:val="690"/>
        </w:trPr>
        <w:tc>
          <w:tcPr>
            <w:tcW w:w="692" w:type="pct"/>
            <w:shd w:val="clear" w:color="auto" w:fill="FFFFFF"/>
            <w:vAlign w:val="center"/>
          </w:tcPr>
          <w:p w14:paraId="08E44E4D"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2022/10/5</w:t>
            </w:r>
          </w:p>
        </w:tc>
        <w:tc>
          <w:tcPr>
            <w:tcW w:w="439" w:type="pct"/>
            <w:shd w:val="clear" w:color="auto" w:fill="FFFFFF"/>
            <w:vAlign w:val="center"/>
          </w:tcPr>
          <w:p w14:paraId="399C959F"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4724D0B3"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6A6737FE"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14DC0ABB"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58945A4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4E587EC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3403A2F5"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0A8F599D"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86D8FE3"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2022/10/5</w:t>
            </w:r>
          </w:p>
        </w:tc>
      </w:tr>
      <w:tr w:rsidR="00F97310" w14:paraId="43F32FDF" w14:textId="77777777">
        <w:trPr>
          <w:trHeight w:val="690"/>
        </w:trPr>
        <w:tc>
          <w:tcPr>
            <w:tcW w:w="692" w:type="pct"/>
            <w:shd w:val="clear" w:color="auto" w:fill="FFFFFF"/>
            <w:vAlign w:val="center"/>
          </w:tcPr>
          <w:p w14:paraId="4FEB032F"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2022/10/6</w:t>
            </w:r>
          </w:p>
        </w:tc>
        <w:tc>
          <w:tcPr>
            <w:tcW w:w="439" w:type="pct"/>
            <w:shd w:val="clear" w:color="auto" w:fill="FFFFFF"/>
            <w:vAlign w:val="center"/>
          </w:tcPr>
          <w:p w14:paraId="05E5F22D"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188627E"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483753D0"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0D973CD0"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7E04C0C4"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17640ACE"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73FF2E04"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1F953D9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B68F105"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2022/10/6</w:t>
            </w:r>
          </w:p>
        </w:tc>
      </w:tr>
      <w:tr w:rsidR="00F97310" w14:paraId="13CE042C" w14:textId="77777777">
        <w:trPr>
          <w:trHeight w:val="690"/>
        </w:trPr>
        <w:tc>
          <w:tcPr>
            <w:tcW w:w="692" w:type="pct"/>
            <w:shd w:val="clear" w:color="auto" w:fill="FFFFFF"/>
            <w:vAlign w:val="center"/>
          </w:tcPr>
          <w:p w14:paraId="63805CCB"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2022/10/7</w:t>
            </w:r>
          </w:p>
        </w:tc>
        <w:tc>
          <w:tcPr>
            <w:tcW w:w="439" w:type="pct"/>
            <w:shd w:val="clear" w:color="auto" w:fill="FFFFFF"/>
            <w:vAlign w:val="center"/>
          </w:tcPr>
          <w:p w14:paraId="4E74CF5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7242C5D2"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06ABF03F"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0D2C442E"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7640616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1EE51A8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636DDB1"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11E3C1CB"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698E5133"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2022/10/7</w:t>
            </w:r>
          </w:p>
        </w:tc>
      </w:tr>
      <w:tr w:rsidR="00F97310" w14:paraId="3EE682E0" w14:textId="77777777">
        <w:trPr>
          <w:trHeight w:val="690"/>
        </w:trPr>
        <w:tc>
          <w:tcPr>
            <w:tcW w:w="692" w:type="pct"/>
            <w:shd w:val="clear" w:color="auto" w:fill="FFFFFF"/>
            <w:vAlign w:val="center"/>
          </w:tcPr>
          <w:p w14:paraId="6182BC03" w14:textId="77777777" w:rsidR="00F97310" w:rsidRDefault="00DE3C50" w:rsidP="00563D44">
            <w:pPr>
              <w:widowControl w:val="0"/>
              <w:jc w:val="center"/>
              <w:textAlignment w:val="center"/>
              <w:rPr>
                <w:rFonts w:eastAsia="宋体"/>
                <w:sz w:val="13"/>
                <w:szCs w:val="13"/>
              </w:rPr>
            </w:pPr>
            <w:r>
              <w:rPr>
                <w:rFonts w:eastAsia="宋体"/>
                <w:sz w:val="18"/>
                <w:szCs w:val="18"/>
                <w:lang w:bidi="ar"/>
              </w:rPr>
              <w:lastRenderedPageBreak/>
              <w:t>2022/10/8</w:t>
            </w:r>
          </w:p>
        </w:tc>
        <w:tc>
          <w:tcPr>
            <w:tcW w:w="439" w:type="pct"/>
            <w:shd w:val="clear" w:color="auto" w:fill="FFFFFF"/>
            <w:vAlign w:val="center"/>
          </w:tcPr>
          <w:p w14:paraId="6F73A97C"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4339F78D"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21DABFA8"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5FF744EE"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2C1C417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530763DE"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D8F10FE"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548BB5D7"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0ECBE395"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2022/10/8</w:t>
            </w:r>
          </w:p>
        </w:tc>
      </w:tr>
      <w:tr w:rsidR="00F97310" w14:paraId="64138CD8" w14:textId="77777777">
        <w:trPr>
          <w:trHeight w:val="690"/>
        </w:trPr>
        <w:tc>
          <w:tcPr>
            <w:tcW w:w="692" w:type="pct"/>
            <w:shd w:val="clear" w:color="auto" w:fill="FFFFFF"/>
            <w:vAlign w:val="center"/>
          </w:tcPr>
          <w:p w14:paraId="2C37AA9C"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2022/10/9</w:t>
            </w:r>
          </w:p>
        </w:tc>
        <w:tc>
          <w:tcPr>
            <w:tcW w:w="439" w:type="pct"/>
            <w:shd w:val="clear" w:color="auto" w:fill="FFFFFF"/>
            <w:vAlign w:val="center"/>
          </w:tcPr>
          <w:p w14:paraId="6E98F757"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7D55A82F"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5A21FC59"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64DAC41D"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7A267F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6C7A9FD4"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37527DF4"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2B6CFE1"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6A51ED90"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2022/10/9</w:t>
            </w:r>
          </w:p>
        </w:tc>
      </w:tr>
      <w:tr w:rsidR="00F97310" w14:paraId="45C7F51A" w14:textId="77777777">
        <w:trPr>
          <w:trHeight w:val="690"/>
        </w:trPr>
        <w:tc>
          <w:tcPr>
            <w:tcW w:w="692" w:type="pct"/>
            <w:shd w:val="clear" w:color="auto" w:fill="FFFFFF"/>
            <w:vAlign w:val="center"/>
          </w:tcPr>
          <w:p w14:paraId="5D0F2B02"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2022/10/10</w:t>
            </w:r>
          </w:p>
        </w:tc>
        <w:tc>
          <w:tcPr>
            <w:tcW w:w="439" w:type="pct"/>
            <w:shd w:val="clear" w:color="auto" w:fill="FFFFFF"/>
            <w:vAlign w:val="center"/>
          </w:tcPr>
          <w:p w14:paraId="29F1E530"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3FF226C6"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47C64695"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1C8E9501"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24F6F6C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3166A2C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497EE496"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24142ED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5562B4D"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2022/10/10</w:t>
            </w:r>
          </w:p>
        </w:tc>
      </w:tr>
      <w:tr w:rsidR="00F97310" w14:paraId="5FA8CA80" w14:textId="77777777">
        <w:trPr>
          <w:trHeight w:val="690"/>
        </w:trPr>
        <w:tc>
          <w:tcPr>
            <w:tcW w:w="692" w:type="pct"/>
            <w:shd w:val="clear" w:color="auto" w:fill="FFFFFF"/>
            <w:vAlign w:val="center"/>
          </w:tcPr>
          <w:p w14:paraId="2312AEE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2022/10/11</w:t>
            </w:r>
          </w:p>
        </w:tc>
        <w:tc>
          <w:tcPr>
            <w:tcW w:w="439" w:type="pct"/>
            <w:shd w:val="clear" w:color="auto" w:fill="FFFFFF"/>
            <w:vAlign w:val="center"/>
          </w:tcPr>
          <w:p w14:paraId="1ECCA03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2B2A748F"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16C655FD"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51DD7BB0"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8DEF24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5C01FB8A"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31BC43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6B44093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2C23420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2022/10/11</w:t>
            </w:r>
          </w:p>
        </w:tc>
      </w:tr>
      <w:tr w:rsidR="00F97310" w14:paraId="10272518" w14:textId="77777777">
        <w:trPr>
          <w:trHeight w:val="690"/>
        </w:trPr>
        <w:tc>
          <w:tcPr>
            <w:tcW w:w="692" w:type="pct"/>
            <w:shd w:val="clear" w:color="auto" w:fill="FFFFFF"/>
            <w:vAlign w:val="center"/>
          </w:tcPr>
          <w:p w14:paraId="696D8709"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2022/10/12</w:t>
            </w:r>
          </w:p>
        </w:tc>
        <w:tc>
          <w:tcPr>
            <w:tcW w:w="439" w:type="pct"/>
            <w:shd w:val="clear" w:color="auto" w:fill="FFFFFF"/>
            <w:vAlign w:val="center"/>
          </w:tcPr>
          <w:p w14:paraId="29E24BBF"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980B24E"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094544F6"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4173570D"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00DF64B8"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152795E7"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2AAE7518"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01CEE537"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793C0F62"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2022/10/12</w:t>
            </w:r>
          </w:p>
        </w:tc>
      </w:tr>
      <w:tr w:rsidR="00F97310" w14:paraId="1F8DD7B3" w14:textId="77777777">
        <w:trPr>
          <w:trHeight w:val="690"/>
        </w:trPr>
        <w:tc>
          <w:tcPr>
            <w:tcW w:w="692" w:type="pct"/>
            <w:shd w:val="clear" w:color="auto" w:fill="FFFFFF"/>
            <w:vAlign w:val="center"/>
          </w:tcPr>
          <w:p w14:paraId="48C6CDA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2022/10/13</w:t>
            </w:r>
          </w:p>
        </w:tc>
        <w:tc>
          <w:tcPr>
            <w:tcW w:w="439" w:type="pct"/>
            <w:shd w:val="clear" w:color="auto" w:fill="FFFFFF"/>
            <w:vAlign w:val="center"/>
          </w:tcPr>
          <w:p w14:paraId="0DCD5C6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1A5E0315"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23A8EA30"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222CF7B3"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22753B6"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29C3441C"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4318BB97"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26E16C65"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1081EA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2022/10/13</w:t>
            </w:r>
          </w:p>
        </w:tc>
      </w:tr>
      <w:tr w:rsidR="00F97310" w14:paraId="17AADB27" w14:textId="77777777">
        <w:trPr>
          <w:trHeight w:val="690"/>
        </w:trPr>
        <w:tc>
          <w:tcPr>
            <w:tcW w:w="692" w:type="pct"/>
            <w:shd w:val="clear" w:color="auto" w:fill="FFFFFF"/>
            <w:vAlign w:val="center"/>
          </w:tcPr>
          <w:p w14:paraId="1F98A361"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2022/10/14</w:t>
            </w:r>
          </w:p>
        </w:tc>
        <w:tc>
          <w:tcPr>
            <w:tcW w:w="439" w:type="pct"/>
            <w:shd w:val="clear" w:color="auto" w:fill="FFFFFF"/>
            <w:vAlign w:val="center"/>
          </w:tcPr>
          <w:p w14:paraId="3DC0804D"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1D06EF6E"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2E1C0031"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0340183E"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CEEBE17"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7DFF61B4"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49543611"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EAB17C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44BCBCFC"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2022/10/14</w:t>
            </w:r>
          </w:p>
        </w:tc>
      </w:tr>
      <w:tr w:rsidR="00F97310" w14:paraId="384EDD61" w14:textId="77777777">
        <w:trPr>
          <w:trHeight w:val="690"/>
        </w:trPr>
        <w:tc>
          <w:tcPr>
            <w:tcW w:w="692" w:type="pct"/>
            <w:shd w:val="clear" w:color="auto" w:fill="FFFFFF"/>
            <w:vAlign w:val="center"/>
          </w:tcPr>
          <w:p w14:paraId="10A62536"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2022/10/15</w:t>
            </w:r>
          </w:p>
        </w:tc>
        <w:tc>
          <w:tcPr>
            <w:tcW w:w="439" w:type="pct"/>
            <w:shd w:val="clear" w:color="auto" w:fill="FFFFFF"/>
            <w:vAlign w:val="center"/>
          </w:tcPr>
          <w:p w14:paraId="50EE4B6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0CE9C02"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7143D569"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525F116F"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242CA592"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5FD8882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10EB861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6844FB0"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0CF1EE4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2022/10/15</w:t>
            </w:r>
          </w:p>
        </w:tc>
      </w:tr>
      <w:tr w:rsidR="00F97310" w14:paraId="45556F8A" w14:textId="77777777">
        <w:trPr>
          <w:trHeight w:val="690"/>
        </w:trPr>
        <w:tc>
          <w:tcPr>
            <w:tcW w:w="692" w:type="pct"/>
            <w:shd w:val="clear" w:color="auto" w:fill="FFFFFF"/>
            <w:vAlign w:val="center"/>
          </w:tcPr>
          <w:p w14:paraId="448FA5EF"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2022/10/16</w:t>
            </w:r>
          </w:p>
        </w:tc>
        <w:tc>
          <w:tcPr>
            <w:tcW w:w="439" w:type="pct"/>
            <w:shd w:val="clear" w:color="auto" w:fill="FFFFFF"/>
            <w:vAlign w:val="center"/>
          </w:tcPr>
          <w:p w14:paraId="55DD978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310B818B"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2175875E"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34D6DAC5"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193853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0369898A"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02CE135B"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6C94195"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61E5BB75"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2022/10/16</w:t>
            </w:r>
          </w:p>
        </w:tc>
      </w:tr>
      <w:tr w:rsidR="00F97310" w14:paraId="54BF5FED" w14:textId="77777777">
        <w:trPr>
          <w:trHeight w:val="690"/>
        </w:trPr>
        <w:tc>
          <w:tcPr>
            <w:tcW w:w="692" w:type="pct"/>
            <w:shd w:val="clear" w:color="auto" w:fill="FFFFFF"/>
            <w:vAlign w:val="center"/>
          </w:tcPr>
          <w:p w14:paraId="79A4DA85"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2022/10/17</w:t>
            </w:r>
          </w:p>
        </w:tc>
        <w:tc>
          <w:tcPr>
            <w:tcW w:w="439" w:type="pct"/>
            <w:shd w:val="clear" w:color="auto" w:fill="FFFFFF"/>
            <w:vAlign w:val="center"/>
          </w:tcPr>
          <w:p w14:paraId="446014E8"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350ED409"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14E92940"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4FE036C5"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67A1F81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4BB739A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4F2AED4B"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CDE303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2ED4D68"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2022/10/17</w:t>
            </w:r>
          </w:p>
        </w:tc>
      </w:tr>
      <w:tr w:rsidR="00F97310" w14:paraId="0186F688" w14:textId="77777777">
        <w:trPr>
          <w:trHeight w:val="690"/>
        </w:trPr>
        <w:tc>
          <w:tcPr>
            <w:tcW w:w="692" w:type="pct"/>
            <w:shd w:val="clear" w:color="auto" w:fill="FFFFFF"/>
            <w:vAlign w:val="center"/>
          </w:tcPr>
          <w:p w14:paraId="4CCFFC6F" w14:textId="77777777" w:rsidR="00F97310" w:rsidRDefault="00DE3C50" w:rsidP="00563D44">
            <w:pPr>
              <w:widowControl w:val="0"/>
              <w:jc w:val="center"/>
              <w:textAlignment w:val="center"/>
              <w:rPr>
                <w:rFonts w:eastAsia="宋体"/>
                <w:sz w:val="13"/>
                <w:szCs w:val="13"/>
              </w:rPr>
            </w:pPr>
            <w:r>
              <w:rPr>
                <w:rFonts w:eastAsia="宋体"/>
                <w:sz w:val="18"/>
                <w:szCs w:val="18"/>
                <w:lang w:bidi="ar"/>
              </w:rPr>
              <w:lastRenderedPageBreak/>
              <w:t>2022/10/18</w:t>
            </w:r>
          </w:p>
        </w:tc>
        <w:tc>
          <w:tcPr>
            <w:tcW w:w="439" w:type="pct"/>
            <w:shd w:val="clear" w:color="auto" w:fill="FFFFFF"/>
            <w:vAlign w:val="center"/>
          </w:tcPr>
          <w:p w14:paraId="6214196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381F272F"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1E2F1AB5"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1020430F"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0B95DD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2252785F"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0E097DF"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532F2B2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5397CC5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2022/10/18</w:t>
            </w:r>
          </w:p>
        </w:tc>
      </w:tr>
      <w:tr w:rsidR="00F97310" w14:paraId="5813F66D" w14:textId="77777777">
        <w:trPr>
          <w:trHeight w:val="690"/>
        </w:trPr>
        <w:tc>
          <w:tcPr>
            <w:tcW w:w="692" w:type="pct"/>
            <w:shd w:val="clear" w:color="auto" w:fill="FFFFFF"/>
            <w:vAlign w:val="center"/>
          </w:tcPr>
          <w:p w14:paraId="31AC797A"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2022/10/19</w:t>
            </w:r>
          </w:p>
        </w:tc>
        <w:tc>
          <w:tcPr>
            <w:tcW w:w="439" w:type="pct"/>
            <w:shd w:val="clear" w:color="auto" w:fill="FFFFFF"/>
            <w:vAlign w:val="center"/>
          </w:tcPr>
          <w:p w14:paraId="40BD0E6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2FDE0C33"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7486D80A"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741AFDD4"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A889424"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74A81918"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6FD79CC3"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DA5C62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1BB05E0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2022/10/19</w:t>
            </w:r>
          </w:p>
        </w:tc>
      </w:tr>
      <w:tr w:rsidR="00F97310" w14:paraId="1D7E7435" w14:textId="77777777">
        <w:trPr>
          <w:trHeight w:val="690"/>
        </w:trPr>
        <w:tc>
          <w:tcPr>
            <w:tcW w:w="692" w:type="pct"/>
            <w:shd w:val="clear" w:color="auto" w:fill="FFFFFF"/>
            <w:vAlign w:val="center"/>
          </w:tcPr>
          <w:p w14:paraId="10E1A32B"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2022/10/20</w:t>
            </w:r>
          </w:p>
        </w:tc>
        <w:tc>
          <w:tcPr>
            <w:tcW w:w="439" w:type="pct"/>
            <w:shd w:val="clear" w:color="auto" w:fill="FFFFFF"/>
            <w:vAlign w:val="center"/>
          </w:tcPr>
          <w:p w14:paraId="3B3D6DDB"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3EAC3E1B"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70D75996"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1094D026"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801F0A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3D7964D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751EA52E"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33B3D970"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15A95DC1"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2022/10/20</w:t>
            </w:r>
          </w:p>
        </w:tc>
      </w:tr>
      <w:tr w:rsidR="00F97310" w14:paraId="549482F0" w14:textId="77777777">
        <w:trPr>
          <w:trHeight w:val="690"/>
        </w:trPr>
        <w:tc>
          <w:tcPr>
            <w:tcW w:w="692" w:type="pct"/>
            <w:shd w:val="clear" w:color="auto" w:fill="FFFFFF"/>
            <w:vAlign w:val="center"/>
          </w:tcPr>
          <w:p w14:paraId="173CC67C"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2022/10/21</w:t>
            </w:r>
          </w:p>
        </w:tc>
        <w:tc>
          <w:tcPr>
            <w:tcW w:w="439" w:type="pct"/>
            <w:shd w:val="clear" w:color="auto" w:fill="FFFFFF"/>
            <w:vAlign w:val="center"/>
          </w:tcPr>
          <w:p w14:paraId="1197437D"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7304CDFA"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1A5ED92C"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43BE2F72"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722F06AC"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111FE1A8"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0F20B689"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5076AB3"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895596D"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2022/10/21</w:t>
            </w:r>
          </w:p>
        </w:tc>
      </w:tr>
      <w:tr w:rsidR="00F97310" w14:paraId="6B0FED31" w14:textId="77777777">
        <w:trPr>
          <w:trHeight w:val="690"/>
        </w:trPr>
        <w:tc>
          <w:tcPr>
            <w:tcW w:w="692" w:type="pct"/>
            <w:shd w:val="clear" w:color="auto" w:fill="FFFFFF"/>
            <w:vAlign w:val="center"/>
          </w:tcPr>
          <w:p w14:paraId="607010F2"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2022/10/22</w:t>
            </w:r>
          </w:p>
        </w:tc>
        <w:tc>
          <w:tcPr>
            <w:tcW w:w="439" w:type="pct"/>
            <w:shd w:val="clear" w:color="auto" w:fill="FFFFFF"/>
            <w:vAlign w:val="center"/>
          </w:tcPr>
          <w:p w14:paraId="4646F2FF"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2AE50DBC"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304CAAC2"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083F9691"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0A7FF41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69C4182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22DE9AE8"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50E985DB"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29C0F8A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2022/10/22</w:t>
            </w:r>
          </w:p>
        </w:tc>
      </w:tr>
      <w:tr w:rsidR="00F97310" w14:paraId="22E610F3" w14:textId="77777777">
        <w:trPr>
          <w:trHeight w:val="690"/>
        </w:trPr>
        <w:tc>
          <w:tcPr>
            <w:tcW w:w="692" w:type="pct"/>
            <w:shd w:val="clear" w:color="auto" w:fill="FFFFFF"/>
            <w:vAlign w:val="center"/>
          </w:tcPr>
          <w:p w14:paraId="5D0B586D"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2022/10/23</w:t>
            </w:r>
          </w:p>
        </w:tc>
        <w:tc>
          <w:tcPr>
            <w:tcW w:w="439" w:type="pct"/>
            <w:shd w:val="clear" w:color="auto" w:fill="FFFFFF"/>
            <w:vAlign w:val="center"/>
          </w:tcPr>
          <w:p w14:paraId="174C2F88"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0C83764"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7C01E000"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6EFB56AF"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B396CFD"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2516F1AA"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7C41D2BB"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043E572F"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66A3544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2022/10/23</w:t>
            </w:r>
          </w:p>
        </w:tc>
      </w:tr>
      <w:tr w:rsidR="00F97310" w14:paraId="65D51E4E" w14:textId="77777777">
        <w:trPr>
          <w:trHeight w:val="690"/>
        </w:trPr>
        <w:tc>
          <w:tcPr>
            <w:tcW w:w="692" w:type="pct"/>
            <w:shd w:val="clear" w:color="auto" w:fill="FFFFFF"/>
            <w:vAlign w:val="center"/>
          </w:tcPr>
          <w:p w14:paraId="6F25013B"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2022/10/24</w:t>
            </w:r>
          </w:p>
        </w:tc>
        <w:tc>
          <w:tcPr>
            <w:tcW w:w="439" w:type="pct"/>
            <w:shd w:val="clear" w:color="auto" w:fill="FFFFFF"/>
            <w:vAlign w:val="center"/>
          </w:tcPr>
          <w:p w14:paraId="79AD3528"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04DD4223"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373EDCE8"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01AD7FDC"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780ECAA6"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6A81373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7A2F5180"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0456A1A0"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0A833000"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2022/10/24</w:t>
            </w:r>
          </w:p>
        </w:tc>
      </w:tr>
      <w:tr w:rsidR="00F97310" w14:paraId="75CF3717" w14:textId="77777777">
        <w:trPr>
          <w:trHeight w:val="690"/>
        </w:trPr>
        <w:tc>
          <w:tcPr>
            <w:tcW w:w="692" w:type="pct"/>
            <w:shd w:val="clear" w:color="auto" w:fill="FFFFFF"/>
            <w:vAlign w:val="center"/>
          </w:tcPr>
          <w:p w14:paraId="3BF879EB"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2022/10/25</w:t>
            </w:r>
          </w:p>
        </w:tc>
        <w:tc>
          <w:tcPr>
            <w:tcW w:w="439" w:type="pct"/>
            <w:shd w:val="clear" w:color="auto" w:fill="FFFFFF"/>
            <w:vAlign w:val="center"/>
          </w:tcPr>
          <w:p w14:paraId="4669EF3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90A9EFD"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57824ED6"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3D175C68"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440D48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062520B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59651419"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15C0FA72"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2754A874"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2022/10/25</w:t>
            </w:r>
          </w:p>
        </w:tc>
      </w:tr>
      <w:tr w:rsidR="00F97310" w14:paraId="243C6561" w14:textId="77777777">
        <w:trPr>
          <w:trHeight w:val="690"/>
        </w:trPr>
        <w:tc>
          <w:tcPr>
            <w:tcW w:w="692" w:type="pct"/>
            <w:shd w:val="clear" w:color="auto" w:fill="FFFFFF"/>
            <w:vAlign w:val="center"/>
          </w:tcPr>
          <w:p w14:paraId="29815C1A"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2022/10/26</w:t>
            </w:r>
          </w:p>
        </w:tc>
        <w:tc>
          <w:tcPr>
            <w:tcW w:w="439" w:type="pct"/>
            <w:shd w:val="clear" w:color="auto" w:fill="FFFFFF"/>
            <w:vAlign w:val="center"/>
          </w:tcPr>
          <w:p w14:paraId="62B716E7"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24F6845F"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2040EBEF"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75A7E4DF"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5042FEE"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4CAF8D1C"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05C5483D"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C70F033"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13BBBC88"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2022/10/26</w:t>
            </w:r>
          </w:p>
        </w:tc>
      </w:tr>
      <w:tr w:rsidR="00F97310" w14:paraId="26C2D7D1" w14:textId="77777777">
        <w:trPr>
          <w:trHeight w:val="690"/>
        </w:trPr>
        <w:tc>
          <w:tcPr>
            <w:tcW w:w="692" w:type="pct"/>
            <w:shd w:val="clear" w:color="auto" w:fill="FFFFFF"/>
            <w:vAlign w:val="center"/>
          </w:tcPr>
          <w:p w14:paraId="3C0A0804"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2022/10/27</w:t>
            </w:r>
          </w:p>
        </w:tc>
        <w:tc>
          <w:tcPr>
            <w:tcW w:w="439" w:type="pct"/>
            <w:shd w:val="clear" w:color="auto" w:fill="FFFFFF"/>
            <w:vAlign w:val="center"/>
          </w:tcPr>
          <w:p w14:paraId="67E249C2"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F347C2D"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4B8CCF58"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73FB4CB1"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0ABA077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1DBCCF60"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6F6C4E5E"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29076AB4"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1C954D4A"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2022/10/27</w:t>
            </w:r>
          </w:p>
        </w:tc>
      </w:tr>
      <w:tr w:rsidR="00F97310" w14:paraId="30915E2B" w14:textId="77777777">
        <w:trPr>
          <w:trHeight w:val="690"/>
        </w:trPr>
        <w:tc>
          <w:tcPr>
            <w:tcW w:w="692" w:type="pct"/>
            <w:shd w:val="clear" w:color="auto" w:fill="FFFFFF"/>
            <w:vAlign w:val="center"/>
          </w:tcPr>
          <w:p w14:paraId="1BDE2ECA" w14:textId="77777777" w:rsidR="00F97310" w:rsidRDefault="00DE3C50" w:rsidP="00563D44">
            <w:pPr>
              <w:widowControl w:val="0"/>
              <w:jc w:val="center"/>
              <w:textAlignment w:val="center"/>
              <w:rPr>
                <w:rFonts w:eastAsia="宋体"/>
                <w:sz w:val="13"/>
                <w:szCs w:val="13"/>
              </w:rPr>
            </w:pPr>
            <w:r>
              <w:rPr>
                <w:rFonts w:eastAsia="宋体"/>
                <w:sz w:val="18"/>
                <w:szCs w:val="18"/>
                <w:lang w:bidi="ar"/>
              </w:rPr>
              <w:lastRenderedPageBreak/>
              <w:t>2022/10/28</w:t>
            </w:r>
          </w:p>
        </w:tc>
        <w:tc>
          <w:tcPr>
            <w:tcW w:w="439" w:type="pct"/>
            <w:shd w:val="clear" w:color="auto" w:fill="FFFFFF"/>
            <w:vAlign w:val="center"/>
          </w:tcPr>
          <w:p w14:paraId="35B5C84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19D073C1"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6CF57C8A"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20B7BAA3"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37FC67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17EDDFD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1BB0B9FC"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65DBB696"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8F8819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2022/10/28</w:t>
            </w:r>
          </w:p>
        </w:tc>
      </w:tr>
      <w:tr w:rsidR="00F97310" w14:paraId="56FA0C78" w14:textId="77777777">
        <w:trPr>
          <w:trHeight w:val="690"/>
        </w:trPr>
        <w:tc>
          <w:tcPr>
            <w:tcW w:w="692" w:type="pct"/>
            <w:shd w:val="clear" w:color="auto" w:fill="FFFFFF"/>
            <w:vAlign w:val="center"/>
          </w:tcPr>
          <w:p w14:paraId="53D6744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2022/10/29</w:t>
            </w:r>
          </w:p>
        </w:tc>
        <w:tc>
          <w:tcPr>
            <w:tcW w:w="439" w:type="pct"/>
            <w:shd w:val="clear" w:color="auto" w:fill="FFFFFF"/>
            <w:vAlign w:val="center"/>
          </w:tcPr>
          <w:p w14:paraId="6538C89F"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4E75785E"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0B978A9D"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4FAD620E"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499795B1"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575682A3"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2CDE912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173CBF3"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0264255D"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2022/10/29</w:t>
            </w:r>
          </w:p>
        </w:tc>
      </w:tr>
      <w:tr w:rsidR="00F97310" w14:paraId="052F374D" w14:textId="77777777">
        <w:trPr>
          <w:trHeight w:val="690"/>
        </w:trPr>
        <w:tc>
          <w:tcPr>
            <w:tcW w:w="692" w:type="pct"/>
            <w:shd w:val="clear" w:color="auto" w:fill="FFFFFF"/>
            <w:vAlign w:val="center"/>
          </w:tcPr>
          <w:p w14:paraId="51BD2D77"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2022/10/30</w:t>
            </w:r>
          </w:p>
        </w:tc>
        <w:tc>
          <w:tcPr>
            <w:tcW w:w="439" w:type="pct"/>
            <w:shd w:val="clear" w:color="auto" w:fill="FFFFFF"/>
            <w:vAlign w:val="center"/>
          </w:tcPr>
          <w:p w14:paraId="6185FEDA"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6C8EDC1E"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3F9F4C75"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5D44EB29"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37FE68C0"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360553F5"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0572BF6A"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1E25FE15"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3291246D"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2022/10/30</w:t>
            </w:r>
          </w:p>
        </w:tc>
      </w:tr>
      <w:tr w:rsidR="00F97310" w14:paraId="2872E2F6" w14:textId="77777777">
        <w:trPr>
          <w:trHeight w:val="690"/>
        </w:trPr>
        <w:tc>
          <w:tcPr>
            <w:tcW w:w="692" w:type="pct"/>
            <w:shd w:val="clear" w:color="auto" w:fill="FFFFFF"/>
            <w:vAlign w:val="center"/>
          </w:tcPr>
          <w:p w14:paraId="7F69464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2022/10/31</w:t>
            </w:r>
          </w:p>
        </w:tc>
        <w:tc>
          <w:tcPr>
            <w:tcW w:w="439" w:type="pct"/>
            <w:shd w:val="clear" w:color="auto" w:fill="FFFFFF"/>
            <w:vAlign w:val="center"/>
          </w:tcPr>
          <w:p w14:paraId="04BB2D87"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1BCE4C04"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r>
              <w:rPr>
                <w:rFonts w:eastAsia="宋体"/>
                <w:sz w:val="18"/>
                <w:szCs w:val="18"/>
                <w:lang w:bidi="ar"/>
              </w:rPr>
              <w:t>（袋装）</w:t>
            </w:r>
          </w:p>
        </w:tc>
        <w:tc>
          <w:tcPr>
            <w:tcW w:w="452" w:type="pct"/>
            <w:shd w:val="clear" w:color="auto" w:fill="E0EAFF"/>
            <w:vAlign w:val="center"/>
          </w:tcPr>
          <w:p w14:paraId="5447033A" w14:textId="77777777" w:rsidR="00F97310" w:rsidRDefault="00F97310" w:rsidP="00563D44">
            <w:pPr>
              <w:widowControl w:val="0"/>
              <w:jc w:val="center"/>
              <w:textAlignment w:val="center"/>
              <w:rPr>
                <w:rFonts w:eastAsia="宋体"/>
                <w:sz w:val="13"/>
                <w:szCs w:val="13"/>
              </w:rPr>
            </w:pPr>
          </w:p>
        </w:tc>
        <w:tc>
          <w:tcPr>
            <w:tcW w:w="445" w:type="pct"/>
            <w:shd w:val="clear" w:color="auto" w:fill="E0EAFF"/>
            <w:vAlign w:val="center"/>
          </w:tcPr>
          <w:p w14:paraId="4353B6BD" w14:textId="77777777" w:rsidR="00F97310" w:rsidRDefault="00F97310" w:rsidP="00563D44">
            <w:pPr>
              <w:widowControl w:val="0"/>
              <w:jc w:val="center"/>
              <w:textAlignment w:val="center"/>
              <w:rPr>
                <w:rFonts w:eastAsia="宋体"/>
                <w:sz w:val="13"/>
                <w:szCs w:val="13"/>
              </w:rPr>
            </w:pPr>
          </w:p>
        </w:tc>
        <w:tc>
          <w:tcPr>
            <w:tcW w:w="439" w:type="pct"/>
            <w:shd w:val="clear" w:color="auto" w:fill="FFFFFF"/>
            <w:vAlign w:val="center"/>
          </w:tcPr>
          <w:p w14:paraId="7D96555C"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生产部</w:t>
            </w:r>
          </w:p>
        </w:tc>
        <w:tc>
          <w:tcPr>
            <w:tcW w:w="684" w:type="pct"/>
            <w:shd w:val="clear" w:color="auto" w:fill="FFFFFF"/>
            <w:vAlign w:val="center"/>
          </w:tcPr>
          <w:p w14:paraId="0B55AF6C"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国内</w:t>
            </w:r>
            <w:r>
              <w:rPr>
                <w:rFonts w:eastAsia="宋体"/>
                <w:sz w:val="18"/>
                <w:szCs w:val="18"/>
                <w:lang w:bidi="ar"/>
              </w:rPr>
              <w:t>5000t/d</w:t>
            </w:r>
            <w:r>
              <w:rPr>
                <w:rFonts w:eastAsia="宋体"/>
                <w:sz w:val="18"/>
                <w:szCs w:val="18"/>
                <w:lang w:bidi="ar"/>
              </w:rPr>
              <w:t>新型干法生产线</w:t>
            </w:r>
          </w:p>
        </w:tc>
        <w:tc>
          <w:tcPr>
            <w:tcW w:w="437" w:type="pct"/>
            <w:shd w:val="clear" w:color="auto" w:fill="FFFFFF"/>
            <w:vAlign w:val="center"/>
          </w:tcPr>
          <w:p w14:paraId="71378598" w14:textId="77777777" w:rsidR="00F97310" w:rsidRDefault="00DE3C50" w:rsidP="00563D44">
            <w:pPr>
              <w:widowControl w:val="0"/>
              <w:jc w:val="center"/>
              <w:textAlignment w:val="center"/>
              <w:rPr>
                <w:rFonts w:eastAsia="宋体"/>
                <w:sz w:val="13"/>
                <w:szCs w:val="13"/>
              </w:rPr>
            </w:pPr>
            <w:r>
              <w:rPr>
                <w:rFonts w:eastAsia="宋体"/>
                <w:sz w:val="18"/>
                <w:szCs w:val="18"/>
                <w:lang w:bidi="ar"/>
              </w:rPr>
              <w:t>3121.17</w:t>
            </w:r>
          </w:p>
        </w:tc>
        <w:tc>
          <w:tcPr>
            <w:tcW w:w="441" w:type="pct"/>
            <w:shd w:val="clear" w:color="auto" w:fill="FFFFFF"/>
            <w:vAlign w:val="center"/>
          </w:tcPr>
          <w:p w14:paraId="7A0CFD5E" w14:textId="77777777" w:rsidR="00F97310" w:rsidRDefault="00DE3C50" w:rsidP="00563D44">
            <w:pPr>
              <w:widowControl w:val="0"/>
              <w:jc w:val="center"/>
              <w:textAlignment w:val="center"/>
              <w:rPr>
                <w:rFonts w:eastAsia="宋体"/>
                <w:sz w:val="13"/>
                <w:szCs w:val="13"/>
              </w:rPr>
            </w:pPr>
            <w:r>
              <w:rPr>
                <w:rFonts w:eastAsia="宋体"/>
                <w:sz w:val="18"/>
                <w:szCs w:val="18"/>
                <w:lang w:bidi="ar"/>
              </w:rPr>
              <w:t>31</w:t>
            </w:r>
          </w:p>
        </w:tc>
        <w:tc>
          <w:tcPr>
            <w:tcW w:w="505" w:type="pct"/>
            <w:shd w:val="clear" w:color="auto" w:fill="FFFFFF"/>
            <w:vAlign w:val="center"/>
          </w:tcPr>
          <w:p w14:paraId="5F6107BE" w14:textId="77777777" w:rsidR="00F97310" w:rsidRDefault="00DE3C50" w:rsidP="00563D44">
            <w:pPr>
              <w:widowControl w:val="0"/>
              <w:jc w:val="center"/>
              <w:textAlignment w:val="center"/>
              <w:rPr>
                <w:rFonts w:eastAsia="宋体"/>
                <w:sz w:val="13"/>
                <w:szCs w:val="13"/>
              </w:rPr>
            </w:pPr>
            <w:r>
              <w:rPr>
                <w:rFonts w:eastAsia="宋体"/>
                <w:sz w:val="18"/>
                <w:szCs w:val="18"/>
                <w:lang w:bidi="ar"/>
              </w:rPr>
              <w:t>2022/10/31</w:t>
            </w:r>
          </w:p>
        </w:tc>
      </w:tr>
      <w:tr w:rsidR="00F97310" w14:paraId="1B2A1B4E" w14:textId="77777777">
        <w:trPr>
          <w:trHeight w:val="480"/>
        </w:trPr>
        <w:tc>
          <w:tcPr>
            <w:tcW w:w="692" w:type="pct"/>
            <w:shd w:val="clear" w:color="auto" w:fill="FFFFFF"/>
            <w:vAlign w:val="center"/>
          </w:tcPr>
          <w:p w14:paraId="5A79B029" w14:textId="77777777" w:rsidR="00F97310" w:rsidRDefault="00DE3C50" w:rsidP="00563D44">
            <w:pPr>
              <w:widowControl w:val="0"/>
              <w:jc w:val="center"/>
              <w:textAlignment w:val="center"/>
              <w:rPr>
                <w:rFonts w:eastAsia="宋体"/>
                <w:b/>
                <w:bCs/>
                <w:sz w:val="13"/>
                <w:szCs w:val="13"/>
              </w:rPr>
            </w:pPr>
            <w:r>
              <w:rPr>
                <w:rFonts w:eastAsia="宋体"/>
                <w:b/>
                <w:bCs/>
                <w:sz w:val="18"/>
                <w:szCs w:val="18"/>
                <w:lang w:bidi="ar"/>
              </w:rPr>
              <w:t>2022/10/1-2022/10/31</w:t>
            </w:r>
          </w:p>
        </w:tc>
        <w:tc>
          <w:tcPr>
            <w:tcW w:w="439" w:type="pct"/>
            <w:shd w:val="clear" w:color="auto" w:fill="FFFFFF"/>
            <w:vAlign w:val="center"/>
          </w:tcPr>
          <w:p w14:paraId="096808F6" w14:textId="77777777" w:rsidR="00F97310" w:rsidRDefault="00DE3C50" w:rsidP="00563D44">
            <w:pPr>
              <w:widowControl w:val="0"/>
              <w:jc w:val="center"/>
              <w:textAlignment w:val="center"/>
              <w:rPr>
                <w:rFonts w:ascii="宋体" w:eastAsia="宋体" w:hAnsi="宋体" w:cs="宋体"/>
                <w:b/>
                <w:bCs/>
                <w:sz w:val="13"/>
                <w:szCs w:val="13"/>
              </w:rPr>
            </w:pPr>
            <w:r>
              <w:rPr>
                <w:rFonts w:eastAsia="宋体"/>
                <w:b/>
                <w:bCs/>
                <w:sz w:val="18"/>
                <w:szCs w:val="18"/>
                <w:lang w:bidi="ar"/>
              </w:rPr>
              <w:t>销售排产合计</w:t>
            </w:r>
          </w:p>
        </w:tc>
        <w:tc>
          <w:tcPr>
            <w:tcW w:w="462" w:type="pct"/>
            <w:shd w:val="clear" w:color="auto" w:fill="FFFFFF"/>
            <w:vAlign w:val="center"/>
          </w:tcPr>
          <w:p w14:paraId="772C86B4" w14:textId="77777777" w:rsidR="00F97310" w:rsidRDefault="00F97310" w:rsidP="00563D44">
            <w:pPr>
              <w:widowControl w:val="0"/>
              <w:jc w:val="right"/>
              <w:rPr>
                <w:rFonts w:eastAsia="宋体"/>
                <w:b/>
                <w:bCs/>
                <w:sz w:val="13"/>
                <w:szCs w:val="13"/>
              </w:rPr>
            </w:pPr>
          </w:p>
        </w:tc>
        <w:tc>
          <w:tcPr>
            <w:tcW w:w="452" w:type="pct"/>
            <w:shd w:val="clear" w:color="auto" w:fill="E0EAFF"/>
            <w:vAlign w:val="bottom"/>
          </w:tcPr>
          <w:p w14:paraId="02389038" w14:textId="77777777" w:rsidR="00F97310" w:rsidRDefault="00F97310" w:rsidP="00563D44">
            <w:pPr>
              <w:widowControl w:val="0"/>
              <w:jc w:val="center"/>
              <w:textAlignment w:val="bottom"/>
              <w:rPr>
                <w:rFonts w:eastAsia="宋体"/>
                <w:sz w:val="13"/>
                <w:szCs w:val="13"/>
              </w:rPr>
            </w:pPr>
          </w:p>
        </w:tc>
        <w:tc>
          <w:tcPr>
            <w:tcW w:w="445" w:type="pct"/>
            <w:shd w:val="clear" w:color="auto" w:fill="FFFFFF"/>
            <w:vAlign w:val="bottom"/>
          </w:tcPr>
          <w:p w14:paraId="4F016C51" w14:textId="77777777" w:rsidR="00F97310" w:rsidRDefault="00F97310" w:rsidP="00563D44">
            <w:pPr>
              <w:widowControl w:val="0"/>
              <w:jc w:val="center"/>
              <w:textAlignment w:val="bottom"/>
              <w:rPr>
                <w:rFonts w:eastAsia="宋体"/>
                <w:sz w:val="13"/>
                <w:szCs w:val="13"/>
              </w:rPr>
            </w:pPr>
          </w:p>
        </w:tc>
        <w:tc>
          <w:tcPr>
            <w:tcW w:w="439" w:type="pct"/>
            <w:shd w:val="clear" w:color="auto" w:fill="FFFFFF"/>
            <w:vAlign w:val="bottom"/>
          </w:tcPr>
          <w:p w14:paraId="04A52D35" w14:textId="77777777" w:rsidR="00F97310" w:rsidRDefault="00F97310" w:rsidP="00563D44">
            <w:pPr>
              <w:widowControl w:val="0"/>
              <w:jc w:val="center"/>
              <w:rPr>
                <w:rFonts w:eastAsia="宋体"/>
                <w:sz w:val="13"/>
                <w:szCs w:val="13"/>
              </w:rPr>
            </w:pPr>
          </w:p>
        </w:tc>
        <w:tc>
          <w:tcPr>
            <w:tcW w:w="684" w:type="pct"/>
            <w:shd w:val="clear" w:color="auto" w:fill="FFFFFF"/>
            <w:vAlign w:val="bottom"/>
          </w:tcPr>
          <w:p w14:paraId="4FC40333" w14:textId="77777777" w:rsidR="00F97310" w:rsidRDefault="00F97310" w:rsidP="00563D44">
            <w:pPr>
              <w:widowControl w:val="0"/>
              <w:jc w:val="center"/>
              <w:rPr>
                <w:rFonts w:eastAsia="宋体"/>
                <w:sz w:val="13"/>
                <w:szCs w:val="13"/>
              </w:rPr>
            </w:pPr>
          </w:p>
        </w:tc>
        <w:tc>
          <w:tcPr>
            <w:tcW w:w="437" w:type="pct"/>
            <w:shd w:val="clear" w:color="auto" w:fill="FFFFFF"/>
            <w:vAlign w:val="bottom"/>
          </w:tcPr>
          <w:p w14:paraId="2DBB972B" w14:textId="77777777" w:rsidR="00F97310" w:rsidRDefault="00F97310" w:rsidP="00563D44">
            <w:pPr>
              <w:widowControl w:val="0"/>
              <w:jc w:val="center"/>
              <w:rPr>
                <w:rFonts w:eastAsia="宋体"/>
                <w:b/>
                <w:bCs/>
                <w:sz w:val="13"/>
                <w:szCs w:val="13"/>
              </w:rPr>
            </w:pPr>
          </w:p>
        </w:tc>
        <w:tc>
          <w:tcPr>
            <w:tcW w:w="441" w:type="pct"/>
            <w:shd w:val="clear" w:color="auto" w:fill="FFFFFF"/>
            <w:vAlign w:val="center"/>
          </w:tcPr>
          <w:p w14:paraId="10A305B8" w14:textId="77777777" w:rsidR="00F97310" w:rsidRDefault="00F97310" w:rsidP="00563D44">
            <w:pPr>
              <w:widowControl w:val="0"/>
              <w:jc w:val="center"/>
              <w:rPr>
                <w:rFonts w:eastAsia="宋体"/>
                <w:sz w:val="13"/>
                <w:szCs w:val="13"/>
              </w:rPr>
            </w:pPr>
          </w:p>
        </w:tc>
        <w:tc>
          <w:tcPr>
            <w:tcW w:w="505" w:type="pct"/>
            <w:shd w:val="clear" w:color="auto" w:fill="FFFFFF"/>
            <w:vAlign w:val="center"/>
          </w:tcPr>
          <w:p w14:paraId="591F270E" w14:textId="77777777" w:rsidR="00F97310" w:rsidRDefault="00F97310" w:rsidP="00563D44">
            <w:pPr>
              <w:widowControl w:val="0"/>
              <w:rPr>
                <w:rFonts w:eastAsia="宋体"/>
                <w:sz w:val="13"/>
                <w:szCs w:val="13"/>
              </w:rPr>
            </w:pPr>
          </w:p>
        </w:tc>
      </w:tr>
      <w:tr w:rsidR="00F97310" w14:paraId="756A0F7F" w14:textId="77777777">
        <w:trPr>
          <w:trHeight w:val="450"/>
        </w:trPr>
        <w:tc>
          <w:tcPr>
            <w:tcW w:w="692" w:type="pct"/>
            <w:shd w:val="clear" w:color="auto" w:fill="FFFFFF"/>
            <w:vAlign w:val="center"/>
          </w:tcPr>
          <w:p w14:paraId="3966434C" w14:textId="77777777" w:rsidR="00F97310" w:rsidRDefault="00DE3C50" w:rsidP="00563D44">
            <w:pPr>
              <w:widowControl w:val="0"/>
              <w:textAlignment w:val="center"/>
              <w:rPr>
                <w:rFonts w:ascii="宋体" w:eastAsia="宋体" w:hAnsi="宋体" w:cs="宋体"/>
                <w:sz w:val="13"/>
                <w:szCs w:val="13"/>
              </w:rPr>
            </w:pPr>
            <w:r>
              <w:rPr>
                <w:rFonts w:eastAsia="宋体"/>
                <w:sz w:val="18"/>
                <w:szCs w:val="18"/>
                <w:lang w:bidi="ar"/>
              </w:rPr>
              <w:t>排产标准生产量</w:t>
            </w:r>
          </w:p>
        </w:tc>
        <w:tc>
          <w:tcPr>
            <w:tcW w:w="439" w:type="pct"/>
            <w:shd w:val="clear" w:color="auto" w:fill="FFFFFF"/>
            <w:vAlign w:val="center"/>
          </w:tcPr>
          <w:p w14:paraId="23308AC9" w14:textId="77777777" w:rsidR="00F97310" w:rsidRDefault="00DE3C50" w:rsidP="00563D44">
            <w:pPr>
              <w:widowControl w:val="0"/>
              <w:jc w:val="center"/>
              <w:textAlignment w:val="center"/>
              <w:rPr>
                <w:rFonts w:ascii="宋体" w:eastAsia="宋体" w:hAnsi="宋体" w:cs="宋体"/>
                <w:sz w:val="13"/>
                <w:szCs w:val="13"/>
              </w:rPr>
            </w:pPr>
            <w:r>
              <w:rPr>
                <w:rFonts w:eastAsia="宋体"/>
                <w:sz w:val="18"/>
                <w:szCs w:val="18"/>
                <w:lang w:bidi="ar"/>
              </w:rPr>
              <w:t>水泥产品</w:t>
            </w:r>
          </w:p>
        </w:tc>
        <w:tc>
          <w:tcPr>
            <w:tcW w:w="462" w:type="pct"/>
            <w:shd w:val="clear" w:color="auto" w:fill="FFFFFF"/>
            <w:vAlign w:val="center"/>
          </w:tcPr>
          <w:p w14:paraId="18490223" w14:textId="77777777" w:rsidR="00F97310" w:rsidRDefault="00DE3C50" w:rsidP="00563D44">
            <w:pPr>
              <w:widowControl w:val="0"/>
              <w:jc w:val="right"/>
              <w:textAlignment w:val="center"/>
              <w:rPr>
                <w:rFonts w:eastAsia="宋体"/>
                <w:sz w:val="13"/>
                <w:szCs w:val="13"/>
              </w:rPr>
            </w:pPr>
            <w:r>
              <w:rPr>
                <w:rFonts w:eastAsia="宋体" w:hint="eastAsia"/>
                <w:sz w:val="18"/>
                <w:szCs w:val="18"/>
                <w:lang w:bidi="ar"/>
              </w:rPr>
              <w:t>po42.5</w:t>
            </w:r>
          </w:p>
        </w:tc>
        <w:tc>
          <w:tcPr>
            <w:tcW w:w="452" w:type="pct"/>
            <w:shd w:val="clear" w:color="auto" w:fill="FFFFFF"/>
            <w:vAlign w:val="center"/>
          </w:tcPr>
          <w:p w14:paraId="43E3A645" w14:textId="77777777" w:rsidR="00F97310" w:rsidRDefault="00DE3C50" w:rsidP="00563D44">
            <w:pPr>
              <w:widowControl w:val="0"/>
              <w:jc w:val="center"/>
              <w:textAlignment w:val="center"/>
              <w:rPr>
                <w:rFonts w:eastAsia="宋体"/>
                <w:sz w:val="13"/>
                <w:szCs w:val="13"/>
              </w:rPr>
            </w:pPr>
            <w:r>
              <w:rPr>
                <w:rFonts w:eastAsia="宋体"/>
                <w:sz w:val="18"/>
                <w:szCs w:val="18"/>
                <w:lang w:bidi="ar"/>
              </w:rPr>
              <w:t>96756.25</w:t>
            </w:r>
          </w:p>
        </w:tc>
        <w:tc>
          <w:tcPr>
            <w:tcW w:w="445" w:type="pct"/>
            <w:shd w:val="clear" w:color="auto" w:fill="FFFFFF"/>
            <w:vAlign w:val="center"/>
          </w:tcPr>
          <w:p w14:paraId="0F6E8FB1" w14:textId="77777777" w:rsidR="00F97310" w:rsidRDefault="00F97310" w:rsidP="00563D44">
            <w:pPr>
              <w:widowControl w:val="0"/>
              <w:rPr>
                <w:rFonts w:eastAsia="宋体"/>
                <w:sz w:val="13"/>
                <w:szCs w:val="13"/>
              </w:rPr>
            </w:pPr>
          </w:p>
        </w:tc>
        <w:tc>
          <w:tcPr>
            <w:tcW w:w="439" w:type="pct"/>
            <w:shd w:val="clear" w:color="auto" w:fill="FFFFFF"/>
            <w:vAlign w:val="center"/>
          </w:tcPr>
          <w:p w14:paraId="1F8B3EFD" w14:textId="77777777" w:rsidR="00F97310" w:rsidRDefault="00F97310" w:rsidP="00563D44">
            <w:pPr>
              <w:widowControl w:val="0"/>
              <w:rPr>
                <w:rFonts w:eastAsia="宋体"/>
                <w:sz w:val="13"/>
                <w:szCs w:val="13"/>
              </w:rPr>
            </w:pPr>
          </w:p>
        </w:tc>
        <w:tc>
          <w:tcPr>
            <w:tcW w:w="684" w:type="pct"/>
            <w:shd w:val="clear" w:color="auto" w:fill="FFFFFF"/>
            <w:vAlign w:val="center"/>
          </w:tcPr>
          <w:p w14:paraId="3BFC208A" w14:textId="77777777" w:rsidR="00F97310" w:rsidRDefault="00F97310" w:rsidP="00563D44">
            <w:pPr>
              <w:widowControl w:val="0"/>
              <w:rPr>
                <w:rFonts w:eastAsia="宋体"/>
                <w:sz w:val="13"/>
                <w:szCs w:val="13"/>
              </w:rPr>
            </w:pPr>
          </w:p>
        </w:tc>
        <w:tc>
          <w:tcPr>
            <w:tcW w:w="437" w:type="pct"/>
            <w:shd w:val="clear" w:color="auto" w:fill="FFFFFF"/>
            <w:vAlign w:val="center"/>
          </w:tcPr>
          <w:p w14:paraId="5279238D" w14:textId="77777777" w:rsidR="00F97310" w:rsidRDefault="00F97310" w:rsidP="00563D44">
            <w:pPr>
              <w:widowControl w:val="0"/>
              <w:rPr>
                <w:rFonts w:eastAsia="宋体"/>
                <w:sz w:val="13"/>
                <w:szCs w:val="13"/>
              </w:rPr>
            </w:pPr>
          </w:p>
        </w:tc>
        <w:tc>
          <w:tcPr>
            <w:tcW w:w="441" w:type="pct"/>
            <w:shd w:val="clear" w:color="auto" w:fill="FFFFFF"/>
            <w:vAlign w:val="center"/>
          </w:tcPr>
          <w:p w14:paraId="0C55B4C3" w14:textId="77777777" w:rsidR="00F97310" w:rsidRDefault="00F97310" w:rsidP="00563D44">
            <w:pPr>
              <w:widowControl w:val="0"/>
              <w:rPr>
                <w:rFonts w:eastAsia="宋体"/>
                <w:sz w:val="13"/>
                <w:szCs w:val="13"/>
              </w:rPr>
            </w:pPr>
          </w:p>
        </w:tc>
        <w:tc>
          <w:tcPr>
            <w:tcW w:w="505" w:type="pct"/>
            <w:shd w:val="clear" w:color="auto" w:fill="FFFFFF"/>
            <w:vAlign w:val="center"/>
          </w:tcPr>
          <w:p w14:paraId="4F045CD4" w14:textId="77777777" w:rsidR="00F97310" w:rsidRDefault="00F97310" w:rsidP="00563D44">
            <w:pPr>
              <w:widowControl w:val="0"/>
              <w:rPr>
                <w:rFonts w:eastAsia="宋体"/>
                <w:sz w:val="13"/>
                <w:szCs w:val="13"/>
              </w:rPr>
            </w:pPr>
          </w:p>
        </w:tc>
      </w:tr>
      <w:tr w:rsidR="00F97310" w14:paraId="61AA8FD3" w14:textId="77777777">
        <w:trPr>
          <w:trHeight w:val="675"/>
        </w:trPr>
        <w:tc>
          <w:tcPr>
            <w:tcW w:w="692" w:type="pct"/>
            <w:shd w:val="clear" w:color="auto" w:fill="FFFFFF"/>
            <w:vAlign w:val="center"/>
          </w:tcPr>
          <w:p w14:paraId="00E17D37" w14:textId="77777777" w:rsidR="00F97310" w:rsidRDefault="00DE3C50" w:rsidP="00563D44">
            <w:pPr>
              <w:widowControl w:val="0"/>
              <w:textAlignment w:val="center"/>
              <w:rPr>
                <w:rFonts w:eastAsia="宋体"/>
                <w:sz w:val="13"/>
                <w:szCs w:val="13"/>
              </w:rPr>
            </w:pPr>
            <w:r>
              <w:rPr>
                <w:rFonts w:eastAsia="宋体"/>
                <w:sz w:val="18"/>
                <w:szCs w:val="18"/>
                <w:lang w:bidi="ar"/>
              </w:rPr>
              <w:t>差异（不够排填负数差异）</w:t>
            </w:r>
          </w:p>
        </w:tc>
        <w:tc>
          <w:tcPr>
            <w:tcW w:w="439" w:type="pct"/>
            <w:shd w:val="clear" w:color="auto" w:fill="FFFFFF"/>
            <w:vAlign w:val="center"/>
          </w:tcPr>
          <w:p w14:paraId="658D670B" w14:textId="77777777" w:rsidR="00F97310" w:rsidRDefault="00F97310" w:rsidP="00563D44">
            <w:pPr>
              <w:widowControl w:val="0"/>
              <w:rPr>
                <w:sz w:val="15"/>
                <w:szCs w:val="15"/>
              </w:rPr>
            </w:pPr>
          </w:p>
        </w:tc>
        <w:tc>
          <w:tcPr>
            <w:tcW w:w="462" w:type="pct"/>
            <w:shd w:val="clear" w:color="auto" w:fill="FFFFFF"/>
            <w:vAlign w:val="center"/>
          </w:tcPr>
          <w:p w14:paraId="7CB6F672" w14:textId="77777777" w:rsidR="00F97310" w:rsidRDefault="00F97310" w:rsidP="00563D44">
            <w:pPr>
              <w:widowControl w:val="0"/>
              <w:jc w:val="right"/>
              <w:rPr>
                <w:sz w:val="15"/>
                <w:szCs w:val="15"/>
              </w:rPr>
            </w:pPr>
          </w:p>
        </w:tc>
        <w:tc>
          <w:tcPr>
            <w:tcW w:w="452" w:type="pct"/>
            <w:shd w:val="clear" w:color="auto" w:fill="E0EAFF"/>
            <w:vAlign w:val="center"/>
          </w:tcPr>
          <w:p w14:paraId="12197CD6" w14:textId="77777777" w:rsidR="00F97310" w:rsidRDefault="00F97310" w:rsidP="00563D44">
            <w:pPr>
              <w:widowControl w:val="0"/>
              <w:jc w:val="center"/>
              <w:textAlignment w:val="center"/>
              <w:rPr>
                <w:rFonts w:eastAsia="宋体"/>
                <w:sz w:val="13"/>
                <w:szCs w:val="13"/>
              </w:rPr>
            </w:pPr>
          </w:p>
        </w:tc>
        <w:tc>
          <w:tcPr>
            <w:tcW w:w="445" w:type="pct"/>
            <w:shd w:val="clear" w:color="auto" w:fill="FFFFFF"/>
            <w:vAlign w:val="center"/>
          </w:tcPr>
          <w:p w14:paraId="76D6D64F" w14:textId="77777777" w:rsidR="00F97310" w:rsidRDefault="00F97310" w:rsidP="00563D44">
            <w:pPr>
              <w:widowControl w:val="0"/>
              <w:jc w:val="center"/>
              <w:rPr>
                <w:rFonts w:eastAsia="宋体"/>
                <w:sz w:val="13"/>
                <w:szCs w:val="13"/>
              </w:rPr>
            </w:pPr>
          </w:p>
        </w:tc>
        <w:tc>
          <w:tcPr>
            <w:tcW w:w="439" w:type="pct"/>
            <w:shd w:val="clear" w:color="auto" w:fill="FFFFFF"/>
            <w:vAlign w:val="center"/>
          </w:tcPr>
          <w:p w14:paraId="2AE89A39" w14:textId="77777777" w:rsidR="00F97310" w:rsidRDefault="00F97310" w:rsidP="00563D44">
            <w:pPr>
              <w:widowControl w:val="0"/>
              <w:jc w:val="center"/>
              <w:rPr>
                <w:rFonts w:eastAsia="宋体"/>
                <w:sz w:val="13"/>
                <w:szCs w:val="13"/>
              </w:rPr>
            </w:pPr>
          </w:p>
        </w:tc>
        <w:tc>
          <w:tcPr>
            <w:tcW w:w="684" w:type="pct"/>
            <w:shd w:val="clear" w:color="auto" w:fill="FFFFFF"/>
            <w:vAlign w:val="bottom"/>
          </w:tcPr>
          <w:p w14:paraId="38714A8F" w14:textId="77777777" w:rsidR="00F97310" w:rsidRDefault="00F97310" w:rsidP="00563D44">
            <w:pPr>
              <w:widowControl w:val="0"/>
              <w:jc w:val="center"/>
              <w:rPr>
                <w:rFonts w:eastAsia="宋体"/>
                <w:sz w:val="13"/>
                <w:szCs w:val="13"/>
              </w:rPr>
            </w:pPr>
          </w:p>
        </w:tc>
        <w:tc>
          <w:tcPr>
            <w:tcW w:w="437" w:type="pct"/>
            <w:shd w:val="clear" w:color="auto" w:fill="FFFFFF"/>
            <w:vAlign w:val="center"/>
          </w:tcPr>
          <w:p w14:paraId="6D461F39" w14:textId="77777777" w:rsidR="00F97310" w:rsidRDefault="00F97310" w:rsidP="00563D44">
            <w:pPr>
              <w:widowControl w:val="0"/>
              <w:jc w:val="center"/>
              <w:rPr>
                <w:rFonts w:eastAsia="宋体"/>
                <w:sz w:val="13"/>
                <w:szCs w:val="13"/>
              </w:rPr>
            </w:pPr>
          </w:p>
        </w:tc>
        <w:tc>
          <w:tcPr>
            <w:tcW w:w="441" w:type="pct"/>
            <w:shd w:val="clear" w:color="auto" w:fill="FFFFFF"/>
            <w:vAlign w:val="center"/>
          </w:tcPr>
          <w:p w14:paraId="3628AE4A" w14:textId="77777777" w:rsidR="00F97310" w:rsidRDefault="00F97310" w:rsidP="00563D44">
            <w:pPr>
              <w:widowControl w:val="0"/>
              <w:jc w:val="center"/>
              <w:rPr>
                <w:rFonts w:eastAsia="宋体"/>
                <w:sz w:val="13"/>
                <w:szCs w:val="13"/>
              </w:rPr>
            </w:pPr>
          </w:p>
        </w:tc>
        <w:tc>
          <w:tcPr>
            <w:tcW w:w="505" w:type="pct"/>
            <w:shd w:val="clear" w:color="auto" w:fill="FFFFFF"/>
            <w:vAlign w:val="center"/>
          </w:tcPr>
          <w:p w14:paraId="51B32BF7" w14:textId="77777777" w:rsidR="00F97310" w:rsidRDefault="00F97310" w:rsidP="00563D44">
            <w:pPr>
              <w:widowControl w:val="0"/>
              <w:rPr>
                <w:rFonts w:eastAsia="宋体"/>
                <w:sz w:val="13"/>
                <w:szCs w:val="13"/>
              </w:rPr>
            </w:pPr>
          </w:p>
        </w:tc>
      </w:tr>
    </w:tbl>
    <w:p w14:paraId="675C7D79" w14:textId="77777777" w:rsidR="00F97310" w:rsidRDefault="00F97310" w:rsidP="00563D44">
      <w:pPr>
        <w:widowControl w:val="0"/>
        <w:kinsoku/>
        <w:autoSpaceDE/>
        <w:autoSpaceDN/>
        <w:adjustRightInd/>
        <w:snapToGrid/>
        <w:spacing w:line="460" w:lineRule="atLeast"/>
        <w:textAlignment w:val="auto"/>
        <w:rPr>
          <w:rFonts w:ascii="仿宋" w:eastAsia="仿宋" w:hAnsi="仿宋" w:cs="仿宋"/>
          <w:color w:val="auto"/>
          <w:kern w:val="2"/>
          <w:sz w:val="24"/>
          <w:szCs w:val="24"/>
        </w:rPr>
      </w:pPr>
    </w:p>
    <w:p w14:paraId="62467368" w14:textId="77777777" w:rsidR="00F97310" w:rsidRDefault="00F97310" w:rsidP="00563D44">
      <w:pPr>
        <w:widowControl w:val="0"/>
      </w:pPr>
    </w:p>
    <w:p w14:paraId="43C63E90" w14:textId="77777777" w:rsidR="00F97310" w:rsidRDefault="00F97310" w:rsidP="00563D44">
      <w:pPr>
        <w:widowControl w:val="0"/>
      </w:pPr>
    </w:p>
    <w:p w14:paraId="275AF5BA"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6838" w:h="11906" w:orient="landscape"/>
          <w:pgMar w:top="1417" w:right="1383" w:bottom="1417" w:left="1383" w:header="851" w:footer="992" w:gutter="0"/>
          <w:cols w:space="0"/>
          <w:docGrid w:type="lines" w:linePitch="324"/>
        </w:sectPr>
      </w:pPr>
      <w:bookmarkStart w:id="168" w:name="_Toc28366"/>
      <w:bookmarkStart w:id="169" w:name="_Toc20499"/>
    </w:p>
    <w:p w14:paraId="6791AB1F"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w:t>
      </w:r>
      <w:r>
        <w:rPr>
          <w:rFonts w:ascii="仿宋" w:eastAsia="仿宋" w:hAnsi="仿宋" w:cs="仿宋" w:hint="eastAsia"/>
          <w:b/>
          <w:bCs/>
          <w:sz w:val="24"/>
          <w:szCs w:val="32"/>
        </w:rPr>
        <w:t>：编制物料需求计划表</w:t>
      </w:r>
      <w:bookmarkEnd w:id="168"/>
      <w:bookmarkEnd w:id="169"/>
    </w:p>
    <w:p w14:paraId="5A5EBA33"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请审核《2022年10月各种产成品原材料定额消耗汇总表》</w:t>
      </w:r>
      <w:r>
        <w:rPr>
          <w:rFonts w:ascii="仿宋" w:eastAsia="仿宋" w:hAnsi="仿宋" w:cs="仿宋" w:hint="eastAsia"/>
          <w:sz w:val="24"/>
          <w:szCs w:val="32"/>
        </w:rPr>
        <w:t>，请在标蓝空白处作答。</w:t>
      </w:r>
    </w:p>
    <w:p w14:paraId="7F1A0C9E" w14:textId="77777777" w:rsidR="00F97310" w:rsidRDefault="00DE3C50" w:rsidP="00563D44">
      <w:pPr>
        <w:widowControl w:val="0"/>
        <w:kinsoku/>
        <w:autoSpaceDE/>
        <w:autoSpaceDN/>
        <w:adjustRightInd/>
        <w:snapToGrid/>
        <w:spacing w:line="440" w:lineRule="atLeast"/>
        <w:jc w:val="center"/>
        <w:textAlignment w:val="auto"/>
        <w:rPr>
          <w:rFonts w:ascii="仿宋" w:eastAsia="仿宋" w:hAnsi="仿宋" w:cs="仿宋"/>
          <w:color w:val="auto"/>
          <w:sz w:val="32"/>
          <w:szCs w:val="32"/>
        </w:rPr>
      </w:pPr>
      <w:r>
        <w:rPr>
          <w:rFonts w:eastAsia="宋体"/>
          <w:b/>
          <w:bCs/>
          <w:lang w:bidi="ar"/>
        </w:rPr>
        <w:t>2022</w:t>
      </w:r>
      <w:r>
        <w:rPr>
          <w:rFonts w:ascii="宋体" w:eastAsia="宋体" w:hAnsi="宋体" w:cs="宋体" w:hint="eastAsia"/>
          <w:b/>
          <w:bCs/>
          <w:lang w:bidi="ar"/>
        </w:rPr>
        <w:t>年</w:t>
      </w:r>
      <w:r>
        <w:rPr>
          <w:rFonts w:eastAsia="宋体"/>
          <w:b/>
          <w:bCs/>
          <w:lang w:bidi="ar"/>
        </w:rPr>
        <w:t>10</w:t>
      </w:r>
      <w:r>
        <w:rPr>
          <w:rFonts w:ascii="宋体" w:eastAsia="宋体" w:hAnsi="宋体" w:cs="宋体" w:hint="eastAsia"/>
          <w:b/>
          <w:bCs/>
          <w:lang w:bidi="ar"/>
        </w:rPr>
        <w:t>月各种产成品材料定额消耗汇总表</w:t>
      </w:r>
    </w:p>
    <w:tbl>
      <w:tblPr>
        <w:tblW w:w="14575" w:type="dxa"/>
        <w:tblInd w:w="-225" w:type="dxa"/>
        <w:tblLayout w:type="fixed"/>
        <w:tblLook w:val="04A0" w:firstRow="1" w:lastRow="0" w:firstColumn="1" w:lastColumn="0" w:noHBand="0" w:noVBand="1"/>
      </w:tblPr>
      <w:tblGrid>
        <w:gridCol w:w="529"/>
        <w:gridCol w:w="884"/>
        <w:gridCol w:w="996"/>
        <w:gridCol w:w="767"/>
        <w:gridCol w:w="769"/>
        <w:gridCol w:w="396"/>
        <w:gridCol w:w="1140"/>
        <w:gridCol w:w="1364"/>
        <w:gridCol w:w="1231"/>
        <w:gridCol w:w="982"/>
        <w:gridCol w:w="852"/>
        <w:gridCol w:w="88"/>
        <w:gridCol w:w="1123"/>
        <w:gridCol w:w="431"/>
        <w:gridCol w:w="144"/>
        <w:gridCol w:w="355"/>
        <w:gridCol w:w="1054"/>
        <w:gridCol w:w="1470"/>
      </w:tblGrid>
      <w:tr w:rsidR="00F97310" w14:paraId="21765993" w14:textId="77777777">
        <w:trPr>
          <w:trHeight w:val="570"/>
        </w:trPr>
        <w:tc>
          <w:tcPr>
            <w:tcW w:w="1413" w:type="dxa"/>
            <w:gridSpan w:val="2"/>
            <w:tcBorders>
              <w:top w:val="nil"/>
              <w:left w:val="nil"/>
              <w:bottom w:val="single" w:sz="4" w:space="0" w:color="auto"/>
              <w:right w:val="nil"/>
            </w:tcBorders>
            <w:shd w:val="clear" w:color="auto" w:fill="FFFFFF"/>
            <w:vAlign w:val="center"/>
          </w:tcPr>
          <w:p w14:paraId="2562FE4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填报日期：</w:t>
            </w:r>
            <w:r>
              <w:rPr>
                <w:rStyle w:val="font31"/>
                <w:rFonts w:eastAsia="宋体"/>
                <w:lang w:bidi="ar"/>
              </w:rPr>
              <w:t xml:space="preserve">   </w:t>
            </w:r>
          </w:p>
        </w:tc>
        <w:tc>
          <w:tcPr>
            <w:tcW w:w="2532" w:type="dxa"/>
            <w:gridSpan w:val="3"/>
            <w:tcBorders>
              <w:top w:val="nil"/>
              <w:left w:val="nil"/>
              <w:bottom w:val="single" w:sz="4" w:space="0" w:color="auto"/>
              <w:right w:val="nil"/>
            </w:tcBorders>
            <w:shd w:val="clear" w:color="auto" w:fill="FFFFFF"/>
            <w:vAlign w:val="center"/>
          </w:tcPr>
          <w:p w14:paraId="61C21E25" w14:textId="77777777" w:rsidR="00F97310" w:rsidRDefault="00DE3C50" w:rsidP="00563D44">
            <w:pPr>
              <w:widowControl w:val="0"/>
              <w:jc w:val="center"/>
              <w:textAlignment w:val="center"/>
              <w:rPr>
                <w:rFonts w:eastAsia="宋体"/>
                <w:sz w:val="18"/>
                <w:szCs w:val="18"/>
              </w:rPr>
            </w:pPr>
            <w:r>
              <w:rPr>
                <w:rFonts w:eastAsia="宋体"/>
                <w:sz w:val="18"/>
                <w:szCs w:val="18"/>
                <w:lang w:bidi="ar"/>
              </w:rPr>
              <w:t xml:space="preserve">     2022</w:t>
            </w:r>
            <w:r>
              <w:rPr>
                <w:rFonts w:eastAsia="宋体"/>
                <w:sz w:val="18"/>
                <w:szCs w:val="18"/>
                <w:lang w:bidi="ar"/>
              </w:rPr>
              <w:t>年</w:t>
            </w:r>
            <w:r>
              <w:rPr>
                <w:rFonts w:eastAsia="宋体"/>
                <w:sz w:val="18"/>
                <w:szCs w:val="18"/>
                <w:lang w:bidi="ar"/>
              </w:rPr>
              <w:t xml:space="preserve">10 </w:t>
            </w:r>
            <w:r>
              <w:rPr>
                <w:rFonts w:eastAsia="宋体"/>
                <w:sz w:val="18"/>
                <w:szCs w:val="18"/>
                <w:lang w:bidi="ar"/>
              </w:rPr>
              <w:t>月</w:t>
            </w:r>
            <w:r>
              <w:rPr>
                <w:rFonts w:eastAsia="宋体"/>
                <w:sz w:val="18"/>
                <w:szCs w:val="18"/>
                <w:lang w:bidi="ar"/>
              </w:rPr>
              <w:t>1</w:t>
            </w:r>
            <w:r>
              <w:rPr>
                <w:rFonts w:eastAsia="宋体"/>
                <w:sz w:val="18"/>
                <w:szCs w:val="18"/>
                <w:lang w:bidi="ar"/>
              </w:rPr>
              <w:t>日</w:t>
            </w:r>
          </w:p>
        </w:tc>
        <w:tc>
          <w:tcPr>
            <w:tcW w:w="5965" w:type="dxa"/>
            <w:gridSpan w:val="6"/>
            <w:tcBorders>
              <w:top w:val="nil"/>
              <w:left w:val="nil"/>
              <w:bottom w:val="single" w:sz="4" w:space="0" w:color="auto"/>
              <w:right w:val="nil"/>
            </w:tcBorders>
            <w:shd w:val="clear" w:color="auto" w:fill="FFFFFF"/>
            <w:vAlign w:val="center"/>
          </w:tcPr>
          <w:p w14:paraId="6F0B534C" w14:textId="77777777" w:rsidR="00F97310" w:rsidRDefault="00F97310" w:rsidP="00563D44">
            <w:pPr>
              <w:widowControl w:val="0"/>
              <w:rPr>
                <w:rFonts w:eastAsia="宋体"/>
                <w:sz w:val="18"/>
                <w:szCs w:val="18"/>
              </w:rPr>
            </w:pPr>
          </w:p>
        </w:tc>
        <w:tc>
          <w:tcPr>
            <w:tcW w:w="1786" w:type="dxa"/>
            <w:gridSpan w:val="4"/>
            <w:tcBorders>
              <w:top w:val="nil"/>
              <w:left w:val="nil"/>
              <w:bottom w:val="single" w:sz="4" w:space="0" w:color="auto"/>
              <w:right w:val="nil"/>
            </w:tcBorders>
            <w:shd w:val="clear" w:color="auto" w:fill="FFFFFF"/>
            <w:vAlign w:val="center"/>
          </w:tcPr>
          <w:p w14:paraId="20876CF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数量单位：吨</w:t>
            </w:r>
          </w:p>
        </w:tc>
        <w:tc>
          <w:tcPr>
            <w:tcW w:w="2879" w:type="dxa"/>
            <w:gridSpan w:val="3"/>
            <w:tcBorders>
              <w:top w:val="nil"/>
              <w:left w:val="nil"/>
              <w:bottom w:val="single" w:sz="4" w:space="0" w:color="auto"/>
              <w:right w:val="nil"/>
            </w:tcBorders>
            <w:shd w:val="clear" w:color="auto" w:fill="FFFFFF"/>
            <w:vAlign w:val="center"/>
          </w:tcPr>
          <w:p w14:paraId="066D12C9"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金额单位：元</w:t>
            </w:r>
          </w:p>
        </w:tc>
      </w:tr>
      <w:tr w:rsidR="00F97310" w14:paraId="2F13CDDB" w14:textId="77777777">
        <w:trPr>
          <w:trHeight w:val="297"/>
        </w:trPr>
        <w:tc>
          <w:tcPr>
            <w:tcW w:w="14575" w:type="dxa"/>
            <w:gridSpan w:val="18"/>
            <w:tcBorders>
              <w:top w:val="single" w:sz="4" w:space="0" w:color="auto"/>
              <w:left w:val="single" w:sz="4" w:space="0" w:color="auto"/>
              <w:bottom w:val="single" w:sz="4" w:space="0" w:color="auto"/>
              <w:right w:val="single" w:sz="4" w:space="0" w:color="auto"/>
            </w:tcBorders>
            <w:shd w:val="clear" w:color="auto" w:fill="FFFFFF"/>
            <w:vAlign w:val="center"/>
          </w:tcPr>
          <w:p w14:paraId="54572ADA" w14:textId="77777777" w:rsidR="00F97310" w:rsidRDefault="00DE3C50" w:rsidP="00563D44">
            <w:pPr>
              <w:widowControl w:val="0"/>
              <w:jc w:val="center"/>
              <w:textAlignment w:val="center"/>
              <w:rPr>
                <w:rFonts w:ascii="宋体" w:eastAsia="宋体" w:hAnsi="宋体" w:cs="宋体"/>
                <w:sz w:val="18"/>
                <w:szCs w:val="18"/>
                <w:lang w:bidi="ar"/>
              </w:rPr>
            </w:pPr>
            <w:r>
              <w:rPr>
                <w:rFonts w:ascii="宋体" w:eastAsia="宋体" w:hAnsi="宋体" w:cs="宋体" w:hint="eastAsia"/>
                <w:sz w:val="18"/>
                <w:szCs w:val="18"/>
                <w:lang w:bidi="ar"/>
              </w:rPr>
              <w:t>物料需求计划表</w:t>
            </w:r>
          </w:p>
        </w:tc>
      </w:tr>
      <w:tr w:rsidR="00F97310" w14:paraId="2A86162F"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CD0A2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类别：</w:t>
            </w:r>
          </w:p>
        </w:tc>
        <w:tc>
          <w:tcPr>
            <w:tcW w:w="29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60C1BF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直接销售熟料本期消耗</w:t>
            </w:r>
          </w:p>
        </w:tc>
        <w:tc>
          <w:tcPr>
            <w:tcW w:w="37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99AA93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水泥本期消耗</w:t>
            </w:r>
          </w:p>
        </w:tc>
        <w:tc>
          <w:tcPr>
            <w:tcW w:w="347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D5AFAA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水泥本期消耗</w:t>
            </w:r>
          </w:p>
        </w:tc>
        <w:tc>
          <w:tcPr>
            <w:tcW w:w="3023"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4D9CD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r>
      <w:tr w:rsidR="00F97310" w14:paraId="602BFB45" w14:textId="77777777">
        <w:trPr>
          <w:trHeight w:val="27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0DC02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物料名称</w:t>
            </w:r>
          </w:p>
        </w:tc>
        <w:tc>
          <w:tcPr>
            <w:tcW w:w="29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B9138B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w:t>
            </w:r>
          </w:p>
        </w:tc>
        <w:tc>
          <w:tcPr>
            <w:tcW w:w="37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D388B7B" w14:textId="77777777" w:rsidR="00F97310" w:rsidRDefault="00DE3C50" w:rsidP="00563D44">
            <w:pPr>
              <w:widowControl w:val="0"/>
              <w:jc w:val="center"/>
              <w:textAlignment w:val="center"/>
              <w:rPr>
                <w:rFonts w:eastAsia="宋体"/>
                <w:sz w:val="18"/>
                <w:szCs w:val="18"/>
              </w:rPr>
            </w:pPr>
            <w:r>
              <w:rPr>
                <w:rFonts w:eastAsia="宋体" w:hint="eastAsia"/>
                <w:sz w:val="18"/>
                <w:szCs w:val="18"/>
                <w:lang w:bidi="ar"/>
              </w:rPr>
              <w:t>pc42.5</w:t>
            </w:r>
          </w:p>
        </w:tc>
        <w:tc>
          <w:tcPr>
            <w:tcW w:w="347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D4BDBD3" w14:textId="77777777" w:rsidR="00F97310" w:rsidRDefault="00DE3C50" w:rsidP="00563D44">
            <w:pPr>
              <w:widowControl w:val="0"/>
              <w:jc w:val="center"/>
              <w:textAlignment w:val="center"/>
              <w:rPr>
                <w:rFonts w:eastAsia="宋体"/>
                <w:sz w:val="18"/>
                <w:szCs w:val="18"/>
              </w:rPr>
            </w:pPr>
            <w:r>
              <w:rPr>
                <w:rFonts w:eastAsia="宋体" w:hint="eastAsia"/>
                <w:sz w:val="18"/>
                <w:szCs w:val="18"/>
                <w:lang w:bidi="ar"/>
              </w:rPr>
              <w:t>po42.5</w:t>
            </w:r>
          </w:p>
        </w:tc>
        <w:tc>
          <w:tcPr>
            <w:tcW w:w="3023"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3D2E74" w14:textId="77777777" w:rsidR="00F97310" w:rsidRDefault="00F97310" w:rsidP="00563D44">
            <w:pPr>
              <w:widowControl w:val="0"/>
              <w:jc w:val="center"/>
              <w:rPr>
                <w:rFonts w:ascii="宋体" w:eastAsia="宋体" w:hAnsi="宋体" w:cs="宋体"/>
                <w:sz w:val="18"/>
                <w:szCs w:val="18"/>
              </w:rPr>
            </w:pPr>
          </w:p>
        </w:tc>
      </w:tr>
      <w:tr w:rsidR="00F97310" w14:paraId="1E2DACEA" w14:textId="77777777">
        <w:trPr>
          <w:trHeight w:val="27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536BD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规格</w:t>
            </w:r>
          </w:p>
        </w:tc>
        <w:tc>
          <w:tcPr>
            <w:tcW w:w="29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55C2464"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37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AECE6A5"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347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4D592B5F" w14:textId="77777777" w:rsidR="00F97310" w:rsidRDefault="00DE3C50" w:rsidP="00563D44">
            <w:pPr>
              <w:widowControl w:val="0"/>
              <w:jc w:val="center"/>
              <w:textAlignment w:val="center"/>
              <w:rPr>
                <w:rFonts w:eastAsia="宋体"/>
                <w:sz w:val="18"/>
                <w:szCs w:val="18"/>
              </w:rPr>
            </w:pPr>
            <w:r>
              <w:rPr>
                <w:rFonts w:eastAsia="宋体"/>
                <w:sz w:val="18"/>
                <w:szCs w:val="18"/>
                <w:lang w:bidi="ar"/>
              </w:rPr>
              <w:t>/</w:t>
            </w:r>
          </w:p>
        </w:tc>
        <w:tc>
          <w:tcPr>
            <w:tcW w:w="3023"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0E1B6C6" w14:textId="77777777" w:rsidR="00F97310" w:rsidRDefault="00F97310" w:rsidP="00563D44">
            <w:pPr>
              <w:widowControl w:val="0"/>
              <w:jc w:val="center"/>
              <w:rPr>
                <w:rFonts w:ascii="宋体" w:eastAsia="宋体" w:hAnsi="宋体" w:cs="宋体"/>
                <w:sz w:val="18"/>
                <w:szCs w:val="18"/>
              </w:rPr>
            </w:pPr>
          </w:p>
        </w:tc>
      </w:tr>
      <w:tr w:rsidR="00F97310" w14:paraId="34FAEC3C" w14:textId="77777777">
        <w:trPr>
          <w:trHeight w:val="27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94F3E8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物料编码</w:t>
            </w:r>
          </w:p>
        </w:tc>
        <w:tc>
          <w:tcPr>
            <w:tcW w:w="292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1EEA15" w14:textId="77777777" w:rsidR="00F97310" w:rsidRDefault="00DE3C50" w:rsidP="00563D44">
            <w:pPr>
              <w:widowControl w:val="0"/>
              <w:jc w:val="center"/>
              <w:textAlignment w:val="center"/>
              <w:rPr>
                <w:rFonts w:eastAsia="宋体"/>
                <w:sz w:val="18"/>
                <w:szCs w:val="18"/>
              </w:rPr>
            </w:pPr>
            <w:r>
              <w:rPr>
                <w:rFonts w:eastAsia="宋体"/>
                <w:sz w:val="18"/>
                <w:szCs w:val="18"/>
                <w:lang w:bidi="ar"/>
              </w:rPr>
              <w:t>sl001</w:t>
            </w:r>
          </w:p>
        </w:tc>
        <w:tc>
          <w:tcPr>
            <w:tcW w:w="37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D06F913" w14:textId="77777777" w:rsidR="00F97310" w:rsidRDefault="00DE3C50" w:rsidP="00563D44">
            <w:pPr>
              <w:widowControl w:val="0"/>
              <w:jc w:val="center"/>
              <w:textAlignment w:val="center"/>
              <w:rPr>
                <w:rFonts w:eastAsia="宋体"/>
                <w:sz w:val="18"/>
                <w:szCs w:val="18"/>
              </w:rPr>
            </w:pPr>
            <w:r>
              <w:rPr>
                <w:rFonts w:eastAsia="宋体"/>
                <w:sz w:val="18"/>
                <w:szCs w:val="18"/>
                <w:lang w:bidi="ar"/>
              </w:rPr>
              <w:t>sn001</w:t>
            </w:r>
          </w:p>
        </w:tc>
        <w:tc>
          <w:tcPr>
            <w:tcW w:w="3476"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1F8E38C1" w14:textId="77777777" w:rsidR="00F97310" w:rsidRDefault="00DE3C50" w:rsidP="00563D44">
            <w:pPr>
              <w:widowControl w:val="0"/>
              <w:jc w:val="center"/>
              <w:textAlignment w:val="center"/>
              <w:rPr>
                <w:rFonts w:eastAsia="宋体"/>
                <w:sz w:val="18"/>
                <w:szCs w:val="18"/>
              </w:rPr>
            </w:pPr>
            <w:r>
              <w:rPr>
                <w:rFonts w:eastAsia="宋体"/>
                <w:sz w:val="18"/>
                <w:szCs w:val="18"/>
                <w:lang w:bidi="ar"/>
              </w:rPr>
              <w:t>sn002</w:t>
            </w:r>
          </w:p>
        </w:tc>
        <w:tc>
          <w:tcPr>
            <w:tcW w:w="3023"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E23F857" w14:textId="77777777" w:rsidR="00F97310" w:rsidRDefault="00F97310" w:rsidP="00563D44">
            <w:pPr>
              <w:widowControl w:val="0"/>
              <w:jc w:val="center"/>
              <w:rPr>
                <w:rFonts w:ascii="宋体" w:eastAsia="宋体" w:hAnsi="宋体" w:cs="宋体"/>
                <w:sz w:val="18"/>
                <w:szCs w:val="18"/>
              </w:rPr>
            </w:pPr>
          </w:p>
        </w:tc>
      </w:tr>
      <w:tr w:rsidR="00F97310" w14:paraId="1CBF2B94" w14:textId="77777777">
        <w:trPr>
          <w:trHeight w:val="270"/>
        </w:trPr>
        <w:tc>
          <w:tcPr>
            <w:tcW w:w="14575" w:type="dxa"/>
            <w:gridSpan w:val="18"/>
            <w:tcBorders>
              <w:top w:val="single" w:sz="4" w:space="0" w:color="000000"/>
              <w:left w:val="single" w:sz="4" w:space="0" w:color="000000"/>
              <w:bottom w:val="single" w:sz="4" w:space="0" w:color="000000"/>
              <w:right w:val="single" w:sz="4" w:space="0" w:color="000000"/>
            </w:tcBorders>
            <w:shd w:val="clear" w:color="auto" w:fill="FFFFFF"/>
            <w:vAlign w:val="center"/>
          </w:tcPr>
          <w:p w14:paraId="19459057" w14:textId="77777777" w:rsidR="00F97310" w:rsidRDefault="00DE3C50" w:rsidP="00563D44">
            <w:pPr>
              <w:widowControl w:val="0"/>
              <w:jc w:val="center"/>
              <w:rPr>
                <w:rFonts w:ascii="宋体" w:eastAsia="宋体" w:hAnsi="宋体" w:cs="宋体"/>
                <w:sz w:val="18"/>
                <w:szCs w:val="18"/>
              </w:rPr>
            </w:pPr>
            <w:r>
              <w:rPr>
                <w:rFonts w:ascii="宋体" w:eastAsia="宋体" w:hAnsi="宋体" w:cs="宋体" w:hint="eastAsia"/>
                <w:sz w:val="18"/>
                <w:szCs w:val="18"/>
                <w:lang w:bidi="ar"/>
              </w:rPr>
              <w:t>表一</w:t>
            </w:r>
            <w:r>
              <w:rPr>
                <w:rStyle w:val="font31"/>
                <w:rFonts w:eastAsia="宋体"/>
                <w:lang w:bidi="ar"/>
              </w:rPr>
              <w:t xml:space="preserve"> </w:t>
            </w:r>
            <w:r>
              <w:rPr>
                <w:rFonts w:ascii="宋体" w:eastAsia="宋体" w:hAnsi="宋体" w:cs="宋体" w:hint="eastAsia"/>
                <w:sz w:val="18"/>
                <w:szCs w:val="18"/>
                <w:lang w:bidi="ar"/>
              </w:rPr>
              <w:t>生产计划（数量根据排产表计划</w:t>
            </w:r>
            <w:r>
              <w:rPr>
                <w:rStyle w:val="font31"/>
                <w:rFonts w:eastAsia="宋体"/>
                <w:lang w:bidi="ar"/>
              </w:rPr>
              <w:t>-</w:t>
            </w:r>
            <w:r>
              <w:rPr>
                <w:rFonts w:ascii="宋体" w:eastAsia="宋体" w:hAnsi="宋体" w:cs="宋体" w:hint="eastAsia"/>
                <w:sz w:val="18"/>
                <w:szCs w:val="18"/>
                <w:lang w:bidi="ar"/>
              </w:rPr>
              <w:t>计划投产量，单位成本取单位材料标准成本）</w:t>
            </w:r>
          </w:p>
        </w:tc>
      </w:tr>
      <w:tr w:rsidR="00F97310" w14:paraId="775AE4DB" w14:textId="77777777">
        <w:trPr>
          <w:trHeight w:val="465"/>
        </w:trPr>
        <w:tc>
          <w:tcPr>
            <w:tcW w:w="5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CF79B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月度需要量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BAC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期间</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3678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熟料数量</w:t>
            </w:r>
          </w:p>
        </w:tc>
        <w:tc>
          <w:tcPr>
            <w:tcW w:w="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7D71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熟料材料单位成本</w:t>
            </w: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BB3BC3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熟料金额</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9480D" w14:textId="77777777" w:rsidR="00F97310" w:rsidRDefault="00DE3C50" w:rsidP="00563D44">
            <w:pPr>
              <w:widowControl w:val="0"/>
              <w:jc w:val="center"/>
              <w:textAlignment w:val="center"/>
              <w:rPr>
                <w:rFonts w:ascii="宋体" w:eastAsia="宋体" w:hAnsi="宋体" w:cs="宋体"/>
                <w:sz w:val="18"/>
                <w:szCs w:val="18"/>
                <w:lang w:bidi="ar"/>
              </w:rPr>
            </w:pPr>
            <w:r>
              <w:rPr>
                <w:rFonts w:eastAsia="宋体"/>
                <w:sz w:val="18"/>
                <w:szCs w:val="18"/>
                <w:lang w:bidi="ar"/>
              </w:rPr>
              <w:t>pc</w:t>
            </w:r>
            <w:r>
              <w:rPr>
                <w:rFonts w:ascii="宋体" w:eastAsia="宋体" w:hAnsi="宋体" w:cs="宋体" w:hint="eastAsia"/>
                <w:sz w:val="18"/>
                <w:szCs w:val="18"/>
                <w:lang w:bidi="ar"/>
              </w:rPr>
              <w:t>水泥</w:t>
            </w:r>
          </w:p>
          <w:p w14:paraId="6B5DF708" w14:textId="77777777" w:rsidR="00F97310" w:rsidRDefault="00DE3C50" w:rsidP="00563D44">
            <w:pPr>
              <w:widowControl w:val="0"/>
              <w:jc w:val="center"/>
              <w:textAlignment w:val="center"/>
              <w:rPr>
                <w:rFonts w:eastAsia="宋体"/>
                <w:sz w:val="18"/>
                <w:szCs w:val="18"/>
              </w:rPr>
            </w:pPr>
            <w:r>
              <w:rPr>
                <w:rFonts w:ascii="宋体" w:eastAsia="宋体" w:hAnsi="宋体" w:cs="宋体" w:hint="eastAsia"/>
                <w:sz w:val="18"/>
                <w:szCs w:val="18"/>
                <w:lang w:bidi="ar"/>
              </w:rPr>
              <w:t>数量</w:t>
            </w:r>
          </w:p>
        </w:tc>
        <w:tc>
          <w:tcPr>
            <w:tcW w:w="13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AE5B8" w14:textId="77777777" w:rsidR="00F97310" w:rsidRDefault="00DE3C50" w:rsidP="00563D44">
            <w:pPr>
              <w:widowControl w:val="0"/>
              <w:jc w:val="center"/>
              <w:textAlignment w:val="center"/>
              <w:rPr>
                <w:rFonts w:ascii="宋体" w:eastAsia="宋体" w:hAnsi="宋体" w:cs="宋体"/>
                <w:sz w:val="18"/>
                <w:szCs w:val="18"/>
                <w:lang w:bidi="ar"/>
              </w:rPr>
            </w:pPr>
            <w:r>
              <w:rPr>
                <w:rFonts w:eastAsia="宋体"/>
                <w:sz w:val="18"/>
                <w:szCs w:val="18"/>
                <w:lang w:bidi="ar"/>
              </w:rPr>
              <w:t>pc</w:t>
            </w:r>
            <w:r>
              <w:rPr>
                <w:rFonts w:ascii="宋体" w:eastAsia="宋体" w:hAnsi="宋体" w:cs="宋体" w:hint="eastAsia"/>
                <w:sz w:val="18"/>
                <w:szCs w:val="18"/>
                <w:lang w:bidi="ar"/>
              </w:rPr>
              <w:t>水泥材料</w:t>
            </w:r>
          </w:p>
          <w:p w14:paraId="7EAB8866" w14:textId="77777777" w:rsidR="00F97310" w:rsidRDefault="00DE3C50" w:rsidP="00563D44">
            <w:pPr>
              <w:widowControl w:val="0"/>
              <w:jc w:val="center"/>
              <w:textAlignment w:val="center"/>
              <w:rPr>
                <w:rFonts w:eastAsia="宋体"/>
                <w:sz w:val="18"/>
                <w:szCs w:val="18"/>
              </w:rPr>
            </w:pPr>
            <w:r>
              <w:rPr>
                <w:rFonts w:ascii="宋体" w:eastAsia="宋体" w:hAnsi="宋体" w:cs="宋体" w:hint="eastAsia"/>
                <w:sz w:val="18"/>
                <w:szCs w:val="18"/>
                <w:lang w:bidi="ar"/>
              </w:rPr>
              <w:t>单位成本</w:t>
            </w:r>
          </w:p>
        </w:tc>
        <w:tc>
          <w:tcPr>
            <w:tcW w:w="1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CB8FA" w14:textId="77777777" w:rsidR="00F97310" w:rsidRDefault="00DE3C50" w:rsidP="00563D44">
            <w:pPr>
              <w:widowControl w:val="0"/>
              <w:jc w:val="center"/>
              <w:textAlignment w:val="center"/>
              <w:rPr>
                <w:rFonts w:eastAsia="宋体"/>
                <w:sz w:val="18"/>
                <w:szCs w:val="18"/>
              </w:rPr>
            </w:pPr>
            <w:r>
              <w:rPr>
                <w:rFonts w:eastAsia="宋体"/>
                <w:sz w:val="18"/>
                <w:szCs w:val="18"/>
                <w:lang w:bidi="ar"/>
              </w:rPr>
              <w:t>pc</w:t>
            </w:r>
            <w:r>
              <w:rPr>
                <w:rFonts w:ascii="宋体" w:eastAsia="宋体" w:hAnsi="宋体" w:cs="宋体" w:hint="eastAsia"/>
                <w:sz w:val="18"/>
                <w:szCs w:val="18"/>
                <w:lang w:bidi="ar"/>
              </w:rPr>
              <w:t>水泥金额</w:t>
            </w:r>
          </w:p>
        </w:tc>
        <w:tc>
          <w:tcPr>
            <w:tcW w:w="9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157A" w14:textId="77777777" w:rsidR="00F97310" w:rsidRDefault="00DE3C50" w:rsidP="00563D44">
            <w:pPr>
              <w:widowControl w:val="0"/>
              <w:jc w:val="center"/>
              <w:textAlignment w:val="center"/>
              <w:rPr>
                <w:rFonts w:ascii="宋体" w:eastAsia="宋体" w:hAnsi="宋体" w:cs="宋体"/>
                <w:sz w:val="18"/>
                <w:szCs w:val="18"/>
                <w:lang w:bidi="ar"/>
              </w:rPr>
            </w:pPr>
            <w:r>
              <w:rPr>
                <w:rFonts w:eastAsia="宋体"/>
                <w:sz w:val="18"/>
                <w:szCs w:val="18"/>
                <w:lang w:bidi="ar"/>
              </w:rPr>
              <w:t>po</w:t>
            </w:r>
            <w:r>
              <w:rPr>
                <w:rFonts w:ascii="宋体" w:eastAsia="宋体" w:hAnsi="宋体" w:cs="宋体" w:hint="eastAsia"/>
                <w:sz w:val="18"/>
                <w:szCs w:val="18"/>
                <w:lang w:bidi="ar"/>
              </w:rPr>
              <w:t>水泥</w:t>
            </w:r>
          </w:p>
          <w:p w14:paraId="6551CE2C" w14:textId="77777777" w:rsidR="00F97310" w:rsidRDefault="00DE3C50" w:rsidP="00563D44">
            <w:pPr>
              <w:widowControl w:val="0"/>
              <w:jc w:val="center"/>
              <w:textAlignment w:val="center"/>
              <w:rPr>
                <w:rFonts w:eastAsia="宋体"/>
                <w:sz w:val="18"/>
                <w:szCs w:val="18"/>
              </w:rPr>
            </w:pPr>
            <w:r>
              <w:rPr>
                <w:rFonts w:ascii="宋体" w:eastAsia="宋体" w:hAnsi="宋体" w:cs="宋体" w:hint="eastAsia"/>
                <w:sz w:val="18"/>
                <w:szCs w:val="18"/>
                <w:lang w:bidi="ar"/>
              </w:rPr>
              <w:t>数量</w:t>
            </w: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5F5A8F" w14:textId="77777777" w:rsidR="00F97310" w:rsidRDefault="00DE3C50" w:rsidP="00563D44">
            <w:pPr>
              <w:widowControl w:val="0"/>
              <w:jc w:val="center"/>
              <w:textAlignment w:val="center"/>
              <w:rPr>
                <w:rFonts w:eastAsia="宋体"/>
                <w:sz w:val="18"/>
                <w:szCs w:val="18"/>
              </w:rPr>
            </w:pPr>
            <w:r>
              <w:rPr>
                <w:rFonts w:eastAsia="宋体"/>
                <w:sz w:val="18"/>
                <w:szCs w:val="18"/>
                <w:lang w:bidi="ar"/>
              </w:rPr>
              <w:t>po</w:t>
            </w:r>
            <w:r>
              <w:rPr>
                <w:rFonts w:ascii="宋体" w:eastAsia="宋体" w:hAnsi="宋体" w:cs="宋体" w:hint="eastAsia"/>
                <w:sz w:val="18"/>
                <w:szCs w:val="18"/>
                <w:lang w:bidi="ar"/>
              </w:rPr>
              <w:t>水泥材料单位成本</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DAFD" w14:textId="77777777" w:rsidR="00F97310" w:rsidRDefault="00DE3C50" w:rsidP="00563D44">
            <w:pPr>
              <w:widowControl w:val="0"/>
              <w:jc w:val="center"/>
              <w:textAlignment w:val="center"/>
              <w:rPr>
                <w:rFonts w:ascii="宋体" w:eastAsia="宋体" w:hAnsi="宋体" w:cs="宋体"/>
                <w:sz w:val="18"/>
                <w:szCs w:val="18"/>
                <w:lang w:bidi="ar"/>
              </w:rPr>
            </w:pPr>
            <w:r>
              <w:rPr>
                <w:rFonts w:eastAsia="宋体"/>
                <w:sz w:val="18"/>
                <w:szCs w:val="18"/>
                <w:lang w:bidi="ar"/>
              </w:rPr>
              <w:t>po</w:t>
            </w:r>
            <w:r>
              <w:rPr>
                <w:rFonts w:ascii="宋体" w:eastAsia="宋体" w:hAnsi="宋体" w:cs="宋体" w:hint="eastAsia"/>
                <w:sz w:val="18"/>
                <w:szCs w:val="18"/>
                <w:lang w:bidi="ar"/>
              </w:rPr>
              <w:t>水泥</w:t>
            </w:r>
          </w:p>
          <w:p w14:paraId="5CDB2135" w14:textId="77777777" w:rsidR="00F97310" w:rsidRDefault="00DE3C50" w:rsidP="00563D44">
            <w:pPr>
              <w:widowControl w:val="0"/>
              <w:jc w:val="center"/>
              <w:textAlignment w:val="center"/>
              <w:rPr>
                <w:rFonts w:eastAsia="宋体"/>
                <w:sz w:val="18"/>
                <w:szCs w:val="18"/>
              </w:rPr>
            </w:pPr>
            <w:r>
              <w:rPr>
                <w:rFonts w:ascii="宋体" w:eastAsia="宋体" w:hAnsi="宋体" w:cs="宋体" w:hint="eastAsia"/>
                <w:sz w:val="18"/>
                <w:szCs w:val="18"/>
                <w:lang w:bidi="ar"/>
              </w:rPr>
              <w:t>金额</w:t>
            </w: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95CD7C" w14:textId="77777777" w:rsidR="00F97310" w:rsidRDefault="00DE3C50" w:rsidP="00563D44">
            <w:pPr>
              <w:widowControl w:val="0"/>
              <w:jc w:val="center"/>
              <w:textAlignment w:val="center"/>
              <w:rPr>
                <w:rFonts w:ascii="宋体" w:eastAsia="宋体" w:hAnsi="宋体" w:cs="宋体"/>
                <w:sz w:val="18"/>
                <w:szCs w:val="18"/>
                <w:lang w:bidi="ar"/>
              </w:rPr>
            </w:pPr>
            <w:r>
              <w:rPr>
                <w:rFonts w:ascii="宋体" w:eastAsia="宋体" w:hAnsi="宋体" w:cs="宋体" w:hint="eastAsia"/>
                <w:sz w:val="18"/>
                <w:szCs w:val="18"/>
                <w:lang w:bidi="ar"/>
              </w:rPr>
              <w:t>数量</w:t>
            </w:r>
          </w:p>
          <w:p w14:paraId="56F9091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10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E27D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平均单位成本</w:t>
            </w:r>
          </w:p>
        </w:tc>
        <w:tc>
          <w:tcPr>
            <w:tcW w:w="14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B72A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材料金额合计</w:t>
            </w:r>
          </w:p>
        </w:tc>
      </w:tr>
      <w:tr w:rsidR="00F97310" w14:paraId="4AC109F7" w14:textId="77777777">
        <w:trPr>
          <w:trHeight w:val="203"/>
        </w:trPr>
        <w:tc>
          <w:tcPr>
            <w:tcW w:w="52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0AA47C" w14:textId="77777777" w:rsidR="00F97310" w:rsidRDefault="00F97310" w:rsidP="00563D44">
            <w:pPr>
              <w:widowControl w:val="0"/>
              <w:jc w:val="center"/>
              <w:rPr>
                <w:rFonts w:ascii="宋体" w:eastAsia="宋体" w:hAnsi="宋体" w:cs="宋体"/>
                <w:sz w:val="18"/>
                <w:szCs w:val="18"/>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tcPr>
          <w:p w14:paraId="34551DDC" w14:textId="77777777" w:rsidR="00F97310" w:rsidRDefault="00F97310" w:rsidP="00563D44">
            <w:pPr>
              <w:widowControl w:val="0"/>
              <w:jc w:val="right"/>
              <w:textAlignment w:val="top"/>
              <w:rPr>
                <w:rFonts w:eastAsia="宋体"/>
                <w:sz w:val="18"/>
                <w:szCs w:val="18"/>
              </w:rPr>
            </w:pPr>
          </w:p>
        </w:tc>
        <w:tc>
          <w:tcPr>
            <w:tcW w:w="996" w:type="dxa"/>
            <w:tcBorders>
              <w:top w:val="single" w:sz="4" w:space="0" w:color="000000"/>
              <w:left w:val="single" w:sz="4" w:space="0" w:color="000000"/>
              <w:bottom w:val="single" w:sz="4" w:space="0" w:color="000000"/>
              <w:right w:val="single" w:sz="4" w:space="0" w:color="000000"/>
            </w:tcBorders>
            <w:shd w:val="clear" w:color="auto" w:fill="E0EAFF"/>
          </w:tcPr>
          <w:p w14:paraId="406761A8" w14:textId="77777777" w:rsidR="00F97310" w:rsidRDefault="00F97310" w:rsidP="00563D44">
            <w:pPr>
              <w:widowControl w:val="0"/>
              <w:jc w:val="right"/>
              <w:textAlignment w:val="top"/>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tcPr>
          <w:p w14:paraId="591A309D" w14:textId="77777777" w:rsidR="00F97310" w:rsidRDefault="00F97310" w:rsidP="00563D44">
            <w:pPr>
              <w:widowControl w:val="0"/>
              <w:jc w:val="right"/>
              <w:textAlignment w:val="top"/>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tcPr>
          <w:p w14:paraId="5CC7D4EB" w14:textId="77777777" w:rsidR="00F97310" w:rsidRDefault="00F97310" w:rsidP="00563D44">
            <w:pPr>
              <w:widowControl w:val="0"/>
              <w:jc w:val="right"/>
              <w:textAlignment w:val="top"/>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tcPr>
          <w:p w14:paraId="79402C0F" w14:textId="77777777" w:rsidR="00F97310" w:rsidRDefault="00F97310" w:rsidP="00563D44">
            <w:pPr>
              <w:widowControl w:val="0"/>
              <w:jc w:val="right"/>
              <w:textAlignment w:val="top"/>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tcPr>
          <w:p w14:paraId="2DE742D9" w14:textId="77777777" w:rsidR="00F97310" w:rsidRDefault="00F97310" w:rsidP="00563D44">
            <w:pPr>
              <w:widowControl w:val="0"/>
              <w:jc w:val="right"/>
              <w:textAlignment w:val="top"/>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tcPr>
          <w:p w14:paraId="1BFC3B01" w14:textId="77777777" w:rsidR="00F97310" w:rsidRDefault="00F97310" w:rsidP="00563D44">
            <w:pPr>
              <w:widowControl w:val="0"/>
              <w:jc w:val="right"/>
              <w:textAlignment w:val="top"/>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tcPr>
          <w:p w14:paraId="3670435F" w14:textId="77777777" w:rsidR="00F97310" w:rsidRDefault="00F97310" w:rsidP="00563D44">
            <w:pPr>
              <w:widowControl w:val="0"/>
              <w:jc w:val="right"/>
              <w:textAlignment w:val="top"/>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tcPr>
          <w:p w14:paraId="0BD55B39" w14:textId="77777777" w:rsidR="00F97310" w:rsidRDefault="00F97310" w:rsidP="00563D44">
            <w:pPr>
              <w:widowControl w:val="0"/>
              <w:jc w:val="right"/>
              <w:textAlignment w:val="top"/>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tcPr>
          <w:p w14:paraId="131946AB" w14:textId="77777777" w:rsidR="00F97310" w:rsidRDefault="00F97310" w:rsidP="00563D44">
            <w:pPr>
              <w:widowControl w:val="0"/>
              <w:jc w:val="right"/>
              <w:textAlignment w:val="top"/>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tcPr>
          <w:p w14:paraId="4BB8C0FF" w14:textId="77777777" w:rsidR="00F97310" w:rsidRDefault="00F97310" w:rsidP="00563D44">
            <w:pPr>
              <w:widowControl w:val="0"/>
              <w:jc w:val="right"/>
              <w:textAlignment w:val="top"/>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E0EAFF"/>
          </w:tcPr>
          <w:p w14:paraId="09D0DD4B" w14:textId="77777777" w:rsidR="00F97310" w:rsidRDefault="00F97310" w:rsidP="00563D44">
            <w:pPr>
              <w:widowControl w:val="0"/>
              <w:jc w:val="right"/>
              <w:textAlignment w:val="top"/>
              <w:rPr>
                <w:rFonts w:eastAsia="宋体"/>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tcPr>
          <w:p w14:paraId="2CC633E1" w14:textId="77777777" w:rsidR="00F97310" w:rsidRDefault="00F97310" w:rsidP="00563D44">
            <w:pPr>
              <w:widowControl w:val="0"/>
              <w:jc w:val="right"/>
              <w:textAlignment w:val="top"/>
              <w:rPr>
                <w:rFonts w:eastAsia="宋体"/>
                <w:sz w:val="18"/>
                <w:szCs w:val="18"/>
              </w:rPr>
            </w:pPr>
          </w:p>
        </w:tc>
      </w:tr>
      <w:tr w:rsidR="00F97310" w14:paraId="24295571" w14:textId="77777777">
        <w:trPr>
          <w:trHeight w:val="9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A830A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996" w:type="dxa"/>
            <w:tcBorders>
              <w:top w:val="single" w:sz="4" w:space="0" w:color="000000"/>
              <w:left w:val="single" w:sz="4" w:space="0" w:color="000000"/>
              <w:bottom w:val="single" w:sz="4" w:space="0" w:color="000000"/>
              <w:right w:val="single" w:sz="4" w:space="0" w:color="000000"/>
            </w:tcBorders>
            <w:shd w:val="clear" w:color="auto" w:fill="E0EAFF"/>
          </w:tcPr>
          <w:p w14:paraId="515F7466" w14:textId="77777777" w:rsidR="00F97310" w:rsidRDefault="00F97310" w:rsidP="00563D44">
            <w:pPr>
              <w:widowControl w:val="0"/>
              <w:textAlignment w:val="top"/>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tcPr>
          <w:p w14:paraId="56013EF3" w14:textId="77777777" w:rsidR="00F97310" w:rsidRDefault="00F97310" w:rsidP="00563D44">
            <w:pPr>
              <w:widowControl w:val="0"/>
              <w:jc w:val="right"/>
              <w:textAlignment w:val="top"/>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tcPr>
          <w:p w14:paraId="08D8DE93" w14:textId="77777777" w:rsidR="00F97310" w:rsidRDefault="00F97310" w:rsidP="00563D44">
            <w:pPr>
              <w:widowControl w:val="0"/>
              <w:textAlignment w:val="top"/>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tcPr>
          <w:p w14:paraId="02DF6F45" w14:textId="77777777" w:rsidR="00F97310" w:rsidRDefault="00F97310" w:rsidP="00563D44">
            <w:pPr>
              <w:widowControl w:val="0"/>
              <w:textAlignment w:val="top"/>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tcPr>
          <w:p w14:paraId="50BC5094" w14:textId="77777777" w:rsidR="00F97310" w:rsidRDefault="00F97310" w:rsidP="00563D44">
            <w:pPr>
              <w:widowControl w:val="0"/>
              <w:textAlignment w:val="top"/>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tcPr>
          <w:p w14:paraId="636C258B" w14:textId="77777777" w:rsidR="00F97310" w:rsidRDefault="00F97310" w:rsidP="00563D44">
            <w:pPr>
              <w:widowControl w:val="0"/>
              <w:textAlignment w:val="top"/>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tcPr>
          <w:p w14:paraId="46E925EE" w14:textId="77777777" w:rsidR="00F97310" w:rsidRDefault="00F97310" w:rsidP="00563D44">
            <w:pPr>
              <w:widowControl w:val="0"/>
              <w:textAlignment w:val="top"/>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tcPr>
          <w:p w14:paraId="7960EC88" w14:textId="77777777" w:rsidR="00F97310" w:rsidRDefault="00F97310" w:rsidP="00563D44">
            <w:pPr>
              <w:widowControl w:val="0"/>
              <w:jc w:val="right"/>
              <w:textAlignment w:val="top"/>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tcPr>
          <w:p w14:paraId="165F0BC7" w14:textId="77777777" w:rsidR="00F97310" w:rsidRDefault="00F97310" w:rsidP="00563D44">
            <w:pPr>
              <w:widowControl w:val="0"/>
              <w:textAlignment w:val="top"/>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tcPr>
          <w:p w14:paraId="57539A32" w14:textId="77777777" w:rsidR="00F97310" w:rsidRDefault="00F97310" w:rsidP="00563D44">
            <w:pPr>
              <w:widowControl w:val="0"/>
              <w:textAlignment w:val="top"/>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E0EAFF"/>
          </w:tcPr>
          <w:p w14:paraId="3D4F6640" w14:textId="77777777" w:rsidR="00F97310" w:rsidRDefault="00F97310" w:rsidP="00563D44">
            <w:pPr>
              <w:widowControl w:val="0"/>
              <w:textAlignment w:val="top"/>
              <w:rPr>
                <w:rFonts w:eastAsia="宋体"/>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tcPr>
          <w:p w14:paraId="2A128948" w14:textId="77777777" w:rsidR="00F97310" w:rsidRDefault="00F97310" w:rsidP="00563D44">
            <w:pPr>
              <w:widowControl w:val="0"/>
              <w:textAlignment w:val="top"/>
              <w:rPr>
                <w:rFonts w:eastAsia="宋体"/>
                <w:sz w:val="18"/>
                <w:szCs w:val="18"/>
              </w:rPr>
            </w:pPr>
          </w:p>
        </w:tc>
      </w:tr>
      <w:tr w:rsidR="00F97310" w14:paraId="30534AA0" w14:textId="77777777">
        <w:trPr>
          <w:trHeight w:val="422"/>
        </w:trPr>
        <w:tc>
          <w:tcPr>
            <w:tcW w:w="14575" w:type="dxa"/>
            <w:gridSpan w:val="18"/>
            <w:tcBorders>
              <w:top w:val="single" w:sz="4" w:space="0" w:color="000000"/>
              <w:left w:val="single" w:sz="4" w:space="0" w:color="000000"/>
              <w:bottom w:val="single" w:sz="4" w:space="0" w:color="000000"/>
              <w:right w:val="single" w:sz="4" w:space="0" w:color="000000"/>
            </w:tcBorders>
            <w:shd w:val="clear" w:color="auto" w:fill="auto"/>
            <w:vAlign w:val="center"/>
          </w:tcPr>
          <w:p w14:paraId="60BF9210" w14:textId="77777777" w:rsidR="00F97310" w:rsidRDefault="00DE3C50" w:rsidP="00563D44">
            <w:pPr>
              <w:widowControl w:val="0"/>
              <w:jc w:val="center"/>
              <w:textAlignment w:val="top"/>
              <w:rPr>
                <w:rFonts w:eastAsia="宋体"/>
                <w:sz w:val="18"/>
                <w:szCs w:val="18"/>
                <w:lang w:bidi="ar"/>
              </w:rPr>
            </w:pPr>
            <w:r>
              <w:rPr>
                <w:rFonts w:ascii="宋体" w:eastAsia="宋体" w:hAnsi="宋体" w:cs="宋体" w:hint="eastAsia"/>
                <w:sz w:val="18"/>
                <w:szCs w:val="18"/>
                <w:lang w:bidi="ar"/>
              </w:rPr>
              <w:t>表二</w:t>
            </w:r>
            <w:r>
              <w:rPr>
                <w:rStyle w:val="font31"/>
                <w:rFonts w:eastAsia="宋体"/>
                <w:lang w:bidi="ar"/>
              </w:rPr>
              <w:t xml:space="preserve"> 2022</w:t>
            </w:r>
            <w:r>
              <w:rPr>
                <w:rFonts w:ascii="宋体" w:eastAsia="宋体" w:hAnsi="宋体" w:cs="宋体" w:hint="eastAsia"/>
                <w:sz w:val="18"/>
                <w:szCs w:val="18"/>
                <w:lang w:bidi="ar"/>
              </w:rPr>
              <w:t>年</w:t>
            </w:r>
            <w:r>
              <w:rPr>
                <w:rStyle w:val="font31"/>
                <w:rFonts w:eastAsia="宋体"/>
                <w:lang w:bidi="ar"/>
              </w:rPr>
              <w:t>10</w:t>
            </w:r>
            <w:r>
              <w:rPr>
                <w:rFonts w:ascii="宋体" w:eastAsia="宋体" w:hAnsi="宋体" w:cs="宋体" w:hint="eastAsia"/>
                <w:sz w:val="18"/>
                <w:szCs w:val="18"/>
                <w:lang w:bidi="ar"/>
              </w:rPr>
              <w:t>月</w:t>
            </w:r>
            <w:r>
              <w:rPr>
                <w:rStyle w:val="font31"/>
                <w:rFonts w:eastAsia="宋体"/>
                <w:lang w:bidi="ar"/>
              </w:rPr>
              <w:t xml:space="preserve"> </w:t>
            </w:r>
            <w:r>
              <w:rPr>
                <w:rFonts w:ascii="宋体" w:eastAsia="宋体" w:hAnsi="宋体" w:cs="宋体" w:hint="eastAsia"/>
                <w:sz w:val="18"/>
                <w:szCs w:val="18"/>
                <w:lang w:bidi="ar"/>
              </w:rPr>
              <w:t>进料计划</w:t>
            </w:r>
          </w:p>
        </w:tc>
      </w:tr>
      <w:tr w:rsidR="00F97310" w14:paraId="279DAB90" w14:textId="77777777">
        <w:trPr>
          <w:trHeight w:val="285"/>
        </w:trPr>
        <w:tc>
          <w:tcPr>
            <w:tcW w:w="1413" w:type="dxa"/>
            <w:gridSpan w:val="2"/>
            <w:vMerge w:val="restart"/>
            <w:tcBorders>
              <w:top w:val="nil"/>
              <w:left w:val="single" w:sz="4" w:space="0" w:color="000000"/>
              <w:bottom w:val="single" w:sz="4" w:space="0" w:color="000000"/>
              <w:right w:val="single" w:sz="4" w:space="0" w:color="000000"/>
            </w:tcBorders>
            <w:shd w:val="clear" w:color="auto" w:fill="FFFFFF"/>
            <w:vAlign w:val="center"/>
          </w:tcPr>
          <w:p w14:paraId="0662BB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材料项目</w:t>
            </w:r>
          </w:p>
        </w:tc>
        <w:tc>
          <w:tcPr>
            <w:tcW w:w="2928" w:type="dxa"/>
            <w:gridSpan w:val="4"/>
            <w:tcBorders>
              <w:top w:val="nil"/>
              <w:left w:val="single" w:sz="4" w:space="0" w:color="000000"/>
              <w:bottom w:val="single" w:sz="4" w:space="0" w:color="000000"/>
              <w:right w:val="single" w:sz="4" w:space="0" w:color="000000"/>
            </w:tcBorders>
            <w:shd w:val="clear" w:color="auto" w:fill="FFFFFF"/>
            <w:vAlign w:val="center"/>
          </w:tcPr>
          <w:p w14:paraId="14C60C9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直接销售熟料本期消耗</w:t>
            </w:r>
          </w:p>
        </w:tc>
        <w:tc>
          <w:tcPr>
            <w:tcW w:w="2504" w:type="dxa"/>
            <w:gridSpan w:val="2"/>
            <w:tcBorders>
              <w:top w:val="nil"/>
              <w:left w:val="single" w:sz="4" w:space="0" w:color="000000"/>
              <w:bottom w:val="single" w:sz="4" w:space="0" w:color="000000"/>
              <w:right w:val="single" w:sz="4" w:space="0" w:color="000000"/>
            </w:tcBorders>
            <w:shd w:val="clear" w:color="auto" w:fill="FFFFFF"/>
            <w:vAlign w:val="center"/>
          </w:tcPr>
          <w:p w14:paraId="0CDD3680" w14:textId="77777777" w:rsidR="00F97310" w:rsidRDefault="00DE3C50" w:rsidP="00563D44">
            <w:pPr>
              <w:widowControl w:val="0"/>
              <w:jc w:val="center"/>
              <w:textAlignment w:val="center"/>
              <w:rPr>
                <w:rFonts w:eastAsia="宋体"/>
                <w:sz w:val="18"/>
                <w:szCs w:val="18"/>
              </w:rPr>
            </w:pPr>
            <w:r>
              <w:rPr>
                <w:rFonts w:eastAsia="宋体" w:hint="eastAsia"/>
                <w:sz w:val="18"/>
                <w:szCs w:val="18"/>
                <w:lang w:bidi="ar"/>
              </w:rPr>
              <w:t>pc42.5</w:t>
            </w:r>
            <w:r>
              <w:rPr>
                <w:rFonts w:ascii="宋体" w:eastAsia="宋体" w:hAnsi="宋体" w:cs="宋体" w:hint="eastAsia"/>
                <w:sz w:val="18"/>
                <w:szCs w:val="18"/>
                <w:lang w:bidi="ar"/>
              </w:rPr>
              <w:t>水泥本期消耗</w:t>
            </w:r>
          </w:p>
        </w:tc>
        <w:tc>
          <w:tcPr>
            <w:tcW w:w="3153" w:type="dxa"/>
            <w:gridSpan w:val="4"/>
            <w:tcBorders>
              <w:top w:val="nil"/>
              <w:left w:val="single" w:sz="4" w:space="0" w:color="000000"/>
              <w:bottom w:val="single" w:sz="4" w:space="0" w:color="000000"/>
              <w:right w:val="single" w:sz="4" w:space="0" w:color="000000"/>
            </w:tcBorders>
            <w:shd w:val="clear" w:color="auto" w:fill="FFFFFF"/>
            <w:vAlign w:val="center"/>
          </w:tcPr>
          <w:p w14:paraId="1D8090D6" w14:textId="77777777" w:rsidR="00F97310" w:rsidRDefault="00DE3C50" w:rsidP="00563D44">
            <w:pPr>
              <w:widowControl w:val="0"/>
              <w:jc w:val="center"/>
              <w:textAlignment w:val="center"/>
              <w:rPr>
                <w:rFonts w:eastAsia="宋体"/>
                <w:sz w:val="18"/>
                <w:szCs w:val="18"/>
              </w:rPr>
            </w:pPr>
            <w:r>
              <w:rPr>
                <w:rFonts w:eastAsia="宋体" w:hint="eastAsia"/>
                <w:sz w:val="18"/>
                <w:szCs w:val="18"/>
                <w:lang w:bidi="ar"/>
              </w:rPr>
              <w:t>po42.5</w:t>
            </w:r>
            <w:r>
              <w:rPr>
                <w:rFonts w:ascii="宋体" w:eastAsia="宋体" w:hAnsi="宋体" w:cs="宋体" w:hint="eastAsia"/>
                <w:sz w:val="18"/>
                <w:szCs w:val="18"/>
                <w:lang w:bidi="ar"/>
              </w:rPr>
              <w:t>水泥本期消耗</w:t>
            </w:r>
            <w:r>
              <w:rPr>
                <w:rStyle w:val="font31"/>
                <w:rFonts w:eastAsia="宋体"/>
                <w:lang w:bidi="ar"/>
              </w:rPr>
              <w:t xml:space="preserve">  </w:t>
            </w:r>
          </w:p>
        </w:tc>
        <w:tc>
          <w:tcPr>
            <w:tcW w:w="4577" w:type="dxa"/>
            <w:gridSpan w:val="6"/>
            <w:tcBorders>
              <w:top w:val="nil"/>
              <w:left w:val="single" w:sz="4" w:space="0" w:color="000000"/>
              <w:bottom w:val="single" w:sz="4" w:space="0" w:color="000000"/>
              <w:right w:val="single" w:sz="4" w:space="0" w:color="000000"/>
            </w:tcBorders>
            <w:shd w:val="clear" w:color="auto" w:fill="FFFFFF"/>
            <w:vAlign w:val="center"/>
          </w:tcPr>
          <w:p w14:paraId="68412E6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r>
      <w:tr w:rsidR="00F97310" w14:paraId="6B18024B" w14:textId="77777777">
        <w:trPr>
          <w:trHeight w:val="689"/>
        </w:trPr>
        <w:tc>
          <w:tcPr>
            <w:tcW w:w="1413" w:type="dxa"/>
            <w:gridSpan w:val="2"/>
            <w:vMerge/>
            <w:tcBorders>
              <w:top w:val="nil"/>
              <w:left w:val="single" w:sz="4" w:space="0" w:color="000000"/>
              <w:bottom w:val="single" w:sz="4" w:space="0" w:color="000000"/>
              <w:right w:val="single" w:sz="4" w:space="0" w:color="000000"/>
            </w:tcBorders>
            <w:shd w:val="clear" w:color="auto" w:fill="FFFFFF"/>
            <w:vAlign w:val="center"/>
          </w:tcPr>
          <w:p w14:paraId="66CB891A" w14:textId="77777777" w:rsidR="00F97310" w:rsidRDefault="00F97310" w:rsidP="00563D44">
            <w:pPr>
              <w:widowControl w:val="0"/>
              <w:jc w:val="center"/>
              <w:rPr>
                <w:rFonts w:ascii="宋体" w:eastAsia="宋体" w:hAnsi="宋体" w:cs="宋体"/>
                <w:sz w:val="18"/>
                <w:szCs w:val="18"/>
              </w:rPr>
            </w:pPr>
          </w:p>
        </w:tc>
        <w:tc>
          <w:tcPr>
            <w:tcW w:w="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7A9D3"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AD567" w14:textId="77777777" w:rsidR="00F97310" w:rsidRDefault="00DE3C50" w:rsidP="00563D44">
            <w:pPr>
              <w:widowControl w:val="0"/>
              <w:jc w:val="right"/>
              <w:textAlignment w:val="center"/>
              <w:rPr>
                <w:rFonts w:ascii="宋体" w:eastAsia="宋体" w:hAnsi="宋体" w:cs="宋体"/>
                <w:sz w:val="18"/>
                <w:szCs w:val="18"/>
              </w:rPr>
            </w:pPr>
            <w:r>
              <w:rPr>
                <w:rFonts w:ascii="宋体" w:eastAsia="宋体" w:hAnsi="宋体" w:cs="宋体" w:hint="eastAsia"/>
                <w:sz w:val="18"/>
                <w:szCs w:val="18"/>
                <w:lang w:bidi="ar"/>
              </w:rPr>
              <w:t>单位成本（合计数倒挤）</w:t>
            </w: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7798A69"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114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FCE9C"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6292A"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单位成本（合计数倒挤）</w:t>
            </w:r>
          </w:p>
        </w:tc>
        <w:tc>
          <w:tcPr>
            <w:tcW w:w="12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5F8B8"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98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6350C3"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1DF8DE"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单位成本（合计数倒挤）</w:t>
            </w:r>
          </w:p>
        </w:tc>
        <w:tc>
          <w:tcPr>
            <w:tcW w:w="11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1470C"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86F6E81"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F07D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单位成本（合计数倒挤）</w:t>
            </w:r>
          </w:p>
        </w:tc>
        <w:tc>
          <w:tcPr>
            <w:tcW w:w="14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D30DA"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金额</w:t>
            </w:r>
          </w:p>
        </w:tc>
      </w:tr>
      <w:tr w:rsidR="00F97310" w14:paraId="7F0BA987"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31CF50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石灰石</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F1CCA9"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456089"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3954C40"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9AFCFC"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E7F8D5"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41E071"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4C24F5"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9329B4B"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7C44A1"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4B61B568"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941ED"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E31790" w14:textId="77777777" w:rsidR="00F97310" w:rsidRDefault="00F97310" w:rsidP="00563D44">
            <w:pPr>
              <w:widowControl w:val="0"/>
              <w:jc w:val="right"/>
              <w:textAlignment w:val="center"/>
              <w:rPr>
                <w:rFonts w:eastAsia="宋体"/>
                <w:sz w:val="18"/>
                <w:szCs w:val="18"/>
              </w:rPr>
            </w:pPr>
          </w:p>
        </w:tc>
      </w:tr>
      <w:tr w:rsidR="00F97310" w14:paraId="7B2D4ED7"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D73A56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粘土</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9DB9A2"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E76BDF"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A2212B2"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33F17B"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C3EC13"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44806E"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FFA22E"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5FD6440"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FBC52A"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9C7B4E5"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3B0D3"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535D40" w14:textId="77777777" w:rsidR="00F97310" w:rsidRDefault="00F97310" w:rsidP="00563D44">
            <w:pPr>
              <w:widowControl w:val="0"/>
              <w:jc w:val="right"/>
              <w:textAlignment w:val="center"/>
              <w:rPr>
                <w:rFonts w:eastAsia="宋体"/>
                <w:sz w:val="18"/>
                <w:szCs w:val="18"/>
              </w:rPr>
            </w:pPr>
          </w:p>
        </w:tc>
      </w:tr>
      <w:tr w:rsidR="00F97310" w14:paraId="005D7DB6"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36923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铁粉</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93B7B9"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FBFE17"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34F6F93"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785596"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7826A6"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6F68E7"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81B0A"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4D24684"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E827C5"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24A871D"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2E0F26"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07CD59" w14:textId="77777777" w:rsidR="00F97310" w:rsidRDefault="00F97310" w:rsidP="00563D44">
            <w:pPr>
              <w:widowControl w:val="0"/>
              <w:jc w:val="right"/>
              <w:textAlignment w:val="center"/>
              <w:rPr>
                <w:rFonts w:eastAsia="宋体"/>
                <w:sz w:val="18"/>
                <w:szCs w:val="18"/>
              </w:rPr>
            </w:pPr>
          </w:p>
        </w:tc>
      </w:tr>
      <w:tr w:rsidR="00F97310" w14:paraId="767635A1"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DAC630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生料原材料合计</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60CE19"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F852E" w14:textId="77777777" w:rsidR="00F97310" w:rsidRDefault="00DE3C50" w:rsidP="00563D44">
            <w:pPr>
              <w:widowControl w:val="0"/>
              <w:jc w:val="right"/>
              <w:textAlignment w:val="center"/>
              <w:rPr>
                <w:rFonts w:eastAsia="宋体"/>
                <w:sz w:val="18"/>
                <w:szCs w:val="18"/>
              </w:rPr>
            </w:pPr>
            <w:r>
              <w:rPr>
                <w:rFonts w:eastAsia="宋体"/>
                <w:sz w:val="18"/>
                <w:szCs w:val="18"/>
                <w:lang w:bidi="ar"/>
              </w:rPr>
              <w:t>/</w:t>
            </w: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134DEFF"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5BB9B3"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EFD26F"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68ADF6"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E694B3"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EE38B2A"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5EB914"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EEF009F"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F78AC3" w14:textId="77777777" w:rsidR="00F97310" w:rsidRDefault="00F97310" w:rsidP="00563D44">
            <w:pPr>
              <w:widowControl w:val="0"/>
              <w:jc w:val="right"/>
              <w:textAlignment w:val="center"/>
              <w:rPr>
                <w:rFonts w:eastAsia="宋体"/>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931AC2" w14:textId="77777777" w:rsidR="00F97310" w:rsidRDefault="00F97310" w:rsidP="00563D44">
            <w:pPr>
              <w:widowControl w:val="0"/>
              <w:jc w:val="right"/>
              <w:textAlignment w:val="center"/>
              <w:rPr>
                <w:rFonts w:eastAsia="宋体"/>
                <w:sz w:val="18"/>
                <w:szCs w:val="18"/>
              </w:rPr>
            </w:pPr>
          </w:p>
        </w:tc>
      </w:tr>
      <w:tr w:rsidR="00F97310" w14:paraId="1DFD193D"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FF4585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煤灰</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ED454A"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87F941"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372167E"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D5BE7D"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9654D" w14:textId="77777777" w:rsidR="00F97310" w:rsidRDefault="00DE3C50" w:rsidP="00563D44">
            <w:pPr>
              <w:widowControl w:val="0"/>
              <w:jc w:val="right"/>
              <w:textAlignment w:val="center"/>
              <w:rPr>
                <w:rFonts w:eastAsia="宋体"/>
                <w:sz w:val="18"/>
                <w:szCs w:val="18"/>
              </w:rPr>
            </w:pPr>
            <w:r>
              <w:rPr>
                <w:rFonts w:eastAsia="宋体"/>
                <w:sz w:val="18"/>
                <w:szCs w:val="18"/>
                <w:lang w:bidi="ar"/>
              </w:rPr>
              <w:t>17.16</w:t>
            </w:r>
          </w:p>
        </w:tc>
        <w:tc>
          <w:tcPr>
            <w:tcW w:w="12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0150A" w14:textId="77777777" w:rsidR="00F97310" w:rsidRDefault="00DE3C50" w:rsidP="00563D44">
            <w:pPr>
              <w:widowControl w:val="0"/>
              <w:jc w:val="right"/>
              <w:textAlignment w:val="center"/>
              <w:rPr>
                <w:rFonts w:eastAsia="宋体"/>
                <w:sz w:val="18"/>
                <w:szCs w:val="18"/>
              </w:rPr>
            </w:pPr>
            <w:r>
              <w:rPr>
                <w:rFonts w:eastAsia="宋体"/>
                <w:sz w:val="18"/>
                <w:szCs w:val="18"/>
                <w:lang w:bidi="ar"/>
              </w:rPr>
              <w:t>17914.7</w:t>
            </w: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23E0D9"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F75B1DB"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351445"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2C57829E"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AC24A"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3C5105" w14:textId="77777777" w:rsidR="00F97310" w:rsidRDefault="00F97310" w:rsidP="00563D44">
            <w:pPr>
              <w:widowControl w:val="0"/>
              <w:jc w:val="right"/>
              <w:textAlignment w:val="center"/>
              <w:rPr>
                <w:rFonts w:eastAsia="宋体"/>
                <w:sz w:val="18"/>
                <w:szCs w:val="18"/>
              </w:rPr>
            </w:pPr>
          </w:p>
        </w:tc>
      </w:tr>
      <w:tr w:rsidR="00F97310" w14:paraId="5B525705"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BE0CA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原煤</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F763AA"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B74F2B"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E64F95E"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BF4F55"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5354F5"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EF161E"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3051F2"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AC46A9B"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3AB744"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53958863"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E3241"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FABDDC" w14:textId="77777777" w:rsidR="00F97310" w:rsidRDefault="00F97310" w:rsidP="00563D44">
            <w:pPr>
              <w:widowControl w:val="0"/>
              <w:jc w:val="right"/>
              <w:textAlignment w:val="center"/>
              <w:rPr>
                <w:rFonts w:eastAsia="宋体"/>
                <w:sz w:val="18"/>
                <w:szCs w:val="18"/>
              </w:rPr>
            </w:pPr>
          </w:p>
        </w:tc>
      </w:tr>
      <w:tr w:rsidR="00F97310" w14:paraId="18BECCEC" w14:textId="77777777">
        <w:trPr>
          <w:trHeight w:val="285"/>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0E13A3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烟煤</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829922"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3988B1"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63DBD5B" w14:textId="77777777" w:rsidR="00F97310" w:rsidRDefault="00F97310" w:rsidP="00563D44">
            <w:pPr>
              <w:widowControl w:val="0"/>
              <w:jc w:val="right"/>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95F160"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59B4E2"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7D271C"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520AF4"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67B0BCD"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80BD84"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AF36F83"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9A00D"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4DD3AF" w14:textId="77777777" w:rsidR="00F97310" w:rsidRDefault="00F97310" w:rsidP="00563D44">
            <w:pPr>
              <w:widowControl w:val="0"/>
              <w:jc w:val="right"/>
              <w:textAlignment w:val="center"/>
              <w:rPr>
                <w:rFonts w:eastAsia="宋体"/>
                <w:sz w:val="18"/>
                <w:szCs w:val="18"/>
              </w:rPr>
            </w:pPr>
          </w:p>
        </w:tc>
      </w:tr>
      <w:tr w:rsidR="00F97310" w14:paraId="61583FC9" w14:textId="77777777">
        <w:trPr>
          <w:trHeight w:val="48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C8463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lastRenderedPageBreak/>
              <w:t>熟料原材料合计（生料</w:t>
            </w:r>
            <w:r>
              <w:rPr>
                <w:rStyle w:val="font31"/>
                <w:rFonts w:eastAsia="宋体"/>
                <w:lang w:bidi="ar"/>
              </w:rPr>
              <w:t>+</w:t>
            </w:r>
            <w:r>
              <w:rPr>
                <w:rFonts w:ascii="宋体" w:eastAsia="宋体" w:hAnsi="宋体" w:cs="宋体" w:hint="eastAsia"/>
                <w:sz w:val="18"/>
                <w:szCs w:val="18"/>
                <w:lang w:bidi="ar"/>
              </w:rPr>
              <w:t>煤灰</w:t>
            </w:r>
            <w:r>
              <w:rPr>
                <w:rStyle w:val="font31"/>
                <w:rFonts w:eastAsia="宋体"/>
                <w:lang w:bidi="ar"/>
              </w:rPr>
              <w:t>+</w:t>
            </w:r>
            <w:r>
              <w:rPr>
                <w:rFonts w:ascii="宋体" w:eastAsia="宋体" w:hAnsi="宋体" w:cs="宋体" w:hint="eastAsia"/>
                <w:sz w:val="18"/>
                <w:szCs w:val="18"/>
                <w:lang w:bidi="ar"/>
              </w:rPr>
              <w:t>原煤</w:t>
            </w:r>
            <w:r>
              <w:rPr>
                <w:rStyle w:val="font31"/>
                <w:rFonts w:eastAsia="宋体"/>
                <w:lang w:bidi="ar"/>
              </w:rPr>
              <w:t>+</w:t>
            </w:r>
            <w:r>
              <w:rPr>
                <w:rFonts w:ascii="宋体" w:eastAsia="宋体" w:hAnsi="宋体" w:cs="宋体" w:hint="eastAsia"/>
                <w:sz w:val="18"/>
                <w:szCs w:val="18"/>
                <w:lang w:bidi="ar"/>
              </w:rPr>
              <w:t>烟煤）</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3B5719" w14:textId="77777777" w:rsidR="00F97310" w:rsidRDefault="00F97310" w:rsidP="00563D44">
            <w:pPr>
              <w:widowControl w:val="0"/>
              <w:jc w:val="right"/>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8911C2"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87AF160" w14:textId="77777777" w:rsidR="00F97310" w:rsidRDefault="00F97310" w:rsidP="00563D44">
            <w:pPr>
              <w:widowControl w:val="0"/>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8AEF07"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00C2C0"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3C061B"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C32928"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70E93DD"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4B3ED4"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42B63809" w14:textId="77777777" w:rsidR="00F97310" w:rsidRDefault="00F97310" w:rsidP="00563D44">
            <w:pPr>
              <w:widowControl w:val="0"/>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90961F" w14:textId="77777777" w:rsidR="00F97310" w:rsidRDefault="00F97310" w:rsidP="00563D44">
            <w:pPr>
              <w:widowControl w:val="0"/>
              <w:jc w:val="right"/>
              <w:textAlignment w:val="center"/>
              <w:rPr>
                <w:rFonts w:eastAsia="宋体"/>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DC0FD5" w14:textId="77777777" w:rsidR="00F97310" w:rsidRDefault="00F97310" w:rsidP="00563D44">
            <w:pPr>
              <w:widowControl w:val="0"/>
              <w:jc w:val="right"/>
              <w:textAlignment w:val="center"/>
              <w:rPr>
                <w:rFonts w:eastAsia="宋体"/>
                <w:sz w:val="18"/>
                <w:szCs w:val="18"/>
              </w:rPr>
            </w:pPr>
          </w:p>
        </w:tc>
      </w:tr>
      <w:tr w:rsidR="00F97310" w14:paraId="786977FF" w14:textId="77777777">
        <w:trPr>
          <w:trHeight w:val="27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193E0F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石膏</w:t>
            </w:r>
          </w:p>
        </w:tc>
        <w:tc>
          <w:tcPr>
            <w:tcW w:w="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9CFCC" w14:textId="77777777" w:rsidR="00F97310" w:rsidRDefault="00DE3C50" w:rsidP="00563D44">
            <w:pPr>
              <w:widowControl w:val="0"/>
              <w:jc w:val="right"/>
              <w:textAlignment w:val="center"/>
              <w:rPr>
                <w:rFonts w:eastAsia="宋体"/>
                <w:sz w:val="18"/>
                <w:szCs w:val="18"/>
              </w:rPr>
            </w:pPr>
            <w:r>
              <w:rPr>
                <w:rFonts w:eastAsia="宋体"/>
                <w:sz w:val="18"/>
                <w:szCs w:val="18"/>
                <w:lang w:bidi="ar"/>
              </w:rPr>
              <w:t>0</w:t>
            </w: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15B92C" w14:textId="77777777" w:rsidR="00F97310" w:rsidRDefault="00DE3C50" w:rsidP="00563D44">
            <w:pPr>
              <w:widowControl w:val="0"/>
              <w:jc w:val="right"/>
              <w:textAlignment w:val="center"/>
              <w:rPr>
                <w:rFonts w:eastAsia="宋体"/>
                <w:sz w:val="18"/>
                <w:szCs w:val="18"/>
              </w:rPr>
            </w:pPr>
            <w:r>
              <w:rPr>
                <w:rFonts w:eastAsia="宋体"/>
                <w:sz w:val="18"/>
                <w:szCs w:val="18"/>
                <w:lang w:bidi="ar"/>
              </w:rPr>
              <w:t>0</w:t>
            </w: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86DB4C3" w14:textId="77777777" w:rsidR="00F97310" w:rsidRDefault="00DE3C50" w:rsidP="00563D44">
            <w:pPr>
              <w:widowControl w:val="0"/>
              <w:jc w:val="right"/>
              <w:textAlignment w:val="center"/>
              <w:rPr>
                <w:rFonts w:eastAsia="宋体"/>
                <w:sz w:val="18"/>
                <w:szCs w:val="18"/>
              </w:rPr>
            </w:pPr>
            <w:r>
              <w:rPr>
                <w:rFonts w:eastAsia="宋体"/>
                <w:sz w:val="18"/>
                <w:szCs w:val="18"/>
                <w:lang w:bidi="ar"/>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BC6658"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AF1F14"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480554"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0130CC"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8B9CE50"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2CA27D"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A625D90"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C5A71"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1687EE" w14:textId="77777777" w:rsidR="00F97310" w:rsidRDefault="00F97310" w:rsidP="00563D44">
            <w:pPr>
              <w:widowControl w:val="0"/>
              <w:jc w:val="right"/>
              <w:textAlignment w:val="center"/>
              <w:rPr>
                <w:rFonts w:eastAsia="宋体"/>
                <w:sz w:val="18"/>
                <w:szCs w:val="18"/>
              </w:rPr>
            </w:pPr>
          </w:p>
        </w:tc>
      </w:tr>
      <w:tr w:rsidR="00F97310" w14:paraId="28BE2104" w14:textId="77777777">
        <w:trPr>
          <w:trHeight w:val="270"/>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12D56D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混合材</w:t>
            </w:r>
          </w:p>
        </w:tc>
        <w:tc>
          <w:tcPr>
            <w:tcW w:w="99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6A4569" w14:textId="77777777" w:rsidR="00F97310" w:rsidRDefault="00DE3C50" w:rsidP="00563D44">
            <w:pPr>
              <w:widowControl w:val="0"/>
              <w:jc w:val="right"/>
              <w:textAlignment w:val="center"/>
              <w:rPr>
                <w:rFonts w:eastAsia="宋体"/>
                <w:sz w:val="18"/>
                <w:szCs w:val="18"/>
              </w:rPr>
            </w:pPr>
            <w:r>
              <w:rPr>
                <w:rFonts w:eastAsia="宋体"/>
                <w:sz w:val="18"/>
                <w:szCs w:val="18"/>
                <w:lang w:bidi="ar"/>
              </w:rPr>
              <w:t>0</w:t>
            </w: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F5A0EA" w14:textId="77777777" w:rsidR="00F97310" w:rsidRDefault="00DE3C50" w:rsidP="00563D44">
            <w:pPr>
              <w:widowControl w:val="0"/>
              <w:jc w:val="right"/>
              <w:textAlignment w:val="center"/>
              <w:rPr>
                <w:rFonts w:eastAsia="宋体"/>
                <w:sz w:val="18"/>
                <w:szCs w:val="18"/>
              </w:rPr>
            </w:pPr>
            <w:r>
              <w:rPr>
                <w:rFonts w:eastAsia="宋体"/>
                <w:sz w:val="18"/>
                <w:szCs w:val="18"/>
                <w:lang w:bidi="ar"/>
              </w:rPr>
              <w:t>0</w:t>
            </w: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2B1929" w14:textId="77777777" w:rsidR="00F97310" w:rsidRDefault="00DE3C50" w:rsidP="00563D44">
            <w:pPr>
              <w:widowControl w:val="0"/>
              <w:jc w:val="right"/>
              <w:textAlignment w:val="center"/>
              <w:rPr>
                <w:rFonts w:eastAsia="宋体"/>
                <w:sz w:val="18"/>
                <w:szCs w:val="18"/>
              </w:rPr>
            </w:pPr>
            <w:r>
              <w:rPr>
                <w:rFonts w:eastAsia="宋体"/>
                <w:sz w:val="18"/>
                <w:szCs w:val="18"/>
                <w:lang w:bidi="ar"/>
              </w:rPr>
              <w:t>0</w:t>
            </w: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70FFCD" w14:textId="77777777" w:rsidR="00F97310" w:rsidRDefault="00F97310" w:rsidP="00563D44">
            <w:pPr>
              <w:widowControl w:val="0"/>
              <w:jc w:val="right"/>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12475E" w14:textId="77777777" w:rsidR="00F97310" w:rsidRDefault="00F97310" w:rsidP="00563D44">
            <w:pPr>
              <w:widowControl w:val="0"/>
              <w:jc w:val="right"/>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48D091" w14:textId="77777777" w:rsidR="00F97310" w:rsidRDefault="00F97310" w:rsidP="00563D44">
            <w:pPr>
              <w:widowControl w:val="0"/>
              <w:jc w:val="right"/>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762856" w14:textId="77777777" w:rsidR="00F97310" w:rsidRDefault="00F97310" w:rsidP="00563D44">
            <w:pPr>
              <w:widowControl w:val="0"/>
              <w:jc w:val="right"/>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DF64707"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0FC4F1" w14:textId="77777777" w:rsidR="00F97310" w:rsidRDefault="00F97310" w:rsidP="00563D44">
            <w:pPr>
              <w:widowControl w:val="0"/>
              <w:jc w:val="right"/>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24030C85" w14:textId="77777777" w:rsidR="00F97310" w:rsidRDefault="00F97310" w:rsidP="00563D44">
            <w:pPr>
              <w:widowControl w:val="0"/>
              <w:jc w:val="right"/>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42249" w14:textId="77777777" w:rsidR="00F97310" w:rsidRDefault="00DE3C50" w:rsidP="00563D44">
            <w:pPr>
              <w:widowControl w:val="0"/>
              <w:textAlignment w:val="center"/>
              <w:rPr>
                <w:rFonts w:eastAsia="宋体"/>
                <w:sz w:val="18"/>
                <w:szCs w:val="18"/>
              </w:rPr>
            </w:pPr>
            <w:r>
              <w:rPr>
                <w:rFonts w:eastAsia="宋体"/>
                <w:sz w:val="18"/>
                <w:szCs w:val="18"/>
                <w:lang w:bidi="ar"/>
              </w:rPr>
              <w:t>-</w:t>
            </w: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A40770" w14:textId="77777777" w:rsidR="00F97310" w:rsidRDefault="00F97310" w:rsidP="00563D44">
            <w:pPr>
              <w:widowControl w:val="0"/>
              <w:jc w:val="right"/>
              <w:textAlignment w:val="center"/>
              <w:rPr>
                <w:rFonts w:eastAsia="宋体"/>
                <w:sz w:val="18"/>
                <w:szCs w:val="18"/>
              </w:rPr>
            </w:pPr>
          </w:p>
        </w:tc>
      </w:tr>
      <w:tr w:rsidR="00F97310" w14:paraId="461C44C7" w14:textId="77777777">
        <w:trPr>
          <w:trHeight w:val="409"/>
        </w:trPr>
        <w:tc>
          <w:tcPr>
            <w:tcW w:w="141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055B5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99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8CE321" w14:textId="77777777" w:rsidR="00F97310" w:rsidRDefault="00F97310" w:rsidP="00563D44">
            <w:pPr>
              <w:widowControl w:val="0"/>
              <w:textAlignment w:val="center"/>
              <w:rPr>
                <w:rFonts w:eastAsia="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F2455F" w14:textId="77777777" w:rsidR="00F97310" w:rsidRDefault="00F97310" w:rsidP="00563D44">
            <w:pPr>
              <w:widowControl w:val="0"/>
              <w:jc w:val="right"/>
              <w:textAlignment w:val="center"/>
              <w:rPr>
                <w:rFonts w:eastAsia="宋体"/>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15C4C4B" w14:textId="77777777" w:rsidR="00F97310" w:rsidRDefault="00F97310" w:rsidP="00563D44">
            <w:pPr>
              <w:widowControl w:val="0"/>
              <w:textAlignment w:val="center"/>
              <w:rPr>
                <w:rFonts w:eastAsia="宋体"/>
                <w:sz w:val="18"/>
                <w:szCs w:val="18"/>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E7999C" w14:textId="77777777" w:rsidR="00F97310" w:rsidRDefault="00F97310" w:rsidP="00563D44">
            <w:pPr>
              <w:widowControl w:val="0"/>
              <w:textAlignment w:val="center"/>
              <w:rPr>
                <w:rFonts w:eastAsia="宋体"/>
                <w:sz w:val="18"/>
                <w:szCs w:val="18"/>
              </w:rPr>
            </w:pPr>
          </w:p>
        </w:tc>
        <w:tc>
          <w:tcPr>
            <w:tcW w:w="13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FCD0A3" w14:textId="77777777" w:rsidR="00F97310" w:rsidRDefault="00F97310" w:rsidP="00563D44">
            <w:pPr>
              <w:widowControl w:val="0"/>
              <w:textAlignment w:val="center"/>
              <w:rPr>
                <w:rFonts w:eastAsia="宋体"/>
                <w:sz w:val="18"/>
                <w:szCs w:val="18"/>
              </w:rPr>
            </w:pPr>
          </w:p>
        </w:tc>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DCC452" w14:textId="77777777" w:rsidR="00F97310" w:rsidRDefault="00F97310" w:rsidP="00563D44">
            <w:pPr>
              <w:widowControl w:val="0"/>
              <w:textAlignment w:val="center"/>
              <w:rPr>
                <w:rFonts w:eastAsia="宋体"/>
                <w:sz w:val="18"/>
                <w:szCs w:val="18"/>
              </w:rPr>
            </w:pPr>
          </w:p>
        </w:tc>
        <w:tc>
          <w:tcPr>
            <w:tcW w:w="98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646617" w14:textId="77777777" w:rsidR="00F97310" w:rsidRDefault="00F97310" w:rsidP="00563D44">
            <w:pPr>
              <w:widowControl w:val="0"/>
              <w:textAlignment w:val="center"/>
              <w:rPr>
                <w:rFonts w:eastAsia="宋体"/>
                <w:sz w:val="18"/>
                <w:szCs w:val="18"/>
              </w:rPr>
            </w:pPr>
          </w:p>
        </w:tc>
        <w:tc>
          <w:tcPr>
            <w:tcW w:w="94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2AD5433" w14:textId="77777777" w:rsidR="00F97310" w:rsidRDefault="00F97310" w:rsidP="00563D44">
            <w:pPr>
              <w:widowControl w:val="0"/>
              <w:jc w:val="right"/>
              <w:textAlignment w:val="center"/>
              <w:rPr>
                <w:rFonts w:eastAsia="宋体"/>
                <w:sz w:val="18"/>
                <w:szCs w:val="18"/>
              </w:rPr>
            </w:pPr>
          </w:p>
        </w:tc>
        <w:tc>
          <w:tcPr>
            <w:tcW w:w="112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840C2F" w14:textId="77777777" w:rsidR="00F97310" w:rsidRDefault="00F97310" w:rsidP="00563D44">
            <w:pPr>
              <w:widowControl w:val="0"/>
              <w:textAlignment w:val="center"/>
              <w:rPr>
                <w:rFonts w:eastAsia="宋体"/>
                <w:sz w:val="18"/>
                <w:szCs w:val="18"/>
              </w:rPr>
            </w:pPr>
          </w:p>
        </w:tc>
        <w:tc>
          <w:tcPr>
            <w:tcW w:w="930"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7AD430E0" w14:textId="77777777" w:rsidR="00F97310" w:rsidRDefault="00F97310" w:rsidP="00563D44">
            <w:pPr>
              <w:widowControl w:val="0"/>
              <w:textAlignment w:val="center"/>
              <w:rPr>
                <w:rFonts w:eastAsia="宋体"/>
                <w:sz w:val="18"/>
                <w:szCs w:val="18"/>
              </w:rPr>
            </w:pPr>
          </w:p>
        </w:tc>
        <w:tc>
          <w:tcPr>
            <w:tcW w:w="10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63FE5B" w14:textId="77777777" w:rsidR="00F97310" w:rsidRDefault="00F97310" w:rsidP="00563D44">
            <w:pPr>
              <w:widowControl w:val="0"/>
              <w:textAlignment w:val="center"/>
              <w:rPr>
                <w:rFonts w:eastAsia="宋体"/>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21C200" w14:textId="77777777" w:rsidR="00F97310" w:rsidRDefault="00F97310" w:rsidP="00563D44">
            <w:pPr>
              <w:widowControl w:val="0"/>
              <w:textAlignment w:val="center"/>
              <w:rPr>
                <w:rFonts w:eastAsia="宋体"/>
                <w:sz w:val="18"/>
                <w:szCs w:val="18"/>
              </w:rPr>
            </w:pPr>
          </w:p>
        </w:tc>
      </w:tr>
    </w:tbl>
    <w:p w14:paraId="45876AC6" w14:textId="77777777" w:rsidR="00F97310" w:rsidRDefault="00DE3C50" w:rsidP="00563D44">
      <w:pPr>
        <w:widowControl w:val="0"/>
        <w:jc w:val="both"/>
        <w:rPr>
          <w:rFonts w:ascii="仿宋" w:eastAsia="仿宋" w:hAnsi="仿宋" w:cs="仿宋"/>
          <w:color w:val="auto"/>
          <w:sz w:val="18"/>
          <w:szCs w:val="18"/>
        </w:rPr>
      </w:pPr>
      <w:r>
        <w:rPr>
          <w:rFonts w:ascii="仿宋" w:eastAsia="仿宋" w:hAnsi="仿宋" w:cs="仿宋" w:hint="eastAsia"/>
          <w:sz w:val="18"/>
          <w:szCs w:val="18"/>
          <w:lang w:bidi="ar"/>
        </w:rPr>
        <w:t>备注：</w:t>
      </w:r>
      <w:r>
        <w:rPr>
          <w:rStyle w:val="font31"/>
          <w:rFonts w:ascii="仿宋" w:eastAsia="仿宋" w:hAnsi="仿宋" w:cs="仿宋" w:hint="eastAsia"/>
          <w:lang w:bidi="ar"/>
        </w:rPr>
        <w:t xml:space="preserve"> 1</w:t>
      </w:r>
      <w:r>
        <w:rPr>
          <w:rFonts w:ascii="仿宋" w:eastAsia="仿宋" w:hAnsi="仿宋" w:cs="仿宋" w:hint="eastAsia"/>
          <w:sz w:val="18"/>
          <w:szCs w:val="18"/>
          <w:lang w:bidi="ar"/>
        </w:rPr>
        <w:t>、为避免用</w:t>
      </w:r>
      <w:r>
        <w:rPr>
          <w:rStyle w:val="font31"/>
          <w:rFonts w:ascii="仿宋" w:eastAsia="仿宋" w:hAnsi="仿宋" w:cs="仿宋" w:hint="eastAsia"/>
          <w:lang w:bidi="ar"/>
        </w:rPr>
        <w:t>round</w:t>
      </w:r>
      <w:r>
        <w:rPr>
          <w:rFonts w:ascii="仿宋" w:eastAsia="仿宋" w:hAnsi="仿宋" w:cs="仿宋" w:hint="eastAsia"/>
          <w:sz w:val="18"/>
          <w:szCs w:val="18"/>
          <w:lang w:bidi="ar"/>
        </w:rPr>
        <w:t>函数计算导致</w:t>
      </w:r>
      <w:r>
        <w:rPr>
          <w:rStyle w:val="font31"/>
          <w:rFonts w:ascii="仿宋" w:eastAsia="仿宋" w:hAnsi="仿宋" w:cs="仿宋" w:hint="eastAsia"/>
          <w:lang w:bidi="ar"/>
        </w:rPr>
        <w:t>“</w:t>
      </w:r>
      <w:r>
        <w:rPr>
          <w:rFonts w:ascii="仿宋" w:eastAsia="仿宋" w:hAnsi="仿宋" w:cs="仿宋" w:hint="eastAsia"/>
          <w:sz w:val="18"/>
          <w:szCs w:val="18"/>
          <w:lang w:bidi="ar"/>
        </w:rPr>
        <w:t>熟料原材料合计</w:t>
      </w:r>
      <w:r>
        <w:rPr>
          <w:rStyle w:val="font31"/>
          <w:rFonts w:ascii="仿宋" w:eastAsia="仿宋" w:hAnsi="仿宋" w:cs="仿宋" w:hint="eastAsia"/>
          <w:lang w:bidi="ar"/>
        </w:rPr>
        <w:t>”</w:t>
      </w:r>
      <w:r>
        <w:rPr>
          <w:rFonts w:ascii="仿宋" w:eastAsia="仿宋" w:hAnsi="仿宋" w:cs="仿宋" w:hint="eastAsia"/>
          <w:sz w:val="18"/>
          <w:szCs w:val="18"/>
          <w:lang w:bidi="ar"/>
        </w:rPr>
        <w:t>采用标准成本计算与这里直接求和产生计算差异，现要求按照熟料原材料合计（含燃料）数量采用标准消耗量填写，熟料原材料合计（含燃料）金额</w:t>
      </w:r>
      <w:r>
        <w:rPr>
          <w:rStyle w:val="font31"/>
          <w:rFonts w:ascii="仿宋" w:eastAsia="仿宋" w:hAnsi="仿宋" w:cs="仿宋" w:hint="eastAsia"/>
          <w:lang w:bidi="ar"/>
        </w:rPr>
        <w:t>=</w:t>
      </w:r>
      <w:r>
        <w:rPr>
          <w:rFonts w:ascii="仿宋" w:eastAsia="仿宋" w:hAnsi="仿宋" w:cs="仿宋" w:hint="eastAsia"/>
          <w:sz w:val="18"/>
          <w:szCs w:val="18"/>
          <w:lang w:bidi="ar"/>
        </w:rPr>
        <w:t>生料</w:t>
      </w:r>
      <w:r>
        <w:rPr>
          <w:rStyle w:val="font31"/>
          <w:rFonts w:ascii="仿宋" w:eastAsia="仿宋" w:hAnsi="仿宋" w:cs="仿宋" w:hint="eastAsia"/>
          <w:lang w:bidi="ar"/>
        </w:rPr>
        <w:t>+</w:t>
      </w:r>
      <w:r>
        <w:rPr>
          <w:rFonts w:ascii="仿宋" w:eastAsia="仿宋" w:hAnsi="仿宋" w:cs="仿宋" w:hint="eastAsia"/>
          <w:sz w:val="18"/>
          <w:szCs w:val="18"/>
          <w:lang w:bidi="ar"/>
        </w:rPr>
        <w:t>煤灰</w:t>
      </w:r>
      <w:r>
        <w:rPr>
          <w:rStyle w:val="font31"/>
          <w:rFonts w:ascii="仿宋" w:eastAsia="仿宋" w:hAnsi="仿宋" w:cs="仿宋" w:hint="eastAsia"/>
          <w:lang w:bidi="ar"/>
        </w:rPr>
        <w:t>+</w:t>
      </w:r>
      <w:r>
        <w:rPr>
          <w:rFonts w:ascii="仿宋" w:eastAsia="仿宋" w:hAnsi="仿宋" w:cs="仿宋" w:hint="eastAsia"/>
          <w:sz w:val="18"/>
          <w:szCs w:val="18"/>
          <w:lang w:bidi="ar"/>
        </w:rPr>
        <w:t>原煤</w:t>
      </w:r>
      <w:r>
        <w:rPr>
          <w:rStyle w:val="font31"/>
          <w:rFonts w:ascii="仿宋" w:eastAsia="仿宋" w:hAnsi="仿宋" w:cs="仿宋" w:hint="eastAsia"/>
          <w:lang w:bidi="ar"/>
        </w:rPr>
        <w:t>+</w:t>
      </w:r>
      <w:r>
        <w:rPr>
          <w:rFonts w:ascii="仿宋" w:eastAsia="仿宋" w:hAnsi="仿宋" w:cs="仿宋" w:hint="eastAsia"/>
          <w:sz w:val="18"/>
          <w:szCs w:val="18"/>
          <w:lang w:bidi="ar"/>
        </w:rPr>
        <w:t>烟煤计算。</w:t>
      </w:r>
      <w:r>
        <w:rPr>
          <w:rStyle w:val="font31"/>
          <w:rFonts w:ascii="仿宋" w:eastAsia="仿宋" w:hAnsi="仿宋" w:cs="仿宋" w:hint="eastAsia"/>
          <w:lang w:bidi="ar"/>
        </w:rPr>
        <w:t xml:space="preserve"> 2</w:t>
      </w:r>
      <w:r>
        <w:rPr>
          <w:rFonts w:ascii="仿宋" w:eastAsia="仿宋" w:hAnsi="仿宋" w:cs="仿宋" w:hint="eastAsia"/>
          <w:sz w:val="18"/>
          <w:szCs w:val="18"/>
          <w:lang w:bidi="ar"/>
        </w:rPr>
        <w:t>、直接销售熟料本期消耗数量合计</w:t>
      </w:r>
      <w:r>
        <w:rPr>
          <w:rStyle w:val="font31"/>
          <w:rFonts w:ascii="仿宋" w:eastAsia="仿宋" w:hAnsi="仿宋" w:cs="仿宋" w:hint="eastAsia"/>
          <w:lang w:bidi="ar"/>
        </w:rPr>
        <w:t>16950.66</w:t>
      </w:r>
      <w:r>
        <w:rPr>
          <w:rFonts w:ascii="仿宋" w:eastAsia="仿宋" w:hAnsi="仿宋" w:cs="仿宋" w:hint="eastAsia"/>
          <w:sz w:val="18"/>
          <w:szCs w:val="18"/>
          <w:lang w:bidi="ar"/>
        </w:rPr>
        <w:t>吨、</w:t>
      </w:r>
      <w:r>
        <w:rPr>
          <w:rStyle w:val="font31"/>
          <w:rFonts w:ascii="仿宋" w:eastAsia="仿宋" w:hAnsi="仿宋" w:cs="仿宋" w:hint="eastAsia"/>
          <w:lang w:bidi="ar"/>
        </w:rPr>
        <w:t>pc42.5</w:t>
      </w:r>
      <w:r>
        <w:rPr>
          <w:rFonts w:ascii="仿宋" w:eastAsia="仿宋" w:hAnsi="仿宋" w:cs="仿宋" w:hint="eastAsia"/>
          <w:sz w:val="18"/>
          <w:szCs w:val="18"/>
          <w:lang w:bidi="ar"/>
        </w:rPr>
        <w:t>水泥本期消耗数量合计</w:t>
      </w:r>
      <w:r>
        <w:rPr>
          <w:rStyle w:val="font31"/>
          <w:rFonts w:ascii="仿宋" w:eastAsia="仿宋" w:hAnsi="仿宋" w:cs="仿宋" w:hint="eastAsia"/>
          <w:lang w:bidi="ar"/>
        </w:rPr>
        <w:t>38809.94</w:t>
      </w:r>
      <w:r>
        <w:rPr>
          <w:rFonts w:ascii="仿宋" w:eastAsia="仿宋" w:hAnsi="仿宋" w:cs="仿宋" w:hint="eastAsia"/>
          <w:sz w:val="18"/>
          <w:szCs w:val="18"/>
          <w:lang w:bidi="ar"/>
        </w:rPr>
        <w:t>吨、</w:t>
      </w:r>
      <w:r>
        <w:rPr>
          <w:rStyle w:val="font31"/>
          <w:rFonts w:ascii="仿宋" w:eastAsia="仿宋" w:hAnsi="仿宋" w:cs="仿宋" w:hint="eastAsia"/>
          <w:lang w:bidi="ar"/>
        </w:rPr>
        <w:t>po42.5</w:t>
      </w:r>
      <w:r>
        <w:rPr>
          <w:rFonts w:ascii="仿宋" w:eastAsia="仿宋" w:hAnsi="仿宋" w:cs="仿宋" w:hint="eastAsia"/>
          <w:sz w:val="18"/>
          <w:szCs w:val="18"/>
          <w:lang w:bidi="ar"/>
        </w:rPr>
        <w:t>水泥本期消耗数量合计</w:t>
      </w:r>
      <w:r>
        <w:rPr>
          <w:rStyle w:val="font31"/>
          <w:rFonts w:ascii="仿宋" w:eastAsia="仿宋" w:hAnsi="仿宋" w:cs="仿宋" w:hint="eastAsia"/>
          <w:lang w:bidi="ar"/>
        </w:rPr>
        <w:t>96756.25</w:t>
      </w:r>
      <w:r>
        <w:rPr>
          <w:rFonts w:ascii="仿宋" w:eastAsia="仿宋" w:hAnsi="仿宋" w:cs="仿宋" w:hint="eastAsia"/>
          <w:sz w:val="18"/>
          <w:szCs w:val="18"/>
          <w:lang w:bidi="ar"/>
        </w:rPr>
        <w:t>吨。</w:t>
      </w:r>
    </w:p>
    <w:p w14:paraId="7717F7A8" w14:textId="77777777" w:rsidR="00F97310" w:rsidRDefault="00F97310" w:rsidP="00563D44">
      <w:pPr>
        <w:widowControl w:val="0"/>
        <w:rPr>
          <w:rFonts w:ascii="仿宋" w:eastAsia="仿宋" w:hAnsi="仿宋" w:cs="仿宋"/>
          <w:sz w:val="18"/>
          <w:szCs w:val="18"/>
        </w:rPr>
      </w:pPr>
    </w:p>
    <w:p w14:paraId="6D84DE0A"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6838" w:h="11906" w:orient="landscape"/>
          <w:pgMar w:top="1417" w:right="1383" w:bottom="1417" w:left="1383" w:header="851" w:footer="992" w:gutter="0"/>
          <w:cols w:space="0"/>
          <w:docGrid w:type="lines" w:linePitch="324"/>
        </w:sectPr>
      </w:pPr>
    </w:p>
    <w:p w14:paraId="1D472922"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bookmarkStart w:id="170" w:name="_Toc4846"/>
      <w:r>
        <w:rPr>
          <w:rFonts w:ascii="仿宋" w:hAnsi="仿宋" w:cs="仿宋" w:hint="eastAsia"/>
          <w:b/>
          <w:bCs/>
          <w:sz w:val="24"/>
          <w:szCs w:val="32"/>
        </w:rPr>
        <w:lastRenderedPageBreak/>
        <w:t>任务</w:t>
      </w:r>
      <w:r>
        <w:rPr>
          <w:rFonts w:ascii="仿宋" w:hAnsi="仿宋" w:cs="仿宋" w:hint="eastAsia"/>
          <w:b/>
          <w:bCs/>
          <w:sz w:val="24"/>
          <w:szCs w:val="32"/>
        </w:rPr>
        <w:t>4</w:t>
      </w:r>
      <w:r>
        <w:rPr>
          <w:rFonts w:ascii="仿宋" w:eastAsia="仿宋" w:hAnsi="仿宋" w:cs="仿宋" w:hint="eastAsia"/>
          <w:b/>
          <w:bCs/>
          <w:sz w:val="24"/>
          <w:szCs w:val="32"/>
        </w:rPr>
        <w:t>：矿山石灰石领用汇总表</w:t>
      </w:r>
      <w:bookmarkEnd w:id="170"/>
    </w:p>
    <w:p w14:paraId="4E01CECC" w14:textId="77777777" w:rsidR="00F97310" w:rsidRDefault="00DE3C50" w:rsidP="00563D44">
      <w:pPr>
        <w:pStyle w:val="a8"/>
        <w:widowControl w:val="0"/>
        <w:kinsoku/>
        <w:autoSpaceDE/>
        <w:autoSpaceDN/>
        <w:adjustRightInd/>
        <w:snapToGrid/>
        <w:spacing w:beforeAutospacing="0" w:afterAutospacing="0" w:line="440" w:lineRule="exact"/>
        <w:ind w:firstLineChars="200" w:firstLine="480"/>
        <w:textAlignment w:val="auto"/>
        <w:rPr>
          <w:rFonts w:ascii="仿宋" w:eastAsia="仿宋" w:hAnsi="仿宋" w:cs="仿宋"/>
          <w:color w:val="auto"/>
          <w:kern w:val="2"/>
          <w:szCs w:val="24"/>
        </w:rPr>
      </w:pPr>
      <w:r>
        <w:rPr>
          <w:rFonts w:ascii="仿宋" w:eastAsia="仿宋" w:hAnsi="仿宋" w:cs="仿宋" w:hint="eastAsia"/>
          <w:color w:val="auto"/>
          <w:kern w:val="2"/>
          <w:szCs w:val="24"/>
        </w:rPr>
        <w:t>查询石灰石进销存明细，登记并计算矿山石灰石领用汇总表，请在标蓝空白处作答。</w:t>
      </w:r>
    </w:p>
    <w:p w14:paraId="366752F5" w14:textId="77777777" w:rsidR="00F97310" w:rsidRDefault="00F97310" w:rsidP="00563D44">
      <w:pPr>
        <w:pStyle w:val="a8"/>
        <w:widowControl w:val="0"/>
        <w:kinsoku/>
        <w:autoSpaceDE/>
        <w:autoSpaceDN/>
        <w:adjustRightInd/>
        <w:snapToGrid/>
        <w:spacing w:beforeAutospacing="0" w:afterAutospacing="0" w:line="440" w:lineRule="exact"/>
        <w:ind w:firstLineChars="200" w:firstLine="480"/>
        <w:textAlignment w:val="auto"/>
        <w:rPr>
          <w:rFonts w:ascii="仿宋" w:eastAsia="仿宋" w:hAnsi="仿宋" w:cs="仿宋"/>
          <w:color w:val="auto"/>
          <w:kern w:val="2"/>
          <w:szCs w:val="24"/>
        </w:rPr>
      </w:pPr>
    </w:p>
    <w:tbl>
      <w:tblPr>
        <w:tblW w:w="4997" w:type="pct"/>
        <w:jc w:val="center"/>
        <w:tblLook w:val="04A0" w:firstRow="1" w:lastRow="0" w:firstColumn="1" w:lastColumn="0" w:noHBand="0" w:noVBand="1"/>
      </w:tblPr>
      <w:tblGrid>
        <w:gridCol w:w="1748"/>
        <w:gridCol w:w="2289"/>
        <w:gridCol w:w="1517"/>
        <w:gridCol w:w="1968"/>
        <w:gridCol w:w="1760"/>
      </w:tblGrid>
      <w:tr w:rsidR="00F97310" w14:paraId="6C234C1C" w14:textId="77777777">
        <w:trPr>
          <w:trHeight w:val="270"/>
          <w:jc w:val="center"/>
        </w:trPr>
        <w:tc>
          <w:tcPr>
            <w:tcW w:w="942" w:type="pct"/>
            <w:tcBorders>
              <w:top w:val="nil"/>
              <w:left w:val="nil"/>
              <w:bottom w:val="nil"/>
              <w:right w:val="nil"/>
            </w:tcBorders>
            <w:shd w:val="clear" w:color="auto" w:fill="auto"/>
            <w:vAlign w:val="center"/>
          </w:tcPr>
          <w:p w14:paraId="34E65B98"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单据编号</w:t>
            </w:r>
          </w:p>
        </w:tc>
        <w:tc>
          <w:tcPr>
            <w:tcW w:w="1233" w:type="pct"/>
            <w:tcBorders>
              <w:top w:val="nil"/>
              <w:left w:val="nil"/>
              <w:bottom w:val="nil"/>
              <w:right w:val="nil"/>
            </w:tcBorders>
            <w:shd w:val="clear" w:color="auto" w:fill="E0EAFF"/>
          </w:tcPr>
          <w:p w14:paraId="0454A0DA" w14:textId="77777777" w:rsidR="00F97310" w:rsidRDefault="00F97310" w:rsidP="00563D44">
            <w:pPr>
              <w:widowControl w:val="0"/>
              <w:textAlignment w:val="top"/>
              <w:rPr>
                <w:rFonts w:ascii="Calibri" w:eastAsia="宋体" w:hAnsi="Calibri" w:cs="Calibri"/>
              </w:rPr>
            </w:pPr>
          </w:p>
        </w:tc>
        <w:tc>
          <w:tcPr>
            <w:tcW w:w="817" w:type="pct"/>
            <w:tcBorders>
              <w:top w:val="nil"/>
              <w:left w:val="nil"/>
              <w:bottom w:val="nil"/>
              <w:right w:val="nil"/>
            </w:tcBorders>
            <w:shd w:val="clear" w:color="auto" w:fill="auto"/>
            <w:vAlign w:val="center"/>
          </w:tcPr>
          <w:p w14:paraId="3DAB7B60" w14:textId="77777777" w:rsidR="00F97310" w:rsidRDefault="00F97310" w:rsidP="00563D44">
            <w:pPr>
              <w:widowControl w:val="0"/>
              <w:rPr>
                <w:rFonts w:ascii="Calibri" w:eastAsia="宋体" w:hAnsi="Calibri" w:cs="Calibri"/>
              </w:rPr>
            </w:pPr>
          </w:p>
        </w:tc>
        <w:tc>
          <w:tcPr>
            <w:tcW w:w="1060" w:type="pct"/>
            <w:tcBorders>
              <w:top w:val="nil"/>
              <w:left w:val="nil"/>
              <w:bottom w:val="nil"/>
              <w:right w:val="nil"/>
            </w:tcBorders>
            <w:shd w:val="clear" w:color="auto" w:fill="auto"/>
            <w:vAlign w:val="center"/>
          </w:tcPr>
          <w:p w14:paraId="76A8E3D8" w14:textId="77777777" w:rsidR="00F97310" w:rsidRDefault="00F97310" w:rsidP="00563D44">
            <w:pPr>
              <w:widowControl w:val="0"/>
              <w:rPr>
                <w:rFonts w:ascii="Calibri" w:eastAsia="宋体" w:hAnsi="Calibri" w:cs="Calibri"/>
              </w:rPr>
            </w:pPr>
          </w:p>
        </w:tc>
        <w:tc>
          <w:tcPr>
            <w:tcW w:w="946" w:type="pct"/>
            <w:tcBorders>
              <w:top w:val="nil"/>
              <w:left w:val="nil"/>
              <w:bottom w:val="nil"/>
              <w:right w:val="nil"/>
            </w:tcBorders>
            <w:shd w:val="clear" w:color="auto" w:fill="auto"/>
            <w:vAlign w:val="center"/>
          </w:tcPr>
          <w:p w14:paraId="4839CABB" w14:textId="77777777" w:rsidR="00F97310" w:rsidRDefault="00F97310" w:rsidP="00563D44">
            <w:pPr>
              <w:widowControl w:val="0"/>
              <w:rPr>
                <w:rFonts w:ascii="Calibri" w:eastAsia="宋体" w:hAnsi="Calibri" w:cs="Calibri"/>
              </w:rPr>
            </w:pPr>
          </w:p>
        </w:tc>
      </w:tr>
      <w:tr w:rsidR="00F97310" w14:paraId="27C17440" w14:textId="77777777">
        <w:trPr>
          <w:trHeight w:val="270"/>
          <w:jc w:val="center"/>
        </w:trPr>
        <w:tc>
          <w:tcPr>
            <w:tcW w:w="5000" w:type="pct"/>
            <w:gridSpan w:val="5"/>
            <w:tcBorders>
              <w:top w:val="nil"/>
              <w:left w:val="nil"/>
              <w:bottom w:val="nil"/>
              <w:right w:val="nil"/>
            </w:tcBorders>
            <w:shd w:val="clear" w:color="auto" w:fill="auto"/>
            <w:vAlign w:val="center"/>
          </w:tcPr>
          <w:p w14:paraId="212BC8C2"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石灰石领用汇总表</w:t>
            </w:r>
          </w:p>
        </w:tc>
      </w:tr>
      <w:tr w:rsidR="00F97310" w14:paraId="29A0120D" w14:textId="77777777">
        <w:trPr>
          <w:trHeight w:val="270"/>
          <w:jc w:val="center"/>
        </w:trPr>
        <w:tc>
          <w:tcPr>
            <w:tcW w:w="942" w:type="pct"/>
            <w:tcBorders>
              <w:top w:val="nil"/>
              <w:left w:val="nil"/>
              <w:bottom w:val="nil"/>
              <w:right w:val="nil"/>
            </w:tcBorders>
            <w:shd w:val="clear" w:color="auto" w:fill="auto"/>
            <w:vAlign w:val="center"/>
          </w:tcPr>
          <w:p w14:paraId="43957073"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编制单位：</w:t>
            </w:r>
          </w:p>
        </w:tc>
        <w:tc>
          <w:tcPr>
            <w:tcW w:w="1233" w:type="pct"/>
            <w:tcBorders>
              <w:top w:val="nil"/>
              <w:left w:val="nil"/>
              <w:bottom w:val="nil"/>
              <w:right w:val="nil"/>
            </w:tcBorders>
            <w:shd w:val="clear" w:color="auto" w:fill="E0EAFF"/>
            <w:vAlign w:val="center"/>
          </w:tcPr>
          <w:p w14:paraId="5707C444" w14:textId="77777777" w:rsidR="00F97310" w:rsidRDefault="00F97310" w:rsidP="00563D44">
            <w:pPr>
              <w:widowControl w:val="0"/>
              <w:rPr>
                <w:rFonts w:ascii="Calibri" w:eastAsia="宋体" w:hAnsi="Calibri" w:cs="Calibri"/>
              </w:rPr>
            </w:pPr>
          </w:p>
        </w:tc>
        <w:tc>
          <w:tcPr>
            <w:tcW w:w="817" w:type="pct"/>
            <w:tcBorders>
              <w:top w:val="nil"/>
              <w:left w:val="nil"/>
              <w:bottom w:val="nil"/>
              <w:right w:val="nil"/>
            </w:tcBorders>
            <w:shd w:val="clear" w:color="auto" w:fill="E0EAFF"/>
            <w:vAlign w:val="center"/>
          </w:tcPr>
          <w:p w14:paraId="60015266" w14:textId="77777777" w:rsidR="00F97310" w:rsidRDefault="00F97310" w:rsidP="00563D44">
            <w:pPr>
              <w:widowControl w:val="0"/>
              <w:jc w:val="right"/>
              <w:textAlignment w:val="center"/>
              <w:rPr>
                <w:rFonts w:ascii="Calibri" w:eastAsia="宋体" w:hAnsi="Calibri" w:cs="Calibri"/>
              </w:rPr>
            </w:pPr>
          </w:p>
        </w:tc>
        <w:tc>
          <w:tcPr>
            <w:tcW w:w="1060" w:type="pct"/>
            <w:tcBorders>
              <w:top w:val="nil"/>
              <w:left w:val="nil"/>
              <w:bottom w:val="nil"/>
              <w:right w:val="nil"/>
            </w:tcBorders>
            <w:shd w:val="clear" w:color="auto" w:fill="auto"/>
            <w:vAlign w:val="center"/>
          </w:tcPr>
          <w:p w14:paraId="2DC2E9E6"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金额单位</w:t>
            </w:r>
          </w:p>
        </w:tc>
        <w:tc>
          <w:tcPr>
            <w:tcW w:w="946" w:type="pct"/>
            <w:tcBorders>
              <w:top w:val="nil"/>
              <w:left w:val="nil"/>
              <w:bottom w:val="nil"/>
              <w:right w:val="nil"/>
            </w:tcBorders>
            <w:shd w:val="clear" w:color="auto" w:fill="E0EAFF"/>
            <w:vAlign w:val="center"/>
          </w:tcPr>
          <w:p w14:paraId="2993E40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元</w:t>
            </w:r>
          </w:p>
        </w:tc>
      </w:tr>
      <w:tr w:rsidR="00F97310" w14:paraId="78E860BB" w14:textId="77777777">
        <w:trPr>
          <w:trHeight w:val="270"/>
          <w:jc w:val="center"/>
        </w:trPr>
        <w:tc>
          <w:tcPr>
            <w:tcW w:w="94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E13BF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汇总日期</w:t>
            </w:r>
          </w:p>
        </w:tc>
        <w:tc>
          <w:tcPr>
            <w:tcW w:w="12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C631E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领用部门或单位</w:t>
            </w:r>
          </w:p>
        </w:tc>
        <w:tc>
          <w:tcPr>
            <w:tcW w:w="81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74FCD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数量（吨）</w:t>
            </w:r>
          </w:p>
        </w:tc>
        <w:tc>
          <w:tcPr>
            <w:tcW w:w="10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14144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单价（元</w:t>
            </w:r>
            <w:r>
              <w:rPr>
                <w:rFonts w:ascii="Calibri" w:eastAsia="宋体" w:hAnsi="Calibri" w:cs="Calibri"/>
                <w:lang w:bidi="ar"/>
              </w:rPr>
              <w:t>/</w:t>
            </w:r>
            <w:r>
              <w:rPr>
                <w:rFonts w:ascii="宋体" w:eastAsia="宋体" w:hAnsi="宋体" w:cs="宋体" w:hint="eastAsia"/>
                <w:lang w:bidi="ar"/>
              </w:rPr>
              <w:t>吨）</w:t>
            </w:r>
          </w:p>
        </w:tc>
        <w:tc>
          <w:tcPr>
            <w:tcW w:w="94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5BAC2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金额</w:t>
            </w:r>
          </w:p>
        </w:tc>
      </w:tr>
      <w:tr w:rsidR="00F97310" w14:paraId="236C2661" w14:textId="77777777">
        <w:trPr>
          <w:trHeight w:val="270"/>
          <w:jc w:val="center"/>
        </w:trPr>
        <w:tc>
          <w:tcPr>
            <w:tcW w:w="94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D3DCD9" w14:textId="77777777" w:rsidR="00F97310" w:rsidRDefault="00F97310" w:rsidP="00563D44">
            <w:pPr>
              <w:widowControl w:val="0"/>
              <w:jc w:val="center"/>
              <w:textAlignment w:val="center"/>
              <w:rPr>
                <w:rFonts w:ascii="Calibri" w:eastAsia="宋体" w:hAnsi="Calibri" w:cs="Calibri"/>
              </w:rPr>
            </w:pPr>
          </w:p>
        </w:tc>
        <w:tc>
          <w:tcPr>
            <w:tcW w:w="123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CC2E80" w14:textId="77777777" w:rsidR="00F97310" w:rsidRDefault="00F97310" w:rsidP="00563D44">
            <w:pPr>
              <w:widowControl w:val="0"/>
              <w:jc w:val="center"/>
              <w:textAlignment w:val="center"/>
              <w:rPr>
                <w:rFonts w:ascii="宋体" w:eastAsia="宋体" w:hAnsi="宋体" w:cs="宋体"/>
              </w:rPr>
            </w:pPr>
          </w:p>
        </w:tc>
        <w:tc>
          <w:tcPr>
            <w:tcW w:w="81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20AAC8" w14:textId="77777777" w:rsidR="00F97310" w:rsidRDefault="00F97310" w:rsidP="00563D44">
            <w:pPr>
              <w:widowControl w:val="0"/>
              <w:jc w:val="center"/>
              <w:textAlignment w:val="center"/>
              <w:rPr>
                <w:rFonts w:ascii="Calibri" w:eastAsia="宋体" w:hAnsi="Calibri" w:cs="Calibri"/>
                <w:color w:val="0000FF"/>
              </w:rPr>
            </w:pPr>
          </w:p>
        </w:tc>
        <w:tc>
          <w:tcPr>
            <w:tcW w:w="10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44A308" w14:textId="77777777" w:rsidR="00F97310" w:rsidRDefault="00F97310" w:rsidP="00563D44">
            <w:pPr>
              <w:widowControl w:val="0"/>
              <w:jc w:val="center"/>
              <w:textAlignment w:val="center"/>
              <w:rPr>
                <w:rFonts w:ascii="Calibri" w:eastAsia="宋体" w:hAnsi="Calibri" w:cs="Calibri"/>
                <w:color w:val="0000FF"/>
              </w:rPr>
            </w:pPr>
          </w:p>
        </w:tc>
        <w:tc>
          <w:tcPr>
            <w:tcW w:w="9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F2F44B9" w14:textId="77777777" w:rsidR="00F97310" w:rsidRDefault="00F97310" w:rsidP="00563D44">
            <w:pPr>
              <w:widowControl w:val="0"/>
              <w:jc w:val="center"/>
              <w:textAlignment w:val="center"/>
              <w:rPr>
                <w:rFonts w:ascii="Calibri" w:eastAsia="宋体" w:hAnsi="Calibri" w:cs="Calibri"/>
                <w:color w:val="0000FF"/>
              </w:rPr>
            </w:pPr>
          </w:p>
        </w:tc>
      </w:tr>
      <w:tr w:rsidR="00F97310" w14:paraId="75047512" w14:textId="77777777">
        <w:trPr>
          <w:trHeight w:val="270"/>
          <w:jc w:val="center"/>
        </w:trPr>
        <w:tc>
          <w:tcPr>
            <w:tcW w:w="94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09216C" w14:textId="77777777" w:rsidR="00F97310" w:rsidRDefault="00F97310" w:rsidP="00563D44">
            <w:pPr>
              <w:widowControl w:val="0"/>
              <w:jc w:val="center"/>
              <w:textAlignment w:val="center"/>
              <w:rPr>
                <w:rFonts w:ascii="Calibri" w:eastAsia="宋体" w:hAnsi="Calibri" w:cs="Calibri"/>
              </w:rPr>
            </w:pPr>
          </w:p>
        </w:tc>
        <w:tc>
          <w:tcPr>
            <w:tcW w:w="123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53D8F8" w14:textId="77777777" w:rsidR="00F97310" w:rsidRDefault="00F97310" w:rsidP="00563D44">
            <w:pPr>
              <w:widowControl w:val="0"/>
              <w:jc w:val="center"/>
              <w:textAlignment w:val="center"/>
              <w:rPr>
                <w:rFonts w:ascii="宋体" w:eastAsia="宋体" w:hAnsi="宋体" w:cs="宋体"/>
              </w:rPr>
            </w:pPr>
          </w:p>
        </w:tc>
        <w:tc>
          <w:tcPr>
            <w:tcW w:w="81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B7666E" w14:textId="77777777" w:rsidR="00F97310" w:rsidRDefault="00F97310" w:rsidP="00563D44">
            <w:pPr>
              <w:widowControl w:val="0"/>
              <w:jc w:val="center"/>
              <w:textAlignment w:val="center"/>
              <w:rPr>
                <w:rFonts w:ascii="Calibri" w:eastAsia="宋体" w:hAnsi="Calibri" w:cs="Calibri"/>
                <w:color w:val="0000FF"/>
              </w:rPr>
            </w:pPr>
          </w:p>
        </w:tc>
        <w:tc>
          <w:tcPr>
            <w:tcW w:w="106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9E1569C" w14:textId="77777777" w:rsidR="00F97310" w:rsidRDefault="00F97310" w:rsidP="00563D44">
            <w:pPr>
              <w:widowControl w:val="0"/>
              <w:jc w:val="center"/>
              <w:textAlignment w:val="center"/>
              <w:rPr>
                <w:rFonts w:ascii="Calibri" w:eastAsia="宋体" w:hAnsi="Calibri" w:cs="Calibri"/>
                <w:color w:val="0000FF"/>
              </w:rPr>
            </w:pPr>
          </w:p>
        </w:tc>
        <w:tc>
          <w:tcPr>
            <w:tcW w:w="9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C497E8" w14:textId="77777777" w:rsidR="00F97310" w:rsidRDefault="00F97310" w:rsidP="00563D44">
            <w:pPr>
              <w:widowControl w:val="0"/>
              <w:jc w:val="center"/>
              <w:textAlignment w:val="center"/>
              <w:rPr>
                <w:rFonts w:ascii="Calibri" w:eastAsia="宋体" w:hAnsi="Calibri" w:cs="Calibri"/>
                <w:color w:val="0000FF"/>
              </w:rPr>
            </w:pPr>
          </w:p>
        </w:tc>
      </w:tr>
      <w:tr w:rsidR="00F97310" w14:paraId="666683EE" w14:textId="77777777">
        <w:trPr>
          <w:trHeight w:val="270"/>
          <w:jc w:val="center"/>
        </w:trPr>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C32EB" w14:textId="77777777" w:rsidR="00F97310" w:rsidRDefault="00F97310" w:rsidP="00563D44">
            <w:pPr>
              <w:widowControl w:val="0"/>
              <w:jc w:val="center"/>
              <w:rPr>
                <w:rFonts w:ascii="Calibri" w:eastAsia="宋体" w:hAnsi="Calibri" w:cs="Calibri"/>
              </w:rPr>
            </w:pPr>
          </w:p>
        </w:tc>
        <w:tc>
          <w:tcPr>
            <w:tcW w:w="12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A331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81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57E642" w14:textId="77777777" w:rsidR="00F97310" w:rsidRDefault="00F97310" w:rsidP="00563D44">
            <w:pPr>
              <w:widowControl w:val="0"/>
              <w:jc w:val="center"/>
              <w:textAlignment w:val="center"/>
              <w:rPr>
                <w:rFonts w:ascii="Calibri" w:eastAsia="宋体" w:hAnsi="Calibri" w:cs="Calibri"/>
                <w:color w:val="0000FF"/>
              </w:rPr>
            </w:pPr>
          </w:p>
        </w:tc>
        <w:tc>
          <w:tcPr>
            <w:tcW w:w="106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293C15" w14:textId="77777777" w:rsidR="00F97310" w:rsidRDefault="00F97310" w:rsidP="00563D44">
            <w:pPr>
              <w:widowControl w:val="0"/>
              <w:jc w:val="center"/>
              <w:rPr>
                <w:rFonts w:ascii="Calibri" w:eastAsia="宋体" w:hAnsi="Calibri" w:cs="Calibri"/>
                <w:color w:val="0000FF"/>
              </w:rPr>
            </w:pPr>
          </w:p>
        </w:tc>
        <w:tc>
          <w:tcPr>
            <w:tcW w:w="94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F2BDC1" w14:textId="77777777" w:rsidR="00F97310" w:rsidRDefault="00F97310" w:rsidP="00563D44">
            <w:pPr>
              <w:widowControl w:val="0"/>
              <w:jc w:val="center"/>
              <w:textAlignment w:val="center"/>
              <w:rPr>
                <w:rFonts w:ascii="Calibri" w:eastAsia="宋体" w:hAnsi="Calibri" w:cs="Calibri"/>
                <w:color w:val="0000FF"/>
              </w:rPr>
            </w:pPr>
          </w:p>
        </w:tc>
      </w:tr>
    </w:tbl>
    <w:p w14:paraId="05E0341B" w14:textId="77777777" w:rsidR="00F97310" w:rsidRDefault="00F97310" w:rsidP="00563D44">
      <w:pPr>
        <w:pStyle w:val="a8"/>
        <w:widowControl w:val="0"/>
        <w:kinsoku/>
        <w:autoSpaceDE/>
        <w:autoSpaceDN/>
        <w:adjustRightInd/>
        <w:snapToGrid/>
        <w:spacing w:beforeAutospacing="0" w:afterAutospacing="0" w:line="440" w:lineRule="atLeast"/>
        <w:textAlignment w:val="auto"/>
        <w:rPr>
          <w:rFonts w:ascii="仿宋" w:eastAsia="仿宋" w:hAnsi="仿宋" w:cs="仿宋"/>
          <w:b/>
          <w:bCs/>
          <w:color w:val="auto"/>
          <w:kern w:val="2"/>
          <w:sz w:val="28"/>
          <w:szCs w:val="28"/>
        </w:rPr>
      </w:pPr>
    </w:p>
    <w:p w14:paraId="053B9FD7"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bookmarkStart w:id="171" w:name="_Toc11741"/>
      <w:r>
        <w:rPr>
          <w:rFonts w:ascii="仿宋" w:eastAsia="仿宋" w:hAnsi="仿宋" w:cs="仿宋" w:hint="eastAsia"/>
          <w:b/>
          <w:bCs/>
          <w:sz w:val="24"/>
          <w:szCs w:val="32"/>
        </w:rPr>
        <w:t>任务</w:t>
      </w:r>
      <w:r>
        <w:rPr>
          <w:rFonts w:ascii="仿宋" w:hAnsi="仿宋" w:cs="仿宋" w:hint="eastAsia"/>
          <w:b/>
          <w:bCs/>
          <w:sz w:val="24"/>
          <w:szCs w:val="32"/>
        </w:rPr>
        <w:t>5</w:t>
      </w:r>
      <w:r>
        <w:rPr>
          <w:rFonts w:ascii="仿宋" w:eastAsia="仿宋" w:hAnsi="仿宋" w:cs="仿宋" w:hint="eastAsia"/>
          <w:b/>
          <w:bCs/>
          <w:sz w:val="24"/>
          <w:szCs w:val="32"/>
        </w:rPr>
        <w:t>：矿山领料账务处理</w:t>
      </w:r>
      <w:bookmarkEnd w:id="171"/>
    </w:p>
    <w:p w14:paraId="5B6FBF24"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eastAsia="仿宋" w:hAnsi="仿宋" w:cs="仿宋"/>
        </w:rPr>
      </w:pPr>
      <w:r>
        <w:rPr>
          <w:rFonts w:ascii="仿宋" w:hAnsi="仿宋" w:cs="仿宋" w:hint="eastAsia"/>
        </w:rPr>
        <w:t>完成</w:t>
      </w:r>
      <w:r>
        <w:rPr>
          <w:rFonts w:ascii="仿宋" w:eastAsia="仿宋" w:hAnsi="仿宋" w:cs="仿宋" w:hint="eastAsia"/>
        </w:rPr>
        <w:t>12月领用石灰石账务处理</w:t>
      </w:r>
    </w:p>
    <w:p w14:paraId="69049F38" w14:textId="77777777" w:rsidR="00F97310" w:rsidRDefault="00F97310" w:rsidP="00563D44">
      <w:pPr>
        <w:pStyle w:val="20"/>
        <w:widowControl w:val="0"/>
      </w:pPr>
    </w:p>
    <w:tbl>
      <w:tblPr>
        <w:tblW w:w="9316" w:type="dxa"/>
        <w:tblInd w:w="-7" w:type="dxa"/>
        <w:tblLook w:val="04A0" w:firstRow="1" w:lastRow="0" w:firstColumn="1" w:lastColumn="0" w:noHBand="0" w:noVBand="1"/>
      </w:tblPr>
      <w:tblGrid>
        <w:gridCol w:w="1178"/>
        <w:gridCol w:w="1080"/>
        <w:gridCol w:w="1080"/>
        <w:gridCol w:w="1080"/>
        <w:gridCol w:w="1080"/>
        <w:gridCol w:w="1080"/>
        <w:gridCol w:w="1080"/>
        <w:gridCol w:w="1658"/>
      </w:tblGrid>
      <w:tr w:rsidR="00F97310" w14:paraId="3A96BF65" w14:textId="77777777">
        <w:trPr>
          <w:trHeight w:val="34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D0AB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组号</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495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凭证日期</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B9B5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摘要</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6A32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一级科目</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D70D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二级科目</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E12D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三级科目</w:t>
            </w: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580F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借方金额</w:t>
            </w: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A193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贷方金额</w:t>
            </w:r>
          </w:p>
        </w:tc>
      </w:tr>
      <w:tr w:rsidR="00F97310" w14:paraId="58D26EDC" w14:textId="77777777">
        <w:trPr>
          <w:trHeight w:val="340"/>
        </w:trPr>
        <w:tc>
          <w:tcPr>
            <w:tcW w:w="11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394E26" w14:textId="77777777" w:rsidR="00F97310" w:rsidRDefault="00F97310" w:rsidP="00563D44">
            <w:pPr>
              <w:widowControl w:val="0"/>
              <w:jc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77D414"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100006"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DDAA38"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D7D71F"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64A39F"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E5B8B1" w14:textId="77777777" w:rsidR="00F97310" w:rsidRDefault="00F97310" w:rsidP="00563D44">
            <w:pPr>
              <w:widowControl w:val="0"/>
              <w:rPr>
                <w:rFonts w:ascii="宋体" w:eastAsia="宋体" w:hAnsi="宋体" w:cs="宋体"/>
              </w:rPr>
            </w:pPr>
          </w:p>
        </w:tc>
        <w:tc>
          <w:tcPr>
            <w:tcW w:w="165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EB4568" w14:textId="77777777" w:rsidR="00F97310" w:rsidRDefault="00F97310" w:rsidP="00563D44">
            <w:pPr>
              <w:widowControl w:val="0"/>
              <w:rPr>
                <w:rFonts w:ascii="宋体" w:eastAsia="宋体" w:hAnsi="宋体" w:cs="宋体"/>
              </w:rPr>
            </w:pPr>
          </w:p>
        </w:tc>
      </w:tr>
      <w:tr w:rsidR="00F97310" w14:paraId="7C781201" w14:textId="77777777">
        <w:trPr>
          <w:trHeight w:val="340"/>
        </w:trPr>
        <w:tc>
          <w:tcPr>
            <w:tcW w:w="11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3E416"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1E4A0"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CB6A6"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7E720"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BB52"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12D00" w14:textId="77777777" w:rsidR="00F97310" w:rsidRDefault="00F97310" w:rsidP="00563D44">
            <w:pPr>
              <w:widowControl w:val="0"/>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84EB6" w14:textId="77777777" w:rsidR="00F97310" w:rsidRDefault="00F97310" w:rsidP="00563D44">
            <w:pPr>
              <w:widowControl w:val="0"/>
              <w:rPr>
                <w:rFonts w:ascii="宋体" w:eastAsia="宋体" w:hAnsi="宋体" w:cs="宋体"/>
              </w:rPr>
            </w:pPr>
          </w:p>
        </w:tc>
        <w:tc>
          <w:tcPr>
            <w:tcW w:w="16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083AB" w14:textId="77777777" w:rsidR="00F97310" w:rsidRDefault="00F97310" w:rsidP="00563D44">
            <w:pPr>
              <w:widowControl w:val="0"/>
              <w:rPr>
                <w:rFonts w:ascii="宋体" w:eastAsia="宋体" w:hAnsi="宋体" w:cs="宋体"/>
              </w:rPr>
            </w:pPr>
          </w:p>
        </w:tc>
      </w:tr>
    </w:tbl>
    <w:p w14:paraId="2557BD3B" w14:textId="77777777" w:rsidR="00F97310" w:rsidRDefault="00F97310" w:rsidP="00563D44">
      <w:pPr>
        <w:pStyle w:val="a8"/>
        <w:widowControl w:val="0"/>
        <w:kinsoku/>
        <w:autoSpaceDE/>
        <w:autoSpaceDN/>
        <w:adjustRightInd/>
        <w:snapToGrid/>
        <w:spacing w:beforeAutospacing="0" w:afterAutospacing="0" w:line="440" w:lineRule="atLeast"/>
        <w:textAlignment w:val="auto"/>
        <w:rPr>
          <w:rFonts w:ascii="楷体" w:eastAsia="楷体" w:hAnsi="楷体" w:cs="楷体"/>
          <w:b/>
          <w:bCs/>
          <w:color w:val="auto"/>
          <w:kern w:val="2"/>
          <w:sz w:val="28"/>
          <w:szCs w:val="28"/>
        </w:rPr>
      </w:pPr>
    </w:p>
    <w:p w14:paraId="3203467E"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72" w:name="_Toc6268"/>
      <w:r>
        <w:rPr>
          <w:rFonts w:ascii="仿宋" w:hAnsi="仿宋" w:cs="仿宋" w:hint="eastAsia"/>
          <w:b/>
          <w:bCs/>
          <w:sz w:val="24"/>
          <w:szCs w:val="32"/>
        </w:rPr>
        <w:t>任务</w:t>
      </w:r>
      <w:r>
        <w:rPr>
          <w:rFonts w:ascii="仿宋" w:hAnsi="仿宋" w:cs="仿宋" w:hint="eastAsia"/>
          <w:b/>
          <w:bCs/>
          <w:sz w:val="24"/>
          <w:szCs w:val="32"/>
        </w:rPr>
        <w:t>6</w:t>
      </w:r>
      <w:r>
        <w:rPr>
          <w:rFonts w:ascii="仿宋" w:eastAsia="仿宋" w:hAnsi="仿宋" w:cs="仿宋" w:hint="eastAsia"/>
          <w:b/>
          <w:bCs/>
          <w:sz w:val="24"/>
          <w:szCs w:val="32"/>
        </w:rPr>
        <w:t>：生料领料汇总表</w:t>
      </w:r>
      <w:bookmarkEnd w:id="172"/>
    </w:p>
    <w:p w14:paraId="42B4233E" w14:textId="77777777" w:rsidR="00F97310" w:rsidRDefault="00DE3C50" w:rsidP="00563D44">
      <w:pPr>
        <w:widowControl w:val="0"/>
        <w:kinsoku/>
        <w:autoSpaceDE/>
        <w:autoSpaceDN/>
        <w:adjustRightInd/>
        <w:snapToGrid/>
        <w:spacing w:line="440" w:lineRule="exact"/>
        <w:ind w:firstLineChars="200" w:firstLine="420"/>
        <w:textAlignment w:val="auto"/>
        <w:rPr>
          <w:rFonts w:ascii="仿宋" w:hAnsi="仿宋" w:cs="仿宋"/>
        </w:rPr>
      </w:pPr>
      <w:r>
        <w:rPr>
          <w:rFonts w:ascii="仿宋" w:hAnsi="仿宋" w:cs="仿宋" w:hint="eastAsia"/>
        </w:rPr>
        <w:t>根据《领料单》附件，填写生料领料汇总表，请在标蓝空白处作答。</w:t>
      </w:r>
    </w:p>
    <w:p w14:paraId="13B8E8B4" w14:textId="77777777" w:rsidR="00F97310" w:rsidRDefault="00F97310" w:rsidP="00563D44">
      <w:pPr>
        <w:pStyle w:val="20"/>
        <w:widowControl w:val="0"/>
      </w:pPr>
    </w:p>
    <w:tbl>
      <w:tblPr>
        <w:tblW w:w="9690" w:type="dxa"/>
        <w:tblInd w:w="-312" w:type="dxa"/>
        <w:tblLook w:val="04A0" w:firstRow="1" w:lastRow="0" w:firstColumn="1" w:lastColumn="0" w:noHBand="0" w:noVBand="1"/>
      </w:tblPr>
      <w:tblGrid>
        <w:gridCol w:w="1500"/>
        <w:gridCol w:w="1072"/>
        <w:gridCol w:w="1072"/>
        <w:gridCol w:w="1172"/>
        <w:gridCol w:w="978"/>
        <w:gridCol w:w="1078"/>
        <w:gridCol w:w="1297"/>
        <w:gridCol w:w="1521"/>
      </w:tblGrid>
      <w:tr w:rsidR="00F97310" w14:paraId="2746C56A" w14:textId="77777777">
        <w:trPr>
          <w:trHeight w:val="270"/>
        </w:trPr>
        <w:tc>
          <w:tcPr>
            <w:tcW w:w="15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3F97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汇总日期</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5126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一级科目</w:t>
            </w:r>
          </w:p>
        </w:tc>
        <w:tc>
          <w:tcPr>
            <w:tcW w:w="10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0F08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二级科目</w:t>
            </w:r>
          </w:p>
        </w:tc>
        <w:tc>
          <w:tcPr>
            <w:tcW w:w="117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7907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三级科目</w:t>
            </w:r>
          </w:p>
        </w:tc>
        <w:tc>
          <w:tcPr>
            <w:tcW w:w="9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D9B3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领用数量</w:t>
            </w:r>
          </w:p>
        </w:tc>
        <w:tc>
          <w:tcPr>
            <w:tcW w:w="10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7739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单价</w:t>
            </w:r>
          </w:p>
        </w:tc>
        <w:tc>
          <w:tcPr>
            <w:tcW w:w="12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CABBD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15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4888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备注2</w:t>
            </w:r>
          </w:p>
        </w:tc>
      </w:tr>
      <w:tr w:rsidR="00F97310" w14:paraId="2602AB3A" w14:textId="77777777">
        <w:trPr>
          <w:trHeight w:val="215"/>
        </w:trPr>
        <w:tc>
          <w:tcPr>
            <w:tcW w:w="15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03E96" w14:textId="77777777" w:rsidR="00F97310" w:rsidRDefault="00F97310" w:rsidP="00563D44">
            <w:pPr>
              <w:widowControl w:val="0"/>
              <w:jc w:val="center"/>
              <w:textAlignment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3DDA7B" w14:textId="77777777" w:rsidR="00F97310" w:rsidRDefault="00F97310" w:rsidP="00563D44">
            <w:pPr>
              <w:widowControl w:val="0"/>
              <w:jc w:val="center"/>
              <w:textAlignment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F3804B" w14:textId="77777777" w:rsidR="00F97310" w:rsidRDefault="00F97310" w:rsidP="00563D44">
            <w:pPr>
              <w:widowControl w:val="0"/>
              <w:jc w:val="center"/>
              <w:textAlignment w:val="center"/>
              <w:rPr>
                <w:rFonts w:ascii="宋体" w:eastAsia="宋体" w:hAnsi="宋体" w:cs="宋体"/>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8D8E64" w14:textId="77777777" w:rsidR="00F97310" w:rsidRDefault="00F97310" w:rsidP="00563D44">
            <w:pPr>
              <w:widowControl w:val="0"/>
              <w:jc w:val="center"/>
              <w:textAlignment w:val="center"/>
              <w:rPr>
                <w:rFonts w:ascii="宋体" w:eastAsia="宋体" w:hAnsi="宋体" w:cs="宋体"/>
                <w:sz w:val="18"/>
                <w:szCs w:val="18"/>
              </w:rPr>
            </w:pPr>
          </w:p>
        </w:tc>
        <w:tc>
          <w:tcPr>
            <w:tcW w:w="9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9C87AB" w14:textId="77777777" w:rsidR="00F97310" w:rsidRDefault="00F97310" w:rsidP="00563D44">
            <w:pPr>
              <w:widowControl w:val="0"/>
              <w:jc w:val="center"/>
              <w:textAlignment w:val="center"/>
              <w:rPr>
                <w:rFonts w:ascii="宋体" w:eastAsia="宋体" w:hAnsi="宋体" w:cs="宋体"/>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0D6FD5" w14:textId="77777777" w:rsidR="00F97310" w:rsidRDefault="00F97310" w:rsidP="00563D44">
            <w:pPr>
              <w:widowControl w:val="0"/>
              <w:jc w:val="center"/>
              <w:textAlignment w:val="center"/>
              <w:rPr>
                <w:rFonts w:ascii="宋体" w:eastAsia="宋体" w:hAnsi="宋体" w:cs="宋体"/>
                <w:sz w:val="18"/>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880782" w14:textId="77777777" w:rsidR="00F97310" w:rsidRDefault="00F97310" w:rsidP="00563D44">
            <w:pPr>
              <w:widowControl w:val="0"/>
              <w:jc w:val="center"/>
              <w:textAlignment w:val="center"/>
              <w:rPr>
                <w:rFonts w:ascii="宋体" w:eastAsia="宋体" w:hAnsi="宋体" w:cs="宋体"/>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94EADC" w14:textId="77777777" w:rsidR="00F97310" w:rsidRDefault="00F97310" w:rsidP="00563D44">
            <w:pPr>
              <w:widowControl w:val="0"/>
              <w:jc w:val="center"/>
              <w:textAlignment w:val="center"/>
              <w:rPr>
                <w:rFonts w:ascii="宋体" w:eastAsia="宋体" w:hAnsi="宋体" w:cs="宋体"/>
                <w:sz w:val="18"/>
                <w:szCs w:val="18"/>
              </w:rPr>
            </w:pPr>
          </w:p>
        </w:tc>
      </w:tr>
      <w:tr w:rsidR="00F97310" w14:paraId="72B0D334" w14:textId="77777777">
        <w:trPr>
          <w:trHeight w:val="278"/>
        </w:trPr>
        <w:tc>
          <w:tcPr>
            <w:tcW w:w="15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6F977B" w14:textId="77777777" w:rsidR="00F97310" w:rsidRDefault="00F97310" w:rsidP="00563D44">
            <w:pPr>
              <w:widowControl w:val="0"/>
              <w:jc w:val="center"/>
              <w:textAlignment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131823" w14:textId="77777777" w:rsidR="00F97310" w:rsidRDefault="00F97310" w:rsidP="00563D44">
            <w:pPr>
              <w:widowControl w:val="0"/>
              <w:jc w:val="center"/>
              <w:textAlignment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91B103" w14:textId="77777777" w:rsidR="00F97310" w:rsidRDefault="00F97310" w:rsidP="00563D44">
            <w:pPr>
              <w:widowControl w:val="0"/>
              <w:jc w:val="center"/>
              <w:textAlignment w:val="center"/>
              <w:rPr>
                <w:rFonts w:ascii="宋体" w:eastAsia="宋体" w:hAnsi="宋体" w:cs="宋体"/>
                <w:sz w:val="18"/>
                <w:szCs w:val="18"/>
              </w:rPr>
            </w:pPr>
          </w:p>
        </w:tc>
        <w:tc>
          <w:tcPr>
            <w:tcW w:w="117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407FB5" w14:textId="77777777" w:rsidR="00F97310" w:rsidRDefault="00F97310" w:rsidP="00563D44">
            <w:pPr>
              <w:widowControl w:val="0"/>
              <w:jc w:val="center"/>
              <w:textAlignment w:val="center"/>
              <w:rPr>
                <w:rFonts w:ascii="宋体" w:eastAsia="宋体" w:hAnsi="宋体" w:cs="宋体"/>
                <w:sz w:val="18"/>
                <w:szCs w:val="18"/>
              </w:rPr>
            </w:pPr>
          </w:p>
        </w:tc>
        <w:tc>
          <w:tcPr>
            <w:tcW w:w="9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6FFE67" w14:textId="77777777" w:rsidR="00F97310" w:rsidRDefault="00F97310" w:rsidP="00563D44">
            <w:pPr>
              <w:widowControl w:val="0"/>
              <w:jc w:val="center"/>
              <w:textAlignment w:val="center"/>
              <w:rPr>
                <w:rFonts w:ascii="宋体" w:eastAsia="宋体" w:hAnsi="宋体" w:cs="宋体"/>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7F7002" w14:textId="77777777" w:rsidR="00F97310" w:rsidRDefault="00F97310" w:rsidP="00563D44">
            <w:pPr>
              <w:widowControl w:val="0"/>
              <w:jc w:val="center"/>
              <w:textAlignment w:val="center"/>
              <w:rPr>
                <w:rFonts w:ascii="宋体" w:eastAsia="宋体" w:hAnsi="宋体" w:cs="宋体"/>
                <w:sz w:val="18"/>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F8FE94" w14:textId="77777777" w:rsidR="00F97310" w:rsidRDefault="00F97310" w:rsidP="00563D44">
            <w:pPr>
              <w:widowControl w:val="0"/>
              <w:jc w:val="center"/>
              <w:textAlignment w:val="center"/>
              <w:rPr>
                <w:rFonts w:ascii="宋体" w:eastAsia="宋体" w:hAnsi="宋体" w:cs="宋体"/>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4B455D" w14:textId="77777777" w:rsidR="00F97310" w:rsidRDefault="00F97310" w:rsidP="00563D44">
            <w:pPr>
              <w:widowControl w:val="0"/>
              <w:jc w:val="center"/>
              <w:textAlignment w:val="center"/>
              <w:rPr>
                <w:rFonts w:ascii="宋体" w:eastAsia="宋体" w:hAnsi="宋体" w:cs="宋体"/>
                <w:sz w:val="18"/>
                <w:szCs w:val="18"/>
              </w:rPr>
            </w:pPr>
          </w:p>
        </w:tc>
      </w:tr>
      <w:tr w:rsidR="00F97310" w14:paraId="1A37AEA9" w14:textId="77777777">
        <w:trPr>
          <w:trHeight w:val="315"/>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36A9B" w14:textId="77777777" w:rsidR="00F97310" w:rsidRDefault="00F97310" w:rsidP="00563D44">
            <w:pPr>
              <w:widowControl w:val="0"/>
              <w:jc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D616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原材料</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E5C8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主要材料</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C04BA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石灰石合计</w:t>
            </w:r>
          </w:p>
        </w:tc>
        <w:tc>
          <w:tcPr>
            <w:tcW w:w="9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244B99" w14:textId="77777777" w:rsidR="00F97310" w:rsidRDefault="00F97310" w:rsidP="00563D44">
            <w:pPr>
              <w:widowControl w:val="0"/>
              <w:jc w:val="center"/>
              <w:textAlignment w:val="center"/>
              <w:rPr>
                <w:rFonts w:ascii="宋体" w:eastAsia="宋体" w:hAnsi="宋体" w:cs="宋体"/>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4E9F4" w14:textId="77777777" w:rsidR="00F97310" w:rsidRDefault="00F97310" w:rsidP="00563D44">
            <w:pPr>
              <w:widowControl w:val="0"/>
              <w:jc w:val="center"/>
              <w:rPr>
                <w:rFonts w:ascii="宋体" w:eastAsia="宋体" w:hAnsi="宋体" w:cs="宋体"/>
                <w:sz w:val="18"/>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3FE00E" w14:textId="77777777" w:rsidR="00F97310" w:rsidRDefault="00F97310" w:rsidP="00563D44">
            <w:pPr>
              <w:widowControl w:val="0"/>
              <w:jc w:val="center"/>
              <w:textAlignment w:val="center"/>
              <w:rPr>
                <w:rFonts w:ascii="宋体" w:eastAsia="宋体" w:hAnsi="宋体" w:cs="宋体"/>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3253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r>
      <w:tr w:rsidR="00F97310" w14:paraId="71952F4B" w14:textId="77777777">
        <w:trPr>
          <w:trHeight w:val="315"/>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450A6" w14:textId="77777777" w:rsidR="00F97310" w:rsidRDefault="00F97310" w:rsidP="00563D44">
            <w:pPr>
              <w:widowControl w:val="0"/>
              <w:jc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6E68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原材料</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72E1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主要材料</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0597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粘土合计</w:t>
            </w:r>
          </w:p>
        </w:tc>
        <w:tc>
          <w:tcPr>
            <w:tcW w:w="9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B5D32D" w14:textId="77777777" w:rsidR="00F97310" w:rsidRDefault="00F97310" w:rsidP="00563D44">
            <w:pPr>
              <w:widowControl w:val="0"/>
              <w:jc w:val="center"/>
              <w:textAlignment w:val="center"/>
              <w:rPr>
                <w:rFonts w:ascii="宋体" w:eastAsia="宋体" w:hAnsi="宋体" w:cs="宋体"/>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312C2" w14:textId="77777777" w:rsidR="00F97310" w:rsidRDefault="00F97310" w:rsidP="00563D44">
            <w:pPr>
              <w:widowControl w:val="0"/>
              <w:jc w:val="center"/>
              <w:rPr>
                <w:rFonts w:ascii="宋体" w:eastAsia="宋体" w:hAnsi="宋体" w:cs="宋体"/>
                <w:sz w:val="18"/>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A352CD" w14:textId="77777777" w:rsidR="00F97310" w:rsidRDefault="00F97310" w:rsidP="00563D44">
            <w:pPr>
              <w:widowControl w:val="0"/>
              <w:jc w:val="center"/>
              <w:textAlignment w:val="center"/>
              <w:rPr>
                <w:rFonts w:ascii="宋体" w:eastAsia="宋体" w:hAnsi="宋体" w:cs="宋体"/>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C506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r>
      <w:tr w:rsidR="00F97310" w14:paraId="0AB8A8B5" w14:textId="77777777">
        <w:trPr>
          <w:trHeight w:val="290"/>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5313" w14:textId="77777777" w:rsidR="00F97310" w:rsidRDefault="00F97310" w:rsidP="00563D44">
            <w:pPr>
              <w:widowControl w:val="0"/>
              <w:jc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3B91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原材料</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FD81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主要材料</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187C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铁粉合计</w:t>
            </w:r>
          </w:p>
        </w:tc>
        <w:tc>
          <w:tcPr>
            <w:tcW w:w="9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63AC13" w14:textId="77777777" w:rsidR="00F97310" w:rsidRDefault="00F97310" w:rsidP="00563D44">
            <w:pPr>
              <w:widowControl w:val="0"/>
              <w:jc w:val="center"/>
              <w:textAlignment w:val="center"/>
              <w:rPr>
                <w:rFonts w:ascii="宋体" w:eastAsia="宋体" w:hAnsi="宋体" w:cs="宋体"/>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D1E43" w14:textId="77777777" w:rsidR="00F97310" w:rsidRDefault="00F97310" w:rsidP="00563D44">
            <w:pPr>
              <w:widowControl w:val="0"/>
              <w:jc w:val="center"/>
              <w:rPr>
                <w:rFonts w:ascii="宋体" w:eastAsia="宋体" w:hAnsi="宋体" w:cs="宋体"/>
                <w:sz w:val="18"/>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0E9D26" w14:textId="77777777" w:rsidR="00F97310" w:rsidRDefault="00F97310" w:rsidP="00563D44">
            <w:pPr>
              <w:widowControl w:val="0"/>
              <w:jc w:val="center"/>
              <w:textAlignment w:val="center"/>
              <w:rPr>
                <w:rFonts w:ascii="宋体" w:eastAsia="宋体" w:hAnsi="宋体" w:cs="宋体"/>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861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r>
      <w:tr w:rsidR="00F97310" w14:paraId="3134B13B" w14:textId="77777777">
        <w:trPr>
          <w:trHeight w:val="290"/>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CD4A2" w14:textId="77777777" w:rsidR="00F97310" w:rsidRDefault="00F97310" w:rsidP="00563D44">
            <w:pPr>
              <w:widowControl w:val="0"/>
              <w:jc w:val="center"/>
              <w:rPr>
                <w:rFonts w:ascii="宋体" w:eastAsia="宋体" w:hAnsi="宋体" w:cs="宋体"/>
                <w:sz w:val="18"/>
                <w:szCs w:val="18"/>
              </w:rPr>
            </w:pP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6437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原材料</w:t>
            </w:r>
          </w:p>
        </w:tc>
        <w:tc>
          <w:tcPr>
            <w:tcW w:w="10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7D6D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主要材料</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909F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总计</w:t>
            </w:r>
          </w:p>
        </w:tc>
        <w:tc>
          <w:tcPr>
            <w:tcW w:w="97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C0DE44" w14:textId="77777777" w:rsidR="00F97310" w:rsidRDefault="00F97310" w:rsidP="00563D44">
            <w:pPr>
              <w:widowControl w:val="0"/>
              <w:jc w:val="center"/>
              <w:textAlignment w:val="center"/>
              <w:rPr>
                <w:rFonts w:ascii="宋体" w:eastAsia="宋体" w:hAnsi="宋体" w:cs="宋体"/>
                <w:sz w:val="18"/>
                <w:szCs w:val="18"/>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BA8C0" w14:textId="77777777" w:rsidR="00F97310" w:rsidRDefault="00F97310" w:rsidP="00563D44">
            <w:pPr>
              <w:widowControl w:val="0"/>
              <w:jc w:val="center"/>
              <w:rPr>
                <w:rFonts w:ascii="宋体" w:eastAsia="宋体" w:hAnsi="宋体" w:cs="宋体"/>
                <w:sz w:val="18"/>
                <w:szCs w:val="18"/>
              </w:rPr>
            </w:pPr>
          </w:p>
        </w:tc>
        <w:tc>
          <w:tcPr>
            <w:tcW w:w="129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25A39F" w14:textId="77777777" w:rsidR="00F97310" w:rsidRDefault="00F97310" w:rsidP="00563D44">
            <w:pPr>
              <w:widowControl w:val="0"/>
              <w:jc w:val="center"/>
              <w:textAlignment w:val="center"/>
              <w:rPr>
                <w:rFonts w:ascii="宋体" w:eastAsia="宋体" w:hAnsi="宋体" w:cs="宋体"/>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2C46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r>
      <w:tr w:rsidR="00F97310" w14:paraId="6825B21F" w14:textId="77777777">
        <w:trPr>
          <w:trHeight w:val="270"/>
        </w:trPr>
        <w:tc>
          <w:tcPr>
            <w:tcW w:w="1500" w:type="dxa"/>
            <w:tcBorders>
              <w:top w:val="nil"/>
              <w:left w:val="nil"/>
              <w:bottom w:val="nil"/>
              <w:right w:val="nil"/>
            </w:tcBorders>
            <w:shd w:val="clear" w:color="auto" w:fill="auto"/>
            <w:vAlign w:val="center"/>
          </w:tcPr>
          <w:p w14:paraId="4D7FEA4E" w14:textId="77777777" w:rsidR="00F97310" w:rsidRDefault="00F97310" w:rsidP="00563D44">
            <w:pPr>
              <w:widowControl w:val="0"/>
              <w:jc w:val="center"/>
              <w:rPr>
                <w:rFonts w:ascii="宋体" w:eastAsia="宋体" w:hAnsi="宋体" w:cs="宋体"/>
                <w:sz w:val="18"/>
                <w:szCs w:val="18"/>
              </w:rPr>
            </w:pPr>
          </w:p>
        </w:tc>
        <w:tc>
          <w:tcPr>
            <w:tcW w:w="1072" w:type="dxa"/>
            <w:tcBorders>
              <w:top w:val="nil"/>
              <w:left w:val="nil"/>
              <w:bottom w:val="nil"/>
              <w:right w:val="nil"/>
            </w:tcBorders>
            <w:shd w:val="clear" w:color="auto" w:fill="auto"/>
            <w:vAlign w:val="center"/>
          </w:tcPr>
          <w:p w14:paraId="3F4C8791" w14:textId="77777777" w:rsidR="00F97310" w:rsidRDefault="00F97310" w:rsidP="00563D44">
            <w:pPr>
              <w:widowControl w:val="0"/>
              <w:jc w:val="center"/>
              <w:rPr>
                <w:rFonts w:ascii="宋体" w:eastAsia="宋体" w:hAnsi="宋体" w:cs="宋体"/>
                <w:sz w:val="18"/>
                <w:szCs w:val="18"/>
              </w:rPr>
            </w:pPr>
          </w:p>
        </w:tc>
        <w:tc>
          <w:tcPr>
            <w:tcW w:w="1072" w:type="dxa"/>
            <w:tcBorders>
              <w:top w:val="nil"/>
              <w:left w:val="nil"/>
              <w:bottom w:val="nil"/>
              <w:right w:val="nil"/>
            </w:tcBorders>
            <w:shd w:val="clear" w:color="auto" w:fill="auto"/>
            <w:vAlign w:val="center"/>
          </w:tcPr>
          <w:p w14:paraId="75F9A3EF" w14:textId="77777777" w:rsidR="00F97310" w:rsidRDefault="00F97310" w:rsidP="00563D44">
            <w:pPr>
              <w:widowControl w:val="0"/>
              <w:jc w:val="center"/>
              <w:rPr>
                <w:rFonts w:ascii="宋体" w:eastAsia="宋体" w:hAnsi="宋体" w:cs="宋体"/>
                <w:sz w:val="18"/>
                <w:szCs w:val="18"/>
              </w:rPr>
            </w:pPr>
          </w:p>
        </w:tc>
        <w:tc>
          <w:tcPr>
            <w:tcW w:w="1172" w:type="dxa"/>
            <w:tcBorders>
              <w:top w:val="nil"/>
              <w:left w:val="nil"/>
              <w:bottom w:val="nil"/>
              <w:right w:val="nil"/>
            </w:tcBorders>
            <w:shd w:val="clear" w:color="auto" w:fill="auto"/>
            <w:vAlign w:val="center"/>
          </w:tcPr>
          <w:p w14:paraId="0512F500" w14:textId="77777777" w:rsidR="00F97310" w:rsidRDefault="00F97310" w:rsidP="00563D44">
            <w:pPr>
              <w:widowControl w:val="0"/>
              <w:jc w:val="center"/>
              <w:rPr>
                <w:rFonts w:ascii="宋体" w:eastAsia="宋体" w:hAnsi="宋体" w:cs="宋体"/>
                <w:sz w:val="18"/>
                <w:szCs w:val="18"/>
              </w:rPr>
            </w:pPr>
          </w:p>
        </w:tc>
        <w:tc>
          <w:tcPr>
            <w:tcW w:w="3353" w:type="dxa"/>
            <w:gridSpan w:val="3"/>
            <w:tcBorders>
              <w:top w:val="nil"/>
              <w:left w:val="nil"/>
              <w:bottom w:val="nil"/>
              <w:right w:val="nil"/>
            </w:tcBorders>
            <w:shd w:val="clear" w:color="auto" w:fill="auto"/>
            <w:vAlign w:val="center"/>
          </w:tcPr>
          <w:p w14:paraId="434DA72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制表人（水泥粉磨工段操作员）：</w:t>
            </w:r>
          </w:p>
        </w:tc>
        <w:tc>
          <w:tcPr>
            <w:tcW w:w="1521" w:type="dxa"/>
            <w:tcBorders>
              <w:top w:val="nil"/>
              <w:left w:val="nil"/>
              <w:bottom w:val="single" w:sz="4" w:space="0" w:color="000000"/>
              <w:right w:val="nil"/>
            </w:tcBorders>
            <w:shd w:val="clear" w:color="auto" w:fill="E0EAFF"/>
            <w:vAlign w:val="center"/>
          </w:tcPr>
          <w:p w14:paraId="1511D50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王保岩</w:t>
            </w:r>
          </w:p>
        </w:tc>
      </w:tr>
    </w:tbl>
    <w:p w14:paraId="092F4DE5" w14:textId="77777777" w:rsidR="00F97310" w:rsidRDefault="00F97310" w:rsidP="00563D44">
      <w:pPr>
        <w:widowControl w:val="0"/>
        <w:kinsoku/>
        <w:autoSpaceDE/>
        <w:autoSpaceDN/>
        <w:adjustRightInd/>
        <w:snapToGrid/>
        <w:spacing w:line="440" w:lineRule="atLeast"/>
        <w:ind w:firstLineChars="200" w:firstLine="482"/>
        <w:textAlignment w:val="auto"/>
        <w:rPr>
          <w:rFonts w:ascii="仿宋" w:eastAsia="仿宋" w:hAnsi="仿宋" w:cs="仿宋"/>
          <w:b/>
          <w:bCs/>
          <w:color w:val="auto"/>
          <w:sz w:val="24"/>
          <w:szCs w:val="24"/>
        </w:rPr>
      </w:pPr>
    </w:p>
    <w:p w14:paraId="76CBFC9D" w14:textId="77777777" w:rsidR="00F97310" w:rsidRDefault="00F97310" w:rsidP="00563D44">
      <w:pPr>
        <w:widowControl w:val="0"/>
      </w:pPr>
    </w:p>
    <w:p w14:paraId="0AA71C9B"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83" w:right="1417" w:bottom="1383" w:left="1417" w:header="851" w:footer="992" w:gutter="0"/>
          <w:cols w:space="0"/>
          <w:docGrid w:type="lines" w:linePitch="324"/>
        </w:sectPr>
      </w:pPr>
      <w:bookmarkStart w:id="173" w:name="_Toc13445"/>
    </w:p>
    <w:p w14:paraId="48012CAB"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7</w:t>
      </w:r>
      <w:r>
        <w:rPr>
          <w:rFonts w:ascii="仿宋" w:eastAsia="仿宋" w:hAnsi="仿宋" w:cs="仿宋" w:hint="eastAsia"/>
          <w:b/>
          <w:bCs/>
          <w:sz w:val="24"/>
          <w:szCs w:val="32"/>
        </w:rPr>
        <w:t>：原料生产车间领用原材料账务处理</w:t>
      </w:r>
      <w:bookmarkEnd w:id="173"/>
    </w:p>
    <w:p w14:paraId="701B6519" w14:textId="77777777" w:rsidR="00F97310" w:rsidRDefault="00DE3C50" w:rsidP="00563D44">
      <w:pPr>
        <w:widowControl w:val="0"/>
        <w:kinsoku/>
        <w:autoSpaceDE/>
        <w:autoSpaceDN/>
        <w:adjustRightInd/>
        <w:snapToGrid/>
        <w:spacing w:afterLines="50" w:after="162"/>
        <w:textAlignment w:val="auto"/>
      </w:pPr>
      <w:r>
        <w:rPr>
          <w:rFonts w:ascii="仿宋" w:eastAsia="仿宋" w:hAnsi="仿宋" w:cs="仿宋" w:hint="eastAsia"/>
          <w:sz w:val="24"/>
          <w:szCs w:val="32"/>
        </w:rPr>
        <w:t>请对原料生产车间领用原材料进行账务处理，请在标蓝空白处作答。</w:t>
      </w:r>
    </w:p>
    <w:tbl>
      <w:tblPr>
        <w:tblW w:w="8967" w:type="dxa"/>
        <w:tblInd w:w="163" w:type="dxa"/>
        <w:tblLayout w:type="fixed"/>
        <w:tblLook w:val="04A0" w:firstRow="1" w:lastRow="0" w:firstColumn="1" w:lastColumn="0" w:noHBand="0" w:noVBand="1"/>
      </w:tblPr>
      <w:tblGrid>
        <w:gridCol w:w="931"/>
        <w:gridCol w:w="1386"/>
        <w:gridCol w:w="662"/>
        <w:gridCol w:w="1155"/>
        <w:gridCol w:w="1116"/>
        <w:gridCol w:w="1084"/>
        <w:gridCol w:w="1450"/>
        <w:gridCol w:w="1183"/>
      </w:tblGrid>
      <w:tr w:rsidR="00F97310" w14:paraId="5083F3C0" w14:textId="77777777">
        <w:trPr>
          <w:trHeight w:val="295"/>
        </w:trPr>
        <w:tc>
          <w:tcPr>
            <w:tcW w:w="9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26D2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组号</w:t>
            </w:r>
          </w:p>
        </w:tc>
        <w:tc>
          <w:tcPr>
            <w:tcW w:w="1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21B7B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凭证日期</w:t>
            </w: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11BA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摘要</w:t>
            </w:r>
          </w:p>
        </w:tc>
        <w:tc>
          <w:tcPr>
            <w:tcW w:w="11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EB6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一级科目</w:t>
            </w: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8540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二级科目</w:t>
            </w:r>
          </w:p>
        </w:tc>
        <w:tc>
          <w:tcPr>
            <w:tcW w:w="10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61E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三级科目</w:t>
            </w: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70BC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借方金额</w:t>
            </w: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C4B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贷方金额</w:t>
            </w:r>
          </w:p>
        </w:tc>
      </w:tr>
      <w:tr w:rsidR="00F97310" w14:paraId="1ABA7ADB" w14:textId="77777777">
        <w:trPr>
          <w:trHeight w:val="295"/>
        </w:trPr>
        <w:tc>
          <w:tcPr>
            <w:tcW w:w="9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2ADA4C" w14:textId="77777777" w:rsidR="00F97310" w:rsidRDefault="00F97310" w:rsidP="00563D44">
            <w:pPr>
              <w:widowControl w:val="0"/>
              <w:jc w:val="center"/>
              <w:rPr>
                <w:rFonts w:ascii="宋体" w:eastAsia="宋体" w:hAnsi="宋体" w:cs="宋体"/>
              </w:rPr>
            </w:pPr>
          </w:p>
        </w:tc>
        <w:tc>
          <w:tcPr>
            <w:tcW w:w="138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0595BD" w14:textId="77777777" w:rsidR="00F97310" w:rsidRDefault="00F97310" w:rsidP="00563D44">
            <w:pPr>
              <w:widowControl w:val="0"/>
              <w:rPr>
                <w:rFonts w:ascii="宋体" w:eastAsia="宋体" w:hAnsi="宋体" w:cs="宋体"/>
              </w:rPr>
            </w:pPr>
          </w:p>
        </w:tc>
        <w:tc>
          <w:tcPr>
            <w:tcW w:w="6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4E3E84" w14:textId="77777777" w:rsidR="00F97310" w:rsidRDefault="00F97310" w:rsidP="00563D44">
            <w:pPr>
              <w:widowControl w:val="0"/>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C1130A" w14:textId="77777777" w:rsidR="00F97310" w:rsidRDefault="00F97310" w:rsidP="00563D44">
            <w:pPr>
              <w:widowControl w:val="0"/>
              <w:rPr>
                <w:rFonts w:ascii="宋体" w:eastAsia="宋体" w:hAnsi="宋体" w:cs="宋体"/>
              </w:rPr>
            </w:pPr>
          </w:p>
        </w:tc>
        <w:tc>
          <w:tcPr>
            <w:tcW w:w="11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042C3E" w14:textId="77777777" w:rsidR="00F97310" w:rsidRDefault="00F97310" w:rsidP="00563D44">
            <w:pPr>
              <w:widowControl w:val="0"/>
              <w:rPr>
                <w:rFonts w:ascii="宋体" w:eastAsia="宋体" w:hAnsi="宋体" w:cs="宋体"/>
              </w:rPr>
            </w:pPr>
          </w:p>
        </w:tc>
        <w:tc>
          <w:tcPr>
            <w:tcW w:w="10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22168C" w14:textId="77777777" w:rsidR="00F97310" w:rsidRDefault="00F97310" w:rsidP="00563D44">
            <w:pPr>
              <w:widowControl w:val="0"/>
              <w:rPr>
                <w:rFonts w:ascii="宋体" w:eastAsia="宋体" w:hAnsi="宋体" w:cs="宋体"/>
              </w:rPr>
            </w:pPr>
          </w:p>
        </w:tc>
        <w:tc>
          <w:tcPr>
            <w:tcW w:w="14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C7D266" w14:textId="77777777" w:rsidR="00F97310" w:rsidRDefault="00F97310" w:rsidP="00563D44">
            <w:pPr>
              <w:widowControl w:val="0"/>
              <w:rPr>
                <w:rFonts w:ascii="宋体" w:eastAsia="宋体" w:hAnsi="宋体" w:cs="宋体"/>
              </w:rPr>
            </w:pPr>
          </w:p>
        </w:tc>
        <w:tc>
          <w:tcPr>
            <w:tcW w:w="11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DF6F37" w14:textId="77777777" w:rsidR="00F97310" w:rsidRDefault="00F97310" w:rsidP="00563D44">
            <w:pPr>
              <w:widowControl w:val="0"/>
              <w:rPr>
                <w:rFonts w:ascii="宋体" w:eastAsia="宋体" w:hAnsi="宋体" w:cs="宋体"/>
              </w:rPr>
            </w:pPr>
          </w:p>
        </w:tc>
      </w:tr>
      <w:tr w:rsidR="00F97310" w14:paraId="24ED7E2A" w14:textId="77777777">
        <w:trPr>
          <w:trHeight w:val="304"/>
        </w:trPr>
        <w:tc>
          <w:tcPr>
            <w:tcW w:w="9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7F048" w14:textId="77777777" w:rsidR="00F97310" w:rsidRDefault="00F97310" w:rsidP="00563D44">
            <w:pPr>
              <w:widowControl w:val="0"/>
              <w:rPr>
                <w:rFonts w:ascii="宋体" w:eastAsia="宋体" w:hAnsi="宋体" w:cs="宋体"/>
              </w:rPr>
            </w:pPr>
          </w:p>
        </w:tc>
        <w:tc>
          <w:tcPr>
            <w:tcW w:w="13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9FA5B" w14:textId="77777777" w:rsidR="00F97310" w:rsidRDefault="00F97310" w:rsidP="00563D44">
            <w:pPr>
              <w:widowControl w:val="0"/>
              <w:rPr>
                <w:rFonts w:ascii="宋体" w:eastAsia="宋体" w:hAnsi="宋体" w:cs="宋体"/>
              </w:rPr>
            </w:pPr>
          </w:p>
        </w:tc>
        <w:tc>
          <w:tcPr>
            <w:tcW w:w="6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266D2C" w14:textId="77777777" w:rsidR="00F97310" w:rsidRDefault="00F97310" w:rsidP="00563D44">
            <w:pPr>
              <w:widowControl w:val="0"/>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6EB0D" w14:textId="77777777" w:rsidR="00F97310" w:rsidRDefault="00F97310" w:rsidP="00563D44">
            <w:pPr>
              <w:widowControl w:val="0"/>
              <w:rPr>
                <w:rFonts w:ascii="宋体" w:eastAsia="宋体" w:hAnsi="宋体" w:cs="宋体"/>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44928" w14:textId="77777777" w:rsidR="00F97310" w:rsidRDefault="00F97310" w:rsidP="00563D44">
            <w:pPr>
              <w:widowControl w:val="0"/>
              <w:rPr>
                <w:rFonts w:ascii="宋体" w:eastAsia="宋体" w:hAnsi="宋体" w:cs="宋体"/>
              </w:rPr>
            </w:pPr>
          </w:p>
        </w:tc>
        <w:tc>
          <w:tcPr>
            <w:tcW w:w="10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720C" w14:textId="77777777" w:rsidR="00F97310" w:rsidRDefault="00F97310" w:rsidP="00563D44">
            <w:pPr>
              <w:widowControl w:val="0"/>
              <w:rPr>
                <w:rFonts w:ascii="宋体" w:eastAsia="宋体" w:hAnsi="宋体" w:cs="宋体"/>
              </w:rPr>
            </w:pPr>
          </w:p>
        </w:tc>
        <w:tc>
          <w:tcPr>
            <w:tcW w:w="14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F337D" w14:textId="77777777" w:rsidR="00F97310" w:rsidRDefault="00F97310" w:rsidP="00563D44">
            <w:pPr>
              <w:widowControl w:val="0"/>
              <w:rPr>
                <w:rFonts w:ascii="宋体" w:eastAsia="宋体" w:hAnsi="宋体" w:cs="宋体"/>
              </w:rPr>
            </w:pPr>
          </w:p>
        </w:tc>
        <w:tc>
          <w:tcPr>
            <w:tcW w:w="118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72970" w14:textId="77777777" w:rsidR="00F97310" w:rsidRDefault="00F97310" w:rsidP="00563D44">
            <w:pPr>
              <w:widowControl w:val="0"/>
              <w:rPr>
                <w:rFonts w:ascii="宋体" w:eastAsia="宋体" w:hAnsi="宋体" w:cs="宋体"/>
              </w:rPr>
            </w:pPr>
          </w:p>
        </w:tc>
      </w:tr>
    </w:tbl>
    <w:p w14:paraId="460DC7E1" w14:textId="77777777" w:rsidR="00F97310" w:rsidRDefault="00F97310" w:rsidP="00563D44">
      <w:pPr>
        <w:widowControl w:val="0"/>
        <w:rPr>
          <w:rFonts w:ascii="宋体" w:eastAsia="宋体" w:hAnsi="宋体" w:cs="宋体"/>
          <w:sz w:val="18"/>
          <w:szCs w:val="18"/>
          <w:lang w:bidi="ar"/>
        </w:rPr>
      </w:pPr>
    </w:p>
    <w:p w14:paraId="19B9EC8A"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74" w:name="_Toc25127"/>
      <w:r>
        <w:rPr>
          <w:rFonts w:ascii="仿宋" w:hAnsi="仿宋" w:cs="仿宋" w:hint="eastAsia"/>
          <w:b/>
          <w:bCs/>
          <w:sz w:val="24"/>
          <w:szCs w:val="32"/>
        </w:rPr>
        <w:t>任务</w:t>
      </w:r>
      <w:r>
        <w:rPr>
          <w:rFonts w:ascii="仿宋" w:hAnsi="仿宋" w:cs="仿宋" w:hint="eastAsia"/>
          <w:b/>
          <w:bCs/>
          <w:sz w:val="24"/>
          <w:szCs w:val="32"/>
        </w:rPr>
        <w:t>8</w:t>
      </w:r>
      <w:r>
        <w:rPr>
          <w:rFonts w:ascii="仿宋" w:eastAsia="仿宋" w:hAnsi="仿宋" w:cs="仿宋" w:hint="eastAsia"/>
          <w:b/>
          <w:bCs/>
          <w:sz w:val="24"/>
          <w:szCs w:val="32"/>
        </w:rPr>
        <w:t>：熟料领料汇总表</w:t>
      </w:r>
      <w:bookmarkEnd w:id="174"/>
    </w:p>
    <w:p w14:paraId="0CB42FE5" w14:textId="77777777" w:rsidR="00F97310" w:rsidRDefault="00DE3C50" w:rsidP="00563D44">
      <w:pPr>
        <w:widowControl w:val="0"/>
        <w:kinsoku/>
        <w:autoSpaceDE/>
        <w:autoSpaceDN/>
        <w:adjustRightInd/>
        <w:snapToGrid/>
        <w:spacing w:afterLines="50" w:after="162" w:line="440" w:lineRule="atLeast"/>
        <w:ind w:firstLineChars="200" w:firstLine="480"/>
        <w:textAlignment w:val="auto"/>
      </w:pPr>
      <w:r>
        <w:rPr>
          <w:rFonts w:ascii="仿宋" w:eastAsia="仿宋" w:hAnsi="仿宋" w:cs="仿宋" w:hint="eastAsia"/>
          <w:color w:val="auto"/>
          <w:sz w:val="24"/>
          <w:szCs w:val="24"/>
        </w:rPr>
        <w:t>根据熟料《领料单》附件填写领料汇总表，请在标蓝空白处作答。</w:t>
      </w:r>
    </w:p>
    <w:tbl>
      <w:tblPr>
        <w:tblW w:w="4827" w:type="pct"/>
        <w:tblInd w:w="163" w:type="dxa"/>
        <w:tblLook w:val="04A0" w:firstRow="1" w:lastRow="0" w:firstColumn="1" w:lastColumn="0" w:noHBand="0" w:noVBand="1"/>
      </w:tblPr>
      <w:tblGrid>
        <w:gridCol w:w="1309"/>
        <w:gridCol w:w="1067"/>
        <w:gridCol w:w="1071"/>
        <w:gridCol w:w="1071"/>
        <w:gridCol w:w="1074"/>
        <w:gridCol w:w="1074"/>
        <w:gridCol w:w="1142"/>
        <w:gridCol w:w="1159"/>
      </w:tblGrid>
      <w:tr w:rsidR="00F97310" w14:paraId="079CE5AF" w14:textId="77777777">
        <w:trPr>
          <w:trHeight w:val="270"/>
        </w:trPr>
        <w:tc>
          <w:tcPr>
            <w:tcW w:w="5000" w:type="pct"/>
            <w:gridSpan w:val="8"/>
            <w:tcBorders>
              <w:top w:val="nil"/>
              <w:left w:val="nil"/>
              <w:bottom w:val="nil"/>
              <w:right w:val="nil"/>
            </w:tcBorders>
            <w:shd w:val="clear" w:color="auto" w:fill="FFFFFF"/>
            <w:vAlign w:val="center"/>
          </w:tcPr>
          <w:p w14:paraId="779E1BC9"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领料汇总表</w:t>
            </w:r>
          </w:p>
        </w:tc>
      </w:tr>
      <w:tr w:rsidR="00F97310" w14:paraId="4BDF561C" w14:textId="77777777">
        <w:trPr>
          <w:trHeight w:val="450"/>
        </w:trPr>
        <w:tc>
          <w:tcPr>
            <w:tcW w:w="7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24213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时间</w:t>
            </w:r>
          </w:p>
        </w:tc>
        <w:tc>
          <w:tcPr>
            <w:tcW w:w="5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1A64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A01D7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二级项目</w:t>
            </w: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98225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材料名称</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6B67C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领用或耗用的数量</w:t>
            </w: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7A4D1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w:t>
            </w:r>
          </w:p>
        </w:tc>
        <w:tc>
          <w:tcPr>
            <w:tcW w:w="63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ED0E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金额</w:t>
            </w:r>
          </w:p>
        </w:tc>
        <w:tc>
          <w:tcPr>
            <w:tcW w:w="6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3F063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耗用车间</w:t>
            </w:r>
          </w:p>
        </w:tc>
      </w:tr>
      <w:tr w:rsidR="00F97310" w14:paraId="58C37399" w14:textId="77777777">
        <w:trPr>
          <w:trHeight w:val="270"/>
        </w:trPr>
        <w:tc>
          <w:tcPr>
            <w:tcW w:w="73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1F744FD" w14:textId="77777777" w:rsidR="00F97310" w:rsidRDefault="00F97310" w:rsidP="00563D44">
            <w:pPr>
              <w:widowControl w:val="0"/>
              <w:jc w:val="center"/>
              <w:textAlignment w:val="center"/>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1E8F6E" w14:textId="77777777" w:rsidR="00F97310" w:rsidRDefault="00F97310" w:rsidP="00563D44">
            <w:pPr>
              <w:widowControl w:val="0"/>
              <w:jc w:val="center"/>
              <w:textAlignment w:val="center"/>
              <w:rPr>
                <w:rFonts w:ascii="宋体" w:eastAsia="宋体" w:hAnsi="宋体" w:cs="宋体"/>
              </w:rPr>
            </w:pPr>
          </w:p>
        </w:tc>
        <w:tc>
          <w:tcPr>
            <w:tcW w:w="59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71298E" w14:textId="77777777" w:rsidR="00F97310" w:rsidRDefault="00F97310" w:rsidP="00563D44">
            <w:pPr>
              <w:widowControl w:val="0"/>
              <w:jc w:val="center"/>
              <w:textAlignment w:val="center"/>
              <w:rPr>
                <w:rFonts w:ascii="宋体" w:eastAsia="宋体" w:hAnsi="宋体" w:cs="宋体"/>
              </w:rPr>
            </w:pPr>
          </w:p>
        </w:tc>
        <w:tc>
          <w:tcPr>
            <w:tcW w:w="59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540812" w14:textId="77777777" w:rsidR="00F97310" w:rsidRDefault="00F97310" w:rsidP="00563D44">
            <w:pPr>
              <w:widowControl w:val="0"/>
              <w:jc w:val="center"/>
              <w:textAlignment w:val="center"/>
              <w:rPr>
                <w:rFonts w:ascii="宋体" w:eastAsia="宋体" w:hAnsi="宋体" w:cs="宋体"/>
              </w:rPr>
            </w:pP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C6926C" w14:textId="77777777" w:rsidR="00F97310" w:rsidRDefault="00F97310" w:rsidP="00563D44">
            <w:pPr>
              <w:widowControl w:val="0"/>
              <w:jc w:val="right"/>
              <w:textAlignment w:val="center"/>
              <w:rPr>
                <w:rFonts w:ascii="Calibri" w:eastAsia="宋体" w:hAnsi="Calibri" w:cs="Calibri"/>
              </w:rPr>
            </w:pP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EC2B0C" w14:textId="77777777" w:rsidR="00F97310" w:rsidRDefault="00F97310" w:rsidP="00563D44">
            <w:pPr>
              <w:widowControl w:val="0"/>
              <w:jc w:val="right"/>
              <w:textAlignment w:val="center"/>
              <w:rPr>
                <w:rFonts w:ascii="Calibri" w:eastAsia="宋体" w:hAnsi="Calibri" w:cs="Calibri"/>
              </w:rPr>
            </w:pPr>
          </w:p>
        </w:tc>
        <w:tc>
          <w:tcPr>
            <w:tcW w:w="6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3C6831" w14:textId="77777777" w:rsidR="00F97310" w:rsidRDefault="00F97310" w:rsidP="00563D44">
            <w:pPr>
              <w:widowControl w:val="0"/>
              <w:jc w:val="right"/>
              <w:textAlignment w:val="center"/>
              <w:rPr>
                <w:rFonts w:ascii="Calibri" w:eastAsia="宋体" w:hAnsi="Calibri" w:cs="Calibri"/>
              </w:rPr>
            </w:pPr>
          </w:p>
        </w:tc>
        <w:tc>
          <w:tcPr>
            <w:tcW w:w="64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75EAF4" w14:textId="77777777" w:rsidR="00F97310" w:rsidRDefault="00F97310" w:rsidP="00563D44">
            <w:pPr>
              <w:widowControl w:val="0"/>
              <w:jc w:val="center"/>
              <w:textAlignment w:val="center"/>
              <w:rPr>
                <w:rFonts w:ascii="宋体" w:eastAsia="宋体" w:hAnsi="宋体" w:cs="宋体"/>
              </w:rPr>
            </w:pPr>
          </w:p>
        </w:tc>
      </w:tr>
      <w:tr w:rsidR="00F97310" w14:paraId="037E3256" w14:textId="77777777">
        <w:trPr>
          <w:trHeight w:val="270"/>
        </w:trPr>
        <w:tc>
          <w:tcPr>
            <w:tcW w:w="73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369011" w14:textId="77777777" w:rsidR="00F97310" w:rsidRDefault="00F97310" w:rsidP="00563D44">
            <w:pPr>
              <w:widowControl w:val="0"/>
              <w:jc w:val="center"/>
              <w:textAlignment w:val="center"/>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141D410" w14:textId="77777777" w:rsidR="00F97310" w:rsidRDefault="00F97310" w:rsidP="00563D44">
            <w:pPr>
              <w:widowControl w:val="0"/>
              <w:jc w:val="center"/>
              <w:textAlignment w:val="center"/>
              <w:rPr>
                <w:rFonts w:ascii="宋体" w:eastAsia="宋体" w:hAnsi="宋体" w:cs="宋体"/>
              </w:rPr>
            </w:pPr>
          </w:p>
        </w:tc>
        <w:tc>
          <w:tcPr>
            <w:tcW w:w="59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713544" w14:textId="77777777" w:rsidR="00F97310" w:rsidRDefault="00F97310" w:rsidP="00563D44">
            <w:pPr>
              <w:widowControl w:val="0"/>
              <w:jc w:val="center"/>
              <w:textAlignment w:val="center"/>
              <w:rPr>
                <w:rFonts w:ascii="宋体" w:eastAsia="宋体" w:hAnsi="宋体" w:cs="宋体"/>
              </w:rPr>
            </w:pPr>
          </w:p>
        </w:tc>
        <w:tc>
          <w:tcPr>
            <w:tcW w:w="59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315482D" w14:textId="77777777" w:rsidR="00F97310" w:rsidRDefault="00F97310" w:rsidP="00563D44">
            <w:pPr>
              <w:widowControl w:val="0"/>
              <w:jc w:val="center"/>
              <w:textAlignment w:val="center"/>
              <w:rPr>
                <w:rFonts w:ascii="宋体" w:eastAsia="宋体" w:hAnsi="宋体" w:cs="宋体"/>
              </w:rPr>
            </w:pP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7E8AFC" w14:textId="77777777" w:rsidR="00F97310" w:rsidRDefault="00F97310" w:rsidP="00563D44">
            <w:pPr>
              <w:widowControl w:val="0"/>
              <w:jc w:val="right"/>
              <w:textAlignment w:val="center"/>
              <w:rPr>
                <w:rFonts w:ascii="Calibri" w:eastAsia="宋体" w:hAnsi="Calibri" w:cs="Calibri"/>
              </w:rPr>
            </w:pP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A6DEEF" w14:textId="77777777" w:rsidR="00F97310" w:rsidRDefault="00F97310" w:rsidP="00563D44">
            <w:pPr>
              <w:widowControl w:val="0"/>
              <w:jc w:val="right"/>
              <w:textAlignment w:val="center"/>
              <w:rPr>
                <w:rFonts w:ascii="Calibri" w:eastAsia="宋体" w:hAnsi="Calibri" w:cs="Calibri"/>
              </w:rPr>
            </w:pPr>
          </w:p>
        </w:tc>
        <w:tc>
          <w:tcPr>
            <w:tcW w:w="6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BC34B32" w14:textId="77777777" w:rsidR="00F97310" w:rsidRDefault="00F97310" w:rsidP="00563D44">
            <w:pPr>
              <w:widowControl w:val="0"/>
              <w:jc w:val="right"/>
              <w:textAlignment w:val="center"/>
              <w:rPr>
                <w:rFonts w:ascii="Calibri" w:eastAsia="宋体" w:hAnsi="Calibri" w:cs="Calibri"/>
              </w:rPr>
            </w:pPr>
          </w:p>
        </w:tc>
        <w:tc>
          <w:tcPr>
            <w:tcW w:w="64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2884DF" w14:textId="77777777" w:rsidR="00F97310" w:rsidRDefault="00F97310" w:rsidP="00563D44">
            <w:pPr>
              <w:widowControl w:val="0"/>
              <w:jc w:val="center"/>
              <w:textAlignment w:val="center"/>
              <w:rPr>
                <w:rFonts w:ascii="Calibri" w:eastAsia="宋体" w:hAnsi="Calibri" w:cs="Calibri"/>
              </w:rPr>
            </w:pPr>
          </w:p>
        </w:tc>
      </w:tr>
      <w:tr w:rsidR="00F97310" w14:paraId="1600743E" w14:textId="77777777">
        <w:trPr>
          <w:trHeight w:val="270"/>
        </w:trPr>
        <w:tc>
          <w:tcPr>
            <w:tcW w:w="7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5DC01F" w14:textId="77777777" w:rsidR="00F97310" w:rsidRDefault="00F97310" w:rsidP="00563D44">
            <w:pPr>
              <w:widowControl w:val="0"/>
              <w:jc w:val="center"/>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A0258C"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D6637"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D73DA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煤灰合计</w:t>
            </w: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E64D1E9" w14:textId="77777777" w:rsidR="00F97310" w:rsidRDefault="00F97310" w:rsidP="00563D44">
            <w:pPr>
              <w:widowControl w:val="0"/>
              <w:jc w:val="right"/>
              <w:textAlignment w:val="center"/>
              <w:rPr>
                <w:rFonts w:ascii="Calibri" w:eastAsia="宋体" w:hAnsi="Calibri" w:cs="Calibri"/>
              </w:rPr>
            </w:pP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D5B1EE" w14:textId="77777777" w:rsidR="00F97310" w:rsidRDefault="00F97310" w:rsidP="00563D44">
            <w:pPr>
              <w:widowControl w:val="0"/>
              <w:rPr>
                <w:rFonts w:ascii="Calibri" w:eastAsia="宋体" w:hAnsi="Calibri" w:cs="Calibri"/>
              </w:rPr>
            </w:pPr>
          </w:p>
        </w:tc>
        <w:tc>
          <w:tcPr>
            <w:tcW w:w="6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D17F2F1" w14:textId="77777777" w:rsidR="00F97310" w:rsidRDefault="00F97310" w:rsidP="00563D44">
            <w:pPr>
              <w:widowControl w:val="0"/>
              <w:jc w:val="right"/>
              <w:textAlignment w:val="center"/>
              <w:rPr>
                <w:rFonts w:ascii="Calibri" w:eastAsia="宋体" w:hAnsi="Calibri" w:cs="Calibri"/>
              </w:rPr>
            </w:pPr>
          </w:p>
        </w:tc>
        <w:tc>
          <w:tcPr>
            <w:tcW w:w="644" w:type="pct"/>
            <w:tcBorders>
              <w:top w:val="single" w:sz="4" w:space="0" w:color="000000"/>
              <w:left w:val="single" w:sz="4" w:space="0" w:color="000000"/>
              <w:bottom w:val="single" w:sz="4" w:space="0" w:color="000000"/>
              <w:right w:val="single" w:sz="4" w:space="0" w:color="000000"/>
            </w:tcBorders>
            <w:shd w:val="clear" w:color="auto" w:fill="FFFFFF"/>
          </w:tcPr>
          <w:p w14:paraId="7ACFEE93" w14:textId="77777777" w:rsidR="00F97310" w:rsidRDefault="00F97310" w:rsidP="00563D44">
            <w:pPr>
              <w:widowControl w:val="0"/>
              <w:rPr>
                <w:rFonts w:ascii="Calibri" w:eastAsia="宋体" w:hAnsi="Calibri" w:cs="Calibri"/>
              </w:rPr>
            </w:pPr>
          </w:p>
        </w:tc>
      </w:tr>
      <w:tr w:rsidR="00F97310" w14:paraId="02428567" w14:textId="77777777">
        <w:trPr>
          <w:trHeight w:val="270"/>
        </w:trPr>
        <w:tc>
          <w:tcPr>
            <w:tcW w:w="7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78254C" w14:textId="77777777" w:rsidR="00F97310" w:rsidRDefault="00F97310" w:rsidP="00563D44">
            <w:pPr>
              <w:widowControl w:val="0"/>
              <w:jc w:val="center"/>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3BA5FB"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5B7210"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33AE8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烟煤合计</w:t>
            </w: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BB14F0" w14:textId="77777777" w:rsidR="00F97310" w:rsidRDefault="00F97310" w:rsidP="00563D44">
            <w:pPr>
              <w:widowControl w:val="0"/>
              <w:jc w:val="right"/>
              <w:textAlignment w:val="center"/>
              <w:rPr>
                <w:rFonts w:ascii="Calibri" w:eastAsia="宋体" w:hAnsi="Calibri" w:cs="Calibri"/>
              </w:rPr>
            </w:pP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1EEEE3" w14:textId="77777777" w:rsidR="00F97310" w:rsidRDefault="00F97310" w:rsidP="00563D44">
            <w:pPr>
              <w:widowControl w:val="0"/>
              <w:rPr>
                <w:rFonts w:ascii="Calibri" w:eastAsia="宋体" w:hAnsi="Calibri" w:cs="Calibri"/>
              </w:rPr>
            </w:pPr>
          </w:p>
        </w:tc>
        <w:tc>
          <w:tcPr>
            <w:tcW w:w="6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BF610B" w14:textId="77777777" w:rsidR="00F97310" w:rsidRDefault="00F97310" w:rsidP="00563D44">
            <w:pPr>
              <w:widowControl w:val="0"/>
              <w:jc w:val="right"/>
              <w:textAlignment w:val="center"/>
              <w:rPr>
                <w:rFonts w:ascii="Calibri" w:eastAsia="宋体" w:hAnsi="Calibri" w:cs="Calibri"/>
              </w:rPr>
            </w:pPr>
          </w:p>
        </w:tc>
        <w:tc>
          <w:tcPr>
            <w:tcW w:w="644" w:type="pct"/>
            <w:tcBorders>
              <w:top w:val="single" w:sz="4" w:space="0" w:color="000000"/>
              <w:left w:val="single" w:sz="4" w:space="0" w:color="000000"/>
              <w:bottom w:val="single" w:sz="4" w:space="0" w:color="000000"/>
              <w:right w:val="single" w:sz="4" w:space="0" w:color="000000"/>
            </w:tcBorders>
            <w:shd w:val="clear" w:color="auto" w:fill="FFFFFF"/>
          </w:tcPr>
          <w:p w14:paraId="4EFAB019" w14:textId="77777777" w:rsidR="00F97310" w:rsidRDefault="00F97310" w:rsidP="00563D44">
            <w:pPr>
              <w:widowControl w:val="0"/>
              <w:rPr>
                <w:rFonts w:ascii="Calibri" w:eastAsia="宋体" w:hAnsi="Calibri" w:cs="Calibri"/>
              </w:rPr>
            </w:pPr>
          </w:p>
        </w:tc>
      </w:tr>
      <w:tr w:rsidR="00F97310" w14:paraId="6D934BFC" w14:textId="77777777">
        <w:trPr>
          <w:trHeight w:val="270"/>
        </w:trPr>
        <w:tc>
          <w:tcPr>
            <w:tcW w:w="7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047D7C" w14:textId="77777777" w:rsidR="00F97310" w:rsidRDefault="00F97310" w:rsidP="00563D44">
            <w:pPr>
              <w:widowControl w:val="0"/>
              <w:jc w:val="center"/>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4ED950"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F3A5AF"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27F95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原煤合计</w:t>
            </w: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194BB52" w14:textId="77777777" w:rsidR="00F97310" w:rsidRDefault="00F97310" w:rsidP="00563D44">
            <w:pPr>
              <w:widowControl w:val="0"/>
              <w:jc w:val="right"/>
              <w:textAlignment w:val="center"/>
              <w:rPr>
                <w:rFonts w:ascii="Calibri" w:eastAsia="宋体" w:hAnsi="Calibri" w:cs="Calibri"/>
              </w:rPr>
            </w:pP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E30E49" w14:textId="77777777" w:rsidR="00F97310" w:rsidRDefault="00F97310" w:rsidP="00563D44">
            <w:pPr>
              <w:widowControl w:val="0"/>
              <w:rPr>
                <w:rFonts w:ascii="Calibri" w:eastAsia="宋体" w:hAnsi="Calibri" w:cs="Calibri"/>
              </w:rPr>
            </w:pPr>
          </w:p>
        </w:tc>
        <w:tc>
          <w:tcPr>
            <w:tcW w:w="6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A7C3A8" w14:textId="77777777" w:rsidR="00F97310" w:rsidRDefault="00F97310" w:rsidP="00563D44">
            <w:pPr>
              <w:widowControl w:val="0"/>
              <w:jc w:val="right"/>
              <w:textAlignment w:val="center"/>
              <w:rPr>
                <w:rFonts w:ascii="Calibri" w:eastAsia="宋体" w:hAnsi="Calibri" w:cs="Calibri"/>
              </w:rPr>
            </w:pPr>
          </w:p>
        </w:tc>
        <w:tc>
          <w:tcPr>
            <w:tcW w:w="644" w:type="pct"/>
            <w:tcBorders>
              <w:top w:val="single" w:sz="4" w:space="0" w:color="000000"/>
              <w:left w:val="single" w:sz="4" w:space="0" w:color="000000"/>
              <w:bottom w:val="single" w:sz="4" w:space="0" w:color="000000"/>
              <w:right w:val="single" w:sz="4" w:space="0" w:color="000000"/>
            </w:tcBorders>
            <w:shd w:val="clear" w:color="auto" w:fill="FFFFFF"/>
          </w:tcPr>
          <w:p w14:paraId="050A0CA2" w14:textId="77777777" w:rsidR="00F97310" w:rsidRDefault="00F97310" w:rsidP="00563D44">
            <w:pPr>
              <w:widowControl w:val="0"/>
              <w:rPr>
                <w:rFonts w:ascii="Calibri" w:eastAsia="宋体" w:hAnsi="Calibri" w:cs="Calibri"/>
              </w:rPr>
            </w:pPr>
          </w:p>
        </w:tc>
      </w:tr>
      <w:tr w:rsidR="00F97310" w14:paraId="6CB78C1F" w14:textId="77777777">
        <w:trPr>
          <w:trHeight w:val="270"/>
        </w:trPr>
        <w:tc>
          <w:tcPr>
            <w:tcW w:w="73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D6F809" w14:textId="77777777" w:rsidR="00F97310" w:rsidRDefault="00F97310" w:rsidP="00563D44">
            <w:pPr>
              <w:widowControl w:val="0"/>
              <w:jc w:val="center"/>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F643EA"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984F42" w14:textId="77777777" w:rsidR="00F97310" w:rsidRDefault="00F97310" w:rsidP="00563D44">
            <w:pPr>
              <w:widowControl w:val="0"/>
              <w:jc w:val="center"/>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257C5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总计</w:t>
            </w:r>
          </w:p>
        </w:tc>
        <w:tc>
          <w:tcPr>
            <w:tcW w:w="59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207FAE" w14:textId="77777777" w:rsidR="00F97310" w:rsidRDefault="00F97310" w:rsidP="00563D44">
            <w:pPr>
              <w:widowControl w:val="0"/>
              <w:jc w:val="right"/>
              <w:textAlignment w:val="center"/>
              <w:rPr>
                <w:rFonts w:ascii="Calibri" w:eastAsia="宋体" w:hAnsi="Calibri" w:cs="Calibri"/>
              </w:rPr>
            </w:pPr>
          </w:p>
        </w:tc>
        <w:tc>
          <w:tcPr>
            <w:tcW w:w="59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CF2123" w14:textId="77777777" w:rsidR="00F97310" w:rsidRDefault="00F97310" w:rsidP="00563D44">
            <w:pPr>
              <w:widowControl w:val="0"/>
              <w:rPr>
                <w:rFonts w:ascii="Calibri" w:eastAsia="宋体" w:hAnsi="Calibri" w:cs="Calibri"/>
              </w:rPr>
            </w:pPr>
          </w:p>
        </w:tc>
        <w:tc>
          <w:tcPr>
            <w:tcW w:w="63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636F6FB" w14:textId="77777777" w:rsidR="00F97310" w:rsidRDefault="00F97310" w:rsidP="00563D44">
            <w:pPr>
              <w:widowControl w:val="0"/>
              <w:jc w:val="right"/>
              <w:textAlignment w:val="center"/>
              <w:rPr>
                <w:rFonts w:ascii="Calibri" w:eastAsia="宋体" w:hAnsi="Calibri" w:cs="Calibri"/>
              </w:rPr>
            </w:pPr>
          </w:p>
        </w:tc>
        <w:tc>
          <w:tcPr>
            <w:tcW w:w="644" w:type="pct"/>
            <w:tcBorders>
              <w:top w:val="single" w:sz="4" w:space="0" w:color="000000"/>
              <w:left w:val="single" w:sz="4" w:space="0" w:color="000000"/>
              <w:bottom w:val="single" w:sz="4" w:space="0" w:color="000000"/>
              <w:right w:val="single" w:sz="4" w:space="0" w:color="000000"/>
            </w:tcBorders>
            <w:shd w:val="clear" w:color="auto" w:fill="FFFFFF"/>
          </w:tcPr>
          <w:p w14:paraId="35ADEF06" w14:textId="77777777" w:rsidR="00F97310" w:rsidRDefault="00F97310" w:rsidP="00563D44">
            <w:pPr>
              <w:widowControl w:val="0"/>
              <w:rPr>
                <w:rFonts w:ascii="Calibri" w:eastAsia="宋体" w:hAnsi="Calibri" w:cs="Calibri"/>
              </w:rPr>
            </w:pPr>
          </w:p>
        </w:tc>
      </w:tr>
      <w:tr w:rsidR="00F97310" w14:paraId="209A1444" w14:textId="77777777">
        <w:trPr>
          <w:trHeight w:val="360"/>
        </w:trPr>
        <w:tc>
          <w:tcPr>
            <w:tcW w:w="730" w:type="pct"/>
            <w:tcBorders>
              <w:top w:val="single" w:sz="4" w:space="0" w:color="000000"/>
              <w:left w:val="single" w:sz="4" w:space="0" w:color="000000"/>
              <w:bottom w:val="single" w:sz="4" w:space="0" w:color="000000"/>
              <w:right w:val="single" w:sz="4" w:space="0" w:color="000000"/>
            </w:tcBorders>
            <w:shd w:val="clear" w:color="auto" w:fill="FFFFFF"/>
          </w:tcPr>
          <w:p w14:paraId="58878463" w14:textId="77777777" w:rsidR="00F97310" w:rsidRDefault="00F97310" w:rsidP="00563D44">
            <w:pPr>
              <w:widowControl w:val="0"/>
              <w:rPr>
                <w:rFonts w:ascii="Calibri" w:eastAsia="宋体" w:hAnsi="Calibri" w:cs="Calibri"/>
              </w:rPr>
            </w:pPr>
          </w:p>
        </w:tc>
        <w:tc>
          <w:tcPr>
            <w:tcW w:w="595" w:type="pct"/>
            <w:tcBorders>
              <w:top w:val="single" w:sz="4" w:space="0" w:color="000000"/>
              <w:left w:val="single" w:sz="4" w:space="0" w:color="000000"/>
              <w:bottom w:val="single" w:sz="4" w:space="0" w:color="000000"/>
              <w:right w:val="single" w:sz="4" w:space="0" w:color="000000"/>
            </w:tcBorders>
            <w:shd w:val="clear" w:color="auto" w:fill="FFFFFF"/>
          </w:tcPr>
          <w:p w14:paraId="61EE9F02" w14:textId="77777777" w:rsidR="00F97310" w:rsidRDefault="00F97310" w:rsidP="00563D44">
            <w:pPr>
              <w:widowControl w:val="0"/>
              <w:rPr>
                <w:rFonts w:ascii="Calibri" w:eastAsia="宋体" w:hAnsi="Calibri" w:cs="Calibri"/>
              </w:rPr>
            </w:pPr>
          </w:p>
        </w:tc>
        <w:tc>
          <w:tcPr>
            <w:tcW w:w="597" w:type="pct"/>
            <w:tcBorders>
              <w:top w:val="single" w:sz="4" w:space="0" w:color="000000"/>
              <w:left w:val="single" w:sz="4" w:space="0" w:color="000000"/>
              <w:bottom w:val="single" w:sz="4" w:space="0" w:color="000000"/>
              <w:right w:val="single" w:sz="4" w:space="0" w:color="000000"/>
            </w:tcBorders>
            <w:shd w:val="clear" w:color="auto" w:fill="FFFFFF"/>
          </w:tcPr>
          <w:p w14:paraId="1A56EFCA" w14:textId="77777777" w:rsidR="00F97310" w:rsidRDefault="00F97310" w:rsidP="00563D44">
            <w:pPr>
              <w:widowControl w:val="0"/>
              <w:rPr>
                <w:rFonts w:ascii="Calibri" w:eastAsia="宋体" w:hAnsi="Calibri" w:cs="Calibri"/>
              </w:rPr>
            </w:pPr>
          </w:p>
        </w:tc>
        <w:tc>
          <w:tcPr>
            <w:tcW w:w="2432" w:type="pct"/>
            <w:gridSpan w:val="4"/>
            <w:tcBorders>
              <w:top w:val="single" w:sz="4" w:space="0" w:color="000000"/>
              <w:left w:val="single" w:sz="4" w:space="0" w:color="000000"/>
              <w:bottom w:val="single" w:sz="4" w:space="0" w:color="000000"/>
              <w:right w:val="nil"/>
            </w:tcBorders>
            <w:shd w:val="clear" w:color="auto" w:fill="FFFFFF"/>
            <w:vAlign w:val="bottom"/>
          </w:tcPr>
          <w:p w14:paraId="1439C69E" w14:textId="77777777" w:rsidR="00F97310" w:rsidRDefault="00DE3C50" w:rsidP="00563D44">
            <w:pPr>
              <w:widowControl w:val="0"/>
              <w:jc w:val="center"/>
              <w:textAlignment w:val="bottom"/>
              <w:rPr>
                <w:rFonts w:ascii="宋体" w:eastAsia="宋体" w:hAnsi="宋体" w:cs="宋体"/>
              </w:rPr>
            </w:pPr>
            <w:r>
              <w:rPr>
                <w:rFonts w:ascii="宋体" w:eastAsia="宋体" w:hAnsi="宋体" w:cs="宋体" w:hint="eastAsia"/>
                <w:lang w:bidi="ar"/>
              </w:rPr>
              <w:t>制表人（球磨机（水泥磨）操作员）：</w:t>
            </w:r>
          </w:p>
        </w:tc>
        <w:tc>
          <w:tcPr>
            <w:tcW w:w="64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8551A6" w14:textId="77777777" w:rsidR="00F97310" w:rsidRDefault="00F97310" w:rsidP="00563D44">
            <w:pPr>
              <w:widowControl w:val="0"/>
              <w:jc w:val="center"/>
              <w:textAlignment w:val="center"/>
              <w:rPr>
                <w:rFonts w:ascii="宋体" w:eastAsia="宋体" w:hAnsi="宋体" w:cs="宋体"/>
              </w:rPr>
            </w:pPr>
          </w:p>
        </w:tc>
      </w:tr>
    </w:tbl>
    <w:p w14:paraId="520828B4" w14:textId="77777777" w:rsidR="00F97310" w:rsidRDefault="00F97310" w:rsidP="00563D44">
      <w:pPr>
        <w:widowControl w:val="0"/>
      </w:pPr>
    </w:p>
    <w:p w14:paraId="1E0E5D7B" w14:textId="77777777" w:rsidR="00F97310" w:rsidRDefault="00F97310" w:rsidP="00563D44">
      <w:pPr>
        <w:widowControl w:val="0"/>
        <w:kinsoku/>
        <w:autoSpaceDE/>
        <w:autoSpaceDN/>
        <w:adjustRightInd/>
        <w:snapToGrid/>
        <w:spacing w:line="360" w:lineRule="auto"/>
        <w:ind w:firstLineChars="200" w:firstLine="482"/>
        <w:textAlignment w:val="auto"/>
        <w:rPr>
          <w:rFonts w:ascii="仿宋" w:hAnsi="仿宋" w:cs="仿宋"/>
          <w:b/>
          <w:bCs/>
          <w:sz w:val="24"/>
          <w:szCs w:val="32"/>
        </w:rPr>
      </w:pPr>
      <w:bookmarkStart w:id="175" w:name="_Toc21439"/>
    </w:p>
    <w:p w14:paraId="2824F43A"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t>任务</w:t>
      </w:r>
      <w:r>
        <w:rPr>
          <w:rFonts w:ascii="仿宋" w:hAnsi="仿宋" w:cs="仿宋" w:hint="eastAsia"/>
          <w:b/>
          <w:bCs/>
          <w:sz w:val="24"/>
          <w:szCs w:val="32"/>
        </w:rPr>
        <w:t>9</w:t>
      </w:r>
      <w:r>
        <w:rPr>
          <w:rFonts w:ascii="仿宋" w:eastAsia="仿宋" w:hAnsi="仿宋" w:cs="仿宋" w:hint="eastAsia"/>
          <w:b/>
          <w:bCs/>
          <w:sz w:val="24"/>
          <w:szCs w:val="32"/>
        </w:rPr>
        <w:t>：烧成车间领用原材料账务处理</w:t>
      </w:r>
      <w:bookmarkEnd w:id="175"/>
    </w:p>
    <w:p w14:paraId="2CBA25EB" w14:textId="77777777" w:rsidR="00F97310" w:rsidRDefault="00DE3C50" w:rsidP="00563D44">
      <w:pPr>
        <w:widowControl w:val="0"/>
        <w:kinsoku/>
        <w:autoSpaceDE/>
        <w:autoSpaceDN/>
        <w:adjustRightInd/>
        <w:snapToGrid/>
        <w:spacing w:afterLines="50" w:after="162"/>
        <w:textAlignment w:val="auto"/>
      </w:pPr>
      <w:r>
        <w:rPr>
          <w:rFonts w:hint="eastAsia"/>
        </w:rPr>
        <w:t>请对烧成车间领用原材料进行账务处理，请在标蓝空白处作答。</w:t>
      </w:r>
    </w:p>
    <w:tbl>
      <w:tblPr>
        <w:tblW w:w="9120" w:type="dxa"/>
        <w:tblInd w:w="91" w:type="dxa"/>
        <w:tblLook w:val="04A0" w:firstRow="1" w:lastRow="0" w:firstColumn="1" w:lastColumn="0" w:noHBand="0" w:noVBand="1"/>
      </w:tblPr>
      <w:tblGrid>
        <w:gridCol w:w="1140"/>
        <w:gridCol w:w="1140"/>
        <w:gridCol w:w="1140"/>
        <w:gridCol w:w="1140"/>
        <w:gridCol w:w="1140"/>
        <w:gridCol w:w="1140"/>
        <w:gridCol w:w="1140"/>
        <w:gridCol w:w="1140"/>
      </w:tblGrid>
      <w:tr w:rsidR="00F97310" w14:paraId="50B17B8D" w14:textId="77777777">
        <w:trPr>
          <w:trHeight w:val="405"/>
        </w:trPr>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D81D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组号</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AC3F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凭证日期</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B95E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摘要</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458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一级科目</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18BD5"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二级科目</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E2AA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三级科目</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7B61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借方金额</w:t>
            </w:r>
          </w:p>
        </w:tc>
        <w:tc>
          <w:tcPr>
            <w:tcW w:w="114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2682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贷方金额</w:t>
            </w:r>
          </w:p>
        </w:tc>
      </w:tr>
      <w:tr w:rsidR="00F97310" w14:paraId="0F869929" w14:textId="77777777">
        <w:trPr>
          <w:trHeight w:val="405"/>
        </w:trPr>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DDA797" w14:textId="77777777" w:rsidR="00F97310" w:rsidRDefault="00F97310" w:rsidP="00563D44">
            <w:pPr>
              <w:widowControl w:val="0"/>
              <w:jc w:val="center"/>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731DC1" w14:textId="77777777" w:rsidR="00F97310" w:rsidRDefault="00F97310" w:rsidP="00563D44">
            <w:pPr>
              <w:widowControl w:val="0"/>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493D0B" w14:textId="77777777" w:rsidR="00F97310" w:rsidRDefault="00F97310" w:rsidP="00563D44">
            <w:pPr>
              <w:widowControl w:val="0"/>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B7B738" w14:textId="77777777" w:rsidR="00F97310" w:rsidRDefault="00F97310" w:rsidP="00563D44">
            <w:pPr>
              <w:widowControl w:val="0"/>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FCD296" w14:textId="77777777" w:rsidR="00F97310" w:rsidRDefault="00F97310" w:rsidP="00563D44">
            <w:pPr>
              <w:widowControl w:val="0"/>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2785E7" w14:textId="77777777" w:rsidR="00F97310" w:rsidRDefault="00F97310" w:rsidP="00563D44">
            <w:pPr>
              <w:widowControl w:val="0"/>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48DEB7" w14:textId="77777777" w:rsidR="00F97310" w:rsidRDefault="00F97310" w:rsidP="00563D44">
            <w:pPr>
              <w:widowControl w:val="0"/>
              <w:rPr>
                <w:rFonts w:ascii="宋体" w:eastAsia="宋体" w:hAnsi="宋体" w:cs="宋体"/>
              </w:rPr>
            </w:pPr>
          </w:p>
        </w:tc>
        <w:tc>
          <w:tcPr>
            <w:tcW w:w="114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94C642" w14:textId="77777777" w:rsidR="00F97310" w:rsidRDefault="00F97310" w:rsidP="00563D44">
            <w:pPr>
              <w:widowControl w:val="0"/>
              <w:rPr>
                <w:rFonts w:ascii="宋体" w:eastAsia="宋体" w:hAnsi="宋体" w:cs="宋体"/>
              </w:rPr>
            </w:pPr>
          </w:p>
        </w:tc>
      </w:tr>
      <w:tr w:rsidR="00F97310" w14:paraId="683BB241" w14:textId="77777777">
        <w:trPr>
          <w:trHeight w:val="416"/>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E82CD"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CC231"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2DC32"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63087"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04DAA"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2317"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8EE2E7"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37E94" w14:textId="77777777" w:rsidR="00F97310" w:rsidRDefault="00F97310" w:rsidP="00563D44">
            <w:pPr>
              <w:widowControl w:val="0"/>
              <w:rPr>
                <w:rFonts w:ascii="宋体" w:eastAsia="宋体" w:hAnsi="宋体" w:cs="宋体"/>
              </w:rPr>
            </w:pPr>
          </w:p>
        </w:tc>
      </w:tr>
    </w:tbl>
    <w:p w14:paraId="5532542F" w14:textId="77777777" w:rsidR="00F97310" w:rsidRDefault="00F97310" w:rsidP="00563D44">
      <w:pPr>
        <w:widowControl w:val="0"/>
      </w:pPr>
    </w:p>
    <w:p w14:paraId="06D4707C"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83" w:right="1417" w:bottom="1383" w:left="1417" w:header="851" w:footer="992" w:gutter="0"/>
          <w:cols w:space="0"/>
          <w:docGrid w:type="lines" w:linePitch="324"/>
        </w:sectPr>
      </w:pPr>
      <w:bookmarkStart w:id="176" w:name="_Toc20596"/>
    </w:p>
    <w:p w14:paraId="1EEBFD9F"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10</w:t>
      </w:r>
      <w:r>
        <w:rPr>
          <w:rFonts w:ascii="仿宋" w:eastAsia="仿宋" w:hAnsi="仿宋" w:cs="仿宋" w:hint="eastAsia"/>
          <w:b/>
          <w:bCs/>
          <w:sz w:val="24"/>
          <w:szCs w:val="32"/>
        </w:rPr>
        <w:t>：混合材、石膏、领料汇总表</w:t>
      </w:r>
      <w:bookmarkEnd w:id="176"/>
    </w:p>
    <w:p w14:paraId="5E6D758E" w14:textId="77777777" w:rsidR="00F97310" w:rsidRDefault="00DE3C50" w:rsidP="00563D44">
      <w:pPr>
        <w:widowControl w:val="0"/>
        <w:kinsoku/>
        <w:autoSpaceDE/>
        <w:autoSpaceDN/>
        <w:adjustRightInd/>
        <w:snapToGrid/>
        <w:spacing w:afterLines="50" w:after="162"/>
        <w:ind w:firstLineChars="200" w:firstLine="420"/>
        <w:textAlignment w:val="auto"/>
        <w:rPr>
          <w:rFonts w:ascii="仿宋" w:eastAsia="仿宋" w:hAnsi="仿宋" w:cs="仿宋"/>
        </w:rPr>
      </w:pPr>
      <w:r>
        <w:rPr>
          <w:rFonts w:ascii="仿宋" w:eastAsia="仿宋" w:hAnsi="仿宋" w:cs="仿宋" w:hint="eastAsia"/>
        </w:rPr>
        <w:t>混合材、石膏、领料汇总表，请在标蓝空白处作答。</w:t>
      </w:r>
    </w:p>
    <w:tbl>
      <w:tblPr>
        <w:tblW w:w="5000" w:type="pct"/>
        <w:tblLook w:val="04A0" w:firstRow="1" w:lastRow="0" w:firstColumn="1" w:lastColumn="0" w:noHBand="0" w:noVBand="1"/>
      </w:tblPr>
      <w:tblGrid>
        <w:gridCol w:w="1307"/>
        <w:gridCol w:w="1118"/>
        <w:gridCol w:w="1118"/>
        <w:gridCol w:w="1118"/>
        <w:gridCol w:w="1118"/>
        <w:gridCol w:w="1118"/>
        <w:gridCol w:w="1263"/>
        <w:gridCol w:w="1128"/>
      </w:tblGrid>
      <w:tr w:rsidR="00F97310" w14:paraId="49A91401" w14:textId="77777777">
        <w:trPr>
          <w:trHeight w:val="270"/>
        </w:trPr>
        <w:tc>
          <w:tcPr>
            <w:tcW w:w="5000" w:type="pct"/>
            <w:gridSpan w:val="8"/>
            <w:tcBorders>
              <w:top w:val="nil"/>
              <w:left w:val="nil"/>
              <w:bottom w:val="nil"/>
              <w:right w:val="nil"/>
            </w:tcBorders>
            <w:shd w:val="clear" w:color="auto" w:fill="auto"/>
          </w:tcPr>
          <w:p w14:paraId="2843BCA7" w14:textId="77777777" w:rsidR="00F97310" w:rsidRDefault="00DE3C50" w:rsidP="00563D44">
            <w:pPr>
              <w:widowControl w:val="0"/>
              <w:jc w:val="center"/>
              <w:textAlignment w:val="top"/>
              <w:rPr>
                <w:rFonts w:ascii="宋体" w:eastAsia="宋体" w:hAnsi="宋体" w:cs="宋体"/>
                <w:b/>
                <w:bCs/>
              </w:rPr>
            </w:pPr>
            <w:r>
              <w:rPr>
                <w:rFonts w:ascii="宋体" w:eastAsia="宋体" w:hAnsi="宋体" w:cs="宋体" w:hint="eastAsia"/>
                <w:b/>
                <w:bCs/>
                <w:lang w:bidi="ar"/>
              </w:rPr>
              <w:t>领料汇总表</w:t>
            </w:r>
          </w:p>
        </w:tc>
      </w:tr>
      <w:tr w:rsidR="00F97310" w14:paraId="3A8E0229" w14:textId="77777777">
        <w:trPr>
          <w:trHeight w:val="450"/>
        </w:trPr>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71532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时间</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9136B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EC37F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二级科目</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2C98F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材料名称</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F5DE9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领用或耗用的数量</w:t>
            </w:r>
          </w:p>
        </w:tc>
        <w:tc>
          <w:tcPr>
            <w:tcW w:w="60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69AFB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w:t>
            </w:r>
          </w:p>
        </w:tc>
        <w:tc>
          <w:tcPr>
            <w:tcW w:w="6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87877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金额</w:t>
            </w:r>
          </w:p>
        </w:tc>
        <w:tc>
          <w:tcPr>
            <w:tcW w:w="6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443E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备注2</w:t>
            </w:r>
          </w:p>
        </w:tc>
      </w:tr>
      <w:tr w:rsidR="00F97310" w14:paraId="4D504D7B"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4F5A181"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41BE10"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252A62"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D7986A"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8FEF7CC"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75060E" w14:textId="77777777" w:rsidR="00F97310" w:rsidRDefault="00F97310" w:rsidP="00563D44">
            <w:pPr>
              <w:widowControl w:val="0"/>
              <w:jc w:val="right"/>
              <w:textAlignment w:val="center"/>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7622B8"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1EF2AA" w14:textId="77777777" w:rsidR="00F97310" w:rsidRDefault="00F97310" w:rsidP="00563D44">
            <w:pPr>
              <w:widowControl w:val="0"/>
              <w:jc w:val="right"/>
              <w:textAlignment w:val="center"/>
              <w:rPr>
                <w:rFonts w:ascii="宋体" w:eastAsia="宋体" w:hAnsi="宋体" w:cs="宋体"/>
              </w:rPr>
            </w:pPr>
          </w:p>
        </w:tc>
      </w:tr>
      <w:tr w:rsidR="00F97310" w14:paraId="2E37953F"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B94CD7"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C58FD4"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52B6293"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7181D5"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8EBFD1"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617CEF" w14:textId="77777777" w:rsidR="00F97310" w:rsidRDefault="00F97310" w:rsidP="00563D44">
            <w:pPr>
              <w:widowControl w:val="0"/>
              <w:jc w:val="right"/>
              <w:textAlignment w:val="center"/>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B02A5A7"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99E6C9" w14:textId="77777777" w:rsidR="00F97310" w:rsidRDefault="00F97310" w:rsidP="00563D44">
            <w:pPr>
              <w:widowControl w:val="0"/>
              <w:jc w:val="right"/>
              <w:textAlignment w:val="center"/>
              <w:rPr>
                <w:rFonts w:ascii="宋体" w:eastAsia="宋体" w:hAnsi="宋体" w:cs="宋体"/>
              </w:rPr>
            </w:pPr>
          </w:p>
        </w:tc>
      </w:tr>
      <w:tr w:rsidR="00F97310" w14:paraId="089B2961"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655EC4"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F1469E"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F2EE4D5"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50D7328"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0078CB7"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AE1162" w14:textId="77777777" w:rsidR="00F97310" w:rsidRDefault="00F97310" w:rsidP="00563D44">
            <w:pPr>
              <w:widowControl w:val="0"/>
              <w:jc w:val="right"/>
              <w:textAlignment w:val="center"/>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DDD2B0"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4E88DF8" w14:textId="77777777" w:rsidR="00F97310" w:rsidRDefault="00F97310" w:rsidP="00563D44">
            <w:pPr>
              <w:widowControl w:val="0"/>
              <w:jc w:val="right"/>
              <w:textAlignment w:val="center"/>
              <w:rPr>
                <w:rFonts w:ascii="宋体" w:eastAsia="宋体" w:hAnsi="宋体" w:cs="宋体"/>
              </w:rPr>
            </w:pPr>
          </w:p>
        </w:tc>
      </w:tr>
      <w:tr w:rsidR="00F97310" w14:paraId="0786854C"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38F3040"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3AE210"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8FF5F58"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F9A383" w14:textId="77777777" w:rsidR="00F97310" w:rsidRDefault="00F97310" w:rsidP="00563D44">
            <w:pPr>
              <w:widowControl w:val="0"/>
              <w:jc w:val="center"/>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02ABB0"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4814346" w14:textId="77777777" w:rsidR="00F97310" w:rsidRDefault="00F97310" w:rsidP="00563D44">
            <w:pPr>
              <w:widowControl w:val="0"/>
              <w:jc w:val="right"/>
              <w:textAlignment w:val="center"/>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FEA115"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767581" w14:textId="77777777" w:rsidR="00F97310" w:rsidRDefault="00F97310" w:rsidP="00563D44">
            <w:pPr>
              <w:widowControl w:val="0"/>
              <w:jc w:val="right"/>
              <w:textAlignment w:val="center"/>
              <w:rPr>
                <w:rFonts w:ascii="宋体" w:eastAsia="宋体" w:hAnsi="宋体" w:cs="宋体"/>
              </w:rPr>
            </w:pPr>
          </w:p>
        </w:tc>
      </w:tr>
      <w:tr w:rsidR="00F97310" w14:paraId="0A6010B5"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B46743"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EA4715"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5F75A"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DF01F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混合材合计</w:t>
            </w: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C5AA157"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EC6D55" w14:textId="77777777" w:rsidR="00F97310" w:rsidRDefault="00F97310" w:rsidP="00563D44">
            <w:pPr>
              <w:widowControl w:val="0"/>
              <w:jc w:val="right"/>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2B30D7"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FD9594"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po42.5</w:t>
            </w:r>
          </w:p>
        </w:tc>
      </w:tr>
      <w:tr w:rsidR="00F97310" w14:paraId="617FB4FB"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6D9D3D"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35EA73"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02DF2"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9F738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石膏合计</w:t>
            </w: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200158"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07E30" w14:textId="77777777" w:rsidR="00F97310" w:rsidRDefault="00F97310" w:rsidP="00563D44">
            <w:pPr>
              <w:widowControl w:val="0"/>
              <w:jc w:val="right"/>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855BC85"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E264B"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po42.5</w:t>
            </w:r>
          </w:p>
        </w:tc>
      </w:tr>
      <w:tr w:rsidR="00F97310" w14:paraId="55E642DC" w14:textId="77777777">
        <w:trPr>
          <w:trHeight w:val="270"/>
        </w:trPr>
        <w:tc>
          <w:tcPr>
            <w:tcW w:w="7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4EE1B0"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51B58"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66C2EE" w14:textId="77777777" w:rsidR="00F97310" w:rsidRDefault="00F97310" w:rsidP="00563D44">
            <w:pPr>
              <w:widowControl w:val="0"/>
              <w:jc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50F4A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总计</w:t>
            </w:r>
          </w:p>
        </w:tc>
        <w:tc>
          <w:tcPr>
            <w:tcW w:w="60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5C5D254" w14:textId="77777777" w:rsidR="00F97310" w:rsidRDefault="00F97310" w:rsidP="00563D44">
            <w:pPr>
              <w:widowControl w:val="0"/>
              <w:jc w:val="right"/>
              <w:textAlignment w:val="center"/>
              <w:rPr>
                <w:rFonts w:ascii="宋体" w:eastAsia="宋体" w:hAnsi="宋体" w:cs="宋体"/>
              </w:rPr>
            </w:pPr>
          </w:p>
        </w:tc>
        <w:tc>
          <w:tcPr>
            <w:tcW w:w="6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22B471" w14:textId="77777777" w:rsidR="00F97310" w:rsidRDefault="00F97310" w:rsidP="00563D44">
            <w:pPr>
              <w:widowControl w:val="0"/>
              <w:jc w:val="right"/>
              <w:rPr>
                <w:rFonts w:ascii="宋体" w:eastAsia="宋体" w:hAnsi="宋体" w:cs="宋体"/>
              </w:rPr>
            </w:pPr>
          </w:p>
        </w:tc>
        <w:tc>
          <w:tcPr>
            <w:tcW w:w="67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70F0F3" w14:textId="77777777" w:rsidR="00F97310" w:rsidRDefault="00F97310" w:rsidP="00563D44">
            <w:pPr>
              <w:widowControl w:val="0"/>
              <w:jc w:val="right"/>
              <w:textAlignment w:val="center"/>
              <w:rPr>
                <w:rFonts w:ascii="宋体" w:eastAsia="宋体" w:hAnsi="宋体" w:cs="宋体"/>
              </w:rPr>
            </w:pP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D85FF7" w14:textId="77777777" w:rsidR="00F97310" w:rsidRDefault="00F97310" w:rsidP="00563D44">
            <w:pPr>
              <w:widowControl w:val="0"/>
              <w:jc w:val="center"/>
              <w:rPr>
                <w:rFonts w:ascii="宋体" w:eastAsia="宋体" w:hAnsi="宋体" w:cs="宋体"/>
              </w:rPr>
            </w:pPr>
          </w:p>
        </w:tc>
      </w:tr>
      <w:tr w:rsidR="00F97310" w14:paraId="05F51921" w14:textId="77777777">
        <w:trPr>
          <w:trHeight w:val="675"/>
        </w:trPr>
        <w:tc>
          <w:tcPr>
            <w:tcW w:w="703" w:type="pct"/>
            <w:tcBorders>
              <w:top w:val="nil"/>
              <w:left w:val="nil"/>
              <w:bottom w:val="nil"/>
              <w:right w:val="nil"/>
            </w:tcBorders>
            <w:shd w:val="clear" w:color="auto" w:fill="auto"/>
            <w:vAlign w:val="center"/>
          </w:tcPr>
          <w:p w14:paraId="7D9FD5FC" w14:textId="77777777" w:rsidR="00F97310" w:rsidRDefault="00F97310" w:rsidP="00563D44">
            <w:pPr>
              <w:widowControl w:val="0"/>
              <w:jc w:val="center"/>
              <w:rPr>
                <w:rFonts w:ascii="宋体" w:eastAsia="宋体" w:hAnsi="宋体" w:cs="宋体"/>
              </w:rPr>
            </w:pPr>
          </w:p>
        </w:tc>
        <w:tc>
          <w:tcPr>
            <w:tcW w:w="602" w:type="pct"/>
            <w:tcBorders>
              <w:top w:val="nil"/>
              <w:left w:val="nil"/>
              <w:bottom w:val="nil"/>
              <w:right w:val="nil"/>
            </w:tcBorders>
            <w:shd w:val="clear" w:color="auto" w:fill="auto"/>
            <w:vAlign w:val="center"/>
          </w:tcPr>
          <w:p w14:paraId="77E127D1" w14:textId="77777777" w:rsidR="00F97310" w:rsidRDefault="00F97310" w:rsidP="00563D44">
            <w:pPr>
              <w:widowControl w:val="0"/>
              <w:jc w:val="center"/>
              <w:rPr>
                <w:rFonts w:ascii="宋体" w:eastAsia="宋体" w:hAnsi="宋体" w:cs="宋体"/>
              </w:rPr>
            </w:pPr>
          </w:p>
        </w:tc>
        <w:tc>
          <w:tcPr>
            <w:tcW w:w="602" w:type="pct"/>
            <w:tcBorders>
              <w:top w:val="nil"/>
              <w:left w:val="nil"/>
              <w:bottom w:val="nil"/>
              <w:right w:val="nil"/>
            </w:tcBorders>
            <w:shd w:val="clear" w:color="auto" w:fill="auto"/>
            <w:vAlign w:val="center"/>
          </w:tcPr>
          <w:p w14:paraId="13C1861F" w14:textId="77777777" w:rsidR="00F97310" w:rsidRDefault="00F97310" w:rsidP="00563D44">
            <w:pPr>
              <w:widowControl w:val="0"/>
              <w:jc w:val="center"/>
              <w:rPr>
                <w:rFonts w:ascii="宋体" w:eastAsia="宋体" w:hAnsi="宋体" w:cs="宋体"/>
              </w:rPr>
            </w:pPr>
          </w:p>
        </w:tc>
        <w:tc>
          <w:tcPr>
            <w:tcW w:w="602" w:type="pct"/>
            <w:tcBorders>
              <w:top w:val="nil"/>
              <w:left w:val="nil"/>
              <w:bottom w:val="nil"/>
              <w:right w:val="nil"/>
            </w:tcBorders>
            <w:shd w:val="clear" w:color="auto" w:fill="auto"/>
            <w:vAlign w:val="center"/>
          </w:tcPr>
          <w:p w14:paraId="02431D38" w14:textId="77777777" w:rsidR="00F97310" w:rsidRDefault="00F97310" w:rsidP="00563D44">
            <w:pPr>
              <w:widowControl w:val="0"/>
              <w:jc w:val="center"/>
              <w:rPr>
                <w:rFonts w:ascii="宋体" w:eastAsia="宋体" w:hAnsi="宋体" w:cs="宋体"/>
              </w:rPr>
            </w:pPr>
          </w:p>
        </w:tc>
        <w:tc>
          <w:tcPr>
            <w:tcW w:w="1884" w:type="pct"/>
            <w:gridSpan w:val="3"/>
            <w:tcBorders>
              <w:top w:val="nil"/>
              <w:left w:val="nil"/>
              <w:bottom w:val="nil"/>
              <w:right w:val="nil"/>
            </w:tcBorders>
            <w:shd w:val="clear" w:color="auto" w:fill="auto"/>
            <w:vAlign w:val="center"/>
          </w:tcPr>
          <w:p w14:paraId="63C4AB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制表人：水泥均化工段操作员</w:t>
            </w:r>
          </w:p>
        </w:tc>
        <w:tc>
          <w:tcPr>
            <w:tcW w:w="604" w:type="pct"/>
            <w:tcBorders>
              <w:top w:val="nil"/>
              <w:left w:val="nil"/>
              <w:bottom w:val="single" w:sz="4" w:space="0" w:color="000000"/>
              <w:right w:val="nil"/>
            </w:tcBorders>
            <w:shd w:val="clear" w:color="auto" w:fill="E0EAFF"/>
            <w:vAlign w:val="center"/>
          </w:tcPr>
          <w:p w14:paraId="0AF57779" w14:textId="77777777" w:rsidR="00F97310" w:rsidRDefault="00F97310" w:rsidP="00563D44">
            <w:pPr>
              <w:widowControl w:val="0"/>
              <w:jc w:val="center"/>
              <w:textAlignment w:val="center"/>
              <w:rPr>
                <w:rFonts w:ascii="宋体" w:eastAsia="宋体" w:hAnsi="宋体" w:cs="宋体"/>
              </w:rPr>
            </w:pPr>
          </w:p>
        </w:tc>
      </w:tr>
    </w:tbl>
    <w:p w14:paraId="26D1B4FF" w14:textId="77777777" w:rsidR="00F97310" w:rsidRDefault="00F97310" w:rsidP="00563D44">
      <w:pPr>
        <w:pStyle w:val="11"/>
        <w:widowControl w:val="0"/>
      </w:pPr>
    </w:p>
    <w:p w14:paraId="56196258"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77" w:name="_Toc25357"/>
      <w:r>
        <w:rPr>
          <w:rFonts w:ascii="仿宋" w:hAnsi="仿宋" w:cs="仿宋" w:hint="eastAsia"/>
          <w:b/>
          <w:bCs/>
          <w:sz w:val="24"/>
          <w:szCs w:val="32"/>
        </w:rPr>
        <w:t>任务</w:t>
      </w:r>
      <w:r>
        <w:rPr>
          <w:rFonts w:ascii="仿宋" w:hAnsi="仿宋" w:cs="仿宋" w:hint="eastAsia"/>
          <w:b/>
          <w:bCs/>
          <w:sz w:val="24"/>
          <w:szCs w:val="32"/>
        </w:rPr>
        <w:t>11</w:t>
      </w:r>
      <w:r>
        <w:rPr>
          <w:rFonts w:ascii="仿宋" w:eastAsia="仿宋" w:hAnsi="仿宋" w:cs="仿宋" w:hint="eastAsia"/>
          <w:b/>
          <w:bCs/>
          <w:sz w:val="24"/>
          <w:szCs w:val="32"/>
        </w:rPr>
        <w:t>：成品车间领用原材料账务处理</w:t>
      </w:r>
      <w:bookmarkEnd w:id="177"/>
    </w:p>
    <w:p w14:paraId="26DE9D4A" w14:textId="77777777" w:rsidR="00F97310" w:rsidRDefault="00DE3C50" w:rsidP="00563D44">
      <w:pPr>
        <w:widowControl w:val="0"/>
        <w:kinsoku/>
        <w:autoSpaceDE/>
        <w:autoSpaceDN/>
        <w:adjustRightInd/>
        <w:snapToGrid/>
        <w:spacing w:afterLines="50" w:after="162"/>
        <w:ind w:firstLineChars="200" w:firstLine="420"/>
        <w:textAlignment w:val="auto"/>
        <w:rPr>
          <w:rFonts w:ascii="仿宋" w:eastAsia="仿宋" w:hAnsi="仿宋" w:cs="仿宋"/>
        </w:rPr>
      </w:pPr>
      <w:r>
        <w:rPr>
          <w:rFonts w:ascii="仿宋" w:eastAsia="仿宋" w:hAnsi="仿宋" w:cs="仿宋" w:hint="eastAsia"/>
        </w:rPr>
        <w:t>请对成品车间领用原材料进行账务处理，请在标蓝空白处作答。</w:t>
      </w:r>
    </w:p>
    <w:tbl>
      <w:tblPr>
        <w:tblW w:w="9176" w:type="dxa"/>
        <w:tblInd w:w="91" w:type="dxa"/>
        <w:tblLook w:val="04A0" w:firstRow="1" w:lastRow="0" w:firstColumn="1" w:lastColumn="0" w:noHBand="0" w:noVBand="1"/>
      </w:tblPr>
      <w:tblGrid>
        <w:gridCol w:w="1147"/>
        <w:gridCol w:w="1147"/>
        <w:gridCol w:w="1147"/>
        <w:gridCol w:w="1147"/>
        <w:gridCol w:w="1147"/>
        <w:gridCol w:w="1147"/>
        <w:gridCol w:w="1147"/>
        <w:gridCol w:w="1147"/>
      </w:tblGrid>
      <w:tr w:rsidR="00F97310" w14:paraId="2004A214" w14:textId="77777777">
        <w:trPr>
          <w:trHeight w:val="340"/>
        </w:trPr>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4F91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组号</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600E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凭证日期</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DE50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摘要</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72297"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一级科目</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6F9C9"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二级科目</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96279"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三级科目</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37641"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借方金额</w:t>
            </w:r>
          </w:p>
        </w:tc>
        <w:tc>
          <w:tcPr>
            <w:tcW w:w="11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C5B3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贷方金额</w:t>
            </w:r>
          </w:p>
        </w:tc>
      </w:tr>
      <w:tr w:rsidR="00F97310" w14:paraId="368EB3C7" w14:textId="77777777">
        <w:trPr>
          <w:trHeight w:val="340"/>
        </w:trPr>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CAA338" w14:textId="77777777" w:rsidR="00F97310" w:rsidRDefault="00F97310" w:rsidP="00563D44">
            <w:pPr>
              <w:widowControl w:val="0"/>
              <w:jc w:val="center"/>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E47FE6" w14:textId="77777777" w:rsidR="00F97310" w:rsidRDefault="00F97310" w:rsidP="00563D44">
            <w:pPr>
              <w:widowControl w:val="0"/>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0B6B67" w14:textId="77777777" w:rsidR="00F97310" w:rsidRDefault="00F97310" w:rsidP="00563D44">
            <w:pPr>
              <w:widowControl w:val="0"/>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2427E1" w14:textId="77777777" w:rsidR="00F97310" w:rsidRDefault="00F97310" w:rsidP="00563D44">
            <w:pPr>
              <w:widowControl w:val="0"/>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1ADE4B" w14:textId="77777777" w:rsidR="00F97310" w:rsidRDefault="00F97310" w:rsidP="00563D44">
            <w:pPr>
              <w:widowControl w:val="0"/>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CED152" w14:textId="77777777" w:rsidR="00F97310" w:rsidRDefault="00F97310" w:rsidP="00563D44">
            <w:pPr>
              <w:widowControl w:val="0"/>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40E3BF" w14:textId="77777777" w:rsidR="00F97310" w:rsidRDefault="00F97310" w:rsidP="00563D44">
            <w:pPr>
              <w:widowControl w:val="0"/>
              <w:rPr>
                <w:rFonts w:ascii="宋体" w:eastAsia="宋体" w:hAnsi="宋体" w:cs="宋体"/>
              </w:rPr>
            </w:pPr>
          </w:p>
        </w:tc>
        <w:tc>
          <w:tcPr>
            <w:tcW w:w="11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6DEFA1" w14:textId="77777777" w:rsidR="00F97310" w:rsidRDefault="00F97310" w:rsidP="00563D44">
            <w:pPr>
              <w:widowControl w:val="0"/>
              <w:rPr>
                <w:rFonts w:ascii="宋体" w:eastAsia="宋体" w:hAnsi="宋体" w:cs="宋体"/>
              </w:rPr>
            </w:pPr>
          </w:p>
        </w:tc>
      </w:tr>
      <w:tr w:rsidR="00F97310" w14:paraId="60E368C7" w14:textId="77777777">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3AD4A"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BBB1D"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60919"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7DB72"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A9CAD"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960DB"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257A65" w14:textId="77777777" w:rsidR="00F97310" w:rsidRDefault="00F97310" w:rsidP="00563D44">
            <w:pPr>
              <w:widowControl w:val="0"/>
              <w:rPr>
                <w:rFonts w:ascii="宋体" w:eastAsia="宋体" w:hAnsi="宋体" w:cs="宋体"/>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51715" w14:textId="77777777" w:rsidR="00F97310" w:rsidRDefault="00F97310" w:rsidP="00563D44">
            <w:pPr>
              <w:widowControl w:val="0"/>
              <w:rPr>
                <w:rFonts w:ascii="宋体" w:eastAsia="宋体" w:hAnsi="宋体" w:cs="宋体"/>
              </w:rPr>
            </w:pPr>
          </w:p>
        </w:tc>
      </w:tr>
    </w:tbl>
    <w:p w14:paraId="0F378691" w14:textId="77777777" w:rsidR="00F97310" w:rsidRDefault="00F97310" w:rsidP="00563D44">
      <w:pPr>
        <w:pStyle w:val="11"/>
        <w:widowControl w:val="0"/>
      </w:pPr>
    </w:p>
    <w:p w14:paraId="60322E35"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78" w:name="_Toc22923"/>
      <w:r>
        <w:rPr>
          <w:rFonts w:ascii="仿宋" w:hAnsi="仿宋" w:cs="仿宋" w:hint="eastAsia"/>
          <w:b/>
          <w:bCs/>
          <w:sz w:val="24"/>
          <w:szCs w:val="32"/>
        </w:rPr>
        <w:t>任务</w:t>
      </w:r>
      <w:r>
        <w:rPr>
          <w:rFonts w:ascii="仿宋" w:hAnsi="仿宋" w:cs="仿宋" w:hint="eastAsia"/>
          <w:b/>
          <w:bCs/>
          <w:sz w:val="24"/>
          <w:szCs w:val="32"/>
        </w:rPr>
        <w:t>12</w:t>
      </w:r>
      <w:r>
        <w:rPr>
          <w:rFonts w:ascii="仿宋" w:eastAsia="仿宋" w:hAnsi="仿宋" w:cs="仿宋" w:hint="eastAsia"/>
          <w:b/>
          <w:bCs/>
          <w:sz w:val="24"/>
          <w:szCs w:val="32"/>
        </w:rPr>
        <w:t>：领料汇总表</w:t>
      </w:r>
      <w:bookmarkEnd w:id="178"/>
    </w:p>
    <w:p w14:paraId="002396AD" w14:textId="77777777" w:rsidR="00F97310" w:rsidRDefault="00DE3C50" w:rsidP="00563D44">
      <w:pPr>
        <w:widowControl w:val="0"/>
        <w:kinsoku/>
        <w:autoSpaceDE/>
        <w:autoSpaceDN/>
        <w:adjustRightInd/>
        <w:snapToGrid/>
        <w:spacing w:afterLines="50" w:after="162"/>
        <w:ind w:firstLineChars="200" w:firstLine="420"/>
        <w:textAlignment w:val="auto"/>
        <w:rPr>
          <w:rFonts w:ascii="仿宋" w:eastAsia="仿宋" w:hAnsi="仿宋" w:cs="仿宋"/>
        </w:rPr>
      </w:pPr>
      <w:r>
        <w:rPr>
          <w:rFonts w:ascii="仿宋" w:eastAsia="仿宋" w:hAnsi="仿宋" w:cs="仿宋" w:hint="eastAsia"/>
        </w:rPr>
        <w:t>根据仓储实物台账先进先出法的价格填写领料汇总表，请在标蓝空白处作答。</w:t>
      </w:r>
    </w:p>
    <w:tbl>
      <w:tblPr>
        <w:tblW w:w="9210" w:type="dxa"/>
        <w:tblInd w:w="-74" w:type="dxa"/>
        <w:tblLook w:val="04A0" w:firstRow="1" w:lastRow="0" w:firstColumn="1" w:lastColumn="0" w:noHBand="0" w:noVBand="1"/>
      </w:tblPr>
      <w:tblGrid>
        <w:gridCol w:w="1231"/>
        <w:gridCol w:w="1095"/>
        <w:gridCol w:w="1095"/>
        <w:gridCol w:w="1050"/>
        <w:gridCol w:w="1815"/>
        <w:gridCol w:w="774"/>
        <w:gridCol w:w="1083"/>
        <w:gridCol w:w="1067"/>
      </w:tblGrid>
      <w:tr w:rsidR="00F97310" w14:paraId="0022C13C" w14:textId="77777777">
        <w:trPr>
          <w:trHeight w:val="340"/>
        </w:trPr>
        <w:tc>
          <w:tcPr>
            <w:tcW w:w="9210" w:type="dxa"/>
            <w:gridSpan w:val="8"/>
            <w:tcBorders>
              <w:top w:val="nil"/>
              <w:left w:val="nil"/>
              <w:bottom w:val="nil"/>
              <w:right w:val="nil"/>
            </w:tcBorders>
            <w:shd w:val="clear" w:color="auto" w:fill="FFFFFF"/>
          </w:tcPr>
          <w:p w14:paraId="70582224" w14:textId="77777777" w:rsidR="00F97310" w:rsidRDefault="00DE3C50" w:rsidP="00563D44">
            <w:pPr>
              <w:widowControl w:val="0"/>
              <w:jc w:val="center"/>
              <w:textAlignment w:val="top"/>
              <w:rPr>
                <w:rFonts w:ascii="宋体" w:eastAsia="宋体" w:hAnsi="宋体" w:cs="宋体"/>
                <w:b/>
                <w:bCs/>
                <w:sz w:val="18"/>
                <w:szCs w:val="18"/>
              </w:rPr>
            </w:pPr>
            <w:r>
              <w:rPr>
                <w:rFonts w:ascii="宋体" w:eastAsia="宋体" w:hAnsi="宋体" w:cs="宋体" w:hint="eastAsia"/>
                <w:b/>
                <w:bCs/>
                <w:sz w:val="18"/>
                <w:szCs w:val="18"/>
                <w:lang w:bidi="ar"/>
              </w:rPr>
              <w:t>领料汇总表</w:t>
            </w:r>
          </w:p>
        </w:tc>
      </w:tr>
      <w:tr w:rsidR="00F97310" w14:paraId="37B3B61B" w14:textId="77777777">
        <w:trPr>
          <w:trHeight w:val="340"/>
        </w:trPr>
        <w:tc>
          <w:tcPr>
            <w:tcW w:w="12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BC9E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时间</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5E6C9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项目</w:t>
            </w: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9408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二级项目</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EAE7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材料名称</w:t>
            </w:r>
          </w:p>
        </w:tc>
        <w:tc>
          <w:tcPr>
            <w:tcW w:w="18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75F6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领用或耗用的数量</w:t>
            </w: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39BE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单价</w:t>
            </w: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1C51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10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1DB3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耗用车间</w:t>
            </w:r>
          </w:p>
        </w:tc>
      </w:tr>
      <w:tr w:rsidR="00F97310" w14:paraId="41F02FDE" w14:textId="77777777">
        <w:trPr>
          <w:trHeight w:val="340"/>
        </w:trPr>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5DFDA8" w14:textId="77777777" w:rsidR="00F97310" w:rsidRDefault="00F97310" w:rsidP="00563D44">
            <w:pPr>
              <w:widowControl w:val="0"/>
              <w:jc w:val="center"/>
              <w:textAlignment w:val="center"/>
              <w:rPr>
                <w:rFonts w:ascii="Calibri" w:eastAsia="宋体" w:hAnsi="Calibri" w:cs="Calibri"/>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D8D353" w14:textId="77777777" w:rsidR="00F97310" w:rsidRDefault="00F97310" w:rsidP="00563D44">
            <w:pPr>
              <w:widowControl w:val="0"/>
              <w:jc w:val="center"/>
              <w:textAlignment w:val="center"/>
              <w:rPr>
                <w:rFonts w:ascii="宋体" w:eastAsia="宋体" w:hAnsi="宋体" w:cs="宋体"/>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2FE0F5" w14:textId="77777777" w:rsidR="00F97310" w:rsidRDefault="00F97310" w:rsidP="00563D44">
            <w:pPr>
              <w:widowControl w:val="0"/>
              <w:jc w:val="center"/>
              <w:textAlignment w:val="center"/>
              <w:rPr>
                <w:rFonts w:ascii="宋体" w:eastAsia="宋体" w:hAnsi="宋体" w:cs="宋体"/>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D5EDA0" w14:textId="77777777" w:rsidR="00F97310" w:rsidRDefault="00F97310" w:rsidP="00563D44">
            <w:pPr>
              <w:widowControl w:val="0"/>
              <w:jc w:val="center"/>
              <w:textAlignment w:val="center"/>
              <w:rPr>
                <w:rFonts w:ascii="宋体" w:eastAsia="宋体" w:hAnsi="宋体" w:cs="宋体"/>
                <w:sz w:val="18"/>
                <w:szCs w:val="18"/>
              </w:rPr>
            </w:pPr>
          </w:p>
        </w:tc>
        <w:tc>
          <w:tcPr>
            <w:tcW w:w="18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09C5B4" w14:textId="77777777" w:rsidR="00F97310" w:rsidRDefault="00F97310" w:rsidP="00563D44">
            <w:pPr>
              <w:widowControl w:val="0"/>
              <w:jc w:val="right"/>
              <w:textAlignment w:val="center"/>
              <w:rPr>
                <w:rFonts w:ascii="Calibri" w:eastAsia="宋体" w:hAnsi="Calibri" w:cs="Calibri"/>
                <w:sz w:val="18"/>
                <w:szCs w:val="18"/>
              </w:rPr>
            </w:pPr>
          </w:p>
        </w:tc>
        <w:tc>
          <w:tcPr>
            <w:tcW w:w="7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F2552B" w14:textId="77777777" w:rsidR="00F97310" w:rsidRDefault="00F97310" w:rsidP="00563D44">
            <w:pPr>
              <w:widowControl w:val="0"/>
              <w:jc w:val="right"/>
              <w:textAlignment w:val="center"/>
              <w:rPr>
                <w:rFonts w:ascii="Calibri" w:eastAsia="宋体" w:hAnsi="Calibri" w:cs="Calibri"/>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BA371A" w14:textId="77777777" w:rsidR="00F97310" w:rsidRDefault="00F97310" w:rsidP="00563D44">
            <w:pPr>
              <w:widowControl w:val="0"/>
              <w:jc w:val="right"/>
              <w:textAlignment w:val="center"/>
              <w:rPr>
                <w:rFonts w:ascii="Calibri" w:eastAsia="宋体" w:hAnsi="Calibri" w:cs="Calibri"/>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E0AA40" w14:textId="77777777" w:rsidR="00F97310" w:rsidRDefault="00F97310" w:rsidP="00563D44">
            <w:pPr>
              <w:widowControl w:val="0"/>
              <w:jc w:val="center"/>
              <w:textAlignment w:val="center"/>
              <w:rPr>
                <w:rFonts w:ascii="宋体" w:eastAsia="宋体" w:hAnsi="宋体" w:cs="宋体"/>
                <w:sz w:val="18"/>
                <w:szCs w:val="18"/>
              </w:rPr>
            </w:pPr>
          </w:p>
        </w:tc>
      </w:tr>
      <w:tr w:rsidR="00F97310" w14:paraId="6374D95E" w14:textId="77777777">
        <w:trPr>
          <w:trHeight w:val="340"/>
        </w:trPr>
        <w:tc>
          <w:tcPr>
            <w:tcW w:w="12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693097" w14:textId="77777777" w:rsidR="00F97310" w:rsidRDefault="00F97310" w:rsidP="00563D44">
            <w:pPr>
              <w:widowControl w:val="0"/>
              <w:jc w:val="center"/>
              <w:textAlignment w:val="center"/>
              <w:rPr>
                <w:rFonts w:ascii="Calibri" w:eastAsia="宋体" w:hAnsi="Calibri" w:cs="Calibri"/>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79DBA1" w14:textId="77777777" w:rsidR="00F97310" w:rsidRDefault="00F97310" w:rsidP="00563D44">
            <w:pPr>
              <w:widowControl w:val="0"/>
              <w:jc w:val="center"/>
              <w:textAlignment w:val="center"/>
              <w:rPr>
                <w:rFonts w:ascii="宋体" w:eastAsia="宋体" w:hAnsi="宋体" w:cs="宋体"/>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EBBA54" w14:textId="77777777" w:rsidR="00F97310" w:rsidRDefault="00F97310" w:rsidP="00563D44">
            <w:pPr>
              <w:widowControl w:val="0"/>
              <w:jc w:val="center"/>
              <w:textAlignment w:val="center"/>
              <w:rPr>
                <w:rFonts w:ascii="宋体" w:eastAsia="宋体" w:hAnsi="宋体" w:cs="宋体"/>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5818B0" w14:textId="77777777" w:rsidR="00F97310" w:rsidRDefault="00F97310" w:rsidP="00563D44">
            <w:pPr>
              <w:widowControl w:val="0"/>
              <w:jc w:val="center"/>
              <w:textAlignment w:val="center"/>
              <w:rPr>
                <w:rFonts w:ascii="宋体" w:eastAsia="宋体" w:hAnsi="宋体" w:cs="宋体"/>
                <w:sz w:val="18"/>
                <w:szCs w:val="18"/>
              </w:rPr>
            </w:pPr>
          </w:p>
        </w:tc>
        <w:tc>
          <w:tcPr>
            <w:tcW w:w="18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B7C831" w14:textId="77777777" w:rsidR="00F97310" w:rsidRDefault="00F97310" w:rsidP="00563D44">
            <w:pPr>
              <w:widowControl w:val="0"/>
              <w:jc w:val="right"/>
              <w:textAlignment w:val="center"/>
              <w:rPr>
                <w:rFonts w:ascii="Calibri" w:eastAsia="宋体" w:hAnsi="Calibri" w:cs="Calibri"/>
                <w:sz w:val="18"/>
                <w:szCs w:val="18"/>
              </w:rPr>
            </w:pPr>
          </w:p>
        </w:tc>
        <w:tc>
          <w:tcPr>
            <w:tcW w:w="7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87D8BD" w14:textId="77777777" w:rsidR="00F97310" w:rsidRDefault="00F97310" w:rsidP="00563D44">
            <w:pPr>
              <w:widowControl w:val="0"/>
              <w:jc w:val="right"/>
              <w:textAlignment w:val="center"/>
              <w:rPr>
                <w:rFonts w:ascii="Calibri" w:eastAsia="宋体" w:hAnsi="Calibri" w:cs="Calibri"/>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92BBCE" w14:textId="77777777" w:rsidR="00F97310" w:rsidRDefault="00F97310" w:rsidP="00563D44">
            <w:pPr>
              <w:widowControl w:val="0"/>
              <w:jc w:val="right"/>
              <w:textAlignment w:val="center"/>
              <w:rPr>
                <w:rFonts w:ascii="Calibri" w:eastAsia="宋体" w:hAnsi="Calibri" w:cs="Calibri"/>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3B8BF4" w14:textId="77777777" w:rsidR="00F97310" w:rsidRDefault="00F97310" w:rsidP="00563D44">
            <w:pPr>
              <w:widowControl w:val="0"/>
              <w:jc w:val="center"/>
              <w:textAlignment w:val="center"/>
              <w:rPr>
                <w:rFonts w:ascii="宋体" w:eastAsia="宋体" w:hAnsi="宋体" w:cs="宋体"/>
                <w:sz w:val="18"/>
                <w:szCs w:val="18"/>
              </w:rPr>
            </w:pPr>
          </w:p>
        </w:tc>
      </w:tr>
      <w:tr w:rsidR="00F97310" w14:paraId="6F527773" w14:textId="77777777">
        <w:trPr>
          <w:trHeight w:val="340"/>
        </w:trPr>
        <w:tc>
          <w:tcPr>
            <w:tcW w:w="123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3E12A" w14:textId="77777777" w:rsidR="00F97310" w:rsidRDefault="00F97310" w:rsidP="00563D44">
            <w:pPr>
              <w:widowControl w:val="0"/>
              <w:jc w:val="center"/>
              <w:rPr>
                <w:rFonts w:ascii="Calibri" w:eastAsia="宋体" w:hAnsi="Calibri" w:cs="Calibri"/>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1BEF5" w14:textId="77777777" w:rsidR="00F97310" w:rsidRDefault="00F97310" w:rsidP="00563D44">
            <w:pPr>
              <w:widowControl w:val="0"/>
              <w:jc w:val="center"/>
              <w:rPr>
                <w:rFonts w:ascii="Calibri" w:eastAsia="宋体" w:hAnsi="Calibri" w:cs="Calibri"/>
                <w:sz w:val="18"/>
                <w:szCs w:val="18"/>
              </w:rPr>
            </w:pPr>
          </w:p>
        </w:tc>
        <w:tc>
          <w:tcPr>
            <w:tcW w:w="10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78769" w14:textId="77777777" w:rsidR="00F97310" w:rsidRDefault="00F97310" w:rsidP="00563D44">
            <w:pPr>
              <w:widowControl w:val="0"/>
              <w:jc w:val="center"/>
              <w:rPr>
                <w:rFonts w:ascii="Calibri" w:eastAsia="宋体" w:hAnsi="Calibri" w:cs="Calibri"/>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288C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总计</w:t>
            </w:r>
          </w:p>
        </w:tc>
        <w:tc>
          <w:tcPr>
            <w:tcW w:w="18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C63EFD" w14:textId="77777777" w:rsidR="00F97310" w:rsidRDefault="00F97310" w:rsidP="00563D44">
            <w:pPr>
              <w:widowControl w:val="0"/>
              <w:jc w:val="right"/>
              <w:textAlignment w:val="center"/>
              <w:rPr>
                <w:rFonts w:ascii="Calibri" w:eastAsia="宋体" w:hAnsi="Calibri" w:cs="Calibri"/>
                <w:sz w:val="18"/>
                <w:szCs w:val="18"/>
              </w:rPr>
            </w:pPr>
          </w:p>
        </w:tc>
        <w:tc>
          <w:tcPr>
            <w:tcW w:w="7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B640C" w14:textId="77777777" w:rsidR="00F97310" w:rsidRDefault="00F97310" w:rsidP="00563D44">
            <w:pPr>
              <w:widowControl w:val="0"/>
              <w:jc w:val="right"/>
              <w:rPr>
                <w:rFonts w:ascii="Calibri" w:eastAsia="宋体" w:hAnsi="Calibri" w:cs="Calibri"/>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EA0F2D" w14:textId="77777777" w:rsidR="00F97310" w:rsidRDefault="00F97310" w:rsidP="00563D44">
            <w:pPr>
              <w:widowControl w:val="0"/>
              <w:jc w:val="right"/>
              <w:textAlignment w:val="center"/>
              <w:rPr>
                <w:rFonts w:ascii="Calibri" w:eastAsia="宋体" w:hAnsi="Calibri" w:cs="Calibri"/>
                <w:sz w:val="18"/>
                <w:szCs w:val="18"/>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523FD" w14:textId="77777777" w:rsidR="00F97310" w:rsidRDefault="00F97310" w:rsidP="00563D44">
            <w:pPr>
              <w:widowControl w:val="0"/>
              <w:jc w:val="center"/>
              <w:rPr>
                <w:rFonts w:ascii="Calibri" w:eastAsia="宋体" w:hAnsi="Calibri" w:cs="Calibri"/>
                <w:sz w:val="18"/>
                <w:szCs w:val="18"/>
              </w:rPr>
            </w:pPr>
          </w:p>
        </w:tc>
      </w:tr>
    </w:tbl>
    <w:p w14:paraId="49BD6F1D" w14:textId="77777777" w:rsidR="00F97310" w:rsidRDefault="00F97310" w:rsidP="00563D44">
      <w:pPr>
        <w:pStyle w:val="11"/>
        <w:widowControl w:val="0"/>
      </w:pPr>
    </w:p>
    <w:p w14:paraId="035C7A97"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79" w:name="_Toc20963"/>
      <w:r>
        <w:rPr>
          <w:rFonts w:ascii="仿宋" w:hAnsi="仿宋" w:cs="仿宋" w:hint="eastAsia"/>
          <w:b/>
          <w:bCs/>
          <w:sz w:val="24"/>
          <w:szCs w:val="32"/>
        </w:rPr>
        <w:t>任务</w:t>
      </w:r>
      <w:r>
        <w:rPr>
          <w:rFonts w:ascii="仿宋" w:hAnsi="仿宋" w:cs="仿宋" w:hint="eastAsia"/>
          <w:b/>
          <w:bCs/>
          <w:sz w:val="24"/>
          <w:szCs w:val="32"/>
        </w:rPr>
        <w:t>13</w:t>
      </w:r>
      <w:r>
        <w:rPr>
          <w:rFonts w:ascii="仿宋" w:eastAsia="仿宋" w:hAnsi="仿宋" w:cs="仿宋" w:hint="eastAsia"/>
          <w:b/>
          <w:bCs/>
          <w:sz w:val="24"/>
          <w:szCs w:val="32"/>
        </w:rPr>
        <w:t>：包装车间领用包装袋账务处理</w:t>
      </w:r>
      <w:bookmarkEnd w:id="179"/>
    </w:p>
    <w:p w14:paraId="0DD7982C" w14:textId="77777777" w:rsidR="00F97310" w:rsidRDefault="00DE3C50" w:rsidP="00563D44">
      <w:pPr>
        <w:widowControl w:val="0"/>
        <w:kinsoku/>
        <w:autoSpaceDE/>
        <w:autoSpaceDN/>
        <w:adjustRightInd/>
        <w:snapToGrid/>
        <w:spacing w:afterLines="50" w:after="162"/>
        <w:ind w:firstLineChars="200" w:firstLine="420"/>
        <w:textAlignment w:val="auto"/>
      </w:pPr>
      <w:r>
        <w:rPr>
          <w:rFonts w:ascii="仿宋" w:eastAsia="仿宋" w:hAnsi="仿宋" w:cs="仿宋" w:hint="eastAsia"/>
        </w:rPr>
        <w:t>请对包装车间领料进行账务处理，请在标蓝空白处作答。</w:t>
      </w:r>
    </w:p>
    <w:tbl>
      <w:tblPr>
        <w:tblW w:w="9016" w:type="dxa"/>
        <w:tblInd w:w="91" w:type="dxa"/>
        <w:tblLook w:val="04A0" w:firstRow="1" w:lastRow="0" w:firstColumn="1" w:lastColumn="0" w:noHBand="0" w:noVBand="1"/>
      </w:tblPr>
      <w:tblGrid>
        <w:gridCol w:w="1127"/>
        <w:gridCol w:w="1127"/>
        <w:gridCol w:w="1127"/>
        <w:gridCol w:w="1127"/>
        <w:gridCol w:w="1127"/>
        <w:gridCol w:w="1127"/>
        <w:gridCol w:w="1127"/>
        <w:gridCol w:w="1127"/>
      </w:tblGrid>
      <w:tr w:rsidR="00F97310" w14:paraId="544E0E54" w14:textId="77777777">
        <w:trPr>
          <w:trHeight w:val="355"/>
        </w:trPr>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594F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组号</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1B947"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凭证日期</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DACF0"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摘要</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04C5A"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一级科目</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DF861"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二级科目</w:t>
            </w:r>
          </w:p>
        </w:tc>
        <w:tc>
          <w:tcPr>
            <w:tcW w:w="11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E795C"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三级科目</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262E9"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借方金额</w:t>
            </w:r>
          </w:p>
        </w:tc>
        <w:tc>
          <w:tcPr>
            <w:tcW w:w="1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97018"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贷方金额</w:t>
            </w:r>
          </w:p>
        </w:tc>
      </w:tr>
      <w:tr w:rsidR="00F97310" w14:paraId="3A29FA07" w14:textId="77777777">
        <w:trPr>
          <w:trHeight w:val="355"/>
        </w:trPr>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887C8A" w14:textId="77777777" w:rsidR="00F97310" w:rsidRDefault="00F97310" w:rsidP="00563D44">
            <w:pPr>
              <w:widowControl w:val="0"/>
              <w:jc w:val="center"/>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1E93AB" w14:textId="77777777" w:rsidR="00F97310" w:rsidRDefault="00F97310" w:rsidP="00563D44">
            <w:pPr>
              <w:widowControl w:val="0"/>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1409A6" w14:textId="77777777" w:rsidR="00F97310" w:rsidRDefault="00F97310" w:rsidP="00563D44">
            <w:pPr>
              <w:widowControl w:val="0"/>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C2E8F6" w14:textId="77777777" w:rsidR="00F97310" w:rsidRDefault="00F97310" w:rsidP="00563D44">
            <w:pPr>
              <w:widowControl w:val="0"/>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702665" w14:textId="77777777" w:rsidR="00F97310" w:rsidRDefault="00F97310" w:rsidP="00563D44">
            <w:pPr>
              <w:widowControl w:val="0"/>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7DC24A" w14:textId="77777777" w:rsidR="00F97310" w:rsidRDefault="00F97310" w:rsidP="00563D44">
            <w:pPr>
              <w:widowControl w:val="0"/>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93634D" w14:textId="77777777" w:rsidR="00F97310" w:rsidRDefault="00F97310" w:rsidP="00563D44">
            <w:pPr>
              <w:widowControl w:val="0"/>
              <w:rPr>
                <w:rFonts w:ascii="宋体" w:eastAsia="宋体" w:hAnsi="宋体" w:cs="宋体"/>
                <w:sz w:val="18"/>
                <w:szCs w:val="18"/>
              </w:rPr>
            </w:pPr>
          </w:p>
        </w:tc>
        <w:tc>
          <w:tcPr>
            <w:tcW w:w="11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5579AF" w14:textId="77777777" w:rsidR="00F97310" w:rsidRDefault="00F97310" w:rsidP="00563D44">
            <w:pPr>
              <w:widowControl w:val="0"/>
              <w:rPr>
                <w:rFonts w:ascii="宋体" w:eastAsia="宋体" w:hAnsi="宋体" w:cs="宋体"/>
                <w:sz w:val="18"/>
                <w:szCs w:val="18"/>
              </w:rPr>
            </w:pPr>
          </w:p>
        </w:tc>
      </w:tr>
      <w:tr w:rsidR="00F97310" w14:paraId="65ECC54F" w14:textId="77777777">
        <w:trPr>
          <w:trHeight w:val="365"/>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9B502"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FF18"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40ED1"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92C43"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3D2FE"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22D26"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ABA3D"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768D0" w14:textId="77777777" w:rsidR="00F97310" w:rsidRDefault="00F97310" w:rsidP="00563D44">
            <w:pPr>
              <w:widowControl w:val="0"/>
              <w:rPr>
                <w:rFonts w:ascii="宋体" w:eastAsia="宋体" w:hAnsi="宋体" w:cs="宋体"/>
                <w:sz w:val="18"/>
                <w:szCs w:val="18"/>
              </w:rPr>
            </w:pPr>
          </w:p>
        </w:tc>
      </w:tr>
    </w:tbl>
    <w:p w14:paraId="475A5F0F" w14:textId="77777777" w:rsidR="00F97310" w:rsidRDefault="00F97310" w:rsidP="00563D44">
      <w:pPr>
        <w:pStyle w:val="11"/>
        <w:widowControl w:val="0"/>
      </w:pPr>
    </w:p>
    <w:p w14:paraId="70FDA9D9" w14:textId="77777777" w:rsidR="00F97310" w:rsidRDefault="00F97310" w:rsidP="00563D44">
      <w:pPr>
        <w:widowControl w:val="0"/>
        <w:kinsoku/>
        <w:autoSpaceDE/>
        <w:autoSpaceDN/>
        <w:adjustRightInd/>
        <w:snapToGrid/>
        <w:spacing w:line="360" w:lineRule="auto"/>
        <w:textAlignment w:val="auto"/>
        <w:outlineLvl w:val="3"/>
        <w:rPr>
          <w:rFonts w:ascii="仿宋" w:hAnsi="仿宋" w:cs="仿宋"/>
          <w:b/>
          <w:bCs/>
          <w:sz w:val="24"/>
          <w:szCs w:val="32"/>
        </w:rPr>
        <w:sectPr w:rsidR="00F97310">
          <w:pgSz w:w="11906" w:h="16838"/>
          <w:pgMar w:top="1383" w:right="1417" w:bottom="1383" w:left="1417" w:header="851" w:footer="992" w:gutter="0"/>
          <w:cols w:space="0"/>
          <w:docGrid w:type="lines" w:linePitch="324"/>
        </w:sectPr>
      </w:pPr>
      <w:bookmarkStart w:id="180" w:name="_Toc24915"/>
    </w:p>
    <w:p w14:paraId="4E69DD25"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14</w:t>
      </w:r>
      <w:r>
        <w:rPr>
          <w:rFonts w:ascii="仿宋" w:eastAsia="仿宋" w:hAnsi="仿宋" w:cs="仿宋" w:hint="eastAsia"/>
          <w:b/>
          <w:bCs/>
          <w:sz w:val="24"/>
          <w:szCs w:val="32"/>
        </w:rPr>
        <w:t>：用电价格</w:t>
      </w:r>
      <w:r>
        <w:rPr>
          <w:rFonts w:ascii="仿宋" w:hAnsi="仿宋" w:cs="仿宋" w:hint="eastAsia"/>
          <w:b/>
          <w:bCs/>
          <w:sz w:val="24"/>
          <w:szCs w:val="32"/>
        </w:rPr>
        <w:t>数据抓取</w:t>
      </w:r>
      <w:bookmarkEnd w:id="180"/>
    </w:p>
    <w:p w14:paraId="4E55C343"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抓取出水泥制造行业生产用电价格一致的企业进行对比分析，答案保留4位小数</w:t>
      </w:r>
    </w:p>
    <w:p w14:paraId="4B30AD9E" w14:textId="77777777" w:rsidR="00F97310" w:rsidRDefault="00DE3C50" w:rsidP="00563D44">
      <w:pPr>
        <w:widowControl w:val="0"/>
        <w:kinsoku/>
        <w:autoSpaceDE/>
        <w:autoSpaceDN/>
        <w:adjustRightInd/>
        <w:snapToGrid/>
        <w:spacing w:line="440" w:lineRule="exact"/>
        <w:ind w:firstLineChars="200" w:firstLine="420"/>
        <w:textAlignment w:val="auto"/>
      </w:pPr>
      <w:r>
        <w:rPr>
          <w:rFonts w:hint="eastAsia"/>
        </w:rPr>
        <w:t>编码器平台应用</w:t>
      </w:r>
    </w:p>
    <w:p w14:paraId="25815CCB" w14:textId="77777777" w:rsidR="00F97310" w:rsidRDefault="00F97310" w:rsidP="00563D44">
      <w:pPr>
        <w:widowControl w:val="0"/>
        <w:rPr>
          <w:rFonts w:ascii="宋体" w:eastAsia="宋体" w:hAnsi="宋体" w:cs="宋体"/>
          <w:sz w:val="24"/>
          <w:szCs w:val="24"/>
        </w:rPr>
      </w:pPr>
    </w:p>
    <w:p w14:paraId="6ED19BC7"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81" w:name="_Toc26055"/>
      <w:r>
        <w:rPr>
          <w:rFonts w:ascii="仿宋" w:hAnsi="仿宋" w:cs="仿宋" w:hint="eastAsia"/>
          <w:b/>
          <w:bCs/>
          <w:sz w:val="24"/>
          <w:szCs w:val="32"/>
        </w:rPr>
        <w:t>任务</w:t>
      </w:r>
      <w:r>
        <w:rPr>
          <w:rFonts w:ascii="仿宋" w:hAnsi="仿宋" w:cs="仿宋" w:hint="eastAsia"/>
          <w:b/>
          <w:bCs/>
          <w:sz w:val="24"/>
          <w:szCs w:val="32"/>
        </w:rPr>
        <w:t>15</w:t>
      </w:r>
      <w:r>
        <w:rPr>
          <w:rFonts w:ascii="仿宋" w:eastAsia="仿宋" w:hAnsi="仿宋" w:cs="仿宋" w:hint="eastAsia"/>
          <w:b/>
          <w:bCs/>
          <w:sz w:val="24"/>
          <w:szCs w:val="32"/>
        </w:rPr>
        <w:t>：厂区电力抄表数</w:t>
      </w:r>
      <w:bookmarkEnd w:id="181"/>
    </w:p>
    <w:p w14:paraId="7A521ECB" w14:textId="77777777" w:rsidR="00F97310" w:rsidRDefault="00DE3C50" w:rsidP="00563D44">
      <w:pPr>
        <w:widowControl w:val="0"/>
        <w:kinsoku/>
        <w:autoSpaceDE/>
        <w:autoSpaceDN/>
        <w:adjustRightInd/>
        <w:snapToGrid/>
        <w:spacing w:afterLines="50" w:after="162"/>
        <w:ind w:firstLineChars="200" w:firstLine="420"/>
        <w:textAlignment w:val="auto"/>
      </w:pPr>
      <w:r>
        <w:rPr>
          <w:rFonts w:hint="eastAsia"/>
        </w:rPr>
        <w:t>2022年12月某水泥厂厂区电力抄表数，请在标蓝空白处作答。</w:t>
      </w:r>
    </w:p>
    <w:tbl>
      <w:tblPr>
        <w:tblW w:w="8982" w:type="dxa"/>
        <w:jc w:val="center"/>
        <w:tblLayout w:type="fixed"/>
        <w:tblLook w:val="04A0" w:firstRow="1" w:lastRow="0" w:firstColumn="1" w:lastColumn="0" w:noHBand="0" w:noVBand="1"/>
      </w:tblPr>
      <w:tblGrid>
        <w:gridCol w:w="758"/>
        <w:gridCol w:w="583"/>
        <w:gridCol w:w="1022"/>
        <w:gridCol w:w="1215"/>
        <w:gridCol w:w="1254"/>
        <w:gridCol w:w="950"/>
        <w:gridCol w:w="1017"/>
        <w:gridCol w:w="1133"/>
        <w:gridCol w:w="1050"/>
      </w:tblGrid>
      <w:tr w:rsidR="00F97310" w14:paraId="79E89878" w14:textId="77777777">
        <w:trPr>
          <w:trHeight w:val="270"/>
          <w:jc w:val="center"/>
        </w:trPr>
        <w:tc>
          <w:tcPr>
            <w:tcW w:w="8982" w:type="dxa"/>
            <w:gridSpan w:val="9"/>
            <w:tcBorders>
              <w:top w:val="nil"/>
              <w:left w:val="nil"/>
              <w:bottom w:val="single" w:sz="4" w:space="0" w:color="000000"/>
              <w:right w:val="nil"/>
            </w:tcBorders>
            <w:shd w:val="clear" w:color="auto" w:fill="auto"/>
            <w:vAlign w:val="center"/>
          </w:tcPr>
          <w:p w14:paraId="3B745B8A" w14:textId="77777777" w:rsidR="00F97310" w:rsidRDefault="00DE3C50" w:rsidP="00563D44">
            <w:pPr>
              <w:widowControl w:val="0"/>
              <w:jc w:val="center"/>
              <w:textAlignment w:val="center"/>
              <w:rPr>
                <w:rFonts w:ascii="宋体" w:eastAsia="宋体" w:hAnsi="宋体" w:cs="宋体"/>
                <w:b/>
                <w:bCs/>
                <w:sz w:val="18"/>
                <w:szCs w:val="18"/>
              </w:rPr>
            </w:pPr>
            <w:r>
              <w:rPr>
                <w:rFonts w:ascii="宋体" w:eastAsia="宋体" w:hAnsi="宋体" w:cs="宋体" w:hint="eastAsia"/>
                <w:b/>
                <w:bCs/>
                <w:lang w:bidi="ar"/>
              </w:rPr>
              <w:t>2022年12月某水泥厂厂区电力抄表数</w:t>
            </w:r>
          </w:p>
        </w:tc>
      </w:tr>
      <w:tr w:rsidR="00F97310" w14:paraId="5301BE59" w14:textId="77777777">
        <w:trPr>
          <w:trHeight w:val="270"/>
          <w:jc w:val="center"/>
        </w:trPr>
        <w:tc>
          <w:tcPr>
            <w:tcW w:w="7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E1D8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时间</w:t>
            </w:r>
          </w:p>
        </w:tc>
        <w:tc>
          <w:tcPr>
            <w:tcW w:w="5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0315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电表</w:t>
            </w:r>
          </w:p>
        </w:tc>
        <w:tc>
          <w:tcPr>
            <w:tcW w:w="1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1BA5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月初数</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6460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月末数</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8D9F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用电量（度）</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BE189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单价</w:t>
            </w: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2467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6863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使用部门</w:t>
            </w:r>
          </w:p>
        </w:tc>
        <w:tc>
          <w:tcPr>
            <w:tcW w:w="1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6F7E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备注</w:t>
            </w:r>
          </w:p>
        </w:tc>
      </w:tr>
      <w:tr w:rsidR="00F97310" w14:paraId="117266BE" w14:textId="77777777">
        <w:trPr>
          <w:trHeight w:val="270"/>
          <w:jc w:val="center"/>
        </w:trPr>
        <w:tc>
          <w:tcPr>
            <w:tcW w:w="75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F03D38" w14:textId="77777777" w:rsidR="00F97310" w:rsidRDefault="00F97310" w:rsidP="00563D44">
            <w:pPr>
              <w:widowControl w:val="0"/>
              <w:jc w:val="center"/>
              <w:textAlignment w:val="center"/>
              <w:rPr>
                <w:rFonts w:ascii="宋体" w:eastAsia="宋体" w:hAnsi="宋体" w:cs="宋体"/>
                <w:sz w:val="18"/>
                <w:szCs w:val="18"/>
              </w:rPr>
            </w:pPr>
          </w:p>
        </w:tc>
        <w:tc>
          <w:tcPr>
            <w:tcW w:w="5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693B81" w14:textId="77777777" w:rsidR="00F97310" w:rsidRDefault="00F97310" w:rsidP="00563D44">
            <w:pPr>
              <w:widowControl w:val="0"/>
              <w:jc w:val="right"/>
              <w:textAlignment w:val="center"/>
              <w:rPr>
                <w:rFonts w:ascii="宋体" w:eastAsia="宋体" w:hAnsi="宋体" w:cs="宋体"/>
                <w:sz w:val="18"/>
                <w:szCs w:val="18"/>
              </w:rPr>
            </w:pPr>
          </w:p>
        </w:tc>
        <w:tc>
          <w:tcPr>
            <w:tcW w:w="10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1C7324" w14:textId="77777777" w:rsidR="00F97310" w:rsidRDefault="00F97310" w:rsidP="00563D44">
            <w:pPr>
              <w:widowControl w:val="0"/>
              <w:jc w:val="right"/>
              <w:textAlignment w:val="center"/>
              <w:rPr>
                <w:rFonts w:ascii="宋体" w:eastAsia="宋体" w:hAnsi="宋体" w:cs="宋体"/>
                <w:sz w:val="18"/>
                <w:szCs w:val="18"/>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7A1D86" w14:textId="77777777" w:rsidR="00F97310" w:rsidRDefault="00F97310" w:rsidP="00563D44">
            <w:pPr>
              <w:widowControl w:val="0"/>
              <w:jc w:val="right"/>
              <w:textAlignment w:val="center"/>
              <w:rPr>
                <w:rFonts w:ascii="宋体" w:eastAsia="宋体" w:hAnsi="宋体" w:cs="宋体"/>
                <w:sz w:val="18"/>
                <w:szCs w:val="18"/>
              </w:rPr>
            </w:pP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CB514E" w14:textId="77777777" w:rsidR="00F97310" w:rsidRDefault="00F97310" w:rsidP="00563D44">
            <w:pPr>
              <w:widowControl w:val="0"/>
              <w:jc w:val="right"/>
              <w:textAlignment w:val="center"/>
              <w:rPr>
                <w:rFonts w:ascii="宋体" w:eastAsia="宋体"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FAFCF1" w14:textId="77777777" w:rsidR="00F97310" w:rsidRDefault="00F97310" w:rsidP="00563D44">
            <w:pPr>
              <w:widowControl w:val="0"/>
              <w:jc w:val="right"/>
              <w:textAlignment w:val="center"/>
              <w:rPr>
                <w:rFonts w:ascii="宋体" w:eastAsia="宋体" w:hAnsi="宋体" w:cs="宋体"/>
                <w:sz w:val="18"/>
                <w:szCs w:val="18"/>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C6A110" w14:textId="77777777" w:rsidR="00F97310" w:rsidRDefault="00F97310" w:rsidP="00563D44">
            <w:pPr>
              <w:widowControl w:val="0"/>
              <w:jc w:val="right"/>
              <w:textAlignment w:val="center"/>
              <w:rPr>
                <w:rFonts w:ascii="宋体" w:eastAsia="宋体" w:hAnsi="宋体" w:cs="宋体"/>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1DB1DD" w14:textId="77777777" w:rsidR="00F97310" w:rsidRDefault="00F97310" w:rsidP="00563D44">
            <w:pPr>
              <w:widowControl w:val="0"/>
              <w:jc w:val="center"/>
              <w:textAlignment w:val="center"/>
              <w:rPr>
                <w:rFonts w:ascii="宋体" w:eastAsia="宋体" w:hAnsi="宋体" w:cs="宋体"/>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3D36F6" w14:textId="77777777" w:rsidR="00F97310" w:rsidRDefault="00F97310" w:rsidP="00563D44">
            <w:pPr>
              <w:widowControl w:val="0"/>
              <w:jc w:val="center"/>
              <w:textAlignment w:val="center"/>
              <w:rPr>
                <w:rFonts w:ascii="宋体" w:eastAsia="宋体" w:hAnsi="宋体" w:cs="宋体"/>
                <w:sz w:val="18"/>
                <w:szCs w:val="18"/>
              </w:rPr>
            </w:pPr>
          </w:p>
        </w:tc>
      </w:tr>
      <w:tr w:rsidR="00F97310" w14:paraId="25E09503" w14:textId="77777777">
        <w:trPr>
          <w:trHeight w:val="265"/>
          <w:jc w:val="center"/>
        </w:trPr>
        <w:tc>
          <w:tcPr>
            <w:tcW w:w="75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DC45A9" w14:textId="77777777" w:rsidR="00F97310" w:rsidRDefault="00F97310" w:rsidP="00563D44">
            <w:pPr>
              <w:widowControl w:val="0"/>
              <w:jc w:val="center"/>
              <w:textAlignment w:val="center"/>
              <w:rPr>
                <w:rFonts w:ascii="宋体" w:eastAsia="宋体" w:hAnsi="宋体" w:cs="宋体"/>
                <w:sz w:val="18"/>
                <w:szCs w:val="18"/>
              </w:rPr>
            </w:pPr>
          </w:p>
        </w:tc>
        <w:tc>
          <w:tcPr>
            <w:tcW w:w="5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695EE7" w14:textId="77777777" w:rsidR="00F97310" w:rsidRDefault="00F97310" w:rsidP="00563D44">
            <w:pPr>
              <w:widowControl w:val="0"/>
              <w:jc w:val="right"/>
              <w:textAlignment w:val="center"/>
              <w:rPr>
                <w:rFonts w:ascii="宋体" w:eastAsia="宋体" w:hAnsi="宋体" w:cs="宋体"/>
                <w:sz w:val="18"/>
                <w:szCs w:val="18"/>
              </w:rPr>
            </w:pPr>
          </w:p>
        </w:tc>
        <w:tc>
          <w:tcPr>
            <w:tcW w:w="10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6A9D29" w14:textId="77777777" w:rsidR="00F97310" w:rsidRDefault="00F97310" w:rsidP="00563D44">
            <w:pPr>
              <w:widowControl w:val="0"/>
              <w:jc w:val="right"/>
              <w:textAlignment w:val="center"/>
              <w:rPr>
                <w:rFonts w:ascii="宋体" w:eastAsia="宋体" w:hAnsi="宋体" w:cs="宋体"/>
                <w:sz w:val="18"/>
                <w:szCs w:val="18"/>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1BEE2F" w14:textId="77777777" w:rsidR="00F97310" w:rsidRDefault="00F97310" w:rsidP="00563D44">
            <w:pPr>
              <w:widowControl w:val="0"/>
              <w:jc w:val="right"/>
              <w:textAlignment w:val="center"/>
              <w:rPr>
                <w:rFonts w:ascii="宋体" w:eastAsia="宋体" w:hAnsi="宋体" w:cs="宋体"/>
                <w:sz w:val="18"/>
                <w:szCs w:val="18"/>
              </w:rPr>
            </w:pP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8D5511" w14:textId="77777777" w:rsidR="00F97310" w:rsidRDefault="00F97310" w:rsidP="00563D44">
            <w:pPr>
              <w:widowControl w:val="0"/>
              <w:jc w:val="right"/>
              <w:textAlignment w:val="center"/>
              <w:rPr>
                <w:rFonts w:ascii="宋体" w:eastAsia="宋体"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055EC4" w14:textId="77777777" w:rsidR="00F97310" w:rsidRDefault="00F97310" w:rsidP="00563D44">
            <w:pPr>
              <w:widowControl w:val="0"/>
              <w:jc w:val="right"/>
              <w:textAlignment w:val="center"/>
              <w:rPr>
                <w:rFonts w:ascii="宋体" w:eastAsia="宋体" w:hAnsi="宋体" w:cs="宋体"/>
                <w:sz w:val="18"/>
                <w:szCs w:val="18"/>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116D21" w14:textId="77777777" w:rsidR="00F97310" w:rsidRDefault="00F97310" w:rsidP="00563D44">
            <w:pPr>
              <w:widowControl w:val="0"/>
              <w:jc w:val="right"/>
              <w:textAlignment w:val="center"/>
              <w:rPr>
                <w:rFonts w:ascii="宋体" w:eastAsia="宋体" w:hAnsi="宋体" w:cs="宋体"/>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94625A" w14:textId="77777777" w:rsidR="00F97310" w:rsidRDefault="00F97310" w:rsidP="00563D44">
            <w:pPr>
              <w:widowControl w:val="0"/>
              <w:jc w:val="center"/>
              <w:textAlignment w:val="center"/>
              <w:rPr>
                <w:rFonts w:ascii="宋体" w:eastAsia="宋体" w:hAnsi="宋体" w:cs="宋体"/>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8E0EF5" w14:textId="77777777" w:rsidR="00F97310" w:rsidRDefault="00F97310" w:rsidP="00563D44">
            <w:pPr>
              <w:widowControl w:val="0"/>
              <w:jc w:val="center"/>
              <w:textAlignment w:val="center"/>
              <w:rPr>
                <w:rFonts w:ascii="宋体" w:eastAsia="宋体" w:hAnsi="宋体" w:cs="宋体"/>
                <w:sz w:val="18"/>
                <w:szCs w:val="18"/>
              </w:rPr>
            </w:pPr>
          </w:p>
        </w:tc>
      </w:tr>
      <w:tr w:rsidR="00F97310" w14:paraId="2AAA01F8" w14:textId="77777777">
        <w:trPr>
          <w:trHeight w:val="270"/>
          <w:jc w:val="center"/>
        </w:trPr>
        <w:tc>
          <w:tcPr>
            <w:tcW w:w="75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C15CEC" w14:textId="77777777" w:rsidR="00F97310" w:rsidRDefault="00F97310" w:rsidP="00563D44">
            <w:pPr>
              <w:widowControl w:val="0"/>
              <w:jc w:val="center"/>
              <w:textAlignment w:val="center"/>
              <w:rPr>
                <w:rFonts w:ascii="宋体" w:eastAsia="宋体" w:hAnsi="宋体" w:cs="宋体"/>
                <w:sz w:val="18"/>
                <w:szCs w:val="18"/>
              </w:rPr>
            </w:pPr>
          </w:p>
        </w:tc>
        <w:tc>
          <w:tcPr>
            <w:tcW w:w="5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16927E" w14:textId="77777777" w:rsidR="00F97310" w:rsidRDefault="00F97310" w:rsidP="00563D44">
            <w:pPr>
              <w:widowControl w:val="0"/>
              <w:jc w:val="right"/>
              <w:textAlignment w:val="center"/>
              <w:rPr>
                <w:rFonts w:ascii="宋体" w:eastAsia="宋体" w:hAnsi="宋体" w:cs="宋体"/>
                <w:sz w:val="18"/>
                <w:szCs w:val="18"/>
              </w:rPr>
            </w:pPr>
          </w:p>
        </w:tc>
        <w:tc>
          <w:tcPr>
            <w:tcW w:w="102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FEAD90" w14:textId="77777777" w:rsidR="00F97310" w:rsidRDefault="00F97310" w:rsidP="00563D44">
            <w:pPr>
              <w:widowControl w:val="0"/>
              <w:jc w:val="right"/>
              <w:textAlignment w:val="center"/>
              <w:rPr>
                <w:rFonts w:ascii="宋体" w:eastAsia="宋体" w:hAnsi="宋体" w:cs="宋体"/>
                <w:sz w:val="18"/>
                <w:szCs w:val="18"/>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553338" w14:textId="77777777" w:rsidR="00F97310" w:rsidRDefault="00F97310" w:rsidP="00563D44">
            <w:pPr>
              <w:widowControl w:val="0"/>
              <w:jc w:val="right"/>
              <w:textAlignment w:val="center"/>
              <w:rPr>
                <w:rFonts w:ascii="宋体" w:eastAsia="宋体" w:hAnsi="宋体" w:cs="宋体"/>
                <w:sz w:val="18"/>
                <w:szCs w:val="18"/>
              </w:rPr>
            </w:pP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9AD73D" w14:textId="77777777" w:rsidR="00F97310" w:rsidRDefault="00F97310" w:rsidP="00563D44">
            <w:pPr>
              <w:widowControl w:val="0"/>
              <w:jc w:val="right"/>
              <w:textAlignment w:val="center"/>
              <w:rPr>
                <w:rFonts w:ascii="宋体" w:eastAsia="宋体"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402E94" w14:textId="77777777" w:rsidR="00F97310" w:rsidRDefault="00F97310" w:rsidP="00563D44">
            <w:pPr>
              <w:widowControl w:val="0"/>
              <w:jc w:val="right"/>
              <w:textAlignment w:val="center"/>
              <w:rPr>
                <w:rFonts w:ascii="宋体" w:eastAsia="宋体" w:hAnsi="宋体" w:cs="宋体"/>
                <w:sz w:val="18"/>
                <w:szCs w:val="18"/>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47C16E" w14:textId="77777777" w:rsidR="00F97310" w:rsidRDefault="00F97310" w:rsidP="00563D44">
            <w:pPr>
              <w:widowControl w:val="0"/>
              <w:jc w:val="right"/>
              <w:textAlignment w:val="center"/>
              <w:rPr>
                <w:rFonts w:ascii="宋体" w:eastAsia="宋体" w:hAnsi="宋体" w:cs="宋体"/>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D44E62" w14:textId="77777777" w:rsidR="00F97310" w:rsidRDefault="00F97310" w:rsidP="00563D44">
            <w:pPr>
              <w:widowControl w:val="0"/>
              <w:jc w:val="center"/>
              <w:textAlignment w:val="center"/>
              <w:rPr>
                <w:rFonts w:ascii="宋体" w:eastAsia="宋体" w:hAnsi="宋体" w:cs="宋体"/>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CFF300" w14:textId="77777777" w:rsidR="00F97310" w:rsidRDefault="00F97310" w:rsidP="00563D44">
            <w:pPr>
              <w:widowControl w:val="0"/>
              <w:jc w:val="center"/>
              <w:textAlignment w:val="center"/>
              <w:rPr>
                <w:rFonts w:ascii="宋体" w:eastAsia="宋体" w:hAnsi="宋体" w:cs="宋体"/>
                <w:sz w:val="18"/>
                <w:szCs w:val="18"/>
              </w:rPr>
            </w:pPr>
          </w:p>
        </w:tc>
      </w:tr>
      <w:tr w:rsidR="00F97310" w14:paraId="42A2B3C4" w14:textId="77777777">
        <w:trPr>
          <w:trHeight w:val="270"/>
          <w:jc w:val="center"/>
        </w:trPr>
        <w:tc>
          <w:tcPr>
            <w:tcW w:w="7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5F0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5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DA5BB" w14:textId="77777777" w:rsidR="00F97310" w:rsidRDefault="00F97310" w:rsidP="00563D44">
            <w:pPr>
              <w:widowControl w:val="0"/>
              <w:jc w:val="center"/>
              <w:rPr>
                <w:rFonts w:ascii="宋体" w:eastAsia="宋体" w:hAnsi="宋体" w:cs="宋体"/>
                <w:sz w:val="18"/>
                <w:szCs w:val="18"/>
              </w:rPr>
            </w:pPr>
          </w:p>
        </w:tc>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BC442" w14:textId="77777777" w:rsidR="00F97310" w:rsidRDefault="00F97310" w:rsidP="00563D44">
            <w:pPr>
              <w:widowControl w:val="0"/>
              <w:jc w:val="center"/>
              <w:rPr>
                <w:rFonts w:ascii="宋体" w:eastAsia="宋体" w:hAnsi="宋体" w:cs="宋体"/>
                <w:sz w:val="18"/>
                <w:szCs w:val="18"/>
              </w:rPr>
            </w:pP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50332" w14:textId="77777777" w:rsidR="00F97310" w:rsidRDefault="00F97310" w:rsidP="00563D44">
            <w:pPr>
              <w:widowControl w:val="0"/>
              <w:jc w:val="center"/>
              <w:rPr>
                <w:rFonts w:ascii="宋体" w:eastAsia="宋体" w:hAnsi="宋体" w:cs="宋体"/>
                <w:sz w:val="18"/>
                <w:szCs w:val="18"/>
              </w:rPr>
            </w:pP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8892AC" w14:textId="77777777" w:rsidR="00F97310" w:rsidRDefault="00F97310" w:rsidP="00563D44">
            <w:pPr>
              <w:widowControl w:val="0"/>
              <w:jc w:val="center"/>
              <w:textAlignment w:val="center"/>
              <w:rPr>
                <w:rFonts w:ascii="宋体" w:eastAsia="宋体" w:hAnsi="宋体" w:cs="宋体"/>
                <w:sz w:val="18"/>
                <w:szCs w:val="18"/>
              </w:rPr>
            </w:pPr>
          </w:p>
        </w:tc>
        <w:tc>
          <w:tcPr>
            <w:tcW w:w="9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6F8D8D" w14:textId="77777777" w:rsidR="00F97310" w:rsidRDefault="00F97310" w:rsidP="00563D44">
            <w:pPr>
              <w:widowControl w:val="0"/>
              <w:jc w:val="center"/>
              <w:textAlignment w:val="center"/>
              <w:rPr>
                <w:rFonts w:ascii="宋体" w:eastAsia="宋体" w:hAnsi="宋体" w:cs="宋体"/>
                <w:sz w:val="18"/>
                <w:szCs w:val="18"/>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96357C" w14:textId="77777777" w:rsidR="00F97310" w:rsidRDefault="00F97310" w:rsidP="00563D44">
            <w:pPr>
              <w:widowControl w:val="0"/>
              <w:jc w:val="center"/>
              <w:textAlignment w:val="center"/>
              <w:rPr>
                <w:rFonts w:ascii="宋体" w:eastAsia="宋体" w:hAnsi="宋体" w:cs="宋体"/>
                <w:sz w:val="18"/>
                <w:szCs w:val="18"/>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EB906" w14:textId="77777777" w:rsidR="00F97310" w:rsidRDefault="00F97310" w:rsidP="00563D44">
            <w:pPr>
              <w:widowControl w:val="0"/>
              <w:jc w:val="center"/>
              <w:rPr>
                <w:rFonts w:ascii="宋体" w:eastAsia="宋体" w:hAnsi="宋体" w:cs="宋体"/>
                <w:sz w:val="18"/>
                <w:szCs w:val="18"/>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D195C" w14:textId="77777777" w:rsidR="00F97310" w:rsidRDefault="00F97310" w:rsidP="00563D44">
            <w:pPr>
              <w:widowControl w:val="0"/>
              <w:jc w:val="center"/>
              <w:rPr>
                <w:rFonts w:ascii="宋体" w:eastAsia="宋体" w:hAnsi="宋体" w:cs="宋体"/>
                <w:sz w:val="18"/>
                <w:szCs w:val="18"/>
              </w:rPr>
            </w:pPr>
          </w:p>
        </w:tc>
      </w:tr>
    </w:tbl>
    <w:p w14:paraId="76D73BC5" w14:textId="77777777" w:rsidR="00F97310" w:rsidRDefault="00F97310" w:rsidP="00563D44">
      <w:pPr>
        <w:widowControl w:val="0"/>
        <w:ind w:firstLineChars="200" w:firstLine="562"/>
        <w:rPr>
          <w:rFonts w:ascii="楷体" w:eastAsia="楷体" w:hAnsi="楷体" w:cs="楷体"/>
          <w:b/>
          <w:bCs/>
          <w:color w:val="auto"/>
          <w:sz w:val="28"/>
          <w:szCs w:val="28"/>
        </w:rPr>
      </w:pPr>
    </w:p>
    <w:p w14:paraId="3A1CDF0A"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bookmarkStart w:id="182" w:name="_Toc11153"/>
      <w:r>
        <w:rPr>
          <w:rFonts w:ascii="仿宋" w:hAnsi="仿宋" w:cs="仿宋" w:hint="eastAsia"/>
          <w:b/>
          <w:bCs/>
          <w:sz w:val="24"/>
          <w:szCs w:val="32"/>
        </w:rPr>
        <w:t>任务</w:t>
      </w:r>
      <w:r>
        <w:rPr>
          <w:rFonts w:ascii="仿宋" w:hAnsi="仿宋" w:cs="仿宋" w:hint="eastAsia"/>
          <w:b/>
          <w:bCs/>
          <w:sz w:val="24"/>
          <w:szCs w:val="32"/>
        </w:rPr>
        <w:t>16</w:t>
      </w:r>
      <w:r>
        <w:rPr>
          <w:rFonts w:ascii="仿宋" w:eastAsia="仿宋" w:hAnsi="仿宋" w:cs="仿宋" w:hint="eastAsia"/>
          <w:b/>
          <w:bCs/>
          <w:sz w:val="24"/>
          <w:szCs w:val="32"/>
        </w:rPr>
        <w:t>：厂区水费抄表数</w:t>
      </w:r>
      <w:bookmarkEnd w:id="182"/>
    </w:p>
    <w:p w14:paraId="00A560D2"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依据</w:t>
      </w:r>
      <w:r>
        <w:t>2022年12月</w:t>
      </w:r>
      <w:r>
        <w:rPr>
          <w:rFonts w:hint="eastAsia"/>
        </w:rPr>
        <w:t>某水泥</w:t>
      </w:r>
      <w:r>
        <w:t>厂厂区水费抄表数</w:t>
      </w:r>
      <w:r>
        <w:rPr>
          <w:rFonts w:hint="eastAsia"/>
        </w:rPr>
        <w:t>，请在标蓝空白处作答。</w:t>
      </w:r>
    </w:p>
    <w:p w14:paraId="63801820" w14:textId="77777777" w:rsidR="00F97310" w:rsidRDefault="00DE3C50" w:rsidP="00563D44">
      <w:pPr>
        <w:pStyle w:val="a8"/>
        <w:widowControl w:val="0"/>
        <w:shd w:val="clear" w:color="auto" w:fill="FFFFFF"/>
        <w:spacing w:beforeAutospacing="0" w:after="180" w:afterAutospacing="0"/>
        <w:jc w:val="center"/>
        <w:rPr>
          <w:rFonts w:ascii="Helvetica" w:eastAsia="Helvetica" w:hAnsi="Helvetica" w:cs="Helvetica"/>
          <w:color w:val="auto"/>
          <w:sz w:val="21"/>
        </w:rPr>
      </w:pPr>
      <w:r>
        <w:rPr>
          <w:rFonts w:ascii="Helvetica" w:eastAsia="Helvetica" w:hAnsi="Helvetica" w:cs="Helvetica"/>
          <w:b/>
          <w:bCs/>
          <w:color w:val="auto"/>
          <w:sz w:val="21"/>
          <w:shd w:val="clear" w:color="auto" w:fill="FFFFFF"/>
        </w:rPr>
        <w:t>2022年12月</w:t>
      </w:r>
      <w:r>
        <w:rPr>
          <w:rFonts w:ascii="Helvetica" w:eastAsia="宋体" w:hAnsi="Helvetica" w:cs="Helvetica" w:hint="eastAsia"/>
          <w:b/>
          <w:bCs/>
          <w:color w:val="auto"/>
          <w:sz w:val="21"/>
          <w:shd w:val="clear" w:color="auto" w:fill="FFFFFF"/>
        </w:rPr>
        <w:t>某水泥</w:t>
      </w:r>
      <w:r>
        <w:rPr>
          <w:rFonts w:ascii="Helvetica" w:eastAsia="Helvetica" w:hAnsi="Helvetica" w:cs="Helvetica"/>
          <w:b/>
          <w:bCs/>
          <w:color w:val="auto"/>
          <w:sz w:val="21"/>
          <w:shd w:val="clear" w:color="auto" w:fill="FFFFFF"/>
        </w:rPr>
        <w:t>厂厂区水费抄表数</w:t>
      </w:r>
    </w:p>
    <w:tbl>
      <w:tblPr>
        <w:tblW w:w="9030" w:type="dxa"/>
        <w:shd w:val="clear" w:color="auto" w:fill="FFFFFF"/>
        <w:tblCellMar>
          <w:left w:w="0" w:type="dxa"/>
          <w:right w:w="0" w:type="dxa"/>
        </w:tblCellMar>
        <w:tblLook w:val="04A0" w:firstRow="1" w:lastRow="0" w:firstColumn="1" w:lastColumn="0" w:noHBand="0" w:noVBand="1"/>
      </w:tblPr>
      <w:tblGrid>
        <w:gridCol w:w="2228"/>
        <w:gridCol w:w="1177"/>
        <w:gridCol w:w="1200"/>
        <w:gridCol w:w="1395"/>
        <w:gridCol w:w="2145"/>
        <w:gridCol w:w="885"/>
      </w:tblGrid>
      <w:tr w:rsidR="00F97310" w14:paraId="734B117B"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442A7A8A"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时间</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2CABC930"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水表</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5521419"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月初数</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48D9DEDE"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月末数</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6947D80B"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使用部门</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0437FF55"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备注</w:t>
            </w:r>
          </w:p>
        </w:tc>
      </w:tr>
      <w:tr w:rsidR="00F97310" w14:paraId="2E7038C7"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21EA7EF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3C159722"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107301</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353BF2E"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63338</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5EDA1AA8"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69034.7</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703D7BCA"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包装车间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01C2EFA5"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0FE9D14F"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223EE7B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624D060A"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107302</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FED994E"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72138</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191F1FDA"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77164.5</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5A15B1DB"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供电车间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0D54F93A"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4384EC59"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180F6FC3"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233F37D3"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107303</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4B4D6508"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51425</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7329B36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58127</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21D46BE8"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供水车间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6D3C75E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3EC1F0A3"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5D6BF7DC"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1210917C"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107304</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0A9FE5E"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65213</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34901818"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86659.4</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16F91030"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维修车间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6BEEAF24"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1A4D9D50"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31398118"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061A546F"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107305</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B25CA3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87320</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33CB7A0C"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98043.2</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2015DE93"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运输车间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02087A6F"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7AA6DF43"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2E98C741"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3620D424"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107306</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4774684"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46235</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0ED8FCD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84436.4</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35687123"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原料处理车间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02C92BE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5F1DB5F7"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6ED00812"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3DD29FB0"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107307</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5444F43C"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36254</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745A7EB5"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39605</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4EBBC895"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生料车间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150AEC73"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4679E0BE"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11DABBCB"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0F63264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107308</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69C028D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57082</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0BEC9389"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58355.38</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0DE49BCE"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烧成车间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1639E7AF"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5A3B044B"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4CAFAD64"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0A9BC36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107309</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14A3F361"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49825</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70BC831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51232.42</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0AFED631"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成品车间</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6D6BC394"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0138D9F5"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25209115"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6D6A9251"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107310</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C7C166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64158</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2F743354"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104370</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17E1E30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生产管理部综合耗用</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4FD032C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7501B664"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7D0E416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26F0DFFF"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107311</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01CE0026"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36237</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56E8625B"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36675</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2C1231E0"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技术部</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51102FAC"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3BD374F8"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5DBF2385"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08C295A3"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107312</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2BF34C68"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75134</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2FC7027B"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76834.4</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00B6F437"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管理类部门</w:t>
            </w: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05C3990F"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张文</w:t>
            </w:r>
          </w:p>
        </w:tc>
      </w:tr>
      <w:tr w:rsidR="00F97310" w14:paraId="121E7210" w14:textId="77777777">
        <w:trPr>
          <w:trHeight w:val="454"/>
        </w:trPr>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3A3B2CF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2022年12月31日</w:t>
            </w:r>
          </w:p>
        </w:tc>
        <w:tc>
          <w:tcPr>
            <w:tcW w:w="1177" w:type="dxa"/>
            <w:tcBorders>
              <w:top w:val="single" w:sz="4" w:space="0" w:color="auto"/>
              <w:left w:val="single" w:sz="4" w:space="0" w:color="auto"/>
              <w:bottom w:val="single" w:sz="4" w:space="0" w:color="auto"/>
              <w:right w:val="single" w:sz="4" w:space="0" w:color="auto"/>
            </w:tcBorders>
            <w:shd w:val="clear" w:color="auto" w:fill="FFFFFF"/>
            <w:vAlign w:val="center"/>
          </w:tcPr>
          <w:p w14:paraId="0B39A6C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107313</w:t>
            </w:r>
          </w:p>
        </w:tc>
        <w:tc>
          <w:tcPr>
            <w:tcW w:w="1200" w:type="dxa"/>
            <w:tcBorders>
              <w:top w:val="single" w:sz="4" w:space="0" w:color="auto"/>
              <w:left w:val="single" w:sz="4" w:space="0" w:color="auto"/>
              <w:bottom w:val="single" w:sz="4" w:space="0" w:color="auto"/>
              <w:right w:val="single" w:sz="4" w:space="0" w:color="auto"/>
            </w:tcBorders>
            <w:shd w:val="clear" w:color="auto" w:fill="FFFFFF"/>
            <w:vAlign w:val="center"/>
          </w:tcPr>
          <w:p w14:paraId="3DC0C57D"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47903</w:t>
            </w:r>
          </w:p>
        </w:tc>
        <w:tc>
          <w:tcPr>
            <w:tcW w:w="1395" w:type="dxa"/>
            <w:tcBorders>
              <w:top w:val="single" w:sz="4" w:space="0" w:color="auto"/>
              <w:left w:val="single" w:sz="4" w:space="0" w:color="auto"/>
              <w:bottom w:val="single" w:sz="4" w:space="0" w:color="auto"/>
              <w:right w:val="single" w:sz="4" w:space="0" w:color="auto"/>
            </w:tcBorders>
            <w:shd w:val="clear" w:color="auto" w:fill="FFFFFF"/>
            <w:vAlign w:val="center"/>
          </w:tcPr>
          <w:p w14:paraId="27651D09" w14:textId="77777777" w:rsidR="00F97310" w:rsidRDefault="00DE3C50" w:rsidP="00563D44">
            <w:pPr>
              <w:widowControl w:val="0"/>
              <w:jc w:val="center"/>
              <w:rPr>
                <w:rFonts w:ascii="Helvetica" w:eastAsia="Helvetica" w:hAnsi="Helvetica" w:cs="Helvetica"/>
                <w:color w:val="auto"/>
                <w:sz w:val="20"/>
                <w:szCs w:val="20"/>
              </w:rPr>
            </w:pPr>
            <w:r>
              <w:rPr>
                <w:rFonts w:ascii="Helvetica" w:eastAsia="Helvetica" w:hAnsi="Helvetica" w:cs="Helvetica"/>
                <w:color w:val="auto"/>
                <w:sz w:val="20"/>
                <w:szCs w:val="20"/>
                <w:lang w:bidi="ar"/>
              </w:rPr>
              <w:t>48164.6</w:t>
            </w:r>
          </w:p>
        </w:tc>
        <w:tc>
          <w:tcPr>
            <w:tcW w:w="2145" w:type="dxa"/>
            <w:tcBorders>
              <w:top w:val="single" w:sz="4" w:space="0" w:color="auto"/>
              <w:left w:val="single" w:sz="4" w:space="0" w:color="auto"/>
              <w:bottom w:val="single" w:sz="4" w:space="0" w:color="auto"/>
              <w:right w:val="single" w:sz="4" w:space="0" w:color="auto"/>
            </w:tcBorders>
            <w:shd w:val="clear" w:color="auto" w:fill="FFFFFF"/>
            <w:vAlign w:val="center"/>
          </w:tcPr>
          <w:p w14:paraId="6D17A6D4" w14:textId="77777777" w:rsidR="00F97310" w:rsidRDefault="00F97310" w:rsidP="00563D44">
            <w:pPr>
              <w:widowControl w:val="0"/>
              <w:jc w:val="center"/>
              <w:rPr>
                <w:rFonts w:ascii="Helvetica" w:eastAsia="Helvetica" w:hAnsi="Helvetica" w:cs="Helvetica"/>
                <w:color w:val="auto"/>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FFFFFF"/>
            <w:vAlign w:val="center"/>
          </w:tcPr>
          <w:p w14:paraId="3F67F493" w14:textId="77777777" w:rsidR="00F97310" w:rsidRDefault="00F97310" w:rsidP="00563D44">
            <w:pPr>
              <w:widowControl w:val="0"/>
              <w:jc w:val="center"/>
              <w:rPr>
                <w:rFonts w:ascii="Helvetica" w:eastAsia="Helvetica" w:hAnsi="Helvetica" w:cs="Helvetica"/>
                <w:color w:val="auto"/>
                <w:sz w:val="20"/>
                <w:szCs w:val="20"/>
              </w:rPr>
            </w:pPr>
          </w:p>
        </w:tc>
      </w:tr>
    </w:tbl>
    <w:p w14:paraId="350A8E4E" w14:textId="77777777" w:rsidR="00F97310" w:rsidRDefault="00F97310" w:rsidP="00563D44">
      <w:pPr>
        <w:widowControl w:val="0"/>
        <w:jc w:val="center"/>
        <w:textAlignment w:val="center"/>
        <w:rPr>
          <w:rFonts w:ascii="Calibri" w:eastAsia="宋体" w:hAnsi="Calibri" w:cs="Calibri"/>
          <w:b/>
          <w:bCs/>
          <w:sz w:val="18"/>
          <w:szCs w:val="18"/>
          <w:lang w:bidi="ar"/>
        </w:rPr>
        <w:sectPr w:rsidR="00F97310">
          <w:pgSz w:w="11906" w:h="16838"/>
          <w:pgMar w:top="1383" w:right="1417" w:bottom="1383" w:left="1417" w:header="851" w:footer="992" w:gutter="0"/>
          <w:cols w:space="0"/>
          <w:docGrid w:type="lines" w:linePitch="324"/>
        </w:sectPr>
      </w:pPr>
    </w:p>
    <w:tbl>
      <w:tblPr>
        <w:tblW w:w="9015" w:type="dxa"/>
        <w:tblInd w:w="93" w:type="dxa"/>
        <w:tblLook w:val="04A0" w:firstRow="1" w:lastRow="0" w:firstColumn="1" w:lastColumn="0" w:noHBand="0" w:noVBand="1"/>
      </w:tblPr>
      <w:tblGrid>
        <w:gridCol w:w="1287"/>
        <w:gridCol w:w="883"/>
        <w:gridCol w:w="980"/>
        <w:gridCol w:w="990"/>
        <w:gridCol w:w="1080"/>
        <w:gridCol w:w="800"/>
        <w:gridCol w:w="835"/>
        <w:gridCol w:w="1080"/>
        <w:gridCol w:w="1080"/>
      </w:tblGrid>
      <w:tr w:rsidR="00F97310" w14:paraId="76A811E6" w14:textId="77777777">
        <w:trPr>
          <w:trHeight w:val="270"/>
        </w:trPr>
        <w:tc>
          <w:tcPr>
            <w:tcW w:w="9015" w:type="dxa"/>
            <w:gridSpan w:val="9"/>
            <w:tcBorders>
              <w:top w:val="nil"/>
              <w:left w:val="nil"/>
              <w:bottom w:val="single" w:sz="4" w:space="0" w:color="000000"/>
              <w:right w:val="nil"/>
            </w:tcBorders>
            <w:shd w:val="clear" w:color="auto" w:fill="auto"/>
            <w:vAlign w:val="center"/>
          </w:tcPr>
          <w:p w14:paraId="71020C8B" w14:textId="77777777" w:rsidR="00F97310" w:rsidRDefault="00DE3C50" w:rsidP="00563D44">
            <w:pPr>
              <w:widowControl w:val="0"/>
              <w:jc w:val="center"/>
              <w:textAlignment w:val="center"/>
              <w:rPr>
                <w:rFonts w:ascii="Calibri" w:eastAsia="宋体" w:hAnsi="Calibri" w:cs="Calibri"/>
                <w:b/>
                <w:bCs/>
                <w:sz w:val="18"/>
                <w:szCs w:val="18"/>
              </w:rPr>
            </w:pPr>
            <w:r>
              <w:rPr>
                <w:rFonts w:ascii="Calibri" w:eastAsia="宋体" w:hAnsi="Calibri" w:cs="Calibri"/>
                <w:b/>
                <w:bCs/>
                <w:lang w:bidi="ar"/>
              </w:rPr>
              <w:lastRenderedPageBreak/>
              <w:t>2022</w:t>
            </w:r>
            <w:r>
              <w:rPr>
                <w:rFonts w:ascii="宋体" w:eastAsia="宋体" w:hAnsi="宋体" w:cs="宋体" w:hint="eastAsia"/>
                <w:b/>
                <w:bCs/>
                <w:lang w:bidi="ar"/>
              </w:rPr>
              <w:t>年</w:t>
            </w:r>
            <w:r>
              <w:rPr>
                <w:rFonts w:ascii="Calibri" w:eastAsia="宋体" w:hAnsi="Calibri" w:cs="Calibri"/>
                <w:b/>
                <w:bCs/>
                <w:lang w:bidi="ar"/>
              </w:rPr>
              <w:t>12</w:t>
            </w:r>
            <w:r>
              <w:rPr>
                <w:rFonts w:ascii="宋体" w:eastAsia="宋体" w:hAnsi="宋体" w:cs="宋体" w:hint="eastAsia"/>
                <w:b/>
                <w:bCs/>
                <w:lang w:bidi="ar"/>
              </w:rPr>
              <w:t>月某水泥厂厂区水费抄表数</w:t>
            </w:r>
          </w:p>
        </w:tc>
      </w:tr>
      <w:tr w:rsidR="00F97310" w14:paraId="2C37ADFD" w14:textId="77777777">
        <w:trPr>
          <w:trHeight w:val="821"/>
        </w:trPr>
        <w:tc>
          <w:tcPr>
            <w:tcW w:w="128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C3A9D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时间</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7EF6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水表</w:t>
            </w:r>
          </w:p>
        </w:tc>
        <w:tc>
          <w:tcPr>
            <w:tcW w:w="9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923A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月初数</w:t>
            </w:r>
          </w:p>
        </w:tc>
        <w:tc>
          <w:tcPr>
            <w:tcW w:w="99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28BB3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月末数</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3241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用水量（吨）</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AD65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w:t>
            </w:r>
          </w:p>
        </w:tc>
        <w:tc>
          <w:tcPr>
            <w:tcW w:w="8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7AD0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金额</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54ECF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使用部门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44F6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备注</w:t>
            </w:r>
          </w:p>
        </w:tc>
      </w:tr>
      <w:tr w:rsidR="00F97310" w14:paraId="28A7C766" w14:textId="77777777">
        <w:trPr>
          <w:trHeight w:val="414"/>
        </w:trPr>
        <w:tc>
          <w:tcPr>
            <w:tcW w:w="128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1A8EE3" w14:textId="77777777" w:rsidR="00F97310" w:rsidRDefault="00F97310" w:rsidP="00563D44">
            <w:pPr>
              <w:widowControl w:val="0"/>
              <w:jc w:val="center"/>
              <w:textAlignment w:val="center"/>
              <w:rPr>
                <w:rFonts w:ascii="Calibri" w:eastAsia="宋体" w:hAnsi="Calibri" w:cs="Calibri"/>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E87B58" w14:textId="77777777" w:rsidR="00F97310" w:rsidRDefault="00F97310" w:rsidP="00563D44">
            <w:pPr>
              <w:widowControl w:val="0"/>
              <w:jc w:val="right"/>
              <w:textAlignment w:val="center"/>
              <w:rPr>
                <w:rFonts w:ascii="Calibri" w:eastAsia="宋体" w:hAnsi="Calibri" w:cs="Calibri"/>
              </w:rPr>
            </w:pPr>
          </w:p>
        </w:tc>
        <w:tc>
          <w:tcPr>
            <w:tcW w:w="9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D0D9ED" w14:textId="77777777" w:rsidR="00F97310" w:rsidRDefault="00F97310" w:rsidP="00563D44">
            <w:pPr>
              <w:widowControl w:val="0"/>
              <w:jc w:val="right"/>
              <w:textAlignment w:val="center"/>
              <w:rPr>
                <w:rFonts w:ascii="Calibri" w:eastAsia="宋体"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4535B6" w14:textId="77777777" w:rsidR="00F97310" w:rsidRDefault="00F97310" w:rsidP="00563D44">
            <w:pPr>
              <w:widowControl w:val="0"/>
              <w:jc w:val="right"/>
              <w:textAlignment w:val="center"/>
              <w:rPr>
                <w:rFonts w:ascii="Calibri" w:eastAsia="宋体" w:hAnsi="Calibri" w:cs="Calibri"/>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2A4E14" w14:textId="77777777" w:rsidR="00F97310" w:rsidRDefault="00F97310" w:rsidP="00563D44">
            <w:pPr>
              <w:widowControl w:val="0"/>
              <w:jc w:val="right"/>
              <w:textAlignment w:val="center"/>
              <w:rPr>
                <w:rFonts w:ascii="Calibri" w:eastAsia="宋体" w:hAnsi="Calibri" w:cs="Calibri"/>
              </w:rPr>
            </w:pPr>
          </w:p>
        </w:tc>
        <w:tc>
          <w:tcPr>
            <w:tcW w:w="8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020944" w14:textId="77777777" w:rsidR="00F97310" w:rsidRDefault="00F97310" w:rsidP="00563D44">
            <w:pPr>
              <w:widowControl w:val="0"/>
              <w:jc w:val="right"/>
              <w:textAlignment w:val="center"/>
              <w:rPr>
                <w:rFonts w:ascii="Calibri" w:eastAsia="宋体" w:hAnsi="Calibri" w:cs="Calibri"/>
              </w:rPr>
            </w:pPr>
          </w:p>
        </w:tc>
        <w:tc>
          <w:tcPr>
            <w:tcW w:w="8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2A51CB" w14:textId="77777777" w:rsidR="00F97310" w:rsidRDefault="00F97310" w:rsidP="00563D44">
            <w:pPr>
              <w:widowControl w:val="0"/>
              <w:jc w:val="right"/>
              <w:textAlignment w:val="center"/>
              <w:rPr>
                <w:rFonts w:ascii="Calibri" w:eastAsia="宋体" w:hAnsi="Calibri" w:cs="Calibri"/>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909549" w14:textId="77777777" w:rsidR="00F97310" w:rsidRDefault="00F97310" w:rsidP="00563D44">
            <w:pPr>
              <w:widowControl w:val="0"/>
              <w:jc w:val="center"/>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BC08BB" w14:textId="77777777" w:rsidR="00F97310" w:rsidRDefault="00F97310" w:rsidP="00563D44">
            <w:pPr>
              <w:widowControl w:val="0"/>
              <w:jc w:val="center"/>
              <w:textAlignment w:val="center"/>
              <w:rPr>
                <w:rFonts w:ascii="宋体" w:eastAsia="宋体" w:hAnsi="宋体" w:cs="宋体"/>
              </w:rPr>
            </w:pPr>
          </w:p>
        </w:tc>
      </w:tr>
      <w:tr w:rsidR="00F97310" w14:paraId="2FA47005" w14:textId="77777777">
        <w:trPr>
          <w:trHeight w:val="524"/>
        </w:trPr>
        <w:tc>
          <w:tcPr>
            <w:tcW w:w="12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9693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783E1" w14:textId="77777777" w:rsidR="00F97310" w:rsidRDefault="00F97310" w:rsidP="00563D44">
            <w:pPr>
              <w:widowControl w:val="0"/>
              <w:jc w:val="right"/>
              <w:rPr>
                <w:rFonts w:ascii="Calibri" w:eastAsia="宋体" w:hAnsi="Calibri" w:cs="Calibri"/>
              </w:rPr>
            </w:pP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B4175" w14:textId="77777777" w:rsidR="00F97310" w:rsidRDefault="00F97310" w:rsidP="00563D44">
            <w:pPr>
              <w:widowControl w:val="0"/>
              <w:jc w:val="right"/>
              <w:rPr>
                <w:rFonts w:ascii="Calibri" w:eastAsia="宋体" w:hAnsi="Calibri" w:cs="Calibri"/>
              </w:rP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ADC81" w14:textId="77777777" w:rsidR="00F97310" w:rsidRDefault="00F97310" w:rsidP="00563D44">
            <w:pPr>
              <w:widowControl w:val="0"/>
              <w:jc w:val="right"/>
              <w:rPr>
                <w:rFonts w:ascii="Calibri" w:eastAsia="宋体" w:hAnsi="Calibri" w:cs="Calibri"/>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FA00C7" w14:textId="77777777" w:rsidR="00F97310" w:rsidRDefault="00F97310" w:rsidP="00563D44">
            <w:pPr>
              <w:widowControl w:val="0"/>
              <w:jc w:val="right"/>
              <w:textAlignment w:val="center"/>
              <w:rPr>
                <w:rFonts w:ascii="Calibri" w:eastAsia="宋体" w:hAnsi="Calibri" w:cs="Calibri"/>
              </w:rPr>
            </w:pPr>
          </w:p>
        </w:tc>
        <w:tc>
          <w:tcPr>
            <w:tcW w:w="8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FCA9D0" w14:textId="77777777" w:rsidR="00F97310" w:rsidRDefault="00F97310" w:rsidP="00563D44">
            <w:pPr>
              <w:widowControl w:val="0"/>
              <w:jc w:val="right"/>
              <w:textAlignment w:val="center"/>
              <w:rPr>
                <w:rFonts w:ascii="Calibri" w:eastAsia="宋体" w:hAnsi="Calibri" w:cs="Calibri"/>
              </w:rPr>
            </w:pPr>
          </w:p>
        </w:tc>
        <w:tc>
          <w:tcPr>
            <w:tcW w:w="8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0B4A09" w14:textId="77777777" w:rsidR="00F97310" w:rsidRDefault="00F97310" w:rsidP="00563D44">
            <w:pPr>
              <w:widowControl w:val="0"/>
              <w:jc w:val="right"/>
              <w:textAlignment w:val="center"/>
              <w:rPr>
                <w:rFonts w:ascii="Calibri" w:eastAsia="宋体" w:hAnsi="Calibri" w:cs="Calibri"/>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3FAF6" w14:textId="77777777" w:rsidR="00F97310" w:rsidRDefault="00F97310" w:rsidP="00563D44">
            <w:pPr>
              <w:widowControl w:val="0"/>
              <w:jc w:val="center"/>
              <w:rPr>
                <w:rFonts w:ascii="Calibri" w:eastAsia="宋体" w:hAnsi="Calibri" w:cs="Calibri"/>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F71FA" w14:textId="77777777" w:rsidR="00F97310" w:rsidRDefault="00F97310" w:rsidP="00563D44">
            <w:pPr>
              <w:widowControl w:val="0"/>
              <w:jc w:val="center"/>
              <w:rPr>
                <w:rFonts w:ascii="Calibri" w:eastAsia="宋体" w:hAnsi="Calibri" w:cs="Calibri"/>
              </w:rPr>
            </w:pPr>
          </w:p>
        </w:tc>
      </w:tr>
    </w:tbl>
    <w:p w14:paraId="526A2E61" w14:textId="77777777" w:rsidR="00F97310" w:rsidRDefault="00F97310" w:rsidP="00563D44">
      <w:pPr>
        <w:widowControl w:val="0"/>
      </w:pPr>
    </w:p>
    <w:p w14:paraId="4E8232C7"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83" w:name="_Toc24184"/>
      <w:r>
        <w:rPr>
          <w:rFonts w:ascii="仿宋" w:hAnsi="仿宋" w:cs="仿宋" w:hint="eastAsia"/>
          <w:b/>
          <w:bCs/>
          <w:sz w:val="24"/>
          <w:szCs w:val="32"/>
        </w:rPr>
        <w:t>任务</w:t>
      </w:r>
      <w:r>
        <w:rPr>
          <w:rFonts w:ascii="仿宋" w:hAnsi="仿宋" w:cs="仿宋" w:hint="eastAsia"/>
          <w:b/>
          <w:bCs/>
          <w:sz w:val="24"/>
          <w:szCs w:val="32"/>
        </w:rPr>
        <w:t>17</w:t>
      </w:r>
      <w:r>
        <w:rPr>
          <w:rFonts w:ascii="仿宋" w:eastAsia="仿宋" w:hAnsi="仿宋" w:cs="仿宋" w:hint="eastAsia"/>
          <w:b/>
          <w:bCs/>
          <w:sz w:val="24"/>
          <w:szCs w:val="32"/>
        </w:rPr>
        <w:t>：</w:t>
      </w:r>
      <w:r>
        <w:rPr>
          <w:rFonts w:ascii="仿宋" w:eastAsia="仿宋" w:hAnsi="仿宋" w:cs="仿宋"/>
          <w:b/>
          <w:bCs/>
          <w:sz w:val="24"/>
          <w:szCs w:val="32"/>
        </w:rPr>
        <w:t>12</w:t>
      </w:r>
      <w:r>
        <w:rPr>
          <w:rFonts w:ascii="仿宋" w:eastAsia="仿宋" w:hAnsi="仿宋" w:cs="仿宋" w:hint="eastAsia"/>
          <w:b/>
          <w:bCs/>
          <w:sz w:val="24"/>
          <w:szCs w:val="32"/>
        </w:rPr>
        <w:t>月水费统计表</w:t>
      </w:r>
      <w:bookmarkEnd w:id="183"/>
    </w:p>
    <w:p w14:paraId="73E2D993"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完成12月水费统计表，行政员统计，领导审批，请在标蓝空白处作答。</w:t>
      </w:r>
    </w:p>
    <w:tbl>
      <w:tblPr>
        <w:tblW w:w="4737" w:type="pct"/>
        <w:jc w:val="center"/>
        <w:tblLook w:val="04A0" w:firstRow="1" w:lastRow="0" w:firstColumn="1" w:lastColumn="0" w:noHBand="0" w:noVBand="1"/>
      </w:tblPr>
      <w:tblGrid>
        <w:gridCol w:w="2341"/>
        <w:gridCol w:w="3125"/>
        <w:gridCol w:w="1272"/>
        <w:gridCol w:w="2061"/>
      </w:tblGrid>
      <w:tr w:rsidR="00F97310" w14:paraId="090ACE8B" w14:textId="77777777">
        <w:trPr>
          <w:trHeight w:val="320"/>
          <w:jc w:val="center"/>
        </w:trPr>
        <w:tc>
          <w:tcPr>
            <w:tcW w:w="5000" w:type="pct"/>
            <w:gridSpan w:val="4"/>
            <w:tcBorders>
              <w:top w:val="nil"/>
              <w:left w:val="nil"/>
              <w:bottom w:val="nil"/>
              <w:right w:val="nil"/>
            </w:tcBorders>
            <w:shd w:val="clear" w:color="auto" w:fill="auto"/>
            <w:vAlign w:val="center"/>
          </w:tcPr>
          <w:p w14:paraId="60C1E213" w14:textId="77777777" w:rsidR="00F97310" w:rsidRDefault="00DE3C50" w:rsidP="00563D44">
            <w:pPr>
              <w:widowControl w:val="0"/>
              <w:jc w:val="center"/>
              <w:textAlignment w:val="center"/>
              <w:rPr>
                <w:rFonts w:ascii="Calibri" w:eastAsia="宋体" w:hAnsi="Calibri" w:cs="Calibri"/>
                <w:b/>
                <w:bCs/>
              </w:rPr>
            </w:pPr>
            <w:r>
              <w:rPr>
                <w:rFonts w:ascii="Calibri" w:eastAsia="宋体" w:hAnsi="Calibri" w:cs="Calibri"/>
                <w:b/>
                <w:bCs/>
                <w:lang w:bidi="ar"/>
              </w:rPr>
              <w:t>12</w:t>
            </w:r>
            <w:r>
              <w:rPr>
                <w:rFonts w:ascii="宋体" w:eastAsia="宋体" w:hAnsi="宋体" w:cs="宋体" w:hint="eastAsia"/>
                <w:b/>
                <w:bCs/>
                <w:lang w:bidi="ar"/>
              </w:rPr>
              <w:t>月水费统计表</w:t>
            </w:r>
          </w:p>
        </w:tc>
      </w:tr>
      <w:tr w:rsidR="00F97310" w14:paraId="49B7B88C" w14:textId="77777777">
        <w:trPr>
          <w:trHeight w:val="320"/>
          <w:jc w:val="center"/>
        </w:trPr>
        <w:tc>
          <w:tcPr>
            <w:tcW w:w="1330" w:type="pct"/>
            <w:tcBorders>
              <w:top w:val="nil"/>
              <w:left w:val="nil"/>
              <w:bottom w:val="nil"/>
              <w:right w:val="nil"/>
            </w:tcBorders>
            <w:shd w:val="clear" w:color="auto" w:fill="auto"/>
            <w:vAlign w:val="center"/>
          </w:tcPr>
          <w:p w14:paraId="7EA2639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编制部门：</w:t>
            </w:r>
          </w:p>
        </w:tc>
        <w:tc>
          <w:tcPr>
            <w:tcW w:w="1776" w:type="pct"/>
            <w:tcBorders>
              <w:top w:val="nil"/>
              <w:left w:val="nil"/>
              <w:bottom w:val="nil"/>
              <w:right w:val="nil"/>
            </w:tcBorders>
            <w:shd w:val="clear" w:color="auto" w:fill="E0EAFF"/>
            <w:vAlign w:val="center"/>
          </w:tcPr>
          <w:p w14:paraId="36D3816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723" w:type="pct"/>
            <w:tcBorders>
              <w:top w:val="nil"/>
              <w:left w:val="nil"/>
              <w:bottom w:val="nil"/>
              <w:right w:val="nil"/>
            </w:tcBorders>
            <w:shd w:val="clear" w:color="auto" w:fill="auto"/>
            <w:vAlign w:val="center"/>
          </w:tcPr>
          <w:p w14:paraId="6B19304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单位：</w:t>
            </w:r>
          </w:p>
        </w:tc>
        <w:tc>
          <w:tcPr>
            <w:tcW w:w="1169" w:type="pct"/>
            <w:tcBorders>
              <w:top w:val="nil"/>
              <w:left w:val="nil"/>
              <w:bottom w:val="nil"/>
              <w:right w:val="nil"/>
            </w:tcBorders>
            <w:shd w:val="clear" w:color="auto" w:fill="E0EAFF"/>
            <w:vAlign w:val="center"/>
          </w:tcPr>
          <w:p w14:paraId="405CF88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吨</w:t>
            </w:r>
          </w:p>
        </w:tc>
      </w:tr>
      <w:tr w:rsidR="00F97310" w14:paraId="024F0905"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2FBAB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1AA884" w14:textId="77777777" w:rsidR="00F97310" w:rsidRDefault="00F97310" w:rsidP="00563D44">
            <w:pPr>
              <w:widowControl w:val="0"/>
              <w:jc w:val="center"/>
              <w:textAlignment w:val="center"/>
              <w:rPr>
                <w:rFonts w:ascii="宋体" w:eastAsia="宋体" w:hAnsi="宋体" w:cs="宋体"/>
                <w:sz w:val="18"/>
                <w:szCs w:val="18"/>
              </w:rPr>
            </w:pP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BFA5F8" w14:textId="77777777" w:rsidR="00F97310" w:rsidRDefault="00F97310" w:rsidP="00563D44">
            <w:pPr>
              <w:widowControl w:val="0"/>
              <w:jc w:val="center"/>
              <w:textAlignment w:val="center"/>
              <w:rPr>
                <w:rFonts w:ascii="宋体" w:eastAsia="宋体" w:hAnsi="宋体" w:cs="宋体"/>
                <w:sz w:val="18"/>
                <w:szCs w:val="18"/>
              </w:rPr>
            </w:pPr>
          </w:p>
        </w:tc>
      </w:tr>
      <w:tr w:rsidR="00F97310" w14:paraId="3BD6AE36"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19A3EA"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20A1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3A338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5696.7</w:t>
            </w:r>
          </w:p>
        </w:tc>
      </w:tr>
      <w:tr w:rsidR="00F97310" w14:paraId="3765F1C1"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E618F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2</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9BE2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E013D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5026.5</w:t>
            </w:r>
          </w:p>
        </w:tc>
      </w:tr>
      <w:tr w:rsidR="00F97310" w14:paraId="2CAD26D9"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F83A00"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3</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5F76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8014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6702</w:t>
            </w:r>
          </w:p>
        </w:tc>
      </w:tr>
      <w:tr w:rsidR="00F97310" w14:paraId="06845808"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80E07"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4</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EE90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3F6EA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21446.4</w:t>
            </w:r>
          </w:p>
        </w:tc>
      </w:tr>
      <w:tr w:rsidR="00F97310" w14:paraId="7515F63E"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1E547"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5</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359B5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2968FC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10723.2</w:t>
            </w:r>
          </w:p>
        </w:tc>
      </w:tr>
      <w:tr w:rsidR="00F97310" w14:paraId="1AEAA5E4"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949086"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6</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79430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0CBE3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38201.4</w:t>
            </w:r>
          </w:p>
        </w:tc>
      </w:tr>
      <w:tr w:rsidR="00F97310" w14:paraId="621EE7BF"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AE81C"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7</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D7413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D493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3351</w:t>
            </w:r>
          </w:p>
        </w:tc>
      </w:tr>
      <w:tr w:rsidR="00F97310" w14:paraId="23F41D24"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AD74A2"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8</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605A6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烧成车间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79A67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1273.38</w:t>
            </w:r>
          </w:p>
        </w:tc>
      </w:tr>
      <w:tr w:rsidR="00F97310" w14:paraId="15803A54"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0EB5DB"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9</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3933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成品车间</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91353B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1407.42</w:t>
            </w:r>
          </w:p>
        </w:tc>
      </w:tr>
      <w:tr w:rsidR="00F97310" w14:paraId="4C992E16"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4A529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10</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0A11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生产管理部综合耗用</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41990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40212</w:t>
            </w:r>
          </w:p>
        </w:tc>
      </w:tr>
      <w:tr w:rsidR="00F97310" w14:paraId="78413807"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89DBD5"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11</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C3578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技术部</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01345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438</w:t>
            </w:r>
          </w:p>
        </w:tc>
      </w:tr>
      <w:tr w:rsidR="00F97310" w14:paraId="7F926279"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0F69B0"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12</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67C9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管理类部门</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F6D69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1700.4</w:t>
            </w:r>
          </w:p>
        </w:tc>
      </w:tr>
      <w:tr w:rsidR="00F97310" w14:paraId="0A96641B"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8A814"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13</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4E54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销售部门</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CD933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261.6</w:t>
            </w:r>
          </w:p>
        </w:tc>
      </w:tr>
      <w:tr w:rsidR="00F97310" w14:paraId="1835AB46"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8B0439"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14</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2DE32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171722B" w14:textId="77777777" w:rsidR="00F97310" w:rsidRDefault="00F97310" w:rsidP="00563D44">
            <w:pPr>
              <w:widowControl w:val="0"/>
              <w:jc w:val="center"/>
              <w:rPr>
                <w:rFonts w:ascii="宋体" w:eastAsia="宋体" w:hAnsi="宋体" w:cs="宋体"/>
                <w:sz w:val="18"/>
                <w:szCs w:val="18"/>
              </w:rPr>
            </w:pPr>
          </w:p>
        </w:tc>
      </w:tr>
      <w:tr w:rsidR="00F97310" w14:paraId="747D83D9" w14:textId="77777777">
        <w:trPr>
          <w:trHeight w:val="454"/>
          <w:jc w:val="center"/>
        </w:trPr>
        <w:tc>
          <w:tcPr>
            <w:tcW w:w="13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85320"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15</w:t>
            </w:r>
          </w:p>
        </w:tc>
        <w:tc>
          <w:tcPr>
            <w:tcW w:w="17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99E36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水费（元</w:t>
            </w:r>
            <w:r>
              <w:rPr>
                <w:rFonts w:ascii="Calibri" w:eastAsia="宋体" w:hAnsi="Calibri" w:cs="Calibri"/>
                <w:sz w:val="18"/>
                <w:szCs w:val="18"/>
                <w:lang w:bidi="ar"/>
              </w:rPr>
              <w:t>/</w:t>
            </w:r>
            <w:r>
              <w:rPr>
                <w:rFonts w:ascii="宋体" w:eastAsia="宋体" w:hAnsi="宋体" w:cs="宋体" w:hint="eastAsia"/>
                <w:sz w:val="18"/>
                <w:szCs w:val="18"/>
                <w:lang w:bidi="ar"/>
              </w:rPr>
              <w:t>吨）</w:t>
            </w:r>
          </w:p>
        </w:tc>
        <w:tc>
          <w:tcPr>
            <w:tcW w:w="1893"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CB55B55" w14:textId="77777777" w:rsidR="00F97310" w:rsidRDefault="00F97310" w:rsidP="00563D44">
            <w:pPr>
              <w:widowControl w:val="0"/>
              <w:jc w:val="center"/>
              <w:rPr>
                <w:rFonts w:ascii="宋体" w:eastAsia="宋体" w:hAnsi="宋体" w:cs="宋体"/>
                <w:sz w:val="18"/>
                <w:szCs w:val="18"/>
              </w:rPr>
            </w:pPr>
          </w:p>
        </w:tc>
      </w:tr>
      <w:tr w:rsidR="00F97310" w14:paraId="442632E9" w14:textId="77777777">
        <w:trPr>
          <w:trHeight w:val="454"/>
          <w:jc w:val="center"/>
        </w:trPr>
        <w:tc>
          <w:tcPr>
            <w:tcW w:w="1330" w:type="pct"/>
            <w:tcBorders>
              <w:top w:val="single" w:sz="4" w:space="0" w:color="000000"/>
              <w:left w:val="single" w:sz="4" w:space="0" w:color="000000"/>
              <w:bottom w:val="single" w:sz="4" w:space="0" w:color="auto"/>
              <w:right w:val="single" w:sz="4" w:space="0" w:color="000000"/>
            </w:tcBorders>
            <w:shd w:val="clear" w:color="auto" w:fill="auto"/>
            <w:vAlign w:val="center"/>
          </w:tcPr>
          <w:p w14:paraId="0E380FF9"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16</w:t>
            </w:r>
          </w:p>
        </w:tc>
        <w:tc>
          <w:tcPr>
            <w:tcW w:w="1776" w:type="pct"/>
            <w:tcBorders>
              <w:top w:val="single" w:sz="4" w:space="0" w:color="000000"/>
              <w:left w:val="single" w:sz="4" w:space="0" w:color="000000"/>
              <w:bottom w:val="single" w:sz="4" w:space="0" w:color="auto"/>
              <w:right w:val="single" w:sz="4" w:space="0" w:color="000000"/>
            </w:tcBorders>
            <w:shd w:val="clear" w:color="auto" w:fill="auto"/>
            <w:vAlign w:val="center"/>
          </w:tcPr>
          <w:p w14:paraId="17C98BE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水费总计（元）</w:t>
            </w:r>
          </w:p>
        </w:tc>
        <w:tc>
          <w:tcPr>
            <w:tcW w:w="1893" w:type="pct"/>
            <w:gridSpan w:val="2"/>
            <w:tcBorders>
              <w:top w:val="single" w:sz="4" w:space="0" w:color="000000"/>
              <w:left w:val="single" w:sz="4" w:space="0" w:color="000000"/>
              <w:bottom w:val="single" w:sz="4" w:space="0" w:color="auto"/>
              <w:right w:val="single" w:sz="4" w:space="0" w:color="000000"/>
            </w:tcBorders>
            <w:shd w:val="clear" w:color="auto" w:fill="E0EAFF"/>
            <w:vAlign w:val="center"/>
          </w:tcPr>
          <w:p w14:paraId="2A095C49" w14:textId="77777777" w:rsidR="00F97310" w:rsidRDefault="00F97310" w:rsidP="00563D44">
            <w:pPr>
              <w:widowControl w:val="0"/>
              <w:jc w:val="center"/>
              <w:rPr>
                <w:rFonts w:ascii="宋体" w:eastAsia="宋体" w:hAnsi="宋体" w:cs="宋体"/>
                <w:sz w:val="18"/>
                <w:szCs w:val="18"/>
              </w:rPr>
            </w:pPr>
          </w:p>
        </w:tc>
      </w:tr>
      <w:tr w:rsidR="00F97310" w14:paraId="50CFD27B" w14:textId="77777777">
        <w:trPr>
          <w:trHeight w:val="454"/>
          <w:jc w:val="center"/>
        </w:trPr>
        <w:tc>
          <w:tcPr>
            <w:tcW w:w="1330" w:type="pct"/>
            <w:tcBorders>
              <w:top w:val="single" w:sz="4" w:space="0" w:color="auto"/>
              <w:left w:val="single" w:sz="4" w:space="0" w:color="auto"/>
              <w:bottom w:val="single" w:sz="4" w:space="0" w:color="auto"/>
              <w:right w:val="single" w:sz="4" w:space="0" w:color="auto"/>
            </w:tcBorders>
            <w:shd w:val="clear" w:color="auto" w:fill="auto"/>
            <w:vAlign w:val="center"/>
          </w:tcPr>
          <w:p w14:paraId="087BFF0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sz w:val="18"/>
                <w:szCs w:val="18"/>
                <w:lang w:bidi="ar"/>
              </w:rPr>
              <w:t>复核：</w:t>
            </w:r>
          </w:p>
        </w:tc>
        <w:tc>
          <w:tcPr>
            <w:tcW w:w="1776" w:type="pct"/>
            <w:tcBorders>
              <w:top w:val="single" w:sz="4" w:space="0" w:color="auto"/>
              <w:left w:val="single" w:sz="4" w:space="0" w:color="auto"/>
              <w:bottom w:val="single" w:sz="4" w:space="0" w:color="auto"/>
              <w:right w:val="single" w:sz="4" w:space="0" w:color="auto"/>
            </w:tcBorders>
            <w:shd w:val="clear" w:color="auto" w:fill="E0EAFF"/>
            <w:vAlign w:val="center"/>
          </w:tcPr>
          <w:p w14:paraId="17F42024" w14:textId="77777777" w:rsidR="00F97310" w:rsidRDefault="00F97310" w:rsidP="00563D44">
            <w:pPr>
              <w:widowControl w:val="0"/>
              <w:jc w:val="center"/>
              <w:rPr>
                <w:rFonts w:ascii="宋体" w:eastAsia="宋体" w:hAnsi="宋体" w:cs="宋体"/>
                <w:sz w:val="18"/>
                <w:szCs w:val="18"/>
              </w:rPr>
            </w:pP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14:paraId="0B81C21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sz w:val="18"/>
                <w:szCs w:val="18"/>
                <w:lang w:bidi="ar"/>
              </w:rPr>
              <w:t>制单：</w:t>
            </w:r>
          </w:p>
        </w:tc>
        <w:tc>
          <w:tcPr>
            <w:tcW w:w="1169" w:type="pct"/>
            <w:tcBorders>
              <w:top w:val="single" w:sz="4" w:space="0" w:color="auto"/>
              <w:left w:val="single" w:sz="4" w:space="0" w:color="auto"/>
              <w:bottom w:val="single" w:sz="4" w:space="0" w:color="auto"/>
              <w:right w:val="single" w:sz="4" w:space="0" w:color="auto"/>
            </w:tcBorders>
            <w:shd w:val="clear" w:color="auto" w:fill="E0EAFF"/>
            <w:noWrap/>
            <w:vAlign w:val="center"/>
          </w:tcPr>
          <w:p w14:paraId="0BFF00D6" w14:textId="77777777" w:rsidR="00F97310" w:rsidRDefault="00F97310" w:rsidP="00563D44">
            <w:pPr>
              <w:widowControl w:val="0"/>
              <w:rPr>
                <w:rFonts w:ascii="宋体" w:eastAsia="宋体" w:hAnsi="宋体" w:cs="宋体"/>
                <w:sz w:val="24"/>
                <w:szCs w:val="24"/>
              </w:rPr>
            </w:pPr>
          </w:p>
        </w:tc>
      </w:tr>
    </w:tbl>
    <w:p w14:paraId="4FCA9020"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83" w:right="1417" w:bottom="1383" w:left="1417" w:header="851" w:footer="992" w:gutter="0"/>
          <w:cols w:space="0"/>
          <w:docGrid w:type="lines" w:linePitch="324"/>
        </w:sectPr>
      </w:pPr>
      <w:bookmarkStart w:id="184" w:name="_Toc32739"/>
    </w:p>
    <w:p w14:paraId="2907F47E"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18</w:t>
      </w:r>
      <w:r>
        <w:rPr>
          <w:rFonts w:ascii="仿宋" w:eastAsia="仿宋" w:hAnsi="仿宋" w:cs="仿宋" w:hint="eastAsia"/>
          <w:b/>
          <w:bCs/>
          <w:sz w:val="24"/>
          <w:szCs w:val="32"/>
        </w:rPr>
        <w:t>：供电车间用电、供水车间用水账务处理</w:t>
      </w:r>
      <w:bookmarkEnd w:id="184"/>
    </w:p>
    <w:p w14:paraId="313B4996"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请对供电车间用电、供水车间用水账务处理，请在标蓝空白处作答。</w:t>
      </w:r>
    </w:p>
    <w:p w14:paraId="4A82C1BA" w14:textId="77777777" w:rsidR="00F97310" w:rsidRDefault="00F97310" w:rsidP="00563D44">
      <w:pPr>
        <w:widowControl w:val="0"/>
        <w:rPr>
          <w:rFonts w:ascii="宋体" w:eastAsia="宋体" w:hAnsi="宋体" w:cs="宋体"/>
          <w:sz w:val="18"/>
          <w:szCs w:val="18"/>
          <w:lang w:bidi="ar"/>
        </w:rPr>
      </w:pPr>
    </w:p>
    <w:tbl>
      <w:tblPr>
        <w:tblW w:w="9040" w:type="dxa"/>
        <w:jc w:val="center"/>
        <w:tblLook w:val="04A0" w:firstRow="1" w:lastRow="0" w:firstColumn="1" w:lastColumn="0" w:noHBand="0" w:noVBand="1"/>
      </w:tblPr>
      <w:tblGrid>
        <w:gridCol w:w="1130"/>
        <w:gridCol w:w="1130"/>
        <w:gridCol w:w="1130"/>
        <w:gridCol w:w="1130"/>
        <w:gridCol w:w="1130"/>
        <w:gridCol w:w="1130"/>
        <w:gridCol w:w="1130"/>
        <w:gridCol w:w="1130"/>
      </w:tblGrid>
      <w:tr w:rsidR="00F97310" w14:paraId="6502314B" w14:textId="77777777">
        <w:trPr>
          <w:trHeight w:val="428"/>
          <w:jc w:val="center"/>
        </w:trPr>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EEC4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组号</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BA60E"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凭证日期</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3264"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摘要</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FEEDC"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一级科目</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B412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二级科目</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FE0E4"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三级科目</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3759A"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借方金额</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368A5"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贷方金额</w:t>
            </w:r>
          </w:p>
        </w:tc>
      </w:tr>
      <w:tr w:rsidR="00F97310" w14:paraId="3C1CBDDE" w14:textId="77777777">
        <w:trPr>
          <w:trHeight w:val="325"/>
          <w:jc w:val="center"/>
        </w:trPr>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2A02A8" w14:textId="77777777" w:rsidR="00F97310" w:rsidRDefault="00F97310" w:rsidP="00563D44">
            <w:pPr>
              <w:widowControl w:val="0"/>
              <w:jc w:val="center"/>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B4BCE7" w14:textId="77777777" w:rsidR="00F97310" w:rsidRDefault="00F97310" w:rsidP="00563D44">
            <w:pPr>
              <w:widowControl w:val="0"/>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BFA389" w14:textId="77777777" w:rsidR="00F97310" w:rsidRDefault="00F97310" w:rsidP="00563D44">
            <w:pPr>
              <w:widowControl w:val="0"/>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F1B2C1" w14:textId="77777777" w:rsidR="00F97310" w:rsidRDefault="00F97310" w:rsidP="00563D44">
            <w:pPr>
              <w:widowControl w:val="0"/>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639D35" w14:textId="77777777" w:rsidR="00F97310" w:rsidRDefault="00F97310" w:rsidP="00563D44">
            <w:pPr>
              <w:widowControl w:val="0"/>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92E746" w14:textId="77777777" w:rsidR="00F97310" w:rsidRDefault="00F97310" w:rsidP="00563D44">
            <w:pPr>
              <w:widowControl w:val="0"/>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BF4D5D" w14:textId="77777777" w:rsidR="00F97310" w:rsidRDefault="00F97310" w:rsidP="00563D44">
            <w:pPr>
              <w:widowControl w:val="0"/>
              <w:rPr>
                <w:rFonts w:ascii="宋体" w:eastAsia="宋体" w:hAnsi="宋体" w:cs="宋体"/>
                <w:sz w:val="18"/>
                <w:szCs w:val="18"/>
              </w:rPr>
            </w:pPr>
          </w:p>
        </w:tc>
        <w:tc>
          <w:tcPr>
            <w:tcW w:w="113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078F9A" w14:textId="77777777" w:rsidR="00F97310" w:rsidRDefault="00F97310" w:rsidP="00563D44">
            <w:pPr>
              <w:widowControl w:val="0"/>
              <w:rPr>
                <w:rFonts w:ascii="宋体" w:eastAsia="宋体" w:hAnsi="宋体" w:cs="宋体"/>
                <w:sz w:val="18"/>
                <w:szCs w:val="18"/>
              </w:rPr>
            </w:pPr>
          </w:p>
        </w:tc>
      </w:tr>
      <w:tr w:rsidR="00F97310" w14:paraId="67F83947" w14:textId="77777777">
        <w:trPr>
          <w:trHeight w:val="334"/>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CCCF5"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FAEA4"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BA909"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0A7D9"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3E0B0"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EF83E5"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3DEBB" w14:textId="77777777" w:rsidR="00F97310" w:rsidRDefault="00F97310" w:rsidP="00563D44">
            <w:pPr>
              <w:widowControl w:val="0"/>
              <w:rPr>
                <w:rFonts w:ascii="宋体" w:eastAsia="宋体" w:hAnsi="宋体" w:cs="宋体"/>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46D0C" w14:textId="77777777" w:rsidR="00F97310" w:rsidRDefault="00F97310" w:rsidP="00563D44">
            <w:pPr>
              <w:widowControl w:val="0"/>
              <w:rPr>
                <w:rFonts w:ascii="宋体" w:eastAsia="宋体" w:hAnsi="宋体" w:cs="宋体"/>
                <w:sz w:val="18"/>
                <w:szCs w:val="18"/>
              </w:rPr>
            </w:pPr>
          </w:p>
        </w:tc>
      </w:tr>
    </w:tbl>
    <w:p w14:paraId="38BA436B" w14:textId="77777777" w:rsidR="00F97310" w:rsidRDefault="00DE3C50" w:rsidP="00563D44">
      <w:pPr>
        <w:widowControl w:val="0"/>
        <w:kinsoku/>
        <w:autoSpaceDE/>
        <w:autoSpaceDN/>
        <w:adjustRightInd/>
        <w:snapToGrid/>
        <w:spacing w:beforeLines="50" w:before="162" w:line="360" w:lineRule="auto"/>
        <w:ind w:firstLineChars="200" w:firstLine="482"/>
        <w:textAlignment w:val="auto"/>
        <w:outlineLvl w:val="3"/>
        <w:rPr>
          <w:rFonts w:ascii="仿宋" w:eastAsia="仿宋" w:hAnsi="仿宋" w:cs="仿宋"/>
          <w:b/>
          <w:bCs/>
          <w:sz w:val="24"/>
          <w:szCs w:val="32"/>
        </w:rPr>
      </w:pPr>
      <w:bookmarkStart w:id="185" w:name="_Toc22637"/>
      <w:r>
        <w:rPr>
          <w:rFonts w:ascii="仿宋" w:hAnsi="仿宋" w:cs="仿宋" w:hint="eastAsia"/>
          <w:b/>
          <w:bCs/>
          <w:sz w:val="24"/>
          <w:szCs w:val="32"/>
        </w:rPr>
        <w:t>任务</w:t>
      </w:r>
      <w:r>
        <w:rPr>
          <w:rFonts w:ascii="仿宋" w:hAnsi="仿宋" w:cs="仿宋" w:hint="eastAsia"/>
          <w:b/>
          <w:bCs/>
          <w:sz w:val="24"/>
          <w:szCs w:val="32"/>
        </w:rPr>
        <w:t>19</w:t>
      </w:r>
      <w:r>
        <w:rPr>
          <w:rFonts w:ascii="仿宋" w:eastAsia="仿宋" w:hAnsi="仿宋" w:cs="仿宋" w:hint="eastAsia"/>
          <w:b/>
          <w:bCs/>
          <w:sz w:val="24"/>
          <w:szCs w:val="32"/>
        </w:rPr>
        <w:t>：制造费用明细表</w:t>
      </w:r>
      <w:bookmarkEnd w:id="185"/>
    </w:p>
    <w:p w14:paraId="5CB9258E"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请填写2022年12月制造费用明细表实际数，请在标蓝空白处作答。</w:t>
      </w: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3"/>
        <w:gridCol w:w="3045"/>
      </w:tblGrid>
      <w:tr w:rsidR="00F97310" w14:paraId="7CB3459B" w14:textId="77777777">
        <w:trPr>
          <w:trHeight w:val="344"/>
          <w:jc w:val="center"/>
        </w:trPr>
        <w:tc>
          <w:tcPr>
            <w:tcW w:w="3318" w:type="pct"/>
            <w:shd w:val="clear" w:color="auto" w:fill="auto"/>
            <w:vAlign w:val="center"/>
          </w:tcPr>
          <w:p w14:paraId="45E28F9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项目</w:t>
            </w:r>
          </w:p>
        </w:tc>
        <w:tc>
          <w:tcPr>
            <w:tcW w:w="1681" w:type="pct"/>
            <w:shd w:val="clear" w:color="auto" w:fill="auto"/>
            <w:vAlign w:val="center"/>
          </w:tcPr>
          <w:p w14:paraId="1FAAF63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r>
      <w:tr w:rsidR="00F97310" w14:paraId="67936136" w14:textId="77777777">
        <w:trPr>
          <w:trHeight w:val="344"/>
          <w:jc w:val="center"/>
        </w:trPr>
        <w:tc>
          <w:tcPr>
            <w:tcW w:w="3318" w:type="pct"/>
            <w:shd w:val="clear" w:color="auto" w:fill="auto"/>
            <w:vAlign w:val="center"/>
          </w:tcPr>
          <w:p w14:paraId="04825807"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劳动保护费</w:t>
            </w:r>
          </w:p>
        </w:tc>
        <w:tc>
          <w:tcPr>
            <w:tcW w:w="1681" w:type="pct"/>
            <w:shd w:val="clear" w:color="auto" w:fill="auto"/>
            <w:vAlign w:val="center"/>
          </w:tcPr>
          <w:p w14:paraId="1777BCD1"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8112.50 </w:t>
            </w:r>
          </w:p>
        </w:tc>
      </w:tr>
      <w:tr w:rsidR="00F97310" w14:paraId="17716566" w14:textId="77777777">
        <w:trPr>
          <w:trHeight w:val="344"/>
          <w:jc w:val="center"/>
        </w:trPr>
        <w:tc>
          <w:tcPr>
            <w:tcW w:w="3318" w:type="pct"/>
            <w:shd w:val="clear" w:color="auto" w:fill="auto"/>
            <w:vAlign w:val="center"/>
          </w:tcPr>
          <w:p w14:paraId="1C0532CE"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试验检验费</w:t>
            </w:r>
          </w:p>
        </w:tc>
        <w:tc>
          <w:tcPr>
            <w:tcW w:w="1681" w:type="pct"/>
            <w:shd w:val="clear" w:color="auto" w:fill="auto"/>
            <w:vAlign w:val="center"/>
          </w:tcPr>
          <w:p w14:paraId="0E7AC8AE"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4743.33 </w:t>
            </w:r>
          </w:p>
        </w:tc>
      </w:tr>
      <w:tr w:rsidR="00F97310" w14:paraId="4BF70BF8" w14:textId="77777777">
        <w:trPr>
          <w:trHeight w:val="344"/>
          <w:jc w:val="center"/>
        </w:trPr>
        <w:tc>
          <w:tcPr>
            <w:tcW w:w="3318" w:type="pct"/>
            <w:shd w:val="clear" w:color="auto" w:fill="auto"/>
            <w:vAlign w:val="center"/>
          </w:tcPr>
          <w:p w14:paraId="744BB7A5"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通讯费</w:t>
            </w:r>
          </w:p>
        </w:tc>
        <w:tc>
          <w:tcPr>
            <w:tcW w:w="1681" w:type="pct"/>
            <w:shd w:val="clear" w:color="auto" w:fill="auto"/>
            <w:vAlign w:val="center"/>
          </w:tcPr>
          <w:p w14:paraId="17D11A9F"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4087.50 </w:t>
            </w:r>
          </w:p>
        </w:tc>
      </w:tr>
      <w:tr w:rsidR="00F97310" w14:paraId="4685147C" w14:textId="77777777">
        <w:trPr>
          <w:trHeight w:val="344"/>
          <w:jc w:val="center"/>
        </w:trPr>
        <w:tc>
          <w:tcPr>
            <w:tcW w:w="3318" w:type="pct"/>
            <w:shd w:val="clear" w:color="auto" w:fill="auto"/>
            <w:vAlign w:val="center"/>
          </w:tcPr>
          <w:p w14:paraId="5F930A80"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办公费</w:t>
            </w:r>
          </w:p>
        </w:tc>
        <w:tc>
          <w:tcPr>
            <w:tcW w:w="1681" w:type="pct"/>
            <w:shd w:val="clear" w:color="auto" w:fill="auto"/>
            <w:vAlign w:val="center"/>
          </w:tcPr>
          <w:p w14:paraId="2706AF70"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2200.00 </w:t>
            </w:r>
          </w:p>
        </w:tc>
      </w:tr>
      <w:tr w:rsidR="00F97310" w14:paraId="0C6795D2" w14:textId="77777777">
        <w:trPr>
          <w:trHeight w:val="344"/>
          <w:jc w:val="center"/>
        </w:trPr>
        <w:tc>
          <w:tcPr>
            <w:tcW w:w="3318" w:type="pct"/>
            <w:shd w:val="clear" w:color="auto" w:fill="auto"/>
            <w:vAlign w:val="center"/>
          </w:tcPr>
          <w:p w14:paraId="7A6FA6BF"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软硬件维护费</w:t>
            </w:r>
          </w:p>
        </w:tc>
        <w:tc>
          <w:tcPr>
            <w:tcW w:w="1681" w:type="pct"/>
            <w:shd w:val="clear" w:color="auto" w:fill="auto"/>
            <w:vAlign w:val="center"/>
          </w:tcPr>
          <w:p w14:paraId="285CD517"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1500.00 </w:t>
            </w:r>
          </w:p>
        </w:tc>
      </w:tr>
      <w:tr w:rsidR="00F97310" w14:paraId="26B6EE64" w14:textId="77777777">
        <w:trPr>
          <w:trHeight w:val="344"/>
          <w:jc w:val="center"/>
        </w:trPr>
        <w:tc>
          <w:tcPr>
            <w:tcW w:w="3318" w:type="pct"/>
            <w:shd w:val="clear" w:color="auto" w:fill="auto"/>
            <w:vAlign w:val="center"/>
          </w:tcPr>
          <w:p w14:paraId="7CEB512F" w14:textId="7025B8C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职工教育经费</w:t>
            </w:r>
            <w:r w:rsidR="00563D44">
              <w:rPr>
                <w:rFonts w:ascii="宋体" w:eastAsia="宋体" w:hAnsi="宋体" w:cs="宋体" w:hint="eastAsia"/>
                <w:sz w:val="18"/>
                <w:szCs w:val="18"/>
                <w:lang w:bidi="ar"/>
              </w:rPr>
              <w:t>（</w:t>
            </w:r>
            <w:r>
              <w:rPr>
                <w:rFonts w:ascii="宋体" w:eastAsia="宋体" w:hAnsi="宋体" w:cs="宋体" w:hint="eastAsia"/>
                <w:sz w:val="18"/>
                <w:szCs w:val="18"/>
                <w:lang w:bidi="ar"/>
              </w:rPr>
              <w:t>培训费</w:t>
            </w:r>
            <w:r w:rsidR="00563D44">
              <w:rPr>
                <w:rFonts w:ascii="宋体" w:eastAsia="宋体" w:hAnsi="宋体" w:cs="宋体" w:hint="eastAsia"/>
                <w:sz w:val="18"/>
                <w:szCs w:val="18"/>
                <w:lang w:bidi="ar"/>
              </w:rPr>
              <w:t>）</w:t>
            </w:r>
          </w:p>
        </w:tc>
        <w:tc>
          <w:tcPr>
            <w:tcW w:w="1681" w:type="pct"/>
            <w:shd w:val="clear" w:color="auto" w:fill="auto"/>
            <w:vAlign w:val="center"/>
          </w:tcPr>
          <w:p w14:paraId="6A96653E"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5000.00 </w:t>
            </w:r>
          </w:p>
        </w:tc>
      </w:tr>
      <w:tr w:rsidR="00F97310" w14:paraId="73A7B223" w14:textId="77777777">
        <w:trPr>
          <w:trHeight w:val="354"/>
          <w:jc w:val="center"/>
        </w:trPr>
        <w:tc>
          <w:tcPr>
            <w:tcW w:w="3318" w:type="pct"/>
            <w:shd w:val="clear" w:color="auto" w:fill="auto"/>
            <w:vAlign w:val="center"/>
          </w:tcPr>
          <w:p w14:paraId="52E43743"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专利技术摊销</w:t>
            </w:r>
          </w:p>
        </w:tc>
        <w:tc>
          <w:tcPr>
            <w:tcW w:w="1681" w:type="pct"/>
            <w:shd w:val="clear" w:color="auto" w:fill="auto"/>
            <w:vAlign w:val="center"/>
          </w:tcPr>
          <w:p w14:paraId="1828E361" w14:textId="77777777" w:rsidR="00F97310" w:rsidRDefault="00DE3C50" w:rsidP="00563D44">
            <w:pPr>
              <w:widowControl w:val="0"/>
              <w:jc w:val="right"/>
              <w:textAlignment w:val="center"/>
              <w:rPr>
                <w:rFonts w:ascii="Helvetica" w:eastAsia="Helvetica" w:hAnsi="Helvetica" w:cs="Helvetica"/>
                <w:sz w:val="18"/>
                <w:szCs w:val="18"/>
              </w:rPr>
            </w:pPr>
            <w:r>
              <w:rPr>
                <w:rFonts w:ascii="Helvetica" w:eastAsia="Helvetica" w:hAnsi="Helvetica" w:cs="Helvetica"/>
                <w:sz w:val="18"/>
                <w:szCs w:val="18"/>
                <w:lang w:bidi="ar"/>
              </w:rPr>
              <w:t xml:space="preserve">6000.00 </w:t>
            </w:r>
          </w:p>
        </w:tc>
      </w:tr>
    </w:tbl>
    <w:p w14:paraId="0369E7DF"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ab/>
        <w:t>备注：与制造费用标准成本管理区分</w:t>
      </w:r>
    </w:p>
    <w:tbl>
      <w:tblPr>
        <w:tblW w:w="5000" w:type="pct"/>
        <w:jc w:val="center"/>
        <w:tblLook w:val="04A0" w:firstRow="1" w:lastRow="0" w:firstColumn="1" w:lastColumn="0" w:noHBand="0" w:noVBand="1"/>
      </w:tblPr>
      <w:tblGrid>
        <w:gridCol w:w="1531"/>
        <w:gridCol w:w="3464"/>
        <w:gridCol w:w="4293"/>
      </w:tblGrid>
      <w:tr w:rsidR="00F97310" w14:paraId="0B7001CA" w14:textId="77777777">
        <w:trPr>
          <w:trHeight w:val="340"/>
          <w:jc w:val="center"/>
        </w:trPr>
        <w:tc>
          <w:tcPr>
            <w:tcW w:w="5000" w:type="pct"/>
            <w:gridSpan w:val="3"/>
            <w:tcBorders>
              <w:top w:val="nil"/>
              <w:left w:val="nil"/>
              <w:bottom w:val="nil"/>
              <w:right w:val="nil"/>
            </w:tcBorders>
            <w:shd w:val="clear" w:color="auto" w:fill="auto"/>
          </w:tcPr>
          <w:p w14:paraId="10F112EE" w14:textId="77777777" w:rsidR="00F97310" w:rsidRDefault="00DE3C50" w:rsidP="00563D44">
            <w:pPr>
              <w:widowControl w:val="0"/>
              <w:jc w:val="center"/>
              <w:textAlignment w:val="top"/>
              <w:rPr>
                <w:rFonts w:ascii="宋体" w:eastAsia="宋体" w:hAnsi="宋体" w:cs="宋体"/>
                <w:b/>
                <w:bCs/>
                <w:sz w:val="18"/>
                <w:szCs w:val="18"/>
              </w:rPr>
            </w:pPr>
            <w:r>
              <w:rPr>
                <w:rFonts w:ascii="宋体" w:eastAsia="宋体" w:hAnsi="宋体" w:cs="宋体" w:hint="eastAsia"/>
                <w:b/>
                <w:bCs/>
                <w:lang w:bidi="ar"/>
              </w:rPr>
              <w:t>制造费用明细表（</w:t>
            </w:r>
            <w:r>
              <w:rPr>
                <w:rFonts w:ascii="Calibri" w:eastAsia="宋体" w:hAnsi="Calibri" w:cs="Calibri"/>
                <w:b/>
                <w:bCs/>
                <w:lang w:bidi="ar"/>
              </w:rPr>
              <w:t>2022</w:t>
            </w:r>
            <w:r>
              <w:rPr>
                <w:rFonts w:ascii="宋体" w:eastAsia="宋体" w:hAnsi="宋体" w:cs="宋体" w:hint="eastAsia"/>
                <w:b/>
                <w:bCs/>
                <w:lang w:bidi="ar"/>
              </w:rPr>
              <w:t>年</w:t>
            </w:r>
            <w:r>
              <w:rPr>
                <w:rFonts w:ascii="Calibri" w:eastAsia="宋体" w:hAnsi="Calibri" w:cs="Calibri"/>
                <w:b/>
                <w:bCs/>
                <w:lang w:bidi="ar"/>
              </w:rPr>
              <w:t>12</w:t>
            </w:r>
            <w:r>
              <w:rPr>
                <w:rFonts w:ascii="宋体" w:eastAsia="宋体" w:hAnsi="宋体" w:cs="宋体" w:hint="eastAsia"/>
                <w:b/>
                <w:bCs/>
                <w:lang w:bidi="ar"/>
              </w:rPr>
              <w:t>月实际数）</w:t>
            </w:r>
          </w:p>
        </w:tc>
      </w:tr>
      <w:tr w:rsidR="00F97310" w14:paraId="61C477F0"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01673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序号</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28C97" w14:textId="77777777" w:rsidR="00F97310" w:rsidRDefault="00DE3C50" w:rsidP="00563D44">
            <w:pPr>
              <w:widowControl w:val="0"/>
              <w:jc w:val="center"/>
              <w:rPr>
                <w:rFonts w:ascii="Calibri" w:eastAsia="宋体" w:hAnsi="Calibri" w:cs="Calibri"/>
                <w:sz w:val="18"/>
                <w:szCs w:val="18"/>
              </w:rPr>
            </w:pPr>
            <w:r>
              <w:rPr>
                <w:rFonts w:ascii="Calibri" w:eastAsia="宋体" w:hAnsi="Calibri" w:cs="Calibri" w:hint="eastAsia"/>
                <w:sz w:val="18"/>
                <w:szCs w:val="18"/>
              </w:rPr>
              <w:t>项目</w:t>
            </w:r>
          </w:p>
        </w:tc>
        <w:tc>
          <w:tcPr>
            <w:tcW w:w="23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38593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单位：元</w:t>
            </w:r>
          </w:p>
        </w:tc>
      </w:tr>
      <w:tr w:rsidR="00F97310" w14:paraId="12BFD29E" w14:textId="77777777">
        <w:trPr>
          <w:trHeight w:val="155"/>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A18EA"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DAA3F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折旧费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D14E90" w14:textId="77777777" w:rsidR="00F97310" w:rsidRDefault="00F97310" w:rsidP="00563D44">
            <w:pPr>
              <w:widowControl w:val="0"/>
              <w:jc w:val="right"/>
              <w:textAlignment w:val="center"/>
              <w:rPr>
                <w:rFonts w:ascii="Calibri" w:eastAsia="宋体" w:hAnsi="Calibri" w:cs="Calibri"/>
                <w:sz w:val="18"/>
                <w:szCs w:val="18"/>
              </w:rPr>
            </w:pPr>
          </w:p>
        </w:tc>
      </w:tr>
      <w:tr w:rsidR="00F97310" w14:paraId="567181C1"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FA4E1"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2</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652F6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修理费摊销</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1D7FF80" w14:textId="77777777" w:rsidR="00F97310" w:rsidRDefault="00F97310" w:rsidP="00563D44">
            <w:pPr>
              <w:widowControl w:val="0"/>
              <w:jc w:val="right"/>
              <w:textAlignment w:val="center"/>
              <w:rPr>
                <w:rFonts w:ascii="Calibri" w:eastAsia="宋体" w:hAnsi="Calibri" w:cs="Calibri"/>
                <w:sz w:val="18"/>
                <w:szCs w:val="18"/>
              </w:rPr>
            </w:pPr>
          </w:p>
        </w:tc>
      </w:tr>
      <w:tr w:rsidR="00F97310" w14:paraId="0D2F445F"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8BA20E"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3</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D4D4D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电费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F7240F" w14:textId="77777777" w:rsidR="00F97310" w:rsidRDefault="00F97310" w:rsidP="00563D44">
            <w:pPr>
              <w:widowControl w:val="0"/>
              <w:jc w:val="right"/>
              <w:textAlignment w:val="center"/>
              <w:rPr>
                <w:rFonts w:ascii="Calibri" w:eastAsia="宋体" w:hAnsi="Calibri" w:cs="Calibri"/>
                <w:sz w:val="18"/>
                <w:szCs w:val="18"/>
              </w:rPr>
            </w:pPr>
          </w:p>
        </w:tc>
      </w:tr>
      <w:tr w:rsidR="00F97310" w14:paraId="1A207C0B"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5E99CC"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4</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F042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水费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8FD664" w14:textId="77777777" w:rsidR="00F97310" w:rsidRDefault="00F97310" w:rsidP="00563D44">
            <w:pPr>
              <w:widowControl w:val="0"/>
              <w:jc w:val="right"/>
              <w:textAlignment w:val="center"/>
              <w:rPr>
                <w:rFonts w:ascii="Calibri" w:eastAsia="宋体" w:hAnsi="Calibri" w:cs="Calibri"/>
                <w:sz w:val="18"/>
                <w:szCs w:val="18"/>
              </w:rPr>
            </w:pPr>
          </w:p>
        </w:tc>
      </w:tr>
      <w:tr w:rsidR="00F97310" w14:paraId="5D1E8DDB"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370E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5</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5070D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A05D739" w14:textId="77777777" w:rsidR="00F97310" w:rsidRDefault="00F97310" w:rsidP="00563D44">
            <w:pPr>
              <w:widowControl w:val="0"/>
              <w:jc w:val="right"/>
              <w:textAlignment w:val="center"/>
              <w:rPr>
                <w:rFonts w:ascii="Calibri" w:eastAsia="宋体" w:hAnsi="Calibri" w:cs="Calibri"/>
                <w:sz w:val="18"/>
                <w:szCs w:val="18"/>
              </w:rPr>
            </w:pPr>
          </w:p>
        </w:tc>
      </w:tr>
      <w:tr w:rsidR="00F97310" w14:paraId="350C7379"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34F6D4"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6</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E0EE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BEF011" w14:textId="77777777" w:rsidR="00F97310" w:rsidRDefault="00F97310" w:rsidP="00563D44">
            <w:pPr>
              <w:widowControl w:val="0"/>
              <w:jc w:val="right"/>
              <w:textAlignment w:val="center"/>
              <w:rPr>
                <w:rFonts w:ascii="Calibri" w:eastAsia="宋体" w:hAnsi="Calibri" w:cs="Calibri"/>
                <w:sz w:val="18"/>
                <w:szCs w:val="18"/>
              </w:rPr>
            </w:pPr>
          </w:p>
        </w:tc>
      </w:tr>
      <w:tr w:rsidR="00F97310" w14:paraId="32D28EDC"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B6C4B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7</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A69A6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工资</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97EDC35" w14:textId="77777777" w:rsidR="00F97310" w:rsidRDefault="00F97310" w:rsidP="00563D44">
            <w:pPr>
              <w:widowControl w:val="0"/>
              <w:jc w:val="right"/>
              <w:textAlignment w:val="center"/>
              <w:rPr>
                <w:rFonts w:ascii="Calibri" w:eastAsia="宋体" w:hAnsi="Calibri" w:cs="Calibri"/>
                <w:sz w:val="18"/>
                <w:szCs w:val="18"/>
              </w:rPr>
            </w:pPr>
          </w:p>
        </w:tc>
      </w:tr>
      <w:tr w:rsidR="00F97310" w14:paraId="2DA2AC24"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BF4AD6"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7</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6E76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社会保险费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1095230" w14:textId="77777777" w:rsidR="00F97310" w:rsidRDefault="00F97310" w:rsidP="00563D44">
            <w:pPr>
              <w:widowControl w:val="0"/>
              <w:jc w:val="right"/>
              <w:textAlignment w:val="center"/>
              <w:rPr>
                <w:rFonts w:ascii="Calibri" w:eastAsia="宋体" w:hAnsi="Calibri" w:cs="Calibri"/>
                <w:sz w:val="18"/>
                <w:szCs w:val="18"/>
              </w:rPr>
            </w:pPr>
          </w:p>
        </w:tc>
      </w:tr>
      <w:tr w:rsidR="00F97310" w14:paraId="23862116"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B2BD77"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7</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1B56A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住房公积金</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D7DEAA" w14:textId="77777777" w:rsidR="00F97310" w:rsidRDefault="00F97310" w:rsidP="00563D44">
            <w:pPr>
              <w:widowControl w:val="0"/>
              <w:jc w:val="right"/>
              <w:textAlignment w:val="center"/>
              <w:rPr>
                <w:rFonts w:ascii="Calibri" w:eastAsia="宋体" w:hAnsi="Calibri" w:cs="Calibri"/>
                <w:sz w:val="18"/>
                <w:szCs w:val="18"/>
              </w:rPr>
            </w:pPr>
          </w:p>
        </w:tc>
      </w:tr>
      <w:tr w:rsidR="00F97310" w14:paraId="0B7B5F38"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0103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7</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6C371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非货币性福利</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8B9261" w14:textId="77777777" w:rsidR="00F97310" w:rsidRDefault="00F97310" w:rsidP="00563D44">
            <w:pPr>
              <w:widowControl w:val="0"/>
              <w:jc w:val="right"/>
              <w:textAlignment w:val="center"/>
              <w:rPr>
                <w:rFonts w:ascii="Calibri" w:eastAsia="宋体" w:hAnsi="Calibri" w:cs="Calibri"/>
                <w:sz w:val="18"/>
                <w:szCs w:val="18"/>
              </w:rPr>
            </w:pPr>
          </w:p>
        </w:tc>
      </w:tr>
      <w:tr w:rsidR="00F97310" w14:paraId="6B3FC4C2"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00A1DE"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8</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E6FC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劳动保护费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224077A" w14:textId="77777777" w:rsidR="00F97310" w:rsidRDefault="00F97310" w:rsidP="00563D44">
            <w:pPr>
              <w:widowControl w:val="0"/>
              <w:jc w:val="right"/>
              <w:textAlignment w:val="center"/>
              <w:rPr>
                <w:rFonts w:ascii="Calibri" w:eastAsia="宋体" w:hAnsi="Calibri" w:cs="Calibri"/>
                <w:sz w:val="18"/>
                <w:szCs w:val="18"/>
              </w:rPr>
            </w:pPr>
          </w:p>
        </w:tc>
      </w:tr>
      <w:tr w:rsidR="00F97310" w14:paraId="7C6437B2"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6C46FB"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9</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EBD27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试验检验费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F508ED" w14:textId="77777777" w:rsidR="00F97310" w:rsidRDefault="00F97310" w:rsidP="00563D44">
            <w:pPr>
              <w:widowControl w:val="0"/>
              <w:jc w:val="right"/>
              <w:textAlignment w:val="center"/>
              <w:rPr>
                <w:rFonts w:ascii="Calibri" w:eastAsia="宋体" w:hAnsi="Calibri" w:cs="Calibri"/>
                <w:sz w:val="18"/>
                <w:szCs w:val="18"/>
              </w:rPr>
            </w:pPr>
          </w:p>
        </w:tc>
      </w:tr>
      <w:tr w:rsidR="00F97310" w14:paraId="50F51F87"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9B26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10</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F0F1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通讯费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CF292C4" w14:textId="77777777" w:rsidR="00F97310" w:rsidRDefault="00F97310" w:rsidP="00563D44">
            <w:pPr>
              <w:widowControl w:val="0"/>
              <w:jc w:val="right"/>
              <w:textAlignment w:val="center"/>
              <w:rPr>
                <w:rFonts w:ascii="Calibri" w:eastAsia="宋体" w:hAnsi="Calibri" w:cs="Calibri"/>
                <w:sz w:val="18"/>
                <w:szCs w:val="18"/>
              </w:rPr>
            </w:pPr>
          </w:p>
        </w:tc>
      </w:tr>
      <w:tr w:rsidR="00F97310" w14:paraId="0F9AB2C7"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C74BF7"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11</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A3F5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办公费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21CA2B4" w14:textId="77777777" w:rsidR="00F97310" w:rsidRDefault="00F97310" w:rsidP="00563D44">
            <w:pPr>
              <w:widowControl w:val="0"/>
              <w:jc w:val="right"/>
              <w:textAlignment w:val="center"/>
              <w:rPr>
                <w:rFonts w:ascii="Calibri" w:eastAsia="宋体" w:hAnsi="Calibri" w:cs="Calibri"/>
                <w:sz w:val="18"/>
                <w:szCs w:val="18"/>
              </w:rPr>
            </w:pPr>
          </w:p>
        </w:tc>
      </w:tr>
      <w:tr w:rsidR="00F97310" w14:paraId="50ACBA2C"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C93889"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12</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8ABB1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软硬件维护费</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B38E4C1" w14:textId="77777777" w:rsidR="00F97310" w:rsidRDefault="00F97310" w:rsidP="00563D44">
            <w:pPr>
              <w:widowControl w:val="0"/>
              <w:jc w:val="right"/>
              <w:textAlignment w:val="center"/>
              <w:rPr>
                <w:rFonts w:ascii="Calibri" w:eastAsia="宋体" w:hAnsi="Calibri" w:cs="Calibri"/>
                <w:sz w:val="18"/>
                <w:szCs w:val="18"/>
              </w:rPr>
            </w:pPr>
          </w:p>
        </w:tc>
      </w:tr>
      <w:tr w:rsidR="00F97310" w14:paraId="2D253BD9" w14:textId="77777777">
        <w:trPr>
          <w:trHeight w:val="34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FFC8"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13</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574E4E" w14:textId="00E87790"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职工教育经费</w:t>
            </w:r>
            <w:r w:rsidR="00563D44">
              <w:rPr>
                <w:rFonts w:ascii="Calibri" w:eastAsia="宋体" w:hAnsi="Calibri" w:cs="Calibri"/>
                <w:sz w:val="18"/>
                <w:szCs w:val="18"/>
                <w:lang w:bidi="ar"/>
              </w:rPr>
              <w:t>（</w:t>
            </w:r>
            <w:r>
              <w:rPr>
                <w:rFonts w:ascii="宋体" w:eastAsia="宋体" w:hAnsi="宋体" w:cs="宋体" w:hint="eastAsia"/>
                <w:sz w:val="18"/>
                <w:szCs w:val="18"/>
                <w:lang w:bidi="ar"/>
              </w:rPr>
              <w:t>培训费</w:t>
            </w:r>
            <w:r w:rsidR="00563D44">
              <w:rPr>
                <w:rFonts w:ascii="Calibri" w:eastAsia="宋体" w:hAnsi="Calibri" w:cs="Calibri"/>
                <w:sz w:val="18"/>
                <w:szCs w:val="18"/>
                <w:lang w:bidi="ar"/>
              </w:rPr>
              <w:t>）</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63FE73" w14:textId="77777777" w:rsidR="00F97310" w:rsidRDefault="00F97310" w:rsidP="00563D44">
            <w:pPr>
              <w:widowControl w:val="0"/>
              <w:jc w:val="right"/>
              <w:textAlignment w:val="center"/>
              <w:rPr>
                <w:rFonts w:ascii="Calibri" w:eastAsia="宋体" w:hAnsi="Calibri" w:cs="Calibri"/>
                <w:sz w:val="18"/>
                <w:szCs w:val="18"/>
              </w:rPr>
            </w:pPr>
          </w:p>
        </w:tc>
      </w:tr>
      <w:tr w:rsidR="00F97310" w14:paraId="1C0BF83D" w14:textId="77777777">
        <w:trPr>
          <w:trHeight w:val="242"/>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75C4E8"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14</w:t>
            </w: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FC04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专利技术摊销</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C509FB6" w14:textId="77777777" w:rsidR="00F97310" w:rsidRDefault="00F97310" w:rsidP="00563D44">
            <w:pPr>
              <w:widowControl w:val="0"/>
              <w:jc w:val="right"/>
              <w:textAlignment w:val="center"/>
              <w:rPr>
                <w:rFonts w:ascii="Calibri" w:eastAsia="宋体" w:hAnsi="Calibri" w:cs="Calibri"/>
                <w:sz w:val="18"/>
                <w:szCs w:val="18"/>
              </w:rPr>
            </w:pPr>
          </w:p>
        </w:tc>
      </w:tr>
      <w:tr w:rsidR="00F97310" w14:paraId="79E81882" w14:textId="77777777">
        <w:trPr>
          <w:trHeight w:val="190"/>
          <w:jc w:val="center"/>
        </w:trPr>
        <w:tc>
          <w:tcPr>
            <w:tcW w:w="8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3EFDF3" w14:textId="77777777" w:rsidR="00F97310" w:rsidRDefault="00F97310" w:rsidP="00563D44">
            <w:pPr>
              <w:widowControl w:val="0"/>
              <w:jc w:val="center"/>
              <w:rPr>
                <w:rFonts w:ascii="Calibri" w:eastAsia="宋体" w:hAnsi="Calibri" w:cs="Calibri"/>
                <w:sz w:val="18"/>
                <w:szCs w:val="18"/>
              </w:rPr>
            </w:pPr>
          </w:p>
        </w:tc>
        <w:tc>
          <w:tcPr>
            <w:tcW w:w="1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A1193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230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0500BF8" w14:textId="77777777" w:rsidR="00F97310" w:rsidRDefault="00F97310" w:rsidP="00563D44">
            <w:pPr>
              <w:widowControl w:val="0"/>
              <w:jc w:val="right"/>
              <w:textAlignment w:val="center"/>
              <w:rPr>
                <w:rFonts w:ascii="Calibri" w:eastAsia="宋体" w:hAnsi="Calibri" w:cs="Calibri"/>
                <w:sz w:val="18"/>
                <w:szCs w:val="18"/>
              </w:rPr>
            </w:pPr>
          </w:p>
        </w:tc>
      </w:tr>
    </w:tbl>
    <w:p w14:paraId="58013740"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83" w:right="1417" w:bottom="1383" w:left="1417" w:header="851" w:footer="992" w:gutter="0"/>
          <w:cols w:space="0"/>
          <w:docGrid w:type="lines" w:linePitch="324"/>
        </w:sectPr>
      </w:pPr>
    </w:p>
    <w:p w14:paraId="41B16E30" w14:textId="77777777" w:rsidR="00F97310" w:rsidRDefault="00F97310" w:rsidP="00563D44">
      <w:pPr>
        <w:pStyle w:val="11"/>
        <w:widowControl w:val="0"/>
      </w:pPr>
      <w:bookmarkStart w:id="186" w:name="_Toc3457"/>
    </w:p>
    <w:p w14:paraId="4EDCFC68"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87" w:name="_Toc5849"/>
      <w:bookmarkEnd w:id="186"/>
      <w:r>
        <w:rPr>
          <w:rFonts w:ascii="仿宋" w:hAnsi="仿宋" w:cs="仿宋" w:hint="eastAsia"/>
          <w:b/>
          <w:bCs/>
          <w:sz w:val="24"/>
          <w:szCs w:val="32"/>
        </w:rPr>
        <w:t>任务</w:t>
      </w:r>
      <w:r>
        <w:rPr>
          <w:rFonts w:ascii="仿宋" w:hAnsi="仿宋" w:cs="仿宋" w:hint="eastAsia"/>
          <w:b/>
          <w:bCs/>
          <w:sz w:val="24"/>
          <w:szCs w:val="32"/>
        </w:rPr>
        <w:t>20</w:t>
      </w:r>
      <w:r>
        <w:rPr>
          <w:rFonts w:ascii="仿宋" w:eastAsia="仿宋" w:hAnsi="仿宋" w:cs="仿宋" w:hint="eastAsia"/>
          <w:b/>
          <w:bCs/>
          <w:sz w:val="24"/>
          <w:szCs w:val="32"/>
        </w:rPr>
        <w:t>：原材料分配明细表</w:t>
      </w:r>
      <w:bookmarkEnd w:id="187"/>
    </w:p>
    <w:p w14:paraId="0ECBFAE0"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编制原材料分配明细表，请在标蓝空白处作答。</w:t>
      </w:r>
    </w:p>
    <w:p w14:paraId="426415BA" w14:textId="77777777" w:rsidR="00F97310" w:rsidRDefault="00F97310" w:rsidP="00563D44">
      <w:pPr>
        <w:widowControl w:val="0"/>
      </w:pPr>
    </w:p>
    <w:tbl>
      <w:tblPr>
        <w:tblW w:w="13900" w:type="dxa"/>
        <w:jc w:val="center"/>
        <w:tblLook w:val="04A0" w:firstRow="1" w:lastRow="0" w:firstColumn="1" w:lastColumn="0" w:noHBand="0" w:noVBand="1"/>
      </w:tblPr>
      <w:tblGrid>
        <w:gridCol w:w="1004"/>
        <w:gridCol w:w="1016"/>
        <w:gridCol w:w="1008"/>
        <w:gridCol w:w="1149"/>
        <w:gridCol w:w="1016"/>
        <w:gridCol w:w="1008"/>
        <w:gridCol w:w="1055"/>
        <w:gridCol w:w="1111"/>
        <w:gridCol w:w="1011"/>
        <w:gridCol w:w="1027"/>
        <w:gridCol w:w="1020"/>
        <w:gridCol w:w="1011"/>
        <w:gridCol w:w="1464"/>
      </w:tblGrid>
      <w:tr w:rsidR="00F97310" w14:paraId="33CF3BAE" w14:textId="77777777">
        <w:trPr>
          <w:trHeight w:val="341"/>
          <w:jc w:val="center"/>
        </w:trPr>
        <w:tc>
          <w:tcPr>
            <w:tcW w:w="13900" w:type="dxa"/>
            <w:gridSpan w:val="13"/>
            <w:tcBorders>
              <w:top w:val="single" w:sz="4" w:space="0" w:color="000000"/>
              <w:left w:val="single" w:sz="4" w:space="0" w:color="000000"/>
              <w:bottom w:val="single" w:sz="4" w:space="0" w:color="000000"/>
              <w:right w:val="single" w:sz="4" w:space="0" w:color="000000"/>
            </w:tcBorders>
            <w:shd w:val="clear" w:color="auto" w:fill="FFFFFF"/>
            <w:vAlign w:val="center"/>
          </w:tcPr>
          <w:p w14:paraId="14A25CC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lang w:bidi="ar"/>
              </w:rPr>
              <w:t>原材料分配明细表</w:t>
            </w:r>
          </w:p>
        </w:tc>
      </w:tr>
      <w:tr w:rsidR="00F97310" w14:paraId="7AE6E651"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14AD1" w14:textId="77777777" w:rsidR="00F97310" w:rsidRDefault="00F97310" w:rsidP="00563D44">
            <w:pPr>
              <w:widowControl w:val="0"/>
              <w:jc w:val="center"/>
              <w:rPr>
                <w:rFonts w:ascii="Calibri" w:eastAsia="宋体" w:hAnsi="Calibri" w:cs="Calibri"/>
                <w:sz w:val="18"/>
                <w:szCs w:val="18"/>
              </w:rPr>
            </w:pPr>
          </w:p>
        </w:tc>
        <w:tc>
          <w:tcPr>
            <w:tcW w:w="317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E100E2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w:t>
            </w:r>
          </w:p>
        </w:tc>
        <w:tc>
          <w:tcPr>
            <w:tcW w:w="307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8FB493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w:t>
            </w:r>
          </w:p>
        </w:tc>
        <w:tc>
          <w:tcPr>
            <w:tcW w:w="314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B35214B"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pc42.5</w:t>
            </w:r>
            <w:r>
              <w:rPr>
                <w:rFonts w:ascii="宋体" w:eastAsia="宋体" w:hAnsi="宋体" w:cs="宋体" w:hint="eastAsia"/>
                <w:sz w:val="18"/>
                <w:szCs w:val="18"/>
                <w:lang w:bidi="ar"/>
              </w:rPr>
              <w:t>水泥</w:t>
            </w:r>
          </w:p>
        </w:tc>
        <w:tc>
          <w:tcPr>
            <w:tcW w:w="34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04B1164"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po42.5</w:t>
            </w:r>
            <w:r>
              <w:rPr>
                <w:rFonts w:ascii="宋体" w:eastAsia="宋体" w:hAnsi="宋体" w:cs="宋体" w:hint="eastAsia"/>
                <w:sz w:val="18"/>
                <w:szCs w:val="18"/>
                <w:lang w:bidi="ar"/>
              </w:rPr>
              <w:t>水泥</w:t>
            </w:r>
          </w:p>
        </w:tc>
      </w:tr>
      <w:tr w:rsidR="00F97310" w14:paraId="2B9F7576" w14:textId="77777777">
        <w:trPr>
          <w:trHeight w:val="663"/>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tcPr>
          <w:p w14:paraId="071EAC16" w14:textId="77777777" w:rsidR="00F97310" w:rsidRDefault="00DE3C50" w:rsidP="00563D44">
            <w:pPr>
              <w:widowControl w:val="0"/>
              <w:jc w:val="center"/>
              <w:textAlignment w:val="top"/>
              <w:rPr>
                <w:rFonts w:ascii="宋体" w:eastAsia="宋体" w:hAnsi="宋体" w:cs="宋体"/>
                <w:sz w:val="18"/>
                <w:szCs w:val="18"/>
              </w:rPr>
            </w:pPr>
            <w:r>
              <w:rPr>
                <w:rFonts w:ascii="宋体" w:eastAsia="宋体" w:hAnsi="宋体" w:cs="宋体" w:hint="eastAsia"/>
                <w:sz w:val="18"/>
                <w:szCs w:val="18"/>
                <w:lang w:bidi="ar"/>
              </w:rPr>
              <w:t>材料项目</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C88C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生料数量</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D9253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生料单位成本</w:t>
            </w: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6B6A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生料金额</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9290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熟料数量</w:t>
            </w: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B8235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熟料单位成本</w:t>
            </w: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0E88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熟料金额</w:t>
            </w: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51254" w14:textId="77777777" w:rsidR="00F97310" w:rsidRDefault="00DE3C50" w:rsidP="00563D44">
            <w:pPr>
              <w:widowControl w:val="0"/>
              <w:jc w:val="center"/>
              <w:textAlignment w:val="center"/>
              <w:rPr>
                <w:rFonts w:ascii="宋体" w:eastAsia="宋体" w:hAnsi="宋体" w:cs="宋体"/>
                <w:sz w:val="18"/>
                <w:szCs w:val="18"/>
                <w:lang w:bidi="ar"/>
              </w:rPr>
            </w:pPr>
            <w:r>
              <w:rPr>
                <w:rFonts w:ascii="Calibri" w:eastAsia="宋体" w:hAnsi="Calibri" w:cs="Calibri"/>
                <w:sz w:val="18"/>
                <w:szCs w:val="18"/>
                <w:lang w:bidi="ar"/>
              </w:rPr>
              <w:t>pc</w:t>
            </w:r>
            <w:r>
              <w:rPr>
                <w:rFonts w:ascii="宋体" w:eastAsia="宋体" w:hAnsi="宋体" w:cs="宋体" w:hint="eastAsia"/>
                <w:sz w:val="18"/>
                <w:szCs w:val="18"/>
                <w:lang w:bidi="ar"/>
              </w:rPr>
              <w:t>水泥</w:t>
            </w:r>
          </w:p>
          <w:p w14:paraId="3CACFC74" w14:textId="77777777" w:rsidR="00F97310" w:rsidRDefault="00DE3C50" w:rsidP="00563D44">
            <w:pPr>
              <w:widowControl w:val="0"/>
              <w:jc w:val="center"/>
              <w:textAlignment w:val="center"/>
              <w:rPr>
                <w:rFonts w:ascii="Calibri" w:eastAsia="宋体" w:hAnsi="Calibri" w:cs="Calibri"/>
                <w:sz w:val="18"/>
                <w:szCs w:val="18"/>
              </w:rPr>
            </w:pPr>
            <w:r>
              <w:rPr>
                <w:rFonts w:ascii="宋体" w:eastAsia="宋体" w:hAnsi="宋体" w:cs="宋体" w:hint="eastAsia"/>
                <w:sz w:val="18"/>
                <w:szCs w:val="18"/>
                <w:lang w:bidi="ar"/>
              </w:rPr>
              <w:t>数量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DC31C"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pc</w:t>
            </w:r>
            <w:r>
              <w:rPr>
                <w:rFonts w:ascii="宋体" w:eastAsia="宋体" w:hAnsi="宋体" w:cs="宋体" w:hint="eastAsia"/>
                <w:sz w:val="18"/>
                <w:szCs w:val="18"/>
                <w:lang w:bidi="ar"/>
              </w:rPr>
              <w:t>水泥单位成本</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12E243"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pc</w:t>
            </w:r>
            <w:r>
              <w:rPr>
                <w:rFonts w:ascii="宋体" w:eastAsia="宋体" w:hAnsi="宋体" w:cs="宋体" w:hint="eastAsia"/>
                <w:sz w:val="18"/>
                <w:szCs w:val="18"/>
                <w:lang w:bidi="ar"/>
              </w:rPr>
              <w:t>水泥金额</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EFD0F" w14:textId="77777777" w:rsidR="00F97310" w:rsidRDefault="00DE3C50" w:rsidP="00563D44">
            <w:pPr>
              <w:widowControl w:val="0"/>
              <w:jc w:val="center"/>
              <w:textAlignment w:val="center"/>
              <w:rPr>
                <w:rFonts w:ascii="宋体" w:eastAsia="宋体" w:hAnsi="宋体" w:cs="宋体"/>
                <w:sz w:val="18"/>
                <w:szCs w:val="18"/>
                <w:lang w:bidi="ar"/>
              </w:rPr>
            </w:pPr>
            <w:r>
              <w:rPr>
                <w:rFonts w:ascii="Calibri" w:eastAsia="宋体" w:hAnsi="Calibri" w:cs="Calibri"/>
                <w:sz w:val="18"/>
                <w:szCs w:val="18"/>
                <w:lang w:bidi="ar"/>
              </w:rPr>
              <w:t>po</w:t>
            </w:r>
            <w:r>
              <w:rPr>
                <w:rFonts w:ascii="宋体" w:eastAsia="宋体" w:hAnsi="宋体" w:cs="宋体" w:hint="eastAsia"/>
                <w:sz w:val="18"/>
                <w:szCs w:val="18"/>
                <w:lang w:bidi="ar"/>
              </w:rPr>
              <w:t>水泥</w:t>
            </w:r>
          </w:p>
          <w:p w14:paraId="7CBEDE52" w14:textId="77777777" w:rsidR="00F97310" w:rsidRDefault="00DE3C50" w:rsidP="00563D44">
            <w:pPr>
              <w:widowControl w:val="0"/>
              <w:jc w:val="center"/>
              <w:textAlignment w:val="center"/>
              <w:rPr>
                <w:rFonts w:ascii="Calibri" w:eastAsia="宋体" w:hAnsi="Calibri" w:cs="Calibri"/>
                <w:sz w:val="18"/>
                <w:szCs w:val="18"/>
              </w:rPr>
            </w:pPr>
            <w:r>
              <w:rPr>
                <w:rFonts w:ascii="宋体" w:eastAsia="宋体" w:hAnsi="宋体" w:cs="宋体" w:hint="eastAsia"/>
                <w:sz w:val="18"/>
                <w:szCs w:val="18"/>
                <w:lang w:bidi="ar"/>
              </w:rPr>
              <w:t>数量</w:t>
            </w: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3E0A2"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po</w:t>
            </w:r>
            <w:r>
              <w:rPr>
                <w:rFonts w:ascii="宋体" w:eastAsia="宋体" w:hAnsi="宋体" w:cs="宋体" w:hint="eastAsia"/>
                <w:sz w:val="18"/>
                <w:szCs w:val="18"/>
                <w:lang w:bidi="ar"/>
              </w:rPr>
              <w:t>水泥单位成本</w:t>
            </w: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D6F9C"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po</w:t>
            </w:r>
            <w:r>
              <w:rPr>
                <w:rFonts w:ascii="宋体" w:eastAsia="宋体" w:hAnsi="宋体" w:cs="宋体" w:hint="eastAsia"/>
                <w:sz w:val="18"/>
                <w:szCs w:val="18"/>
                <w:lang w:bidi="ar"/>
              </w:rPr>
              <w:t>水泥金额</w:t>
            </w:r>
          </w:p>
        </w:tc>
      </w:tr>
      <w:tr w:rsidR="00F97310" w14:paraId="5D01E3E2"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9F5C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石灰石</w:t>
            </w: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0698D4"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21C611" w14:textId="77777777" w:rsidR="00F97310" w:rsidRDefault="00F97310" w:rsidP="00563D44">
            <w:pPr>
              <w:widowControl w:val="0"/>
              <w:jc w:val="center"/>
              <w:textAlignment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B87E33"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E4678"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721833"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7359E"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70C71E"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37FC6"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99969"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F19C0"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ABB4F7"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4A35E1" w14:textId="77777777" w:rsidR="00F97310" w:rsidRDefault="00F97310" w:rsidP="00563D44">
            <w:pPr>
              <w:widowControl w:val="0"/>
              <w:jc w:val="center"/>
              <w:rPr>
                <w:rFonts w:ascii="宋体" w:eastAsia="宋体" w:hAnsi="宋体" w:cs="宋体"/>
                <w:sz w:val="18"/>
                <w:szCs w:val="18"/>
              </w:rPr>
            </w:pPr>
          </w:p>
        </w:tc>
      </w:tr>
      <w:tr w:rsidR="00F97310" w14:paraId="16C0E67A"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04BB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石灰石</w:t>
            </w: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B57390"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1F2B1C" w14:textId="77777777" w:rsidR="00F97310" w:rsidRDefault="00F97310" w:rsidP="00563D44">
            <w:pPr>
              <w:widowControl w:val="0"/>
              <w:jc w:val="center"/>
              <w:textAlignment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C5BC2B"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0A625"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2C231"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0A918"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3C8A6"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5545C"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20EE9"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2D10A"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A6904"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2B8602" w14:textId="77777777" w:rsidR="00F97310" w:rsidRDefault="00F97310" w:rsidP="00563D44">
            <w:pPr>
              <w:widowControl w:val="0"/>
              <w:jc w:val="center"/>
              <w:rPr>
                <w:rFonts w:ascii="宋体" w:eastAsia="宋体" w:hAnsi="宋体" w:cs="宋体"/>
                <w:sz w:val="18"/>
                <w:szCs w:val="18"/>
              </w:rPr>
            </w:pPr>
          </w:p>
        </w:tc>
      </w:tr>
      <w:tr w:rsidR="00F97310" w14:paraId="3DE4AF98"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6919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石灰石</w:t>
            </w: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1C1B54"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515EAD" w14:textId="77777777" w:rsidR="00F97310" w:rsidRDefault="00F97310" w:rsidP="00563D44">
            <w:pPr>
              <w:widowControl w:val="0"/>
              <w:jc w:val="center"/>
              <w:textAlignment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A9ED49"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00EC92"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80A256"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E09C7A"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FC8FE"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2E757E"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E259D"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5AC69"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4410B7"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41E46B" w14:textId="77777777" w:rsidR="00F97310" w:rsidRDefault="00F97310" w:rsidP="00563D44">
            <w:pPr>
              <w:widowControl w:val="0"/>
              <w:jc w:val="center"/>
              <w:rPr>
                <w:rFonts w:ascii="宋体" w:eastAsia="宋体" w:hAnsi="宋体" w:cs="宋体"/>
                <w:sz w:val="18"/>
                <w:szCs w:val="18"/>
              </w:rPr>
            </w:pPr>
          </w:p>
        </w:tc>
      </w:tr>
      <w:tr w:rsidR="00F97310" w14:paraId="19FFA546"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1221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粘土</w:t>
            </w: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F51429"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1339E5" w14:textId="77777777" w:rsidR="00F97310" w:rsidRDefault="00F97310" w:rsidP="00563D44">
            <w:pPr>
              <w:widowControl w:val="0"/>
              <w:jc w:val="center"/>
              <w:textAlignment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A0C73A"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7EF63"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77716B"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470883"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1E5FFB"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50A95"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3CD45"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66B36D"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E0A86"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6C425" w14:textId="77777777" w:rsidR="00F97310" w:rsidRDefault="00F97310" w:rsidP="00563D44">
            <w:pPr>
              <w:widowControl w:val="0"/>
              <w:jc w:val="center"/>
              <w:rPr>
                <w:rFonts w:ascii="宋体" w:eastAsia="宋体" w:hAnsi="宋体" w:cs="宋体"/>
                <w:sz w:val="18"/>
                <w:szCs w:val="18"/>
              </w:rPr>
            </w:pPr>
          </w:p>
        </w:tc>
      </w:tr>
      <w:tr w:rsidR="00F97310" w14:paraId="0C7A07E7"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41C3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铁粉</w:t>
            </w: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6B1CC9"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3C047D" w14:textId="77777777" w:rsidR="00F97310" w:rsidRDefault="00F97310" w:rsidP="00563D44">
            <w:pPr>
              <w:widowControl w:val="0"/>
              <w:jc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851576"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538D8"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B27C4E"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77AE6"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2BD19"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D1F28"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D1086A"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C9DE7"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28721"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86B928" w14:textId="77777777" w:rsidR="00F97310" w:rsidRDefault="00F97310" w:rsidP="00563D44">
            <w:pPr>
              <w:widowControl w:val="0"/>
              <w:jc w:val="center"/>
              <w:rPr>
                <w:rFonts w:ascii="宋体" w:eastAsia="宋体" w:hAnsi="宋体" w:cs="宋体"/>
                <w:sz w:val="18"/>
                <w:szCs w:val="18"/>
              </w:rPr>
            </w:pPr>
          </w:p>
        </w:tc>
      </w:tr>
      <w:tr w:rsidR="00F97310" w14:paraId="14D7BD88"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DF0A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煤灰</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54FD73"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BD7A7" w14:textId="77777777" w:rsidR="00F97310" w:rsidRDefault="00F97310" w:rsidP="00563D44">
            <w:pPr>
              <w:widowControl w:val="0"/>
              <w:jc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D0852" w14:textId="77777777" w:rsidR="00F97310" w:rsidRDefault="00F97310" w:rsidP="00563D44">
            <w:pPr>
              <w:widowControl w:val="0"/>
              <w:jc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9505F0"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117AFE" w14:textId="77777777" w:rsidR="00F97310" w:rsidRDefault="00F97310" w:rsidP="00563D44">
            <w:pPr>
              <w:widowControl w:val="0"/>
              <w:jc w:val="center"/>
              <w:textAlignment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A81B97" w14:textId="77777777" w:rsidR="00F97310" w:rsidRDefault="00F97310" w:rsidP="00563D44">
            <w:pPr>
              <w:widowControl w:val="0"/>
              <w:jc w:val="center"/>
              <w:textAlignment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76E55"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0A418"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4183E"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2CF19"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FE458"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8043E" w14:textId="77777777" w:rsidR="00F97310" w:rsidRDefault="00F97310" w:rsidP="00563D44">
            <w:pPr>
              <w:widowControl w:val="0"/>
              <w:jc w:val="center"/>
              <w:rPr>
                <w:rFonts w:ascii="宋体" w:eastAsia="宋体" w:hAnsi="宋体" w:cs="宋体"/>
                <w:sz w:val="18"/>
                <w:szCs w:val="18"/>
              </w:rPr>
            </w:pPr>
          </w:p>
        </w:tc>
      </w:tr>
      <w:tr w:rsidR="00F97310" w14:paraId="7EF85ECF"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8EB96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原煤</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AE089"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34ABE0" w14:textId="77777777" w:rsidR="00F97310" w:rsidRDefault="00F97310" w:rsidP="00563D44">
            <w:pPr>
              <w:widowControl w:val="0"/>
              <w:jc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2B4D9" w14:textId="77777777" w:rsidR="00F97310" w:rsidRDefault="00F97310" w:rsidP="00563D44">
            <w:pPr>
              <w:widowControl w:val="0"/>
              <w:jc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D0C810"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9808D8" w14:textId="77777777" w:rsidR="00F97310" w:rsidRDefault="00F97310" w:rsidP="00563D44">
            <w:pPr>
              <w:widowControl w:val="0"/>
              <w:jc w:val="center"/>
              <w:textAlignment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982A34" w14:textId="77777777" w:rsidR="00F97310" w:rsidRDefault="00F97310" w:rsidP="00563D44">
            <w:pPr>
              <w:widowControl w:val="0"/>
              <w:jc w:val="center"/>
              <w:textAlignment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97B74D"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5FD778" w14:textId="77777777" w:rsidR="00F97310" w:rsidRDefault="00F97310" w:rsidP="00563D44">
            <w:pPr>
              <w:widowControl w:val="0"/>
              <w:jc w:val="center"/>
              <w:textAlignment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D9EFE9" w14:textId="77777777" w:rsidR="00F97310" w:rsidRDefault="00F97310" w:rsidP="00563D44">
            <w:pPr>
              <w:widowControl w:val="0"/>
              <w:jc w:val="center"/>
              <w:textAlignment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D584E7"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5861CA" w14:textId="77777777" w:rsidR="00F97310" w:rsidRDefault="00F97310" w:rsidP="00563D44">
            <w:pPr>
              <w:widowControl w:val="0"/>
              <w:jc w:val="center"/>
              <w:textAlignment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AC7458" w14:textId="77777777" w:rsidR="00F97310" w:rsidRDefault="00F97310" w:rsidP="00563D44">
            <w:pPr>
              <w:widowControl w:val="0"/>
              <w:jc w:val="center"/>
              <w:textAlignment w:val="center"/>
              <w:rPr>
                <w:rFonts w:ascii="宋体" w:eastAsia="宋体" w:hAnsi="宋体" w:cs="宋体"/>
                <w:sz w:val="18"/>
                <w:szCs w:val="18"/>
              </w:rPr>
            </w:pPr>
          </w:p>
        </w:tc>
      </w:tr>
      <w:tr w:rsidR="00F97310" w14:paraId="1792AA6A"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A1B5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烟煤</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8BBD7"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AB0704" w14:textId="77777777" w:rsidR="00F97310" w:rsidRDefault="00F97310" w:rsidP="00563D44">
            <w:pPr>
              <w:widowControl w:val="0"/>
              <w:jc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38EB1D" w14:textId="77777777" w:rsidR="00F97310" w:rsidRDefault="00F97310" w:rsidP="00563D44">
            <w:pPr>
              <w:widowControl w:val="0"/>
              <w:jc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A07606"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DCB0C0" w14:textId="77777777" w:rsidR="00F97310" w:rsidRDefault="00F97310" w:rsidP="00563D44">
            <w:pPr>
              <w:widowControl w:val="0"/>
              <w:jc w:val="center"/>
              <w:textAlignment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759727" w14:textId="77777777" w:rsidR="00F97310" w:rsidRDefault="00F97310" w:rsidP="00563D44">
            <w:pPr>
              <w:widowControl w:val="0"/>
              <w:jc w:val="center"/>
              <w:textAlignment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4B877"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958C76"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A85E7" w14:textId="77777777" w:rsidR="00F97310" w:rsidRDefault="00F97310" w:rsidP="00563D44">
            <w:pPr>
              <w:widowControl w:val="0"/>
              <w:jc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2FAC4A"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F13D4A"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938BE" w14:textId="77777777" w:rsidR="00F97310" w:rsidRDefault="00F97310" w:rsidP="00563D44">
            <w:pPr>
              <w:widowControl w:val="0"/>
              <w:jc w:val="center"/>
              <w:rPr>
                <w:rFonts w:ascii="宋体" w:eastAsia="宋体" w:hAnsi="宋体" w:cs="宋体"/>
                <w:sz w:val="18"/>
                <w:szCs w:val="18"/>
              </w:rPr>
            </w:pPr>
          </w:p>
        </w:tc>
      </w:tr>
      <w:tr w:rsidR="00F97310" w14:paraId="61842000"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072B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石膏</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E620C"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458C5" w14:textId="77777777" w:rsidR="00F97310" w:rsidRDefault="00F97310" w:rsidP="00563D44">
            <w:pPr>
              <w:widowControl w:val="0"/>
              <w:jc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E8BC8" w14:textId="77777777" w:rsidR="00F97310" w:rsidRDefault="00F97310" w:rsidP="00563D44">
            <w:pPr>
              <w:widowControl w:val="0"/>
              <w:jc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54834"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FD6D9"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20227"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1931EF"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9D9EA1" w14:textId="77777777" w:rsidR="00F97310" w:rsidRDefault="00F97310" w:rsidP="00563D44">
            <w:pPr>
              <w:widowControl w:val="0"/>
              <w:jc w:val="center"/>
              <w:textAlignment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DB510B" w14:textId="77777777" w:rsidR="00F97310" w:rsidRDefault="00F97310" w:rsidP="00563D44">
            <w:pPr>
              <w:widowControl w:val="0"/>
              <w:jc w:val="center"/>
              <w:textAlignment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C0E292"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C0D122" w14:textId="77777777" w:rsidR="00F97310" w:rsidRDefault="00F97310" w:rsidP="00563D44">
            <w:pPr>
              <w:widowControl w:val="0"/>
              <w:jc w:val="center"/>
              <w:textAlignment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23D3E1" w14:textId="77777777" w:rsidR="00F97310" w:rsidRDefault="00F97310" w:rsidP="00563D44">
            <w:pPr>
              <w:widowControl w:val="0"/>
              <w:jc w:val="center"/>
              <w:textAlignment w:val="center"/>
              <w:rPr>
                <w:rFonts w:ascii="宋体" w:eastAsia="宋体" w:hAnsi="宋体" w:cs="宋体"/>
                <w:sz w:val="18"/>
                <w:szCs w:val="18"/>
              </w:rPr>
            </w:pPr>
          </w:p>
        </w:tc>
      </w:tr>
      <w:tr w:rsidR="00F97310" w14:paraId="01568E9E"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C81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混合材</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E90F0"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B33FB" w14:textId="77777777" w:rsidR="00F97310" w:rsidRDefault="00F97310" w:rsidP="00563D44">
            <w:pPr>
              <w:widowControl w:val="0"/>
              <w:jc w:val="center"/>
              <w:rPr>
                <w:rFonts w:ascii="宋体" w:eastAsia="宋体" w:hAnsi="宋体" w:cs="宋体"/>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61A7F" w14:textId="77777777" w:rsidR="00F97310" w:rsidRDefault="00F97310" w:rsidP="00563D44">
            <w:pPr>
              <w:widowControl w:val="0"/>
              <w:jc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34CB6"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029C09"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8EEC4" w14:textId="77777777" w:rsidR="00F97310" w:rsidRDefault="00F97310" w:rsidP="00563D44">
            <w:pPr>
              <w:widowControl w:val="0"/>
              <w:jc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5CCBD1"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03D915" w14:textId="77777777" w:rsidR="00F97310" w:rsidRDefault="00F97310" w:rsidP="00563D44">
            <w:pPr>
              <w:widowControl w:val="0"/>
              <w:jc w:val="center"/>
              <w:textAlignment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ABD166" w14:textId="77777777" w:rsidR="00F97310" w:rsidRDefault="00F97310" w:rsidP="00563D44">
            <w:pPr>
              <w:widowControl w:val="0"/>
              <w:jc w:val="center"/>
              <w:textAlignment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8CF691"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DC0193" w14:textId="77777777" w:rsidR="00F97310" w:rsidRDefault="00F97310" w:rsidP="00563D44">
            <w:pPr>
              <w:widowControl w:val="0"/>
              <w:jc w:val="center"/>
              <w:textAlignment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3549A1" w14:textId="77777777" w:rsidR="00F97310" w:rsidRDefault="00F97310" w:rsidP="00563D44">
            <w:pPr>
              <w:widowControl w:val="0"/>
              <w:jc w:val="center"/>
              <w:textAlignment w:val="center"/>
              <w:rPr>
                <w:rFonts w:ascii="宋体" w:eastAsia="宋体" w:hAnsi="宋体" w:cs="宋体"/>
                <w:sz w:val="18"/>
                <w:szCs w:val="18"/>
              </w:rPr>
            </w:pPr>
          </w:p>
        </w:tc>
      </w:tr>
      <w:tr w:rsidR="00F97310" w14:paraId="71784E56" w14:textId="77777777">
        <w:trPr>
          <w:trHeight w:val="34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9F0E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小计</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ACB65" w14:textId="77777777" w:rsidR="00F97310" w:rsidRDefault="00F97310" w:rsidP="00563D44">
            <w:pPr>
              <w:widowControl w:val="0"/>
              <w:jc w:val="center"/>
              <w:rPr>
                <w:rFonts w:ascii="Calibri" w:eastAsia="宋体" w:hAnsi="Calibri" w:cs="Calibri"/>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A9B708" w14:textId="77777777" w:rsidR="00F97310" w:rsidRDefault="00F97310" w:rsidP="00563D44">
            <w:pPr>
              <w:widowControl w:val="0"/>
              <w:jc w:val="center"/>
              <w:rPr>
                <w:rFonts w:ascii="Calibri" w:eastAsia="宋体" w:hAnsi="Calibri" w:cs="Calibri"/>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DFA9D6"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36138"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355918"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A7A698" w14:textId="77777777" w:rsidR="00F97310" w:rsidRDefault="00F97310" w:rsidP="00563D44">
            <w:pPr>
              <w:widowControl w:val="0"/>
              <w:jc w:val="center"/>
              <w:textAlignment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AEC386"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FCF43"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0F0041" w14:textId="77777777" w:rsidR="00F97310" w:rsidRDefault="00F97310" w:rsidP="00563D44">
            <w:pPr>
              <w:widowControl w:val="0"/>
              <w:jc w:val="center"/>
              <w:textAlignment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978F6"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22373"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46C173" w14:textId="77777777" w:rsidR="00F97310" w:rsidRDefault="00F97310" w:rsidP="00563D44">
            <w:pPr>
              <w:widowControl w:val="0"/>
              <w:jc w:val="center"/>
              <w:textAlignment w:val="center"/>
              <w:rPr>
                <w:rFonts w:ascii="宋体" w:eastAsia="宋体" w:hAnsi="宋体" w:cs="宋体"/>
                <w:sz w:val="18"/>
                <w:szCs w:val="18"/>
              </w:rPr>
            </w:pPr>
          </w:p>
        </w:tc>
      </w:tr>
      <w:tr w:rsidR="00F97310" w14:paraId="4B0567D7" w14:textId="77777777">
        <w:trPr>
          <w:trHeight w:val="129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2394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包装袋（实耗用数量</w:t>
            </w:r>
            <w:r>
              <w:rPr>
                <w:rFonts w:ascii="Calibri" w:eastAsia="宋体" w:hAnsi="Calibri" w:cs="Calibri"/>
                <w:sz w:val="18"/>
                <w:szCs w:val="18"/>
                <w:lang w:bidi="ar"/>
              </w:rPr>
              <w:t>/</w:t>
            </w:r>
            <w:r>
              <w:rPr>
                <w:rFonts w:ascii="宋体" w:eastAsia="宋体" w:hAnsi="宋体" w:cs="宋体" w:hint="eastAsia"/>
                <w:sz w:val="18"/>
                <w:szCs w:val="18"/>
                <w:lang w:bidi="ar"/>
              </w:rPr>
              <w:t>金额）</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CDC6B" w14:textId="77777777" w:rsidR="00F97310" w:rsidRDefault="00F97310" w:rsidP="00563D44">
            <w:pPr>
              <w:widowControl w:val="0"/>
              <w:jc w:val="center"/>
              <w:rPr>
                <w:rFonts w:ascii="Calibri" w:eastAsia="宋体" w:hAnsi="Calibri" w:cs="Calibri"/>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0DD79" w14:textId="77777777" w:rsidR="00F97310" w:rsidRDefault="00F97310" w:rsidP="00563D44">
            <w:pPr>
              <w:widowControl w:val="0"/>
              <w:jc w:val="center"/>
              <w:rPr>
                <w:rFonts w:ascii="Calibri" w:eastAsia="宋体" w:hAnsi="Calibri" w:cs="Calibri"/>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9D3451" w14:textId="77777777" w:rsidR="00F97310" w:rsidRDefault="00F97310" w:rsidP="00563D44">
            <w:pPr>
              <w:widowControl w:val="0"/>
              <w:jc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ECB43B" w14:textId="77777777" w:rsidR="00F97310" w:rsidRDefault="00F97310" w:rsidP="00563D44">
            <w:pPr>
              <w:widowControl w:val="0"/>
              <w:jc w:val="center"/>
              <w:textAlignment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CB2D19"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8E06FA" w14:textId="77777777" w:rsidR="00F97310" w:rsidRDefault="00F97310" w:rsidP="00563D44">
            <w:pPr>
              <w:widowControl w:val="0"/>
              <w:jc w:val="center"/>
              <w:textAlignment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AE7810"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40F672"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3B5E56" w14:textId="77777777" w:rsidR="00F97310" w:rsidRDefault="00F97310" w:rsidP="00563D44">
            <w:pPr>
              <w:widowControl w:val="0"/>
              <w:jc w:val="center"/>
              <w:textAlignment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9EEADF" w14:textId="77777777" w:rsidR="00F97310" w:rsidRDefault="00F97310" w:rsidP="00563D44">
            <w:pPr>
              <w:widowControl w:val="0"/>
              <w:jc w:val="center"/>
              <w:textAlignment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A560DA"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815E24" w14:textId="77777777" w:rsidR="00F97310" w:rsidRDefault="00F97310" w:rsidP="00563D44">
            <w:pPr>
              <w:widowControl w:val="0"/>
              <w:jc w:val="center"/>
              <w:textAlignment w:val="center"/>
              <w:rPr>
                <w:rFonts w:ascii="宋体" w:eastAsia="宋体" w:hAnsi="宋体" w:cs="宋体"/>
                <w:sz w:val="18"/>
                <w:szCs w:val="18"/>
              </w:rPr>
            </w:pPr>
          </w:p>
        </w:tc>
      </w:tr>
      <w:tr w:rsidR="00F97310" w14:paraId="5385FECC" w14:textId="77777777">
        <w:trPr>
          <w:trHeight w:val="361"/>
          <w:jc w:val="center"/>
        </w:trPr>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D780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总计</w:t>
            </w: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16A1F" w14:textId="77777777" w:rsidR="00F97310" w:rsidRDefault="00F97310" w:rsidP="00563D44">
            <w:pPr>
              <w:widowControl w:val="0"/>
              <w:jc w:val="center"/>
              <w:rPr>
                <w:rFonts w:ascii="Calibri" w:eastAsia="宋体" w:hAnsi="Calibri" w:cs="Calibri"/>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10419" w14:textId="77777777" w:rsidR="00F97310" w:rsidRDefault="00F97310" w:rsidP="00563D44">
            <w:pPr>
              <w:widowControl w:val="0"/>
              <w:jc w:val="center"/>
              <w:rPr>
                <w:rFonts w:ascii="Calibri" w:eastAsia="宋体" w:hAnsi="Calibri" w:cs="Calibri"/>
                <w:sz w:val="18"/>
                <w:szCs w:val="18"/>
              </w:rPr>
            </w:pPr>
          </w:p>
        </w:tc>
        <w:tc>
          <w:tcPr>
            <w:tcW w:w="114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B70EF2" w14:textId="77777777" w:rsidR="00F97310" w:rsidRDefault="00F97310" w:rsidP="00563D44">
            <w:pPr>
              <w:widowControl w:val="0"/>
              <w:jc w:val="center"/>
              <w:textAlignment w:val="center"/>
              <w:rPr>
                <w:rFonts w:ascii="宋体" w:eastAsia="宋体" w:hAnsi="宋体" w:cs="宋体"/>
                <w:sz w:val="18"/>
                <w:szCs w:val="18"/>
              </w:rPr>
            </w:pPr>
          </w:p>
        </w:tc>
        <w:tc>
          <w:tcPr>
            <w:tcW w:w="10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C527EB" w14:textId="77777777" w:rsidR="00F97310" w:rsidRDefault="00F97310" w:rsidP="00563D44">
            <w:pPr>
              <w:widowControl w:val="0"/>
              <w:jc w:val="center"/>
              <w:rPr>
                <w:rFonts w:ascii="宋体" w:eastAsia="宋体" w:hAnsi="宋体" w:cs="宋体"/>
                <w:sz w:val="18"/>
                <w:szCs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91938" w14:textId="77777777" w:rsidR="00F97310" w:rsidRDefault="00F97310" w:rsidP="00563D44">
            <w:pPr>
              <w:widowControl w:val="0"/>
              <w:jc w:val="center"/>
              <w:rPr>
                <w:rFonts w:ascii="宋体" w:eastAsia="宋体" w:hAnsi="宋体" w:cs="宋体"/>
                <w:sz w:val="18"/>
                <w:szCs w:val="18"/>
              </w:rPr>
            </w:pPr>
          </w:p>
        </w:tc>
        <w:tc>
          <w:tcPr>
            <w:tcW w:w="10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6951AF" w14:textId="77777777" w:rsidR="00F97310" w:rsidRDefault="00F97310" w:rsidP="00563D44">
            <w:pPr>
              <w:widowControl w:val="0"/>
              <w:jc w:val="center"/>
              <w:textAlignment w:val="center"/>
              <w:rPr>
                <w:rFonts w:ascii="宋体" w:eastAsia="宋体" w:hAnsi="宋体" w:cs="宋体"/>
                <w:sz w:val="18"/>
                <w:szCs w:val="18"/>
              </w:rPr>
            </w:pPr>
          </w:p>
        </w:tc>
        <w:tc>
          <w:tcPr>
            <w:tcW w:w="11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F8655"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149F6" w14:textId="77777777" w:rsidR="00F97310" w:rsidRDefault="00F97310" w:rsidP="00563D44">
            <w:pPr>
              <w:widowControl w:val="0"/>
              <w:jc w:val="center"/>
              <w:rPr>
                <w:rFonts w:ascii="宋体" w:eastAsia="宋体" w:hAnsi="宋体" w:cs="宋体"/>
                <w:sz w:val="18"/>
                <w:szCs w:val="18"/>
              </w:rPr>
            </w:pPr>
          </w:p>
        </w:tc>
        <w:tc>
          <w:tcPr>
            <w:tcW w:w="102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FF4F77" w14:textId="77777777" w:rsidR="00F97310" w:rsidRDefault="00F97310" w:rsidP="00563D44">
            <w:pPr>
              <w:widowControl w:val="0"/>
              <w:jc w:val="center"/>
              <w:textAlignment w:val="center"/>
              <w:rPr>
                <w:rFonts w:ascii="宋体" w:eastAsia="宋体" w:hAnsi="宋体" w:cs="宋体"/>
                <w:sz w:val="18"/>
                <w:szCs w:val="18"/>
              </w:rP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84DB0" w14:textId="77777777" w:rsidR="00F97310" w:rsidRDefault="00F97310" w:rsidP="00563D44">
            <w:pPr>
              <w:widowControl w:val="0"/>
              <w:jc w:val="center"/>
              <w:rPr>
                <w:rFonts w:ascii="宋体" w:eastAsia="宋体" w:hAnsi="宋体" w:cs="宋体"/>
                <w:sz w:val="18"/>
                <w:szCs w:val="18"/>
              </w:rPr>
            </w:pPr>
          </w:p>
        </w:tc>
        <w:tc>
          <w:tcPr>
            <w:tcW w:w="101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94164" w14:textId="77777777" w:rsidR="00F97310" w:rsidRDefault="00F97310" w:rsidP="00563D44">
            <w:pPr>
              <w:widowControl w:val="0"/>
              <w:jc w:val="center"/>
              <w:rPr>
                <w:rFonts w:ascii="宋体" w:eastAsia="宋体" w:hAnsi="宋体" w:cs="宋体"/>
                <w:sz w:val="18"/>
                <w:szCs w:val="18"/>
              </w:rPr>
            </w:pPr>
          </w:p>
        </w:tc>
        <w:tc>
          <w:tcPr>
            <w:tcW w:w="146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7E54BF" w14:textId="77777777" w:rsidR="00F97310" w:rsidRDefault="00F97310" w:rsidP="00563D44">
            <w:pPr>
              <w:widowControl w:val="0"/>
              <w:jc w:val="center"/>
              <w:textAlignment w:val="center"/>
              <w:rPr>
                <w:rFonts w:ascii="宋体" w:eastAsia="宋体" w:hAnsi="宋体" w:cs="宋体"/>
                <w:sz w:val="18"/>
                <w:szCs w:val="18"/>
              </w:rPr>
            </w:pPr>
          </w:p>
        </w:tc>
      </w:tr>
    </w:tbl>
    <w:p w14:paraId="568CC906" w14:textId="77777777" w:rsidR="00F97310" w:rsidRDefault="00F97310" w:rsidP="00563D44">
      <w:pPr>
        <w:pStyle w:val="11"/>
        <w:widowControl w:val="0"/>
      </w:pPr>
    </w:p>
    <w:p w14:paraId="7208E11D"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88" w:name="_Toc18472"/>
      <w:r>
        <w:rPr>
          <w:rFonts w:ascii="仿宋" w:hAnsi="仿宋" w:cs="仿宋" w:hint="eastAsia"/>
          <w:b/>
          <w:bCs/>
          <w:sz w:val="24"/>
          <w:szCs w:val="32"/>
        </w:rPr>
        <w:lastRenderedPageBreak/>
        <w:t>任务</w:t>
      </w:r>
      <w:r>
        <w:rPr>
          <w:rFonts w:ascii="仿宋" w:hAnsi="仿宋" w:cs="仿宋" w:hint="eastAsia"/>
          <w:b/>
          <w:bCs/>
          <w:sz w:val="24"/>
          <w:szCs w:val="32"/>
        </w:rPr>
        <w:t>21</w:t>
      </w:r>
      <w:r>
        <w:rPr>
          <w:rFonts w:ascii="仿宋" w:eastAsia="仿宋" w:hAnsi="仿宋" w:cs="仿宋" w:hint="eastAsia"/>
          <w:b/>
          <w:bCs/>
          <w:sz w:val="24"/>
          <w:szCs w:val="32"/>
        </w:rPr>
        <w:t>：原材料分配汇总表</w:t>
      </w:r>
      <w:bookmarkEnd w:id="188"/>
    </w:p>
    <w:p w14:paraId="59B111FD"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原材料分配汇总表，请在标蓝空白处作答。</w:t>
      </w:r>
    </w:p>
    <w:tbl>
      <w:tblPr>
        <w:tblW w:w="14235" w:type="dxa"/>
        <w:jc w:val="center"/>
        <w:tblLayout w:type="fixed"/>
        <w:tblLook w:val="04A0" w:firstRow="1" w:lastRow="0" w:firstColumn="1" w:lastColumn="0" w:noHBand="0" w:noVBand="1"/>
      </w:tblPr>
      <w:tblGrid>
        <w:gridCol w:w="641"/>
        <w:gridCol w:w="653"/>
        <w:gridCol w:w="1041"/>
        <w:gridCol w:w="1110"/>
        <w:gridCol w:w="946"/>
        <w:gridCol w:w="947"/>
        <w:gridCol w:w="1017"/>
        <w:gridCol w:w="1034"/>
        <w:gridCol w:w="703"/>
        <w:gridCol w:w="260"/>
        <w:gridCol w:w="274"/>
        <w:gridCol w:w="656"/>
        <w:gridCol w:w="361"/>
        <w:gridCol w:w="441"/>
        <w:gridCol w:w="97"/>
        <w:gridCol w:w="479"/>
        <w:gridCol w:w="534"/>
        <w:gridCol w:w="99"/>
        <w:gridCol w:w="811"/>
        <w:gridCol w:w="99"/>
        <w:gridCol w:w="81"/>
        <w:gridCol w:w="656"/>
        <w:gridCol w:w="98"/>
        <w:gridCol w:w="1051"/>
        <w:gridCol w:w="146"/>
      </w:tblGrid>
      <w:tr w:rsidR="00F97310" w14:paraId="5E30589B" w14:textId="77777777">
        <w:trPr>
          <w:gridAfter w:val="1"/>
          <w:wAfter w:w="146" w:type="dxa"/>
          <w:trHeight w:val="420"/>
          <w:jc w:val="center"/>
        </w:trPr>
        <w:tc>
          <w:tcPr>
            <w:tcW w:w="14089" w:type="dxa"/>
            <w:gridSpan w:val="24"/>
            <w:tcBorders>
              <w:top w:val="nil"/>
              <w:left w:val="nil"/>
              <w:bottom w:val="nil"/>
              <w:right w:val="nil"/>
            </w:tcBorders>
            <w:shd w:val="clear" w:color="auto" w:fill="FFFFFF"/>
          </w:tcPr>
          <w:p w14:paraId="790C0BDF" w14:textId="77777777" w:rsidR="00F97310" w:rsidRDefault="00DE3C50" w:rsidP="00563D44">
            <w:pPr>
              <w:widowControl w:val="0"/>
              <w:jc w:val="center"/>
              <w:textAlignment w:val="top"/>
              <w:rPr>
                <w:rFonts w:ascii="宋体" w:eastAsia="宋体" w:hAnsi="宋体" w:cs="宋体"/>
                <w:b/>
                <w:bCs/>
                <w:sz w:val="16"/>
                <w:szCs w:val="16"/>
              </w:rPr>
            </w:pPr>
            <w:r>
              <w:rPr>
                <w:rFonts w:ascii="宋体" w:eastAsia="宋体" w:hAnsi="宋体" w:cs="宋体" w:hint="eastAsia"/>
                <w:b/>
                <w:bCs/>
                <w:sz w:val="20"/>
                <w:szCs w:val="20"/>
                <w:lang w:bidi="ar"/>
              </w:rPr>
              <w:t>原材料分配汇总表</w:t>
            </w:r>
          </w:p>
        </w:tc>
      </w:tr>
      <w:tr w:rsidR="00F97310" w14:paraId="3950330F" w14:textId="77777777">
        <w:trPr>
          <w:trHeight w:val="300"/>
          <w:jc w:val="center"/>
        </w:trPr>
        <w:tc>
          <w:tcPr>
            <w:tcW w:w="641" w:type="dxa"/>
            <w:tcBorders>
              <w:top w:val="nil"/>
              <w:left w:val="nil"/>
              <w:bottom w:val="nil"/>
              <w:right w:val="nil"/>
            </w:tcBorders>
            <w:shd w:val="clear" w:color="auto" w:fill="FFFFFF"/>
            <w:vAlign w:val="center"/>
          </w:tcPr>
          <w:p w14:paraId="7FC4100A" w14:textId="77777777" w:rsidR="00F97310" w:rsidRDefault="00F97310" w:rsidP="00563D44">
            <w:pPr>
              <w:widowControl w:val="0"/>
              <w:rPr>
                <w:rFonts w:ascii="Calibri" w:eastAsia="宋体" w:hAnsi="Calibri" w:cs="Calibri"/>
                <w:sz w:val="16"/>
                <w:szCs w:val="16"/>
              </w:rPr>
            </w:pPr>
          </w:p>
        </w:tc>
        <w:tc>
          <w:tcPr>
            <w:tcW w:w="653" w:type="dxa"/>
            <w:tcBorders>
              <w:top w:val="nil"/>
              <w:left w:val="nil"/>
              <w:bottom w:val="nil"/>
              <w:right w:val="nil"/>
            </w:tcBorders>
            <w:shd w:val="clear" w:color="auto" w:fill="FFFFFF"/>
            <w:vAlign w:val="center"/>
          </w:tcPr>
          <w:p w14:paraId="1FA858C1" w14:textId="77777777" w:rsidR="00F97310" w:rsidRDefault="00F97310" w:rsidP="00563D44">
            <w:pPr>
              <w:widowControl w:val="0"/>
              <w:rPr>
                <w:rFonts w:ascii="Calibri" w:eastAsia="宋体" w:hAnsi="Calibri" w:cs="Calibri"/>
                <w:sz w:val="16"/>
                <w:szCs w:val="16"/>
              </w:rPr>
            </w:pPr>
          </w:p>
        </w:tc>
        <w:tc>
          <w:tcPr>
            <w:tcW w:w="1041" w:type="dxa"/>
            <w:tcBorders>
              <w:top w:val="nil"/>
              <w:left w:val="nil"/>
              <w:bottom w:val="nil"/>
              <w:right w:val="nil"/>
            </w:tcBorders>
            <w:shd w:val="clear" w:color="auto" w:fill="FFFFFF"/>
            <w:vAlign w:val="center"/>
          </w:tcPr>
          <w:p w14:paraId="1861A72D" w14:textId="77777777" w:rsidR="00F97310" w:rsidRDefault="00F97310" w:rsidP="00563D44">
            <w:pPr>
              <w:widowControl w:val="0"/>
              <w:rPr>
                <w:rFonts w:ascii="Calibri" w:eastAsia="宋体" w:hAnsi="Calibri" w:cs="Calibri"/>
                <w:sz w:val="16"/>
                <w:szCs w:val="16"/>
              </w:rPr>
            </w:pPr>
          </w:p>
        </w:tc>
        <w:tc>
          <w:tcPr>
            <w:tcW w:w="1110" w:type="dxa"/>
            <w:tcBorders>
              <w:top w:val="nil"/>
              <w:left w:val="nil"/>
              <w:bottom w:val="nil"/>
              <w:right w:val="nil"/>
            </w:tcBorders>
            <w:shd w:val="clear" w:color="auto" w:fill="FFFFFF"/>
            <w:vAlign w:val="center"/>
          </w:tcPr>
          <w:p w14:paraId="755732A0" w14:textId="77777777" w:rsidR="00F97310" w:rsidRDefault="00F97310" w:rsidP="00563D44">
            <w:pPr>
              <w:widowControl w:val="0"/>
              <w:rPr>
                <w:rFonts w:ascii="Calibri" w:eastAsia="宋体" w:hAnsi="Calibri" w:cs="Calibri"/>
                <w:sz w:val="16"/>
                <w:szCs w:val="16"/>
              </w:rPr>
            </w:pPr>
          </w:p>
        </w:tc>
        <w:tc>
          <w:tcPr>
            <w:tcW w:w="946" w:type="dxa"/>
            <w:tcBorders>
              <w:top w:val="nil"/>
              <w:left w:val="nil"/>
              <w:bottom w:val="nil"/>
              <w:right w:val="nil"/>
            </w:tcBorders>
            <w:shd w:val="clear" w:color="auto" w:fill="FFFFFF"/>
            <w:vAlign w:val="center"/>
          </w:tcPr>
          <w:p w14:paraId="2D3E16B1" w14:textId="77777777" w:rsidR="00F97310" w:rsidRDefault="00F97310" w:rsidP="00563D44">
            <w:pPr>
              <w:widowControl w:val="0"/>
              <w:rPr>
                <w:rFonts w:ascii="Calibri" w:eastAsia="宋体" w:hAnsi="Calibri" w:cs="Calibri"/>
                <w:sz w:val="16"/>
                <w:szCs w:val="16"/>
              </w:rPr>
            </w:pPr>
          </w:p>
        </w:tc>
        <w:tc>
          <w:tcPr>
            <w:tcW w:w="947" w:type="dxa"/>
            <w:tcBorders>
              <w:top w:val="nil"/>
              <w:left w:val="nil"/>
              <w:bottom w:val="nil"/>
              <w:right w:val="nil"/>
            </w:tcBorders>
            <w:shd w:val="clear" w:color="auto" w:fill="FFFFFF"/>
            <w:vAlign w:val="center"/>
          </w:tcPr>
          <w:p w14:paraId="41F953CD" w14:textId="77777777" w:rsidR="00F97310" w:rsidRDefault="00F97310" w:rsidP="00563D44">
            <w:pPr>
              <w:widowControl w:val="0"/>
              <w:rPr>
                <w:rFonts w:ascii="Calibri" w:eastAsia="宋体" w:hAnsi="Calibri" w:cs="Calibri"/>
                <w:sz w:val="16"/>
                <w:szCs w:val="16"/>
              </w:rPr>
            </w:pPr>
          </w:p>
        </w:tc>
        <w:tc>
          <w:tcPr>
            <w:tcW w:w="3288" w:type="dxa"/>
            <w:gridSpan w:val="5"/>
            <w:tcBorders>
              <w:top w:val="nil"/>
              <w:left w:val="nil"/>
              <w:bottom w:val="nil"/>
              <w:right w:val="nil"/>
            </w:tcBorders>
            <w:shd w:val="clear" w:color="auto" w:fill="FFFFFF"/>
            <w:vAlign w:val="center"/>
          </w:tcPr>
          <w:p w14:paraId="1510AE9A" w14:textId="77777777" w:rsidR="00F97310" w:rsidRDefault="00DE3C50" w:rsidP="00563D44">
            <w:pPr>
              <w:widowControl w:val="0"/>
              <w:jc w:val="center"/>
              <w:rPr>
                <w:rFonts w:ascii="Calibri" w:eastAsia="宋体" w:hAnsi="Calibri" w:cs="Calibri"/>
                <w:sz w:val="16"/>
                <w:szCs w:val="16"/>
              </w:rPr>
            </w:pPr>
            <w:r>
              <w:rPr>
                <w:rFonts w:ascii="Calibri" w:eastAsia="宋体" w:hAnsi="Calibri" w:cs="Calibri"/>
                <w:sz w:val="16"/>
                <w:szCs w:val="16"/>
                <w:lang w:bidi="ar"/>
              </w:rPr>
              <w:t>2022</w:t>
            </w:r>
            <w:r>
              <w:rPr>
                <w:rFonts w:ascii="Calibri" w:eastAsia="宋体" w:hAnsi="Calibri" w:cs="Calibri"/>
                <w:sz w:val="16"/>
                <w:szCs w:val="16"/>
                <w:lang w:bidi="ar"/>
              </w:rPr>
              <w:t>年</w:t>
            </w:r>
            <w:r>
              <w:rPr>
                <w:rFonts w:ascii="Calibri" w:eastAsia="宋体" w:hAnsi="Calibri" w:cs="Calibri"/>
                <w:sz w:val="16"/>
                <w:szCs w:val="16"/>
                <w:lang w:bidi="ar"/>
              </w:rPr>
              <w:t>12</w:t>
            </w:r>
            <w:r>
              <w:rPr>
                <w:rFonts w:ascii="Calibri" w:eastAsia="宋体" w:hAnsi="Calibri" w:cs="Calibri"/>
                <w:sz w:val="16"/>
                <w:szCs w:val="16"/>
                <w:lang w:bidi="ar"/>
              </w:rPr>
              <w:t>月</w:t>
            </w:r>
            <w:r>
              <w:rPr>
                <w:rFonts w:ascii="Calibri" w:eastAsia="宋体" w:hAnsi="Calibri" w:cs="Calibri"/>
                <w:sz w:val="16"/>
                <w:szCs w:val="16"/>
                <w:lang w:bidi="ar"/>
              </w:rPr>
              <w:t>1</w:t>
            </w:r>
            <w:r>
              <w:rPr>
                <w:rFonts w:ascii="Calibri" w:eastAsia="宋体" w:hAnsi="Calibri" w:cs="Calibri"/>
                <w:sz w:val="16"/>
                <w:szCs w:val="16"/>
                <w:lang w:bidi="ar"/>
              </w:rPr>
              <w:t>日</w:t>
            </w:r>
          </w:p>
        </w:tc>
        <w:tc>
          <w:tcPr>
            <w:tcW w:w="1017" w:type="dxa"/>
            <w:gridSpan w:val="2"/>
            <w:tcBorders>
              <w:top w:val="nil"/>
              <w:left w:val="nil"/>
              <w:bottom w:val="nil"/>
              <w:right w:val="nil"/>
            </w:tcBorders>
            <w:shd w:val="clear" w:color="auto" w:fill="FFFFFF"/>
            <w:vAlign w:val="center"/>
          </w:tcPr>
          <w:p w14:paraId="3C06F63A" w14:textId="77777777" w:rsidR="00F97310" w:rsidRDefault="00F97310" w:rsidP="00563D44">
            <w:pPr>
              <w:widowControl w:val="0"/>
              <w:rPr>
                <w:rFonts w:ascii="Calibri" w:eastAsia="宋体" w:hAnsi="Calibri" w:cs="Calibri"/>
                <w:sz w:val="16"/>
                <w:szCs w:val="16"/>
              </w:rPr>
            </w:pPr>
          </w:p>
        </w:tc>
        <w:tc>
          <w:tcPr>
            <w:tcW w:w="1017" w:type="dxa"/>
            <w:gridSpan w:val="3"/>
            <w:tcBorders>
              <w:top w:val="nil"/>
              <w:left w:val="nil"/>
              <w:bottom w:val="nil"/>
              <w:right w:val="nil"/>
            </w:tcBorders>
            <w:shd w:val="clear" w:color="auto" w:fill="FFFFFF"/>
            <w:vAlign w:val="center"/>
          </w:tcPr>
          <w:p w14:paraId="7220F652" w14:textId="77777777" w:rsidR="00F97310" w:rsidRDefault="00F97310" w:rsidP="00563D44">
            <w:pPr>
              <w:widowControl w:val="0"/>
              <w:rPr>
                <w:rFonts w:ascii="Calibri" w:eastAsia="宋体" w:hAnsi="Calibri" w:cs="Calibri"/>
                <w:sz w:val="16"/>
                <w:szCs w:val="16"/>
              </w:rPr>
            </w:pPr>
          </w:p>
        </w:tc>
        <w:tc>
          <w:tcPr>
            <w:tcW w:w="633" w:type="dxa"/>
            <w:gridSpan w:val="2"/>
            <w:tcBorders>
              <w:top w:val="nil"/>
              <w:left w:val="nil"/>
              <w:bottom w:val="nil"/>
              <w:right w:val="nil"/>
            </w:tcBorders>
            <w:shd w:val="clear" w:color="auto" w:fill="FFFFFF"/>
            <w:vAlign w:val="center"/>
          </w:tcPr>
          <w:p w14:paraId="75968D2A" w14:textId="77777777" w:rsidR="00F97310" w:rsidRDefault="00F97310" w:rsidP="00563D44">
            <w:pPr>
              <w:widowControl w:val="0"/>
              <w:rPr>
                <w:rFonts w:ascii="Calibri" w:eastAsia="宋体" w:hAnsi="Calibri" w:cs="Calibri"/>
                <w:sz w:val="16"/>
                <w:szCs w:val="16"/>
              </w:rPr>
            </w:pPr>
          </w:p>
        </w:tc>
        <w:tc>
          <w:tcPr>
            <w:tcW w:w="991" w:type="dxa"/>
            <w:gridSpan w:val="3"/>
            <w:tcBorders>
              <w:top w:val="nil"/>
              <w:left w:val="nil"/>
              <w:bottom w:val="nil"/>
              <w:right w:val="nil"/>
            </w:tcBorders>
            <w:shd w:val="clear" w:color="auto" w:fill="FFFFFF"/>
            <w:vAlign w:val="center"/>
          </w:tcPr>
          <w:p w14:paraId="2BB27B52" w14:textId="77777777" w:rsidR="00F97310" w:rsidRDefault="00F97310" w:rsidP="00563D44">
            <w:pPr>
              <w:widowControl w:val="0"/>
              <w:rPr>
                <w:rFonts w:ascii="Calibri" w:eastAsia="宋体" w:hAnsi="Calibri" w:cs="Calibri"/>
                <w:sz w:val="16"/>
                <w:szCs w:val="16"/>
              </w:rPr>
            </w:pPr>
          </w:p>
        </w:tc>
        <w:tc>
          <w:tcPr>
            <w:tcW w:w="754" w:type="dxa"/>
            <w:gridSpan w:val="2"/>
            <w:tcBorders>
              <w:top w:val="nil"/>
              <w:left w:val="nil"/>
              <w:bottom w:val="nil"/>
              <w:right w:val="nil"/>
            </w:tcBorders>
            <w:shd w:val="clear" w:color="auto" w:fill="FFFFFF"/>
            <w:vAlign w:val="center"/>
          </w:tcPr>
          <w:p w14:paraId="7931C463" w14:textId="77777777" w:rsidR="00F97310" w:rsidRDefault="00F97310" w:rsidP="00563D44">
            <w:pPr>
              <w:widowControl w:val="0"/>
              <w:rPr>
                <w:rFonts w:ascii="Calibri" w:eastAsia="宋体" w:hAnsi="Calibri" w:cs="Calibri"/>
                <w:sz w:val="16"/>
                <w:szCs w:val="16"/>
              </w:rPr>
            </w:pPr>
          </w:p>
        </w:tc>
        <w:tc>
          <w:tcPr>
            <w:tcW w:w="1197" w:type="dxa"/>
            <w:gridSpan w:val="2"/>
            <w:tcBorders>
              <w:top w:val="nil"/>
              <w:left w:val="nil"/>
              <w:bottom w:val="nil"/>
              <w:right w:val="nil"/>
            </w:tcBorders>
            <w:shd w:val="clear" w:color="auto" w:fill="FFFFFF"/>
            <w:vAlign w:val="center"/>
          </w:tcPr>
          <w:p w14:paraId="054814BC"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单位：元</w:t>
            </w:r>
          </w:p>
        </w:tc>
      </w:tr>
      <w:tr w:rsidR="00F97310" w14:paraId="6EC9C2E8" w14:textId="77777777">
        <w:trPr>
          <w:trHeight w:val="270"/>
          <w:jc w:val="center"/>
        </w:trPr>
        <w:tc>
          <w:tcPr>
            <w:tcW w:w="129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4C39A38" w14:textId="77777777" w:rsidR="00F97310" w:rsidRDefault="00F97310" w:rsidP="00563D44">
            <w:pPr>
              <w:widowControl w:val="0"/>
              <w:jc w:val="center"/>
              <w:rPr>
                <w:rFonts w:ascii="Calibri" w:eastAsia="宋体" w:hAnsi="Calibri" w:cs="Calibri"/>
                <w:sz w:val="16"/>
                <w:szCs w:val="16"/>
              </w:rPr>
            </w:pPr>
          </w:p>
        </w:tc>
        <w:tc>
          <w:tcPr>
            <w:tcW w:w="6798" w:type="dxa"/>
            <w:gridSpan w:val="7"/>
            <w:tcBorders>
              <w:top w:val="single" w:sz="4" w:space="0" w:color="000000"/>
              <w:left w:val="single" w:sz="4" w:space="0" w:color="000000"/>
              <w:bottom w:val="single" w:sz="4" w:space="0" w:color="000000"/>
              <w:right w:val="single" w:sz="4" w:space="0" w:color="000000"/>
            </w:tcBorders>
            <w:shd w:val="clear" w:color="auto" w:fill="FFFFFF"/>
            <w:vAlign w:val="center"/>
          </w:tcPr>
          <w:p w14:paraId="6F003307"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主要材料</w:t>
            </w:r>
          </w:p>
        </w:tc>
        <w:tc>
          <w:tcPr>
            <w:tcW w:w="1992"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14:paraId="75B287D4"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燃料</w:t>
            </w:r>
          </w:p>
        </w:tc>
        <w:tc>
          <w:tcPr>
            <w:tcW w:w="111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D11CC9F"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辅助材料</w:t>
            </w: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E3CC4D"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备品备件</w:t>
            </w:r>
          </w:p>
        </w:tc>
        <w:tc>
          <w:tcPr>
            <w:tcW w:w="836"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42165F6" w14:textId="77777777" w:rsidR="00F97310" w:rsidRDefault="00F97310" w:rsidP="00563D44">
            <w:pPr>
              <w:widowControl w:val="0"/>
              <w:jc w:val="center"/>
              <w:rPr>
                <w:rFonts w:ascii="Calibri" w:eastAsia="宋体" w:hAnsi="Calibri" w:cs="Calibri"/>
                <w:sz w:val="16"/>
                <w:szCs w:val="16"/>
              </w:rPr>
            </w:pPr>
          </w:p>
        </w:tc>
        <w:tc>
          <w:tcPr>
            <w:tcW w:w="129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0516CDB" w14:textId="77777777" w:rsidR="00F97310" w:rsidRDefault="00F97310" w:rsidP="00563D44">
            <w:pPr>
              <w:widowControl w:val="0"/>
              <w:jc w:val="center"/>
              <w:rPr>
                <w:rFonts w:ascii="Calibri" w:eastAsia="宋体" w:hAnsi="Calibri" w:cs="Calibri"/>
                <w:sz w:val="16"/>
                <w:szCs w:val="16"/>
              </w:rPr>
            </w:pPr>
          </w:p>
        </w:tc>
      </w:tr>
      <w:tr w:rsidR="00F97310" w14:paraId="68614476" w14:textId="77777777">
        <w:trPr>
          <w:trHeight w:val="270"/>
          <w:jc w:val="center"/>
        </w:trPr>
        <w:tc>
          <w:tcPr>
            <w:tcW w:w="12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D4724B5"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材料用途</w:t>
            </w:r>
          </w:p>
        </w:tc>
        <w:tc>
          <w:tcPr>
            <w:tcW w:w="679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3D581948"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主要材料</w:t>
            </w:r>
          </w:p>
        </w:tc>
        <w:tc>
          <w:tcPr>
            <w:tcW w:w="199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77CEBDB6"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燃料</w:t>
            </w:r>
          </w:p>
        </w:tc>
        <w:tc>
          <w:tcPr>
            <w:tcW w:w="111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150F829"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辅助材料</w:t>
            </w: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4D1F47"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备品备件</w:t>
            </w:r>
          </w:p>
        </w:tc>
        <w:tc>
          <w:tcPr>
            <w:tcW w:w="83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BB5AD39"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工器具</w:t>
            </w:r>
          </w:p>
        </w:tc>
        <w:tc>
          <w:tcPr>
            <w:tcW w:w="129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C35A05"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合计</w:t>
            </w:r>
          </w:p>
        </w:tc>
      </w:tr>
      <w:tr w:rsidR="00F97310" w14:paraId="47EBAFC3" w14:textId="77777777">
        <w:trPr>
          <w:trHeight w:val="270"/>
          <w:jc w:val="center"/>
        </w:trPr>
        <w:tc>
          <w:tcPr>
            <w:tcW w:w="1294"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8C4A1E" w14:textId="77777777" w:rsidR="00F97310" w:rsidRDefault="00F97310" w:rsidP="00563D44">
            <w:pPr>
              <w:widowControl w:val="0"/>
              <w:jc w:val="center"/>
              <w:rPr>
                <w:rFonts w:ascii="宋体" w:eastAsia="宋体" w:hAnsi="宋体" w:cs="宋体"/>
                <w:sz w:val="16"/>
                <w:szCs w:val="16"/>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4646"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石灰石</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8E27D"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粘土</w:t>
            </w:r>
          </w:p>
        </w:tc>
        <w:tc>
          <w:tcPr>
            <w:tcW w:w="9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5C761"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铁粉</w:t>
            </w:r>
          </w:p>
        </w:tc>
        <w:tc>
          <w:tcPr>
            <w:tcW w:w="9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E9247"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煤灰</w:t>
            </w:r>
          </w:p>
        </w:tc>
        <w:tc>
          <w:tcPr>
            <w:tcW w:w="1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E96EA"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石膏</w:t>
            </w:r>
          </w:p>
        </w:tc>
        <w:tc>
          <w:tcPr>
            <w:tcW w:w="10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08925"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混合材</w:t>
            </w: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AA06C3"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原煤</w:t>
            </w: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D25B21"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烟煤</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FED73C"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柴油</w:t>
            </w: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493CEE5"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包装袋</w:t>
            </w: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750693"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维修材料</w:t>
            </w:r>
          </w:p>
        </w:tc>
        <w:tc>
          <w:tcPr>
            <w:tcW w:w="835" w:type="dxa"/>
            <w:gridSpan w:val="3"/>
            <w:tcBorders>
              <w:top w:val="single" w:sz="4" w:space="0" w:color="000000"/>
              <w:left w:val="single" w:sz="4" w:space="0" w:color="000000"/>
              <w:right w:val="single" w:sz="4" w:space="0" w:color="000000"/>
            </w:tcBorders>
            <w:shd w:val="clear" w:color="auto" w:fill="auto"/>
            <w:vAlign w:val="center"/>
          </w:tcPr>
          <w:p w14:paraId="358A1802" w14:textId="77777777" w:rsidR="00F97310" w:rsidRDefault="00F97310" w:rsidP="00563D44">
            <w:pPr>
              <w:widowControl w:val="0"/>
              <w:jc w:val="center"/>
              <w:rPr>
                <w:rFonts w:ascii="宋体" w:eastAsia="宋体" w:hAnsi="宋体" w:cs="宋体"/>
                <w:sz w:val="16"/>
                <w:szCs w:val="16"/>
              </w:rPr>
            </w:pPr>
          </w:p>
        </w:tc>
        <w:tc>
          <w:tcPr>
            <w:tcW w:w="1197" w:type="dxa"/>
            <w:gridSpan w:val="2"/>
            <w:tcBorders>
              <w:top w:val="single" w:sz="4" w:space="0" w:color="000000"/>
              <w:left w:val="single" w:sz="4" w:space="0" w:color="000000"/>
              <w:right w:val="single" w:sz="4" w:space="0" w:color="000000"/>
            </w:tcBorders>
            <w:shd w:val="clear" w:color="auto" w:fill="auto"/>
            <w:vAlign w:val="center"/>
          </w:tcPr>
          <w:p w14:paraId="0DC7E011" w14:textId="77777777" w:rsidR="00F97310" w:rsidRDefault="00F97310" w:rsidP="00563D44">
            <w:pPr>
              <w:widowControl w:val="0"/>
              <w:jc w:val="center"/>
              <w:rPr>
                <w:rFonts w:ascii="宋体" w:eastAsia="宋体" w:hAnsi="宋体" w:cs="宋体"/>
                <w:sz w:val="16"/>
                <w:szCs w:val="16"/>
              </w:rPr>
            </w:pPr>
          </w:p>
        </w:tc>
      </w:tr>
      <w:tr w:rsidR="00F97310" w14:paraId="1B292C43" w14:textId="77777777">
        <w:trPr>
          <w:trHeight w:val="270"/>
          <w:jc w:val="center"/>
        </w:trPr>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C29F89"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基本生产车间</w:t>
            </w: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F207D"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生料</w:t>
            </w:r>
          </w:p>
        </w:tc>
        <w:tc>
          <w:tcPr>
            <w:tcW w:w="10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3E2D76" w14:textId="77777777" w:rsidR="00F97310" w:rsidRDefault="00F97310" w:rsidP="00563D44">
            <w:pPr>
              <w:widowControl w:val="0"/>
              <w:textAlignment w:val="center"/>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62B760" w14:textId="77777777" w:rsidR="00F97310" w:rsidRDefault="00F97310" w:rsidP="00563D44">
            <w:pPr>
              <w:widowControl w:val="0"/>
              <w:textAlignment w:val="center"/>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219780" w14:textId="77777777" w:rsidR="00F97310" w:rsidRDefault="00F97310" w:rsidP="00563D44">
            <w:pPr>
              <w:widowControl w:val="0"/>
              <w:textAlignment w:val="center"/>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BDC7C5"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A581DF" w14:textId="77777777" w:rsidR="00F97310" w:rsidRDefault="00F97310" w:rsidP="00563D44">
            <w:pPr>
              <w:widowControl w:val="0"/>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40F6B" w14:textId="77777777" w:rsidR="00F97310" w:rsidRDefault="00F97310" w:rsidP="00563D44">
            <w:pPr>
              <w:widowControl w:val="0"/>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D8059AF" w14:textId="77777777" w:rsidR="00F97310" w:rsidRDefault="00F97310" w:rsidP="00563D44">
            <w:pPr>
              <w:widowControl w:val="0"/>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FD51F0"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43D22FB" w14:textId="77777777" w:rsidR="00F97310" w:rsidRDefault="00F97310" w:rsidP="00563D44">
            <w:pPr>
              <w:widowControl w:val="0"/>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873B2E7" w14:textId="77777777" w:rsidR="00F97310" w:rsidRDefault="00F97310" w:rsidP="00563D44">
            <w:pPr>
              <w:widowControl w:val="0"/>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9A318D7" w14:textId="77777777" w:rsidR="00F97310" w:rsidRDefault="00F97310" w:rsidP="00563D44">
            <w:pPr>
              <w:widowControl w:val="0"/>
              <w:textAlignment w:val="center"/>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0FCD08B"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DD90F34" w14:textId="77777777" w:rsidR="00F97310" w:rsidRDefault="00F97310" w:rsidP="00563D44">
            <w:pPr>
              <w:widowControl w:val="0"/>
              <w:textAlignment w:val="center"/>
              <w:rPr>
                <w:rFonts w:ascii="宋体" w:eastAsia="宋体" w:hAnsi="宋体" w:cs="宋体"/>
                <w:sz w:val="16"/>
                <w:szCs w:val="16"/>
              </w:rPr>
            </w:pPr>
          </w:p>
        </w:tc>
      </w:tr>
      <w:tr w:rsidR="00F97310" w14:paraId="59C354DB" w14:textId="77777777">
        <w:trPr>
          <w:trHeight w:val="270"/>
          <w:jc w:val="center"/>
        </w:trPr>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93CF2C" w14:textId="77777777" w:rsidR="00F97310" w:rsidRDefault="00F97310" w:rsidP="00563D44">
            <w:pPr>
              <w:widowControl w:val="0"/>
              <w:jc w:val="center"/>
              <w:rPr>
                <w:rFonts w:ascii="宋体" w:eastAsia="宋体" w:hAnsi="宋体" w:cs="宋体"/>
                <w:sz w:val="16"/>
                <w:szCs w:val="16"/>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93BD"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熟料</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3A1CF"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736E78"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1DD7E"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7AF3D4" w14:textId="77777777" w:rsidR="00F97310" w:rsidRDefault="00F97310" w:rsidP="00563D44">
            <w:pPr>
              <w:widowControl w:val="0"/>
              <w:textAlignment w:val="center"/>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8E9AC" w14:textId="77777777" w:rsidR="00F97310" w:rsidRDefault="00F97310" w:rsidP="00563D44">
            <w:pPr>
              <w:widowControl w:val="0"/>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96DA3" w14:textId="77777777" w:rsidR="00F97310" w:rsidRDefault="00F97310" w:rsidP="00563D44">
            <w:pPr>
              <w:widowControl w:val="0"/>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CCFCD40" w14:textId="77777777" w:rsidR="00F97310" w:rsidRDefault="00F97310" w:rsidP="00563D44">
            <w:pPr>
              <w:widowControl w:val="0"/>
              <w:textAlignment w:val="center"/>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B01CB38" w14:textId="77777777" w:rsidR="00F97310" w:rsidRDefault="00F97310" w:rsidP="00563D44">
            <w:pPr>
              <w:widowControl w:val="0"/>
              <w:textAlignment w:val="center"/>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EDDFB4F" w14:textId="77777777" w:rsidR="00F97310" w:rsidRDefault="00F97310" w:rsidP="00563D44">
            <w:pPr>
              <w:widowControl w:val="0"/>
              <w:rPr>
                <w:rFonts w:ascii="宋体" w:eastAsia="宋体" w:hAnsi="宋体" w:cs="宋体"/>
                <w:sz w:val="16"/>
                <w:szCs w:val="16"/>
              </w:rPr>
            </w:pPr>
          </w:p>
        </w:tc>
        <w:tc>
          <w:tcPr>
            <w:tcW w:w="1112" w:type="dxa"/>
            <w:gridSpan w:val="3"/>
            <w:tcBorders>
              <w:top w:val="nil"/>
              <w:left w:val="nil"/>
              <w:bottom w:val="nil"/>
              <w:right w:val="nil"/>
            </w:tcBorders>
            <w:shd w:val="clear" w:color="auto" w:fill="auto"/>
          </w:tcPr>
          <w:p w14:paraId="34FEE8FB" w14:textId="77777777" w:rsidR="00F97310" w:rsidRDefault="00F97310" w:rsidP="00563D44">
            <w:pPr>
              <w:widowControl w:val="0"/>
              <w:rPr>
                <w:rFonts w:ascii="Calibri" w:eastAsia="宋体" w:hAnsi="Calibri" w:cs="Calibri"/>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23CB283" w14:textId="77777777" w:rsidR="00F97310" w:rsidRDefault="00F97310" w:rsidP="00563D44">
            <w:pPr>
              <w:widowControl w:val="0"/>
              <w:textAlignment w:val="center"/>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D991073"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418E2D8" w14:textId="77777777" w:rsidR="00F97310" w:rsidRDefault="00F97310" w:rsidP="00563D44">
            <w:pPr>
              <w:widowControl w:val="0"/>
              <w:textAlignment w:val="center"/>
              <w:rPr>
                <w:rFonts w:ascii="宋体" w:eastAsia="宋体" w:hAnsi="宋体" w:cs="宋体"/>
                <w:sz w:val="16"/>
                <w:szCs w:val="16"/>
              </w:rPr>
            </w:pPr>
          </w:p>
        </w:tc>
      </w:tr>
      <w:tr w:rsidR="00F97310" w14:paraId="6E11D3F4" w14:textId="77777777">
        <w:trPr>
          <w:trHeight w:val="270"/>
          <w:jc w:val="center"/>
        </w:trPr>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9B2DFA" w14:textId="77777777" w:rsidR="00F97310" w:rsidRDefault="00F97310" w:rsidP="00563D44">
            <w:pPr>
              <w:widowControl w:val="0"/>
              <w:jc w:val="center"/>
              <w:rPr>
                <w:rFonts w:ascii="宋体" w:eastAsia="宋体" w:hAnsi="宋体" w:cs="宋体"/>
                <w:sz w:val="16"/>
                <w:szCs w:val="16"/>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F9030"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po42.5</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B360A"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4E4BE"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E80EF7"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2C737"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F14646" w14:textId="77777777" w:rsidR="00F97310" w:rsidRDefault="00F97310" w:rsidP="00563D44">
            <w:pPr>
              <w:widowControl w:val="0"/>
              <w:textAlignment w:val="center"/>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21B53D" w14:textId="77777777" w:rsidR="00F97310" w:rsidRDefault="00F97310" w:rsidP="00563D44">
            <w:pPr>
              <w:widowControl w:val="0"/>
              <w:textAlignment w:val="center"/>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A32956B" w14:textId="77777777" w:rsidR="00F97310" w:rsidRDefault="00F97310" w:rsidP="00563D44">
            <w:pPr>
              <w:widowControl w:val="0"/>
              <w:textAlignment w:val="center"/>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9ADC73"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D07F28E" w14:textId="77777777" w:rsidR="00F97310" w:rsidRDefault="00F97310" w:rsidP="00563D44">
            <w:pPr>
              <w:widowControl w:val="0"/>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4F11611" w14:textId="77777777" w:rsidR="00F97310" w:rsidRDefault="00F97310" w:rsidP="00563D44">
            <w:pPr>
              <w:widowControl w:val="0"/>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FE853E7" w14:textId="77777777" w:rsidR="00F97310" w:rsidRDefault="00F97310" w:rsidP="00563D44">
            <w:pPr>
              <w:widowControl w:val="0"/>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EE7BAEE"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AFB1998" w14:textId="77777777" w:rsidR="00F97310" w:rsidRDefault="00F97310" w:rsidP="00563D44">
            <w:pPr>
              <w:widowControl w:val="0"/>
              <w:textAlignment w:val="center"/>
              <w:rPr>
                <w:rFonts w:ascii="宋体" w:eastAsia="宋体" w:hAnsi="宋体" w:cs="宋体"/>
                <w:sz w:val="16"/>
                <w:szCs w:val="16"/>
              </w:rPr>
            </w:pPr>
          </w:p>
        </w:tc>
      </w:tr>
      <w:tr w:rsidR="00F97310" w14:paraId="73896202" w14:textId="77777777">
        <w:trPr>
          <w:trHeight w:val="270"/>
          <w:jc w:val="center"/>
        </w:trPr>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FD1B85" w14:textId="77777777" w:rsidR="00F97310" w:rsidRDefault="00F97310" w:rsidP="00563D44">
            <w:pPr>
              <w:widowControl w:val="0"/>
              <w:jc w:val="center"/>
              <w:rPr>
                <w:rFonts w:ascii="宋体" w:eastAsia="宋体" w:hAnsi="宋体" w:cs="宋体"/>
                <w:sz w:val="16"/>
                <w:szCs w:val="16"/>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59C1A"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pc42.5</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262AB"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01011"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551CC4"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3D54B5"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E784DD" w14:textId="77777777" w:rsidR="00F97310" w:rsidRDefault="00F97310" w:rsidP="00563D44">
            <w:pPr>
              <w:widowControl w:val="0"/>
              <w:textAlignment w:val="center"/>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E0D559" w14:textId="77777777" w:rsidR="00F97310" w:rsidRDefault="00F97310" w:rsidP="00563D44">
            <w:pPr>
              <w:widowControl w:val="0"/>
              <w:textAlignment w:val="center"/>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465809C" w14:textId="77777777" w:rsidR="00F97310" w:rsidRDefault="00F97310" w:rsidP="00563D44">
            <w:pPr>
              <w:widowControl w:val="0"/>
              <w:textAlignment w:val="center"/>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503D33C"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ECB9A96" w14:textId="77777777" w:rsidR="00F97310" w:rsidRDefault="00F97310" w:rsidP="00563D44">
            <w:pPr>
              <w:widowControl w:val="0"/>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3F634A6" w14:textId="77777777" w:rsidR="00F97310" w:rsidRDefault="00F97310" w:rsidP="00563D44">
            <w:pPr>
              <w:widowControl w:val="0"/>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74E9B13" w14:textId="77777777" w:rsidR="00F97310" w:rsidRDefault="00F97310" w:rsidP="00563D44">
            <w:pPr>
              <w:widowControl w:val="0"/>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D9FE86A"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AA41369" w14:textId="77777777" w:rsidR="00F97310" w:rsidRDefault="00F97310" w:rsidP="00563D44">
            <w:pPr>
              <w:widowControl w:val="0"/>
              <w:textAlignment w:val="center"/>
              <w:rPr>
                <w:rFonts w:ascii="宋体" w:eastAsia="宋体" w:hAnsi="宋体" w:cs="宋体"/>
                <w:sz w:val="16"/>
                <w:szCs w:val="16"/>
              </w:rPr>
            </w:pPr>
          </w:p>
        </w:tc>
      </w:tr>
      <w:tr w:rsidR="00F97310" w14:paraId="316C6C02" w14:textId="77777777">
        <w:trPr>
          <w:trHeight w:val="450"/>
          <w:jc w:val="center"/>
        </w:trPr>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81CFC6" w14:textId="77777777" w:rsidR="00F97310" w:rsidRDefault="00F97310" w:rsidP="00563D44">
            <w:pPr>
              <w:widowControl w:val="0"/>
              <w:jc w:val="center"/>
              <w:rPr>
                <w:rFonts w:ascii="宋体" w:eastAsia="宋体" w:hAnsi="宋体" w:cs="宋体"/>
                <w:sz w:val="16"/>
                <w:szCs w:val="16"/>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D23F"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成品车间耗用</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A8358"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BD9340"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C6AE47"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18C430"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B62F2" w14:textId="77777777" w:rsidR="00F97310" w:rsidRDefault="00F97310" w:rsidP="00563D44">
            <w:pPr>
              <w:widowControl w:val="0"/>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7F9AE9" w14:textId="77777777" w:rsidR="00F97310" w:rsidRDefault="00F97310" w:rsidP="00563D44">
            <w:pPr>
              <w:widowControl w:val="0"/>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6668A94" w14:textId="77777777" w:rsidR="00F97310" w:rsidRDefault="00F97310" w:rsidP="00563D44">
            <w:pPr>
              <w:widowControl w:val="0"/>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DF1080"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688FC4D" w14:textId="77777777" w:rsidR="00F97310" w:rsidRDefault="00F97310" w:rsidP="00563D44">
            <w:pPr>
              <w:widowControl w:val="0"/>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0441547" w14:textId="77777777" w:rsidR="00F97310" w:rsidRDefault="00F97310" w:rsidP="00563D44">
            <w:pPr>
              <w:widowControl w:val="0"/>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EF10F92" w14:textId="77777777" w:rsidR="00F97310" w:rsidRDefault="00F97310" w:rsidP="00563D44">
            <w:pPr>
              <w:widowControl w:val="0"/>
              <w:textAlignment w:val="center"/>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EF3885"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458100C" w14:textId="77777777" w:rsidR="00F97310" w:rsidRDefault="00F97310" w:rsidP="00563D44">
            <w:pPr>
              <w:widowControl w:val="0"/>
              <w:textAlignment w:val="center"/>
              <w:rPr>
                <w:rFonts w:ascii="宋体" w:eastAsia="宋体" w:hAnsi="宋体" w:cs="宋体"/>
                <w:sz w:val="16"/>
                <w:szCs w:val="16"/>
              </w:rPr>
            </w:pPr>
          </w:p>
        </w:tc>
      </w:tr>
      <w:tr w:rsidR="00F97310" w14:paraId="3945088F" w14:textId="77777777">
        <w:trPr>
          <w:trHeight w:val="270"/>
          <w:jc w:val="center"/>
        </w:trPr>
        <w:tc>
          <w:tcPr>
            <w:tcW w:w="6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77865CA"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辅助生产车间</w:t>
            </w: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5C0C9"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包装袋</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1C706"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CE927"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94AF2"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ECEE38"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BBF0C" w14:textId="77777777" w:rsidR="00F97310" w:rsidRDefault="00F97310" w:rsidP="00563D44">
            <w:pPr>
              <w:widowControl w:val="0"/>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D0DFE" w14:textId="77777777" w:rsidR="00F97310" w:rsidRDefault="00F97310" w:rsidP="00563D44">
            <w:pPr>
              <w:widowControl w:val="0"/>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EEEB2EC" w14:textId="77777777" w:rsidR="00F97310" w:rsidRDefault="00F97310" w:rsidP="00563D44">
            <w:pPr>
              <w:widowControl w:val="0"/>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52E5EB"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54B4E94" w14:textId="77777777" w:rsidR="00F97310" w:rsidRDefault="00F97310" w:rsidP="00563D44">
            <w:pPr>
              <w:widowControl w:val="0"/>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5122DF4" w14:textId="77777777" w:rsidR="00F97310" w:rsidRDefault="00F97310" w:rsidP="00563D44">
            <w:pPr>
              <w:widowControl w:val="0"/>
              <w:textAlignment w:val="center"/>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579A73C" w14:textId="77777777" w:rsidR="00F97310" w:rsidRDefault="00F97310" w:rsidP="00563D44">
            <w:pPr>
              <w:widowControl w:val="0"/>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711681C"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1D3E6AC" w14:textId="77777777" w:rsidR="00F97310" w:rsidRDefault="00F97310" w:rsidP="00563D44">
            <w:pPr>
              <w:widowControl w:val="0"/>
              <w:textAlignment w:val="center"/>
              <w:rPr>
                <w:rFonts w:ascii="宋体" w:eastAsia="宋体" w:hAnsi="宋体" w:cs="宋体"/>
                <w:sz w:val="16"/>
                <w:szCs w:val="16"/>
              </w:rPr>
            </w:pPr>
          </w:p>
        </w:tc>
      </w:tr>
      <w:tr w:rsidR="00F97310" w14:paraId="39E652FB" w14:textId="77777777">
        <w:trPr>
          <w:trHeight w:val="270"/>
          <w:jc w:val="center"/>
        </w:trPr>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663902" w14:textId="77777777" w:rsidR="00F97310" w:rsidRDefault="00F97310" w:rsidP="00563D44">
            <w:pPr>
              <w:widowControl w:val="0"/>
              <w:jc w:val="center"/>
              <w:rPr>
                <w:rFonts w:ascii="宋体" w:eastAsia="宋体" w:hAnsi="宋体" w:cs="宋体"/>
                <w:sz w:val="16"/>
                <w:szCs w:val="16"/>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5D126"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维修费</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58D54"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B7FFF"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A211F"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560AD"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7AB273" w14:textId="77777777" w:rsidR="00F97310" w:rsidRDefault="00F97310" w:rsidP="00563D44">
            <w:pPr>
              <w:widowControl w:val="0"/>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1CCB4F" w14:textId="77777777" w:rsidR="00F97310" w:rsidRDefault="00F97310" w:rsidP="00563D44">
            <w:pPr>
              <w:widowControl w:val="0"/>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B04DE6" w14:textId="77777777" w:rsidR="00F97310" w:rsidRDefault="00F97310" w:rsidP="00563D44">
            <w:pPr>
              <w:widowControl w:val="0"/>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0A92CDF"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52B4951" w14:textId="77777777" w:rsidR="00F97310" w:rsidRDefault="00F97310" w:rsidP="00563D44">
            <w:pPr>
              <w:widowControl w:val="0"/>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78A88E40" w14:textId="77777777" w:rsidR="00F97310" w:rsidRDefault="00F97310" w:rsidP="00563D44">
            <w:pPr>
              <w:widowControl w:val="0"/>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56627AE" w14:textId="77777777" w:rsidR="00F97310" w:rsidRDefault="00F97310" w:rsidP="00563D44">
            <w:pPr>
              <w:widowControl w:val="0"/>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B0D36EB" w14:textId="77777777" w:rsidR="00F97310" w:rsidRDefault="00F97310" w:rsidP="00563D44">
            <w:pPr>
              <w:widowControl w:val="0"/>
              <w:textAlignment w:val="center"/>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500C72F" w14:textId="77777777" w:rsidR="00F97310" w:rsidRDefault="00F97310" w:rsidP="00563D44">
            <w:pPr>
              <w:widowControl w:val="0"/>
              <w:textAlignment w:val="center"/>
              <w:rPr>
                <w:rFonts w:ascii="宋体" w:eastAsia="宋体" w:hAnsi="宋体" w:cs="宋体"/>
                <w:sz w:val="16"/>
                <w:szCs w:val="16"/>
              </w:rPr>
            </w:pPr>
          </w:p>
        </w:tc>
      </w:tr>
      <w:tr w:rsidR="00F97310" w14:paraId="480D4B1E" w14:textId="77777777">
        <w:trPr>
          <w:trHeight w:val="270"/>
          <w:jc w:val="center"/>
        </w:trPr>
        <w:tc>
          <w:tcPr>
            <w:tcW w:w="6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0A393B" w14:textId="77777777" w:rsidR="00F97310" w:rsidRDefault="00F97310" w:rsidP="00563D44">
            <w:pPr>
              <w:widowControl w:val="0"/>
              <w:jc w:val="center"/>
              <w:rPr>
                <w:rFonts w:ascii="宋体" w:eastAsia="宋体" w:hAnsi="宋体" w:cs="宋体"/>
                <w:sz w:val="16"/>
                <w:szCs w:val="16"/>
              </w:rPr>
            </w:pPr>
          </w:p>
        </w:tc>
        <w:tc>
          <w:tcPr>
            <w:tcW w:w="6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2624E"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运输费</w:t>
            </w:r>
          </w:p>
        </w:tc>
        <w:tc>
          <w:tcPr>
            <w:tcW w:w="10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203F5" w14:textId="77777777" w:rsidR="00F97310" w:rsidRDefault="00F97310" w:rsidP="00563D44">
            <w:pPr>
              <w:widowControl w:val="0"/>
              <w:rPr>
                <w:rFonts w:ascii="宋体" w:eastAsia="宋体" w:hAnsi="宋体" w:cs="宋体"/>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E9BA2" w14:textId="77777777" w:rsidR="00F97310" w:rsidRDefault="00F97310" w:rsidP="00563D44">
            <w:pPr>
              <w:widowControl w:val="0"/>
              <w:rPr>
                <w:rFonts w:ascii="宋体" w:eastAsia="宋体" w:hAnsi="宋体" w:cs="宋体"/>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55038" w14:textId="77777777" w:rsidR="00F97310" w:rsidRDefault="00F97310" w:rsidP="00563D44">
            <w:pPr>
              <w:widowControl w:val="0"/>
              <w:rPr>
                <w:rFonts w:ascii="宋体" w:eastAsia="宋体" w:hAnsi="宋体" w:cs="宋体"/>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3614B" w14:textId="77777777" w:rsidR="00F97310" w:rsidRDefault="00F97310" w:rsidP="00563D44">
            <w:pPr>
              <w:widowControl w:val="0"/>
              <w:rPr>
                <w:rFonts w:ascii="宋体" w:eastAsia="宋体" w:hAnsi="宋体" w:cs="宋体"/>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831C5" w14:textId="77777777" w:rsidR="00F97310" w:rsidRDefault="00F97310" w:rsidP="00563D44">
            <w:pPr>
              <w:widowControl w:val="0"/>
              <w:rPr>
                <w:rFonts w:ascii="宋体" w:eastAsia="宋体" w:hAnsi="宋体" w:cs="宋体"/>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A1CE5" w14:textId="77777777" w:rsidR="00F97310" w:rsidRDefault="00F97310" w:rsidP="00563D44">
            <w:pPr>
              <w:widowControl w:val="0"/>
              <w:rPr>
                <w:rFonts w:ascii="宋体" w:eastAsia="宋体" w:hAnsi="宋体" w:cs="宋体"/>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EB369B0" w14:textId="77777777" w:rsidR="00F97310" w:rsidRDefault="00F97310" w:rsidP="00563D44">
            <w:pPr>
              <w:widowControl w:val="0"/>
              <w:rPr>
                <w:rFonts w:ascii="宋体" w:eastAsia="宋体" w:hAnsi="宋体" w:cs="宋体"/>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EA5F61" w14:textId="77777777" w:rsidR="00F97310" w:rsidRDefault="00F97310" w:rsidP="00563D44">
            <w:pPr>
              <w:widowControl w:val="0"/>
              <w:rPr>
                <w:rFonts w:ascii="宋体" w:eastAsia="宋体" w:hAnsi="宋体" w:cs="宋体"/>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7159C8ED" w14:textId="77777777" w:rsidR="00F97310" w:rsidRDefault="00F97310" w:rsidP="00563D44">
            <w:pPr>
              <w:widowControl w:val="0"/>
              <w:textAlignment w:val="center"/>
              <w:rPr>
                <w:rFonts w:ascii="宋体" w:eastAsia="宋体" w:hAnsi="宋体" w:cs="宋体"/>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1C7E313F" w14:textId="77777777" w:rsidR="00F97310" w:rsidRDefault="00F97310" w:rsidP="00563D44">
            <w:pPr>
              <w:widowControl w:val="0"/>
              <w:rPr>
                <w:rFonts w:ascii="宋体" w:eastAsia="宋体" w:hAnsi="宋体" w:cs="宋体"/>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0340F2F" w14:textId="77777777" w:rsidR="00F97310" w:rsidRDefault="00F97310" w:rsidP="00563D44">
            <w:pPr>
              <w:widowControl w:val="0"/>
              <w:rPr>
                <w:rFonts w:ascii="宋体" w:eastAsia="宋体" w:hAnsi="宋体" w:cs="宋体"/>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58375AFC" w14:textId="77777777" w:rsidR="00F97310" w:rsidRDefault="00F97310" w:rsidP="00563D44">
            <w:pPr>
              <w:widowControl w:val="0"/>
              <w:rPr>
                <w:rFonts w:ascii="宋体" w:eastAsia="宋体" w:hAnsi="宋体" w:cs="宋体"/>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EAA5860" w14:textId="77777777" w:rsidR="00F97310" w:rsidRDefault="00F97310" w:rsidP="00563D44">
            <w:pPr>
              <w:widowControl w:val="0"/>
              <w:textAlignment w:val="center"/>
              <w:rPr>
                <w:rFonts w:ascii="宋体" w:eastAsia="宋体" w:hAnsi="宋体" w:cs="宋体"/>
                <w:sz w:val="16"/>
                <w:szCs w:val="16"/>
              </w:rPr>
            </w:pPr>
          </w:p>
        </w:tc>
      </w:tr>
      <w:tr w:rsidR="00F97310" w14:paraId="0D088499" w14:textId="77777777">
        <w:trPr>
          <w:trHeight w:val="27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79B7C"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合计</w:t>
            </w:r>
          </w:p>
        </w:tc>
        <w:tc>
          <w:tcPr>
            <w:tcW w:w="65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4B8DD" w14:textId="77777777" w:rsidR="00F97310" w:rsidRDefault="00F97310" w:rsidP="00563D44">
            <w:pPr>
              <w:widowControl w:val="0"/>
              <w:jc w:val="center"/>
              <w:rPr>
                <w:rFonts w:ascii="Calibri" w:eastAsia="宋体" w:hAnsi="Calibri" w:cs="Calibri"/>
                <w:sz w:val="16"/>
                <w:szCs w:val="16"/>
              </w:rPr>
            </w:pPr>
          </w:p>
        </w:tc>
        <w:tc>
          <w:tcPr>
            <w:tcW w:w="10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94E7CD" w14:textId="77777777" w:rsidR="00F97310" w:rsidRDefault="00F97310" w:rsidP="00563D44">
            <w:pPr>
              <w:widowControl w:val="0"/>
              <w:jc w:val="right"/>
              <w:textAlignment w:val="center"/>
              <w:rPr>
                <w:rFonts w:ascii="Calibri" w:eastAsia="宋体" w:hAnsi="Calibri" w:cs="Calibri"/>
                <w:sz w:val="16"/>
                <w:szCs w:val="16"/>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8D846F" w14:textId="77777777" w:rsidR="00F97310" w:rsidRDefault="00F97310" w:rsidP="00563D44">
            <w:pPr>
              <w:widowControl w:val="0"/>
              <w:jc w:val="right"/>
              <w:textAlignment w:val="center"/>
              <w:rPr>
                <w:rFonts w:ascii="Calibri" w:eastAsia="宋体" w:hAnsi="Calibri" w:cs="Calibri"/>
                <w:sz w:val="16"/>
                <w:szCs w:val="16"/>
              </w:rPr>
            </w:pPr>
          </w:p>
        </w:tc>
        <w:tc>
          <w:tcPr>
            <w:tcW w:w="9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1E4B9A" w14:textId="77777777" w:rsidR="00F97310" w:rsidRDefault="00F97310" w:rsidP="00563D44">
            <w:pPr>
              <w:widowControl w:val="0"/>
              <w:jc w:val="right"/>
              <w:textAlignment w:val="center"/>
              <w:rPr>
                <w:rFonts w:ascii="Calibri" w:eastAsia="宋体" w:hAnsi="Calibri" w:cs="Calibri"/>
                <w:sz w:val="16"/>
                <w:szCs w:val="16"/>
              </w:rPr>
            </w:pPr>
          </w:p>
        </w:tc>
        <w:tc>
          <w:tcPr>
            <w:tcW w:w="94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470C0A" w14:textId="77777777" w:rsidR="00F97310" w:rsidRDefault="00F97310" w:rsidP="00563D44">
            <w:pPr>
              <w:widowControl w:val="0"/>
              <w:jc w:val="right"/>
              <w:textAlignment w:val="center"/>
              <w:rPr>
                <w:rFonts w:ascii="Calibri" w:eastAsia="宋体" w:hAnsi="Calibri" w:cs="Calibri"/>
                <w:sz w:val="16"/>
                <w:szCs w:val="16"/>
              </w:rPr>
            </w:pPr>
          </w:p>
        </w:tc>
        <w:tc>
          <w:tcPr>
            <w:tcW w:w="10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A5C536" w14:textId="77777777" w:rsidR="00F97310" w:rsidRDefault="00F97310" w:rsidP="00563D44">
            <w:pPr>
              <w:widowControl w:val="0"/>
              <w:jc w:val="right"/>
              <w:textAlignment w:val="center"/>
              <w:rPr>
                <w:rFonts w:ascii="Calibri" w:eastAsia="宋体" w:hAnsi="Calibri" w:cs="Calibri"/>
                <w:sz w:val="16"/>
                <w:szCs w:val="16"/>
              </w:rPr>
            </w:pPr>
          </w:p>
        </w:tc>
        <w:tc>
          <w:tcPr>
            <w:tcW w:w="10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8B5978" w14:textId="77777777" w:rsidR="00F97310" w:rsidRDefault="00F97310" w:rsidP="00563D44">
            <w:pPr>
              <w:widowControl w:val="0"/>
              <w:jc w:val="right"/>
              <w:textAlignment w:val="center"/>
              <w:rPr>
                <w:rFonts w:ascii="Calibri" w:eastAsia="宋体" w:hAnsi="Calibri" w:cs="Calibri"/>
                <w:sz w:val="16"/>
                <w:szCs w:val="16"/>
              </w:rPr>
            </w:pPr>
          </w:p>
        </w:tc>
        <w:tc>
          <w:tcPr>
            <w:tcW w:w="963"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EF43AEB" w14:textId="77777777" w:rsidR="00F97310" w:rsidRDefault="00F97310" w:rsidP="00563D44">
            <w:pPr>
              <w:widowControl w:val="0"/>
              <w:jc w:val="right"/>
              <w:textAlignment w:val="center"/>
              <w:rPr>
                <w:rFonts w:ascii="Calibri" w:eastAsia="宋体" w:hAnsi="Calibri" w:cs="Calibri"/>
                <w:sz w:val="16"/>
                <w:szCs w:val="16"/>
              </w:rPr>
            </w:pPr>
          </w:p>
        </w:tc>
        <w:tc>
          <w:tcPr>
            <w:tcW w:w="93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A85198B" w14:textId="77777777" w:rsidR="00F97310" w:rsidRDefault="00F97310" w:rsidP="00563D44">
            <w:pPr>
              <w:widowControl w:val="0"/>
              <w:jc w:val="right"/>
              <w:textAlignment w:val="center"/>
              <w:rPr>
                <w:rFonts w:ascii="Calibri" w:eastAsia="宋体" w:hAnsi="Calibri" w:cs="Calibri"/>
                <w:sz w:val="16"/>
                <w:szCs w:val="16"/>
              </w:rPr>
            </w:pP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F31D0FA" w14:textId="77777777" w:rsidR="00F97310" w:rsidRDefault="00F97310" w:rsidP="00563D44">
            <w:pPr>
              <w:widowControl w:val="0"/>
              <w:jc w:val="right"/>
              <w:textAlignment w:val="center"/>
              <w:rPr>
                <w:rFonts w:ascii="Calibri" w:eastAsia="宋体" w:hAnsi="Calibri" w:cs="Calibri"/>
                <w:sz w:val="16"/>
                <w:szCs w:val="16"/>
              </w:rPr>
            </w:pPr>
          </w:p>
        </w:tc>
        <w:tc>
          <w:tcPr>
            <w:tcW w:w="1112"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052AB461" w14:textId="77777777" w:rsidR="00F97310" w:rsidRDefault="00F97310" w:rsidP="00563D44">
            <w:pPr>
              <w:widowControl w:val="0"/>
              <w:jc w:val="right"/>
              <w:textAlignment w:val="center"/>
              <w:rPr>
                <w:rFonts w:ascii="Calibri" w:eastAsia="宋体" w:hAnsi="Calibri" w:cs="Calibri"/>
                <w:sz w:val="16"/>
                <w:szCs w:val="16"/>
              </w:rPr>
            </w:pPr>
          </w:p>
        </w:tc>
        <w:tc>
          <w:tcPr>
            <w:tcW w:w="91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5256B17F" w14:textId="77777777" w:rsidR="00F97310" w:rsidRDefault="00F97310" w:rsidP="00563D44">
            <w:pPr>
              <w:widowControl w:val="0"/>
              <w:jc w:val="right"/>
              <w:textAlignment w:val="center"/>
              <w:rPr>
                <w:rFonts w:ascii="Calibri" w:eastAsia="宋体" w:hAnsi="Calibri" w:cs="Calibri"/>
                <w:sz w:val="16"/>
                <w:szCs w:val="16"/>
              </w:rPr>
            </w:pPr>
          </w:p>
        </w:tc>
        <w:tc>
          <w:tcPr>
            <w:tcW w:w="835" w:type="dxa"/>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62E4412E" w14:textId="77777777" w:rsidR="00F97310" w:rsidRDefault="00F97310" w:rsidP="00563D44">
            <w:pPr>
              <w:widowControl w:val="0"/>
              <w:jc w:val="right"/>
              <w:textAlignment w:val="center"/>
              <w:rPr>
                <w:rFonts w:ascii="Calibri" w:eastAsia="宋体" w:hAnsi="Calibri" w:cs="Calibri"/>
                <w:sz w:val="16"/>
                <w:szCs w:val="16"/>
              </w:rPr>
            </w:pPr>
          </w:p>
        </w:tc>
        <w:tc>
          <w:tcPr>
            <w:tcW w:w="1197"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9A57F10" w14:textId="77777777" w:rsidR="00F97310" w:rsidRDefault="00F97310" w:rsidP="00563D44">
            <w:pPr>
              <w:widowControl w:val="0"/>
              <w:jc w:val="right"/>
              <w:textAlignment w:val="center"/>
              <w:rPr>
                <w:rFonts w:ascii="Calibri" w:eastAsia="宋体" w:hAnsi="Calibri" w:cs="Calibri"/>
                <w:sz w:val="16"/>
                <w:szCs w:val="16"/>
              </w:rPr>
            </w:pPr>
          </w:p>
        </w:tc>
      </w:tr>
      <w:tr w:rsidR="00F97310" w14:paraId="20DA54EE" w14:textId="77777777">
        <w:trPr>
          <w:trHeight w:val="270"/>
          <w:jc w:val="center"/>
        </w:trPr>
        <w:tc>
          <w:tcPr>
            <w:tcW w:w="641" w:type="dxa"/>
            <w:tcBorders>
              <w:top w:val="nil"/>
              <w:left w:val="nil"/>
              <w:bottom w:val="nil"/>
              <w:right w:val="nil"/>
            </w:tcBorders>
            <w:shd w:val="clear" w:color="auto" w:fill="FFFFFF"/>
          </w:tcPr>
          <w:p w14:paraId="1AD397C2" w14:textId="77777777" w:rsidR="00F97310" w:rsidRDefault="00F97310" w:rsidP="00563D44">
            <w:pPr>
              <w:widowControl w:val="0"/>
              <w:rPr>
                <w:rFonts w:ascii="Calibri" w:eastAsia="宋体" w:hAnsi="Calibri" w:cs="Calibri"/>
                <w:sz w:val="16"/>
                <w:szCs w:val="16"/>
              </w:rPr>
            </w:pPr>
          </w:p>
        </w:tc>
        <w:tc>
          <w:tcPr>
            <w:tcW w:w="653" w:type="dxa"/>
            <w:tcBorders>
              <w:top w:val="nil"/>
              <w:left w:val="nil"/>
              <w:bottom w:val="nil"/>
              <w:right w:val="nil"/>
            </w:tcBorders>
            <w:shd w:val="clear" w:color="auto" w:fill="FFFFFF"/>
            <w:vAlign w:val="center"/>
          </w:tcPr>
          <w:p w14:paraId="4271AD77" w14:textId="77777777" w:rsidR="00F97310" w:rsidRDefault="00DE3C50" w:rsidP="00563D44">
            <w:pPr>
              <w:widowControl w:val="0"/>
              <w:jc w:val="right"/>
              <w:textAlignment w:val="center"/>
              <w:rPr>
                <w:rFonts w:ascii="宋体" w:eastAsia="宋体" w:hAnsi="宋体" w:cs="宋体"/>
                <w:sz w:val="16"/>
                <w:szCs w:val="16"/>
              </w:rPr>
            </w:pPr>
            <w:r>
              <w:rPr>
                <w:rFonts w:ascii="宋体" w:eastAsia="宋体" w:hAnsi="宋体" w:cs="宋体" w:hint="eastAsia"/>
                <w:sz w:val="16"/>
                <w:szCs w:val="16"/>
                <w:lang w:bidi="ar"/>
              </w:rPr>
              <w:t>复核：</w:t>
            </w:r>
          </w:p>
        </w:tc>
        <w:tc>
          <w:tcPr>
            <w:tcW w:w="1041" w:type="dxa"/>
            <w:tcBorders>
              <w:top w:val="nil"/>
              <w:left w:val="nil"/>
              <w:bottom w:val="single" w:sz="4" w:space="0" w:color="000000"/>
              <w:right w:val="nil"/>
            </w:tcBorders>
            <w:shd w:val="clear" w:color="auto" w:fill="E0EAFF"/>
            <w:vAlign w:val="center"/>
          </w:tcPr>
          <w:p w14:paraId="1E188CB8" w14:textId="77777777" w:rsidR="00F97310" w:rsidRDefault="00F97310" w:rsidP="00563D44">
            <w:pPr>
              <w:widowControl w:val="0"/>
              <w:textAlignment w:val="center"/>
              <w:rPr>
                <w:rFonts w:ascii="宋体" w:eastAsia="宋体" w:hAnsi="宋体" w:cs="宋体"/>
                <w:sz w:val="16"/>
                <w:szCs w:val="16"/>
              </w:rPr>
            </w:pPr>
          </w:p>
        </w:tc>
        <w:tc>
          <w:tcPr>
            <w:tcW w:w="1110" w:type="dxa"/>
            <w:tcBorders>
              <w:top w:val="nil"/>
              <w:left w:val="nil"/>
              <w:bottom w:val="nil"/>
              <w:right w:val="nil"/>
            </w:tcBorders>
            <w:shd w:val="clear" w:color="auto" w:fill="FFFFFF"/>
          </w:tcPr>
          <w:p w14:paraId="2EDB2432" w14:textId="77777777" w:rsidR="00F97310" w:rsidRDefault="00F97310" w:rsidP="00563D44">
            <w:pPr>
              <w:widowControl w:val="0"/>
              <w:rPr>
                <w:rFonts w:ascii="Calibri" w:eastAsia="宋体" w:hAnsi="Calibri" w:cs="Calibri"/>
                <w:sz w:val="16"/>
                <w:szCs w:val="16"/>
              </w:rPr>
            </w:pPr>
          </w:p>
        </w:tc>
        <w:tc>
          <w:tcPr>
            <w:tcW w:w="946" w:type="dxa"/>
            <w:tcBorders>
              <w:top w:val="nil"/>
              <w:left w:val="nil"/>
              <w:bottom w:val="nil"/>
              <w:right w:val="nil"/>
            </w:tcBorders>
            <w:shd w:val="clear" w:color="auto" w:fill="FFFFFF"/>
          </w:tcPr>
          <w:p w14:paraId="2808523B" w14:textId="77777777" w:rsidR="00F97310" w:rsidRDefault="00F97310" w:rsidP="00563D44">
            <w:pPr>
              <w:widowControl w:val="0"/>
              <w:rPr>
                <w:rFonts w:ascii="Calibri" w:eastAsia="宋体" w:hAnsi="Calibri" w:cs="Calibri"/>
                <w:sz w:val="16"/>
                <w:szCs w:val="16"/>
              </w:rPr>
            </w:pPr>
          </w:p>
        </w:tc>
        <w:tc>
          <w:tcPr>
            <w:tcW w:w="947" w:type="dxa"/>
            <w:tcBorders>
              <w:top w:val="nil"/>
              <w:left w:val="nil"/>
              <w:bottom w:val="nil"/>
              <w:right w:val="nil"/>
            </w:tcBorders>
            <w:shd w:val="clear" w:color="auto" w:fill="FFFFFF"/>
          </w:tcPr>
          <w:p w14:paraId="62476085" w14:textId="77777777" w:rsidR="00F97310" w:rsidRDefault="00F97310" w:rsidP="00563D44">
            <w:pPr>
              <w:widowControl w:val="0"/>
              <w:rPr>
                <w:rFonts w:ascii="Calibri" w:eastAsia="宋体" w:hAnsi="Calibri" w:cs="Calibri"/>
                <w:sz w:val="16"/>
                <w:szCs w:val="16"/>
              </w:rPr>
            </w:pPr>
          </w:p>
        </w:tc>
        <w:tc>
          <w:tcPr>
            <w:tcW w:w="1017" w:type="dxa"/>
            <w:tcBorders>
              <w:top w:val="nil"/>
              <w:left w:val="nil"/>
              <w:bottom w:val="nil"/>
              <w:right w:val="nil"/>
            </w:tcBorders>
            <w:shd w:val="clear" w:color="auto" w:fill="FFFFFF"/>
          </w:tcPr>
          <w:p w14:paraId="674ECC45" w14:textId="77777777" w:rsidR="00F97310" w:rsidRDefault="00F97310" w:rsidP="00563D44">
            <w:pPr>
              <w:widowControl w:val="0"/>
              <w:rPr>
                <w:rFonts w:ascii="Calibri" w:eastAsia="宋体" w:hAnsi="Calibri" w:cs="Calibri"/>
                <w:sz w:val="16"/>
                <w:szCs w:val="16"/>
              </w:rPr>
            </w:pPr>
          </w:p>
        </w:tc>
        <w:tc>
          <w:tcPr>
            <w:tcW w:w="1034" w:type="dxa"/>
            <w:tcBorders>
              <w:top w:val="nil"/>
              <w:left w:val="nil"/>
              <w:bottom w:val="nil"/>
              <w:right w:val="nil"/>
            </w:tcBorders>
            <w:shd w:val="clear" w:color="auto" w:fill="FFFFFF"/>
          </w:tcPr>
          <w:p w14:paraId="54FF59DE" w14:textId="77777777" w:rsidR="00F97310" w:rsidRDefault="00F97310" w:rsidP="00563D44">
            <w:pPr>
              <w:widowControl w:val="0"/>
              <w:rPr>
                <w:rFonts w:ascii="Calibri" w:eastAsia="宋体" w:hAnsi="Calibri" w:cs="Calibri"/>
                <w:sz w:val="16"/>
                <w:szCs w:val="16"/>
              </w:rPr>
            </w:pPr>
          </w:p>
        </w:tc>
        <w:tc>
          <w:tcPr>
            <w:tcW w:w="963" w:type="dxa"/>
            <w:gridSpan w:val="2"/>
            <w:tcBorders>
              <w:top w:val="nil"/>
              <w:left w:val="nil"/>
              <w:bottom w:val="nil"/>
              <w:right w:val="nil"/>
            </w:tcBorders>
            <w:shd w:val="clear" w:color="auto" w:fill="FFFFFF"/>
          </w:tcPr>
          <w:p w14:paraId="63277B94" w14:textId="77777777" w:rsidR="00F97310" w:rsidRDefault="00F97310" w:rsidP="00563D44">
            <w:pPr>
              <w:widowControl w:val="0"/>
              <w:rPr>
                <w:rFonts w:ascii="Calibri" w:eastAsia="宋体" w:hAnsi="Calibri" w:cs="Calibri"/>
                <w:sz w:val="16"/>
                <w:szCs w:val="16"/>
              </w:rPr>
            </w:pPr>
          </w:p>
        </w:tc>
        <w:tc>
          <w:tcPr>
            <w:tcW w:w="930" w:type="dxa"/>
            <w:gridSpan w:val="2"/>
            <w:tcBorders>
              <w:top w:val="nil"/>
              <w:left w:val="nil"/>
              <w:bottom w:val="nil"/>
              <w:right w:val="nil"/>
            </w:tcBorders>
            <w:shd w:val="clear" w:color="auto" w:fill="FFFFFF"/>
          </w:tcPr>
          <w:p w14:paraId="7CBCC61D" w14:textId="77777777" w:rsidR="00F97310" w:rsidRDefault="00F97310" w:rsidP="00563D44">
            <w:pPr>
              <w:widowControl w:val="0"/>
              <w:rPr>
                <w:rFonts w:ascii="Calibri" w:eastAsia="宋体" w:hAnsi="Calibri" w:cs="Calibri"/>
                <w:sz w:val="16"/>
                <w:szCs w:val="16"/>
              </w:rPr>
            </w:pPr>
          </w:p>
        </w:tc>
        <w:tc>
          <w:tcPr>
            <w:tcW w:w="899" w:type="dxa"/>
            <w:gridSpan w:val="3"/>
            <w:tcBorders>
              <w:top w:val="nil"/>
              <w:left w:val="nil"/>
              <w:bottom w:val="nil"/>
              <w:right w:val="nil"/>
            </w:tcBorders>
            <w:shd w:val="clear" w:color="auto" w:fill="FFFFFF"/>
          </w:tcPr>
          <w:p w14:paraId="71092F35" w14:textId="77777777" w:rsidR="00F97310" w:rsidRDefault="00F97310" w:rsidP="00563D44">
            <w:pPr>
              <w:widowControl w:val="0"/>
              <w:rPr>
                <w:rFonts w:ascii="Calibri" w:eastAsia="宋体" w:hAnsi="Calibri" w:cs="Calibri"/>
                <w:sz w:val="16"/>
                <w:szCs w:val="16"/>
              </w:rPr>
            </w:pPr>
          </w:p>
        </w:tc>
        <w:tc>
          <w:tcPr>
            <w:tcW w:w="1112" w:type="dxa"/>
            <w:gridSpan w:val="3"/>
            <w:tcBorders>
              <w:top w:val="nil"/>
              <w:left w:val="nil"/>
              <w:bottom w:val="nil"/>
              <w:right w:val="nil"/>
            </w:tcBorders>
            <w:shd w:val="clear" w:color="auto" w:fill="FFFFFF"/>
          </w:tcPr>
          <w:p w14:paraId="0864FB05" w14:textId="77777777" w:rsidR="00F97310" w:rsidRDefault="00F97310" w:rsidP="00563D44">
            <w:pPr>
              <w:widowControl w:val="0"/>
              <w:rPr>
                <w:rFonts w:ascii="Calibri" w:eastAsia="宋体" w:hAnsi="Calibri" w:cs="Calibri"/>
                <w:sz w:val="16"/>
                <w:szCs w:val="16"/>
              </w:rPr>
            </w:pPr>
          </w:p>
        </w:tc>
        <w:tc>
          <w:tcPr>
            <w:tcW w:w="910" w:type="dxa"/>
            <w:gridSpan w:val="2"/>
            <w:tcBorders>
              <w:top w:val="nil"/>
              <w:left w:val="nil"/>
              <w:bottom w:val="nil"/>
              <w:right w:val="nil"/>
            </w:tcBorders>
            <w:shd w:val="clear" w:color="auto" w:fill="FFFFFF"/>
          </w:tcPr>
          <w:p w14:paraId="24FE9E8C" w14:textId="77777777" w:rsidR="00F97310" w:rsidRDefault="00F97310" w:rsidP="00563D44">
            <w:pPr>
              <w:widowControl w:val="0"/>
              <w:rPr>
                <w:rFonts w:ascii="Calibri" w:eastAsia="宋体" w:hAnsi="Calibri" w:cs="Calibri"/>
                <w:sz w:val="16"/>
                <w:szCs w:val="16"/>
              </w:rPr>
            </w:pPr>
          </w:p>
        </w:tc>
        <w:tc>
          <w:tcPr>
            <w:tcW w:w="835" w:type="dxa"/>
            <w:gridSpan w:val="3"/>
            <w:tcBorders>
              <w:top w:val="nil"/>
              <w:left w:val="nil"/>
              <w:bottom w:val="nil"/>
              <w:right w:val="nil"/>
            </w:tcBorders>
            <w:shd w:val="clear" w:color="auto" w:fill="FFFFFF"/>
            <w:vAlign w:val="center"/>
          </w:tcPr>
          <w:p w14:paraId="57152F62" w14:textId="77777777" w:rsidR="00F97310" w:rsidRDefault="00DE3C50" w:rsidP="00563D44">
            <w:pPr>
              <w:widowControl w:val="0"/>
              <w:jc w:val="right"/>
              <w:textAlignment w:val="center"/>
              <w:rPr>
                <w:rFonts w:ascii="宋体" w:eastAsia="宋体" w:hAnsi="宋体" w:cs="宋体"/>
                <w:sz w:val="16"/>
                <w:szCs w:val="16"/>
              </w:rPr>
            </w:pPr>
            <w:r>
              <w:rPr>
                <w:rFonts w:ascii="宋体" w:eastAsia="宋体" w:hAnsi="宋体" w:cs="宋体" w:hint="eastAsia"/>
                <w:sz w:val="16"/>
                <w:szCs w:val="16"/>
                <w:lang w:bidi="ar"/>
              </w:rPr>
              <w:t>制单：</w:t>
            </w:r>
          </w:p>
        </w:tc>
        <w:tc>
          <w:tcPr>
            <w:tcW w:w="1197" w:type="dxa"/>
            <w:gridSpan w:val="2"/>
            <w:tcBorders>
              <w:top w:val="nil"/>
              <w:left w:val="nil"/>
              <w:bottom w:val="single" w:sz="4" w:space="0" w:color="000000"/>
              <w:right w:val="nil"/>
            </w:tcBorders>
            <w:shd w:val="clear" w:color="auto" w:fill="E0EAFF"/>
            <w:vAlign w:val="center"/>
          </w:tcPr>
          <w:p w14:paraId="62C7AA3A" w14:textId="77777777" w:rsidR="00F97310" w:rsidRDefault="00F97310" w:rsidP="00563D44">
            <w:pPr>
              <w:widowControl w:val="0"/>
              <w:textAlignment w:val="center"/>
              <w:rPr>
                <w:rFonts w:ascii="宋体" w:eastAsia="宋体" w:hAnsi="宋体" w:cs="宋体"/>
                <w:sz w:val="16"/>
                <w:szCs w:val="16"/>
              </w:rPr>
            </w:pPr>
          </w:p>
        </w:tc>
      </w:tr>
    </w:tbl>
    <w:p w14:paraId="72F8EA7A"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p w14:paraId="5248371E"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89" w:name="_Toc24688"/>
      <w:r>
        <w:rPr>
          <w:rFonts w:ascii="仿宋" w:hAnsi="仿宋" w:cs="仿宋" w:hint="eastAsia"/>
          <w:b/>
          <w:bCs/>
          <w:sz w:val="24"/>
          <w:szCs w:val="32"/>
        </w:rPr>
        <w:t>任务</w:t>
      </w:r>
      <w:r>
        <w:rPr>
          <w:rFonts w:ascii="仿宋" w:hAnsi="仿宋" w:cs="仿宋" w:hint="eastAsia"/>
          <w:b/>
          <w:bCs/>
          <w:sz w:val="24"/>
          <w:szCs w:val="32"/>
        </w:rPr>
        <w:t>22</w:t>
      </w:r>
      <w:r>
        <w:rPr>
          <w:rFonts w:ascii="仿宋" w:eastAsia="仿宋" w:hAnsi="仿宋" w:cs="仿宋" w:hint="eastAsia"/>
          <w:b/>
          <w:bCs/>
          <w:sz w:val="24"/>
          <w:szCs w:val="32"/>
        </w:rPr>
        <w:t>：薪酬分配汇总明细表</w:t>
      </w:r>
      <w:bookmarkEnd w:id="189"/>
    </w:p>
    <w:p w14:paraId="377749D9"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薪酬分配汇总明细表，请在标蓝空白处作答。</w:t>
      </w:r>
    </w:p>
    <w:tbl>
      <w:tblPr>
        <w:tblW w:w="13827" w:type="dxa"/>
        <w:jc w:val="center"/>
        <w:tblLook w:val="04A0" w:firstRow="1" w:lastRow="0" w:firstColumn="1" w:lastColumn="0" w:noHBand="0" w:noVBand="1"/>
      </w:tblPr>
      <w:tblGrid>
        <w:gridCol w:w="1410"/>
        <w:gridCol w:w="1080"/>
        <w:gridCol w:w="1080"/>
        <w:gridCol w:w="1215"/>
        <w:gridCol w:w="1170"/>
        <w:gridCol w:w="1080"/>
        <w:gridCol w:w="1080"/>
        <w:gridCol w:w="1080"/>
        <w:gridCol w:w="1080"/>
        <w:gridCol w:w="1080"/>
        <w:gridCol w:w="1080"/>
        <w:gridCol w:w="1392"/>
      </w:tblGrid>
      <w:tr w:rsidR="00F97310" w14:paraId="4A0C3BB3" w14:textId="77777777">
        <w:trPr>
          <w:trHeight w:val="420"/>
          <w:tblHeader/>
          <w:jc w:val="center"/>
        </w:trPr>
        <w:tc>
          <w:tcPr>
            <w:tcW w:w="13827" w:type="dxa"/>
            <w:gridSpan w:val="12"/>
            <w:tcBorders>
              <w:top w:val="nil"/>
              <w:left w:val="nil"/>
              <w:bottom w:val="nil"/>
              <w:right w:val="nil"/>
            </w:tcBorders>
            <w:shd w:val="clear" w:color="auto" w:fill="FFFFFF"/>
            <w:vAlign w:val="center"/>
          </w:tcPr>
          <w:p w14:paraId="7658DC66" w14:textId="77777777" w:rsidR="00F97310" w:rsidRDefault="00DE3C50" w:rsidP="00563D44">
            <w:pPr>
              <w:widowControl w:val="0"/>
              <w:jc w:val="center"/>
              <w:textAlignment w:val="center"/>
              <w:rPr>
                <w:rFonts w:ascii="Calibri" w:eastAsia="宋体" w:hAnsi="Calibri" w:cs="Calibri"/>
                <w:b/>
                <w:bCs/>
                <w:sz w:val="32"/>
                <w:szCs w:val="32"/>
              </w:rPr>
            </w:pPr>
            <w:r>
              <w:rPr>
                <w:rFonts w:ascii="Calibri" w:eastAsia="宋体" w:hAnsi="Calibri" w:cs="Calibri"/>
                <w:b/>
                <w:bCs/>
                <w:sz w:val="22"/>
                <w:szCs w:val="22"/>
                <w:lang w:bidi="ar"/>
              </w:rPr>
              <w:t>薪酬分配表</w:t>
            </w:r>
          </w:p>
        </w:tc>
      </w:tr>
      <w:tr w:rsidR="00F97310" w14:paraId="5263892B" w14:textId="77777777">
        <w:trPr>
          <w:trHeight w:val="450"/>
          <w:tblHeader/>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5B2B9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lastRenderedPageBreak/>
              <w:t>借方科目</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48A2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部门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5313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工资</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4E018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基本养老保险</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D0C6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基本医疗保险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2ABE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失业保险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8C15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工伤保险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DED27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生育保险</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D1C9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社保小计</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7E7BE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公积金</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64762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福利费</w:t>
            </w:r>
          </w:p>
        </w:tc>
        <w:tc>
          <w:tcPr>
            <w:tcW w:w="13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6A92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r>
      <w:tr w:rsidR="00F97310" w14:paraId="0A08AC3F" w14:textId="77777777">
        <w:trPr>
          <w:trHeight w:val="45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20E5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基本生产成本（生料）</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D42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01029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182145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CF83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30438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BAAB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11214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B088D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1121.4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7F7F9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2403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EC6F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801</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346013"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6B16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12816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FFFC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19176.63</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653756" w14:textId="77777777" w:rsidR="00F97310" w:rsidRDefault="00F97310" w:rsidP="00563D44">
            <w:pPr>
              <w:widowControl w:val="0"/>
              <w:jc w:val="center"/>
              <w:textAlignment w:val="center"/>
              <w:rPr>
                <w:rFonts w:ascii="宋体" w:eastAsia="宋体" w:hAnsi="宋体" w:cs="宋体"/>
                <w:sz w:val="18"/>
                <w:szCs w:val="18"/>
              </w:rPr>
            </w:pPr>
          </w:p>
        </w:tc>
      </w:tr>
      <w:tr w:rsidR="00F97310" w14:paraId="48148F6F" w14:textId="77777777">
        <w:trPr>
          <w:trHeight w:val="45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4A3B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基本生产成本（生料）</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A3BA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5EBBF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386185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E1E8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64049</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6813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23597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5879E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2359.7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9084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5056.5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CF6D9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1685.5</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AB7BE4"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CAB5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26968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6672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41381.14</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AFF346" w14:textId="77777777" w:rsidR="00F97310" w:rsidRDefault="00F97310" w:rsidP="00563D44">
            <w:pPr>
              <w:widowControl w:val="0"/>
              <w:jc w:val="center"/>
              <w:textAlignment w:val="center"/>
              <w:rPr>
                <w:rFonts w:ascii="宋体" w:eastAsia="宋体" w:hAnsi="宋体" w:cs="宋体"/>
                <w:sz w:val="18"/>
                <w:szCs w:val="18"/>
              </w:rPr>
            </w:pPr>
          </w:p>
        </w:tc>
      </w:tr>
      <w:tr w:rsidR="00F97310" w14:paraId="19A8A9DB" w14:textId="77777777">
        <w:trPr>
          <w:trHeight w:val="45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F685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基本生产成本（熟料）</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E2DBB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烧成车间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332C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264745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90B4F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44460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B677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16380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DCE4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1638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1F1F2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3510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C1A2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1170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83257A"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4189B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18720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D2D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25232.4</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E53ED7" w14:textId="77777777" w:rsidR="00F97310" w:rsidRDefault="00F97310" w:rsidP="00563D44">
            <w:pPr>
              <w:widowControl w:val="0"/>
              <w:jc w:val="center"/>
              <w:textAlignment w:val="center"/>
              <w:rPr>
                <w:rFonts w:ascii="宋体" w:eastAsia="宋体" w:hAnsi="宋体" w:cs="宋体"/>
                <w:sz w:val="18"/>
                <w:szCs w:val="18"/>
              </w:rPr>
            </w:pPr>
          </w:p>
        </w:tc>
      </w:tr>
      <w:tr w:rsidR="00F97310" w14:paraId="3D789024" w14:textId="77777777">
        <w:trPr>
          <w:trHeight w:val="45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88F1D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基本生产成本</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1F7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成品车间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EF7B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418630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222AA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70224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C311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25872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373E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2587.2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02422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5544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AFC45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1848</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0BAA47"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901E8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29568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F74B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42390.44</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5C4966" w14:textId="77777777" w:rsidR="00F97310" w:rsidRDefault="00F97310" w:rsidP="00563D44">
            <w:pPr>
              <w:widowControl w:val="0"/>
              <w:jc w:val="center"/>
              <w:textAlignment w:val="center"/>
              <w:rPr>
                <w:rFonts w:ascii="宋体" w:eastAsia="宋体" w:hAnsi="宋体" w:cs="宋体"/>
                <w:sz w:val="18"/>
                <w:szCs w:val="18"/>
              </w:rPr>
            </w:pPr>
          </w:p>
        </w:tc>
      </w:tr>
      <w:tr w:rsidR="00F97310" w14:paraId="3AC69538" w14:textId="77777777">
        <w:trPr>
          <w:trHeight w:val="270"/>
          <w:jc w:val="center"/>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3E96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辅助生产成本</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2E515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F31AC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29005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57D3B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4788</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0B6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C8CA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C7D9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378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2A058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126</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232BCB"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53C81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2016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30D15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3027.89</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DA9658" w14:textId="77777777" w:rsidR="00F97310" w:rsidRDefault="00F97310" w:rsidP="00563D44">
            <w:pPr>
              <w:widowControl w:val="0"/>
              <w:jc w:val="center"/>
              <w:textAlignment w:val="center"/>
              <w:rPr>
                <w:rFonts w:ascii="宋体" w:eastAsia="宋体" w:hAnsi="宋体" w:cs="宋体"/>
                <w:sz w:val="18"/>
                <w:szCs w:val="18"/>
              </w:rPr>
            </w:pPr>
          </w:p>
        </w:tc>
      </w:tr>
      <w:tr w:rsidR="00F97310" w14:paraId="2D4900F0"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F576ADE"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ABCB9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D82D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24750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26EE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4180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FE6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0FD6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062A9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330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DACD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FC8BD9"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8DD23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614F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2018.59</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1E4BA7" w14:textId="77777777" w:rsidR="00F97310" w:rsidRDefault="00F97310" w:rsidP="00563D44">
            <w:pPr>
              <w:widowControl w:val="0"/>
              <w:jc w:val="center"/>
              <w:textAlignment w:val="center"/>
              <w:rPr>
                <w:rFonts w:ascii="宋体" w:eastAsia="宋体" w:hAnsi="宋体" w:cs="宋体"/>
                <w:sz w:val="18"/>
                <w:szCs w:val="18"/>
              </w:rPr>
            </w:pPr>
          </w:p>
        </w:tc>
      </w:tr>
      <w:tr w:rsidR="00F97310" w14:paraId="5328FCF0"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4B5C4A9"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6808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E966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12420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D174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2090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2F68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770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087CE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77</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D487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165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C107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55</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50052E"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3C2C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880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B50D8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1009.3</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D428AB" w14:textId="77777777" w:rsidR="00F97310" w:rsidRDefault="00F97310" w:rsidP="00563D44">
            <w:pPr>
              <w:widowControl w:val="0"/>
              <w:jc w:val="center"/>
              <w:textAlignment w:val="center"/>
              <w:rPr>
                <w:rFonts w:ascii="宋体" w:eastAsia="宋体" w:hAnsi="宋体" w:cs="宋体"/>
                <w:sz w:val="18"/>
                <w:szCs w:val="18"/>
              </w:rPr>
            </w:pPr>
          </w:p>
        </w:tc>
      </w:tr>
      <w:tr w:rsidR="00F97310" w14:paraId="69B26FEC"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7C74B4"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5FE5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4B77D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49560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084D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8360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33EB0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3080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CBCEE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308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CDFEB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26BC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220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DCB5D0"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7B93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3520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945D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4037.18</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8991FC" w14:textId="77777777" w:rsidR="00F97310" w:rsidRDefault="00F97310" w:rsidP="00563D44">
            <w:pPr>
              <w:widowControl w:val="0"/>
              <w:jc w:val="center"/>
              <w:textAlignment w:val="center"/>
              <w:rPr>
                <w:rFonts w:ascii="宋体" w:eastAsia="宋体" w:hAnsi="宋体" w:cs="宋体"/>
                <w:sz w:val="18"/>
                <w:szCs w:val="18"/>
              </w:rPr>
            </w:pPr>
          </w:p>
        </w:tc>
      </w:tr>
      <w:tr w:rsidR="00F97310" w14:paraId="0CF070AA"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D7CA8D7"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646D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7FD4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24600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C1A2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4180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034A9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5069B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F3EDB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330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4533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291981"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4507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4ECC1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2018.59</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F7EA9D" w14:textId="77777777" w:rsidR="00F97310" w:rsidRDefault="00F97310" w:rsidP="00563D44">
            <w:pPr>
              <w:widowControl w:val="0"/>
              <w:jc w:val="center"/>
              <w:textAlignment w:val="center"/>
              <w:rPr>
                <w:rFonts w:ascii="宋体" w:eastAsia="宋体" w:hAnsi="宋体" w:cs="宋体"/>
                <w:sz w:val="18"/>
                <w:szCs w:val="18"/>
              </w:rPr>
            </w:pPr>
          </w:p>
        </w:tc>
      </w:tr>
      <w:tr w:rsidR="00F97310" w14:paraId="549A01ED" w14:textId="77777777">
        <w:trPr>
          <w:trHeight w:val="270"/>
          <w:jc w:val="center"/>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F1EE53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制造费用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DAAA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设备保全处</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97CF5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33770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FAD35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5700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8A7F0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391CD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36AF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450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FAAAC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760DC6"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B465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6302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3027.89</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330D82" w14:textId="77777777" w:rsidR="00F97310" w:rsidRDefault="00F97310" w:rsidP="00563D44">
            <w:pPr>
              <w:widowControl w:val="0"/>
              <w:jc w:val="center"/>
              <w:textAlignment w:val="center"/>
              <w:rPr>
                <w:rFonts w:ascii="宋体" w:eastAsia="宋体" w:hAnsi="宋体" w:cs="宋体"/>
                <w:sz w:val="18"/>
                <w:szCs w:val="18"/>
              </w:rPr>
            </w:pPr>
          </w:p>
        </w:tc>
      </w:tr>
      <w:tr w:rsidR="00F97310" w14:paraId="1ECAD5AB" w14:textId="77777777">
        <w:trPr>
          <w:trHeight w:val="45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348C8CD"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C22F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质量管理中心</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5091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58220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9A57C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9880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271FE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3640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FF9EE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364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F264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B89D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260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14E5F6"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6DFD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4160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5196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4541.83</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2CABE1" w14:textId="77777777" w:rsidR="00F97310" w:rsidRDefault="00F97310" w:rsidP="00563D44">
            <w:pPr>
              <w:widowControl w:val="0"/>
              <w:jc w:val="center"/>
              <w:textAlignment w:val="center"/>
              <w:rPr>
                <w:rFonts w:ascii="宋体" w:eastAsia="宋体" w:hAnsi="宋体" w:cs="宋体"/>
                <w:sz w:val="18"/>
                <w:szCs w:val="18"/>
              </w:rPr>
            </w:pPr>
          </w:p>
        </w:tc>
      </w:tr>
      <w:tr w:rsidR="00F97310" w14:paraId="495FD8FA" w14:textId="77777777">
        <w:trPr>
          <w:trHeight w:val="45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73CF92"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EF4B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生产管理人员</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2E36A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25000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3139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4180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32B7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6A46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3EFF0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330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9AA8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A086E4"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639DF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0BF7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1009.3</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AEEA50" w14:textId="77777777" w:rsidR="00F97310" w:rsidRDefault="00F97310" w:rsidP="00563D44">
            <w:pPr>
              <w:widowControl w:val="0"/>
              <w:jc w:val="center"/>
              <w:textAlignment w:val="center"/>
              <w:rPr>
                <w:rFonts w:ascii="宋体" w:eastAsia="宋体" w:hAnsi="宋体" w:cs="宋体"/>
                <w:sz w:val="18"/>
                <w:szCs w:val="18"/>
              </w:rPr>
            </w:pPr>
          </w:p>
        </w:tc>
      </w:tr>
      <w:tr w:rsidR="00F97310" w14:paraId="6B7869B8" w14:textId="77777777">
        <w:trPr>
          <w:trHeight w:val="27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3C77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研发支出</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7CF2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技术部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2407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80000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FEB7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13680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595D6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5040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1B14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504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9ED3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6E58A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360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4CF529"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5F99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5760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24EB9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4037.18</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6E3873" w14:textId="77777777" w:rsidR="00F97310" w:rsidRDefault="00F97310" w:rsidP="00563D44">
            <w:pPr>
              <w:widowControl w:val="0"/>
              <w:jc w:val="center"/>
              <w:textAlignment w:val="center"/>
              <w:rPr>
                <w:rFonts w:ascii="宋体" w:eastAsia="宋体" w:hAnsi="宋体" w:cs="宋体"/>
                <w:sz w:val="18"/>
                <w:szCs w:val="18"/>
              </w:rPr>
            </w:pPr>
          </w:p>
        </w:tc>
      </w:tr>
      <w:tr w:rsidR="00F97310" w14:paraId="49D2EDC1" w14:textId="77777777">
        <w:trPr>
          <w:trHeight w:val="270"/>
          <w:jc w:val="center"/>
        </w:trPr>
        <w:tc>
          <w:tcPr>
            <w:tcW w:w="141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57C9EC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管理费用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4C1C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总经办</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A44E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43500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1734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7119.87</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90818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2623.11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6C36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262.31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2532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562.1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DD7C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187.37</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CB3BB2"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DC5B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2997.84</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563A0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1513.94</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FDA5EB" w14:textId="77777777" w:rsidR="00F97310" w:rsidRDefault="00F97310" w:rsidP="00563D44">
            <w:pPr>
              <w:widowControl w:val="0"/>
              <w:jc w:val="center"/>
              <w:textAlignment w:val="center"/>
              <w:rPr>
                <w:rFonts w:ascii="宋体" w:eastAsia="宋体" w:hAnsi="宋体" w:cs="宋体"/>
                <w:sz w:val="18"/>
                <w:szCs w:val="18"/>
              </w:rPr>
            </w:pPr>
          </w:p>
        </w:tc>
      </w:tr>
      <w:tr w:rsidR="00F97310" w14:paraId="48FCFD32"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BF7E698"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63B1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安全环保部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6EF4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39800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B72B0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6840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FB4FB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2520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CF51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252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3719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A49F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180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2519FF"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3102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2880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E4FD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3027.89</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FA28D2" w14:textId="77777777" w:rsidR="00F97310" w:rsidRDefault="00F97310" w:rsidP="00563D44">
            <w:pPr>
              <w:widowControl w:val="0"/>
              <w:jc w:val="center"/>
              <w:textAlignment w:val="center"/>
              <w:rPr>
                <w:rFonts w:ascii="宋体" w:eastAsia="宋体" w:hAnsi="宋体" w:cs="宋体"/>
                <w:sz w:val="18"/>
                <w:szCs w:val="18"/>
              </w:rPr>
            </w:pPr>
          </w:p>
        </w:tc>
      </w:tr>
      <w:tr w:rsidR="00F97310" w14:paraId="1F9683C5"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C8A3923"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BEC29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财务部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3CE52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46190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F635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7714</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271C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2842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36DE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284.2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C20D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609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5B85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203</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ADDDC3"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15AD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3248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7554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4037.18</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8071B3" w14:textId="77777777" w:rsidR="00F97310" w:rsidRDefault="00F97310" w:rsidP="00563D44">
            <w:pPr>
              <w:widowControl w:val="0"/>
              <w:jc w:val="center"/>
              <w:textAlignment w:val="center"/>
              <w:rPr>
                <w:rFonts w:ascii="宋体" w:eastAsia="宋体" w:hAnsi="宋体" w:cs="宋体"/>
                <w:sz w:val="18"/>
                <w:szCs w:val="18"/>
              </w:rPr>
            </w:pPr>
          </w:p>
        </w:tc>
      </w:tr>
      <w:tr w:rsidR="00F97310" w14:paraId="321A35CA"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C49E8B1"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70BD1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党群工作部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41A9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19790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DD66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3420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26C6F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C069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126</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68BC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270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AE1E5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90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CF253C"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D42D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1440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E8957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1513.94</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BA0338" w14:textId="77777777" w:rsidR="00F97310" w:rsidRDefault="00F97310" w:rsidP="00563D44">
            <w:pPr>
              <w:widowControl w:val="0"/>
              <w:jc w:val="center"/>
              <w:textAlignment w:val="center"/>
              <w:rPr>
                <w:rFonts w:ascii="宋体" w:eastAsia="宋体" w:hAnsi="宋体" w:cs="宋体"/>
                <w:sz w:val="18"/>
                <w:szCs w:val="18"/>
              </w:rPr>
            </w:pPr>
          </w:p>
        </w:tc>
      </w:tr>
      <w:tr w:rsidR="00F97310" w14:paraId="3659DA8E"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28E53EF"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6D19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行政人事部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13588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91575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9437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15010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DDD3B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5530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0093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553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D846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1185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E2B7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395</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A5E386"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6521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6320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58F27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10597.61</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5B51B1" w14:textId="77777777" w:rsidR="00F97310" w:rsidRDefault="00F97310" w:rsidP="00563D44">
            <w:pPr>
              <w:widowControl w:val="0"/>
              <w:jc w:val="center"/>
              <w:textAlignment w:val="center"/>
              <w:rPr>
                <w:rFonts w:ascii="宋体" w:eastAsia="宋体" w:hAnsi="宋体" w:cs="宋体"/>
                <w:sz w:val="18"/>
                <w:szCs w:val="18"/>
              </w:rPr>
            </w:pPr>
          </w:p>
        </w:tc>
      </w:tr>
      <w:tr w:rsidR="00F97310" w14:paraId="7B4D7260" w14:textId="77777777">
        <w:trPr>
          <w:trHeight w:val="45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022389A"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E23C9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纪检监察办公室</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A719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14215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4DC2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2470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1E179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910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7BAC6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91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2069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195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13D5E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65</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00D85A"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8D6B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1040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D1815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1009.3</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5BF185" w14:textId="77777777" w:rsidR="00F97310" w:rsidRDefault="00F97310" w:rsidP="00563D44">
            <w:pPr>
              <w:widowControl w:val="0"/>
              <w:jc w:val="center"/>
              <w:textAlignment w:val="center"/>
              <w:rPr>
                <w:rFonts w:ascii="宋体" w:eastAsia="宋体" w:hAnsi="宋体" w:cs="宋体"/>
                <w:sz w:val="18"/>
                <w:szCs w:val="18"/>
              </w:rPr>
            </w:pPr>
          </w:p>
        </w:tc>
      </w:tr>
      <w:tr w:rsidR="00F97310" w14:paraId="5BE0C19C"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29BED7"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B229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企管部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BA9E3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40030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4C05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6460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4401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2380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CAFD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238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F1B47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510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A668B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0D1D8F"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33DD6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2720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0915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3532.54</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941B1B" w14:textId="77777777" w:rsidR="00F97310" w:rsidRDefault="00F97310" w:rsidP="00563D44">
            <w:pPr>
              <w:widowControl w:val="0"/>
              <w:jc w:val="center"/>
              <w:textAlignment w:val="center"/>
              <w:rPr>
                <w:rFonts w:ascii="宋体" w:eastAsia="宋体" w:hAnsi="宋体" w:cs="宋体"/>
                <w:sz w:val="18"/>
                <w:szCs w:val="18"/>
              </w:rPr>
            </w:pPr>
          </w:p>
        </w:tc>
      </w:tr>
      <w:tr w:rsidR="00F97310" w14:paraId="6927A8FF" w14:textId="77777777">
        <w:trPr>
          <w:trHeight w:val="270"/>
          <w:jc w:val="center"/>
        </w:trPr>
        <w:tc>
          <w:tcPr>
            <w:tcW w:w="141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8705F9A" w14:textId="77777777" w:rsidR="00F97310" w:rsidRDefault="00F97310" w:rsidP="00563D44">
            <w:pPr>
              <w:widowControl w:val="0"/>
              <w:jc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0804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物资供应部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16A5E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79000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81F0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13300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FC518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F674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490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8F49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1050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C25B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350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90982D"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AF25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0582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7569.72</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6210B4" w14:textId="77777777" w:rsidR="00F97310" w:rsidRDefault="00F97310" w:rsidP="00563D44">
            <w:pPr>
              <w:widowControl w:val="0"/>
              <w:jc w:val="center"/>
              <w:textAlignment w:val="center"/>
              <w:rPr>
                <w:rFonts w:ascii="宋体" w:eastAsia="宋体" w:hAnsi="宋体" w:cs="宋体"/>
                <w:sz w:val="18"/>
                <w:szCs w:val="18"/>
              </w:rPr>
            </w:pPr>
          </w:p>
        </w:tc>
      </w:tr>
      <w:tr w:rsidR="00F97310" w14:paraId="4AC814D2" w14:textId="77777777">
        <w:trPr>
          <w:trHeight w:val="27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8B362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销售费用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91EC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销售部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EA35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395085</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9E164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65360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9866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24080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36B4F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2408</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C9A93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5160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6CBD0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1720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9BA108"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DAFA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27520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8B4B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31792.81</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C8E363" w14:textId="77777777" w:rsidR="00F97310" w:rsidRDefault="00F97310" w:rsidP="00563D44">
            <w:pPr>
              <w:widowControl w:val="0"/>
              <w:jc w:val="center"/>
              <w:textAlignment w:val="center"/>
              <w:rPr>
                <w:rFonts w:ascii="宋体" w:eastAsia="宋体" w:hAnsi="宋体" w:cs="宋体"/>
                <w:sz w:val="18"/>
                <w:szCs w:val="18"/>
              </w:rPr>
            </w:pPr>
          </w:p>
        </w:tc>
      </w:tr>
      <w:tr w:rsidR="00F97310" w14:paraId="792754C9" w14:textId="77777777">
        <w:trPr>
          <w:trHeight w:val="675"/>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39D8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lastRenderedPageBreak/>
              <w:t>生产成本-直接人工（矿山）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4FD4D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开采部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A5BD0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340600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51D63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58330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2DA0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21490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45D8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2149</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43A82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4605</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95CF6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1535</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42A552"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CFAC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24560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D82C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28260.29</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4EE802" w14:textId="77777777" w:rsidR="00F97310" w:rsidRDefault="00F97310" w:rsidP="00563D44">
            <w:pPr>
              <w:widowControl w:val="0"/>
              <w:jc w:val="center"/>
              <w:textAlignment w:val="center"/>
              <w:rPr>
                <w:rFonts w:ascii="宋体" w:eastAsia="宋体" w:hAnsi="宋体" w:cs="宋体"/>
                <w:sz w:val="18"/>
                <w:szCs w:val="18"/>
              </w:rPr>
            </w:pPr>
          </w:p>
        </w:tc>
      </w:tr>
      <w:tr w:rsidR="00F97310" w14:paraId="27A4DBC3" w14:textId="77777777">
        <w:trPr>
          <w:trHeight w:val="450"/>
          <w:jc w:val="center"/>
        </w:trPr>
        <w:tc>
          <w:tcPr>
            <w:tcW w:w="14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CAED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制造费用（矿山）</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C1F7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管理部</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50A68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110500</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036C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2EFB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79B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13A1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7E1C9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500</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1BD70F" w14:textId="77777777" w:rsidR="00F97310" w:rsidRDefault="00F97310" w:rsidP="00563D44">
            <w:pPr>
              <w:widowControl w:val="0"/>
              <w:jc w:val="center"/>
              <w:textAlignment w:val="center"/>
              <w:rPr>
                <w:rFonts w:ascii="宋体" w:eastAsia="宋体" w:hAnsi="宋体" w:cs="宋体"/>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648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F5D90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7569.72</w:t>
            </w: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935807" w14:textId="77777777" w:rsidR="00F97310" w:rsidRDefault="00F97310" w:rsidP="00563D44">
            <w:pPr>
              <w:widowControl w:val="0"/>
              <w:jc w:val="center"/>
              <w:textAlignment w:val="center"/>
              <w:rPr>
                <w:rFonts w:ascii="宋体" w:eastAsia="宋体" w:hAnsi="宋体" w:cs="宋体"/>
                <w:sz w:val="18"/>
                <w:szCs w:val="18"/>
              </w:rPr>
            </w:pPr>
          </w:p>
        </w:tc>
      </w:tr>
      <w:tr w:rsidR="00F97310" w14:paraId="177BD98E" w14:textId="77777777">
        <w:trPr>
          <w:trHeight w:val="300"/>
          <w:jc w:val="center"/>
        </w:trPr>
        <w:tc>
          <w:tcPr>
            <w:tcW w:w="24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8F8BCC" w14:textId="77777777" w:rsidR="00F97310" w:rsidRDefault="00DE3C50" w:rsidP="00563D44">
            <w:pPr>
              <w:widowControl w:val="0"/>
              <w:jc w:val="center"/>
              <w:textAlignment w:val="center"/>
              <w:rPr>
                <w:rFonts w:ascii="Candara" w:eastAsia="Candara" w:hAnsi="Candara" w:cs="Candara"/>
                <w:sz w:val="22"/>
                <w:szCs w:val="22"/>
              </w:rPr>
            </w:pPr>
            <w:r>
              <w:rPr>
                <w:rFonts w:ascii="Candara" w:eastAsia="Candara" w:hAnsi="Candara" w:cs="Candara"/>
                <w:sz w:val="22"/>
                <w:szCs w:val="22"/>
                <w:lang w:bidi="ar"/>
              </w:rPr>
              <w:t>合计</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F307A5" w14:textId="77777777" w:rsidR="00F97310" w:rsidRDefault="00F97310" w:rsidP="00563D44">
            <w:pPr>
              <w:widowControl w:val="0"/>
              <w:jc w:val="center"/>
              <w:rPr>
                <w:rFonts w:ascii="Candara" w:eastAsia="Candara" w:hAnsi="Candara" w:cs="Candara"/>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792C91" w14:textId="77777777" w:rsidR="00F97310" w:rsidRDefault="00F97310" w:rsidP="00563D44">
            <w:pPr>
              <w:widowControl w:val="0"/>
              <w:jc w:val="center"/>
              <w:rPr>
                <w:rFonts w:ascii="Candara" w:eastAsia="Candara" w:hAnsi="Candara" w:cs="Candara"/>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AF989C"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7E5BA9"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8F24B5"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800414"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294250"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E1E91A"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B875D1" w14:textId="77777777" w:rsidR="00F97310" w:rsidRDefault="00F97310" w:rsidP="00563D44">
            <w:pPr>
              <w:widowControl w:val="0"/>
              <w:jc w:val="center"/>
              <w:rPr>
                <w:rFonts w:ascii="Candara" w:eastAsia="Candara" w:hAnsi="Candara" w:cs="Candara"/>
                <w:sz w:val="22"/>
                <w:szCs w:val="22"/>
              </w:rPr>
            </w:pP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8CB802" w14:textId="77777777" w:rsidR="00F97310" w:rsidRDefault="00F97310" w:rsidP="00563D44">
            <w:pPr>
              <w:widowControl w:val="0"/>
              <w:jc w:val="center"/>
              <w:rPr>
                <w:rFonts w:ascii="Candara" w:eastAsia="Candara" w:hAnsi="Candara" w:cs="Candara"/>
                <w:sz w:val="22"/>
                <w:szCs w:val="22"/>
              </w:rPr>
            </w:pPr>
          </w:p>
        </w:tc>
      </w:tr>
      <w:tr w:rsidR="00F97310" w14:paraId="59AA6E0B" w14:textId="77777777">
        <w:trPr>
          <w:trHeight w:val="300"/>
          <w:jc w:val="center"/>
        </w:trPr>
        <w:tc>
          <w:tcPr>
            <w:tcW w:w="24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55D23D" w14:textId="77777777" w:rsidR="00F97310" w:rsidRDefault="00DE3C50" w:rsidP="00563D44">
            <w:pPr>
              <w:widowControl w:val="0"/>
              <w:jc w:val="center"/>
              <w:textAlignment w:val="center"/>
              <w:rPr>
                <w:rFonts w:ascii="Candara" w:eastAsia="Candara" w:hAnsi="Candara" w:cs="Candara"/>
                <w:sz w:val="22"/>
                <w:szCs w:val="22"/>
              </w:rPr>
            </w:pPr>
            <w:r>
              <w:rPr>
                <w:rFonts w:ascii="Candara" w:eastAsia="Candara" w:hAnsi="Candara" w:cs="Candara"/>
                <w:sz w:val="22"/>
                <w:szCs w:val="22"/>
                <w:lang w:bidi="ar"/>
              </w:rPr>
              <w:t>厂区合计</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6F23BC" w14:textId="77777777" w:rsidR="00F97310" w:rsidRDefault="00F97310" w:rsidP="00563D44">
            <w:pPr>
              <w:widowControl w:val="0"/>
              <w:jc w:val="center"/>
              <w:rPr>
                <w:rFonts w:ascii="Candara" w:eastAsia="Candara" w:hAnsi="Candara" w:cs="Candara"/>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BAB843" w14:textId="77777777" w:rsidR="00F97310" w:rsidRDefault="00F97310" w:rsidP="00563D44">
            <w:pPr>
              <w:widowControl w:val="0"/>
              <w:jc w:val="center"/>
              <w:rPr>
                <w:rFonts w:ascii="Candara" w:eastAsia="Candara" w:hAnsi="Candara" w:cs="Candara"/>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3BE1CC"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520176"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0EE81C"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EB1E4A"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F5C57D"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A63220"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DDD263" w14:textId="77777777" w:rsidR="00F97310" w:rsidRDefault="00F97310" w:rsidP="00563D44">
            <w:pPr>
              <w:widowControl w:val="0"/>
              <w:jc w:val="center"/>
              <w:rPr>
                <w:rFonts w:ascii="Candara" w:eastAsia="Candara" w:hAnsi="Candara" w:cs="Candara"/>
                <w:sz w:val="22"/>
                <w:szCs w:val="22"/>
              </w:rPr>
            </w:pP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DCF4DD" w14:textId="77777777" w:rsidR="00F97310" w:rsidRDefault="00F97310" w:rsidP="00563D44">
            <w:pPr>
              <w:widowControl w:val="0"/>
              <w:jc w:val="center"/>
              <w:rPr>
                <w:rFonts w:ascii="Candara" w:eastAsia="Candara" w:hAnsi="Candara" w:cs="Candara"/>
                <w:sz w:val="22"/>
                <w:szCs w:val="22"/>
              </w:rPr>
            </w:pPr>
          </w:p>
        </w:tc>
      </w:tr>
      <w:tr w:rsidR="00F97310" w14:paraId="6434793A" w14:textId="77777777">
        <w:trPr>
          <w:trHeight w:val="300"/>
          <w:jc w:val="center"/>
        </w:trPr>
        <w:tc>
          <w:tcPr>
            <w:tcW w:w="249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A4C78D4" w14:textId="77777777" w:rsidR="00F97310" w:rsidRDefault="00DE3C50" w:rsidP="00563D44">
            <w:pPr>
              <w:widowControl w:val="0"/>
              <w:jc w:val="center"/>
              <w:textAlignment w:val="center"/>
              <w:rPr>
                <w:rFonts w:ascii="Candara" w:eastAsia="Candara" w:hAnsi="Candara" w:cs="Candara"/>
                <w:sz w:val="22"/>
                <w:szCs w:val="22"/>
              </w:rPr>
            </w:pPr>
            <w:r>
              <w:rPr>
                <w:rFonts w:ascii="Candara" w:eastAsia="Candara" w:hAnsi="Candara" w:cs="Candara"/>
                <w:sz w:val="22"/>
                <w:szCs w:val="22"/>
                <w:lang w:bidi="ar"/>
              </w:rPr>
              <w:t>矿区合计</w:t>
            </w: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C45F3D" w14:textId="77777777" w:rsidR="00F97310" w:rsidRDefault="00F97310" w:rsidP="00563D44">
            <w:pPr>
              <w:widowControl w:val="0"/>
              <w:jc w:val="center"/>
              <w:rPr>
                <w:rFonts w:ascii="Candara" w:eastAsia="Candara" w:hAnsi="Candara" w:cs="Candara"/>
                <w:sz w:val="22"/>
                <w:szCs w:val="22"/>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869BAD" w14:textId="77777777" w:rsidR="00F97310" w:rsidRDefault="00F97310" w:rsidP="00563D44">
            <w:pPr>
              <w:widowControl w:val="0"/>
              <w:jc w:val="center"/>
              <w:rPr>
                <w:rFonts w:ascii="Candara" w:eastAsia="Candara" w:hAnsi="Candara" w:cs="Candara"/>
                <w:sz w:val="22"/>
                <w:szCs w:val="22"/>
              </w:rPr>
            </w:pPr>
          </w:p>
        </w:tc>
        <w:tc>
          <w:tcPr>
            <w:tcW w:w="11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0F00A2"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9816F3"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B548CA"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B61F0F"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D26CB2"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A0E3B3" w14:textId="77777777" w:rsidR="00F97310" w:rsidRDefault="00F97310" w:rsidP="00563D44">
            <w:pPr>
              <w:widowControl w:val="0"/>
              <w:jc w:val="center"/>
              <w:rPr>
                <w:rFonts w:ascii="Candara" w:eastAsia="Candara" w:hAnsi="Candara" w:cs="Candara"/>
                <w:sz w:val="22"/>
                <w:szCs w:val="22"/>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4C0766" w14:textId="77777777" w:rsidR="00F97310" w:rsidRDefault="00F97310" w:rsidP="00563D44">
            <w:pPr>
              <w:widowControl w:val="0"/>
              <w:jc w:val="center"/>
              <w:rPr>
                <w:rFonts w:ascii="Candara" w:eastAsia="Candara" w:hAnsi="Candara" w:cs="Candara"/>
                <w:sz w:val="22"/>
                <w:szCs w:val="22"/>
              </w:rPr>
            </w:pPr>
          </w:p>
        </w:tc>
        <w:tc>
          <w:tcPr>
            <w:tcW w:w="13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C47E77" w14:textId="77777777" w:rsidR="00F97310" w:rsidRDefault="00F97310" w:rsidP="00563D44">
            <w:pPr>
              <w:widowControl w:val="0"/>
              <w:jc w:val="center"/>
              <w:rPr>
                <w:rFonts w:ascii="Candara" w:eastAsia="Candara" w:hAnsi="Candara" w:cs="Candara"/>
                <w:sz w:val="22"/>
                <w:szCs w:val="22"/>
              </w:rPr>
            </w:pPr>
          </w:p>
        </w:tc>
      </w:tr>
    </w:tbl>
    <w:p w14:paraId="4C1B8E12" w14:textId="77777777" w:rsidR="00F97310" w:rsidRDefault="00F97310" w:rsidP="00563D44">
      <w:pPr>
        <w:pStyle w:val="a8"/>
        <w:widowControl w:val="0"/>
        <w:kinsoku/>
        <w:autoSpaceDE/>
        <w:autoSpaceDN/>
        <w:adjustRightInd/>
        <w:snapToGrid/>
        <w:spacing w:beforeAutospacing="0" w:afterAutospacing="0" w:line="440" w:lineRule="atLeast"/>
        <w:ind w:firstLineChars="200" w:firstLine="562"/>
        <w:textAlignment w:val="auto"/>
        <w:rPr>
          <w:rFonts w:ascii="仿宋" w:eastAsia="仿宋" w:hAnsi="仿宋" w:cs="仿宋"/>
          <w:b/>
          <w:bCs/>
          <w:color w:val="auto"/>
          <w:kern w:val="2"/>
          <w:sz w:val="28"/>
          <w:szCs w:val="28"/>
        </w:rPr>
      </w:pPr>
    </w:p>
    <w:p w14:paraId="582626DF" w14:textId="77777777" w:rsidR="00F97310" w:rsidRDefault="00DE3C50" w:rsidP="00563D44">
      <w:pPr>
        <w:widowControl w:val="0"/>
        <w:rPr>
          <w:rFonts w:ascii="仿宋" w:eastAsia="仿宋" w:hAnsi="仿宋" w:cs="仿宋"/>
          <w:sz w:val="24"/>
          <w:szCs w:val="32"/>
        </w:rPr>
      </w:pPr>
      <w:r>
        <w:rPr>
          <w:rFonts w:ascii="仿宋" w:eastAsia="仿宋" w:hAnsi="仿宋" w:cs="仿宋" w:hint="eastAsia"/>
          <w:sz w:val="24"/>
          <w:szCs w:val="32"/>
        </w:rPr>
        <w:br w:type="page"/>
      </w:r>
    </w:p>
    <w:p w14:paraId="4AAE2D26"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0" w:name="_Toc32043"/>
      <w:r>
        <w:rPr>
          <w:rFonts w:ascii="仿宋" w:hAnsi="仿宋" w:cs="仿宋" w:hint="eastAsia"/>
          <w:b/>
          <w:bCs/>
          <w:sz w:val="24"/>
          <w:szCs w:val="32"/>
        </w:rPr>
        <w:lastRenderedPageBreak/>
        <w:t>任务</w:t>
      </w:r>
      <w:r>
        <w:rPr>
          <w:rFonts w:ascii="仿宋" w:hAnsi="仿宋" w:cs="仿宋" w:hint="eastAsia"/>
          <w:b/>
          <w:bCs/>
          <w:sz w:val="24"/>
          <w:szCs w:val="32"/>
        </w:rPr>
        <w:t>23</w:t>
      </w:r>
      <w:r>
        <w:rPr>
          <w:rFonts w:ascii="仿宋" w:eastAsia="仿宋" w:hAnsi="仿宋" w:cs="仿宋" w:hint="eastAsia"/>
          <w:b/>
          <w:bCs/>
          <w:sz w:val="24"/>
          <w:szCs w:val="32"/>
        </w:rPr>
        <w:t>：厂区职工薪酬分配表（社保）</w:t>
      </w:r>
      <w:bookmarkEnd w:id="190"/>
    </w:p>
    <w:p w14:paraId="1706F97A"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厂区职工薪酬分配表（社保），请在标蓝空白处作答。</w:t>
      </w:r>
    </w:p>
    <w:tbl>
      <w:tblPr>
        <w:tblW w:w="14160" w:type="dxa"/>
        <w:jc w:val="center"/>
        <w:tblLook w:val="04A0" w:firstRow="1" w:lastRow="0" w:firstColumn="1" w:lastColumn="0" w:noHBand="0" w:noVBand="1"/>
      </w:tblPr>
      <w:tblGrid>
        <w:gridCol w:w="1080"/>
        <w:gridCol w:w="1020"/>
        <w:gridCol w:w="900"/>
        <w:gridCol w:w="750"/>
        <w:gridCol w:w="420"/>
        <w:gridCol w:w="510"/>
        <w:gridCol w:w="795"/>
        <w:gridCol w:w="465"/>
        <w:gridCol w:w="450"/>
        <w:gridCol w:w="495"/>
        <w:gridCol w:w="465"/>
        <w:gridCol w:w="510"/>
        <w:gridCol w:w="720"/>
        <w:gridCol w:w="1080"/>
        <w:gridCol w:w="1080"/>
        <w:gridCol w:w="870"/>
        <w:gridCol w:w="1080"/>
        <w:gridCol w:w="1470"/>
      </w:tblGrid>
      <w:tr w:rsidR="00F97310" w14:paraId="119DE108" w14:textId="77777777">
        <w:trPr>
          <w:trHeight w:val="270"/>
          <w:jc w:val="center"/>
        </w:trPr>
        <w:tc>
          <w:tcPr>
            <w:tcW w:w="14160" w:type="dxa"/>
            <w:gridSpan w:val="18"/>
            <w:tcBorders>
              <w:top w:val="nil"/>
              <w:left w:val="nil"/>
              <w:bottom w:val="nil"/>
              <w:right w:val="nil"/>
            </w:tcBorders>
            <w:shd w:val="clear" w:color="auto" w:fill="FFFFFF"/>
            <w:vAlign w:val="center"/>
          </w:tcPr>
          <w:p w14:paraId="019D7BAA" w14:textId="77777777" w:rsidR="00F97310" w:rsidRDefault="00DE3C50" w:rsidP="00563D44">
            <w:pPr>
              <w:widowControl w:val="0"/>
              <w:jc w:val="center"/>
              <w:textAlignment w:val="center"/>
              <w:rPr>
                <w:rFonts w:ascii="Calibri" w:eastAsia="宋体" w:hAnsi="Calibri" w:cs="Calibri"/>
                <w:b/>
                <w:bCs/>
                <w:sz w:val="20"/>
                <w:szCs w:val="20"/>
              </w:rPr>
            </w:pPr>
            <w:r>
              <w:rPr>
                <w:rFonts w:ascii="Calibri" w:eastAsia="宋体" w:hAnsi="Calibri" w:cs="Calibri"/>
                <w:b/>
                <w:bCs/>
                <w:sz w:val="20"/>
                <w:szCs w:val="20"/>
                <w:lang w:bidi="ar"/>
              </w:rPr>
              <w:t xml:space="preserve">           </w:t>
            </w:r>
            <w:r>
              <w:rPr>
                <w:rFonts w:ascii="宋体" w:eastAsia="宋体" w:hAnsi="宋体" w:cs="宋体" w:hint="eastAsia"/>
                <w:b/>
                <w:bCs/>
                <w:sz w:val="20"/>
                <w:szCs w:val="20"/>
                <w:lang w:bidi="ar"/>
              </w:rPr>
              <w:t>职工薪酬分配表（社保）</w:t>
            </w:r>
            <w:r>
              <w:rPr>
                <w:rFonts w:ascii="Calibri" w:eastAsia="宋体" w:hAnsi="Calibri" w:cs="Calibri"/>
                <w:b/>
                <w:bCs/>
                <w:sz w:val="20"/>
                <w:szCs w:val="20"/>
                <w:lang w:bidi="ar"/>
              </w:rPr>
              <w:t xml:space="preserve">                          </w:t>
            </w:r>
          </w:p>
        </w:tc>
      </w:tr>
      <w:tr w:rsidR="00F97310" w14:paraId="20CD482B" w14:textId="77777777">
        <w:trPr>
          <w:trHeight w:val="270"/>
          <w:jc w:val="center"/>
        </w:trPr>
        <w:tc>
          <w:tcPr>
            <w:tcW w:w="1080" w:type="dxa"/>
            <w:tcBorders>
              <w:top w:val="nil"/>
              <w:left w:val="nil"/>
              <w:bottom w:val="nil"/>
              <w:right w:val="nil"/>
            </w:tcBorders>
            <w:shd w:val="clear" w:color="auto" w:fill="FFFFFF"/>
            <w:vAlign w:val="center"/>
          </w:tcPr>
          <w:p w14:paraId="70CEB331" w14:textId="77777777" w:rsidR="00F97310" w:rsidRDefault="00DE3C50" w:rsidP="00563D44">
            <w:pPr>
              <w:widowControl w:val="0"/>
              <w:jc w:val="right"/>
              <w:textAlignment w:val="center"/>
              <w:rPr>
                <w:rFonts w:ascii="宋体" w:eastAsia="宋体" w:hAnsi="宋体" w:cs="宋体"/>
                <w:sz w:val="18"/>
                <w:szCs w:val="18"/>
              </w:rPr>
            </w:pPr>
            <w:r>
              <w:rPr>
                <w:rFonts w:ascii="宋体" w:eastAsia="宋体" w:hAnsi="宋体" w:cs="宋体" w:hint="eastAsia"/>
                <w:sz w:val="18"/>
                <w:szCs w:val="18"/>
                <w:lang w:bidi="ar"/>
              </w:rPr>
              <w:t>编制单位：</w:t>
            </w:r>
          </w:p>
        </w:tc>
        <w:tc>
          <w:tcPr>
            <w:tcW w:w="2670" w:type="dxa"/>
            <w:gridSpan w:val="3"/>
            <w:tcBorders>
              <w:top w:val="nil"/>
              <w:left w:val="nil"/>
              <w:bottom w:val="nil"/>
              <w:right w:val="nil"/>
            </w:tcBorders>
            <w:shd w:val="clear" w:color="auto" w:fill="E0EAFF"/>
            <w:vAlign w:val="center"/>
          </w:tcPr>
          <w:p w14:paraId="44BD487D" w14:textId="77777777" w:rsidR="00F97310" w:rsidRDefault="00F97310" w:rsidP="00563D44">
            <w:pPr>
              <w:widowControl w:val="0"/>
              <w:rPr>
                <w:rFonts w:ascii="宋体" w:eastAsia="宋体" w:hAnsi="宋体" w:cs="宋体"/>
                <w:sz w:val="18"/>
                <w:szCs w:val="18"/>
              </w:rPr>
            </w:pPr>
          </w:p>
        </w:tc>
        <w:tc>
          <w:tcPr>
            <w:tcW w:w="420" w:type="dxa"/>
            <w:tcBorders>
              <w:top w:val="nil"/>
              <w:left w:val="nil"/>
              <w:bottom w:val="nil"/>
              <w:right w:val="nil"/>
            </w:tcBorders>
            <w:shd w:val="clear" w:color="auto" w:fill="FFFFFF"/>
            <w:vAlign w:val="center"/>
          </w:tcPr>
          <w:p w14:paraId="2C92B203" w14:textId="77777777" w:rsidR="00F97310" w:rsidRDefault="00F97310" w:rsidP="00563D44">
            <w:pPr>
              <w:widowControl w:val="0"/>
              <w:jc w:val="center"/>
              <w:rPr>
                <w:rFonts w:ascii="Calibri" w:eastAsia="宋体" w:hAnsi="Calibri" w:cs="Calibri"/>
                <w:sz w:val="18"/>
                <w:szCs w:val="18"/>
              </w:rPr>
            </w:pPr>
          </w:p>
        </w:tc>
        <w:tc>
          <w:tcPr>
            <w:tcW w:w="510" w:type="dxa"/>
            <w:tcBorders>
              <w:top w:val="nil"/>
              <w:left w:val="nil"/>
              <w:bottom w:val="nil"/>
              <w:right w:val="nil"/>
            </w:tcBorders>
            <w:shd w:val="clear" w:color="auto" w:fill="FFFFFF"/>
            <w:vAlign w:val="center"/>
          </w:tcPr>
          <w:p w14:paraId="12C3E553" w14:textId="77777777" w:rsidR="00F97310" w:rsidRDefault="00F97310" w:rsidP="00563D44">
            <w:pPr>
              <w:widowControl w:val="0"/>
              <w:jc w:val="center"/>
              <w:rPr>
                <w:rFonts w:ascii="Calibri" w:eastAsia="宋体" w:hAnsi="Calibri" w:cs="Calibri"/>
                <w:sz w:val="18"/>
                <w:szCs w:val="18"/>
              </w:rPr>
            </w:pPr>
          </w:p>
        </w:tc>
        <w:tc>
          <w:tcPr>
            <w:tcW w:w="795" w:type="dxa"/>
            <w:tcBorders>
              <w:top w:val="nil"/>
              <w:left w:val="nil"/>
              <w:bottom w:val="nil"/>
              <w:right w:val="nil"/>
            </w:tcBorders>
            <w:shd w:val="clear" w:color="auto" w:fill="FFFFFF"/>
            <w:vAlign w:val="center"/>
          </w:tcPr>
          <w:p w14:paraId="00415887" w14:textId="77777777" w:rsidR="00F97310" w:rsidRDefault="00F97310" w:rsidP="00563D44">
            <w:pPr>
              <w:widowControl w:val="0"/>
              <w:jc w:val="center"/>
              <w:rPr>
                <w:rFonts w:ascii="Calibri" w:eastAsia="宋体" w:hAnsi="Calibri" w:cs="Calibri"/>
                <w:sz w:val="18"/>
                <w:szCs w:val="18"/>
              </w:rPr>
            </w:pPr>
          </w:p>
        </w:tc>
        <w:tc>
          <w:tcPr>
            <w:tcW w:w="1410" w:type="dxa"/>
            <w:gridSpan w:val="3"/>
            <w:tcBorders>
              <w:top w:val="nil"/>
              <w:left w:val="nil"/>
              <w:bottom w:val="nil"/>
              <w:right w:val="nil"/>
            </w:tcBorders>
            <w:shd w:val="clear" w:color="auto" w:fill="E0EAFF"/>
          </w:tcPr>
          <w:p w14:paraId="65EDEF6F" w14:textId="77777777" w:rsidR="00F97310" w:rsidRDefault="00F97310" w:rsidP="00563D44">
            <w:pPr>
              <w:widowControl w:val="0"/>
              <w:rPr>
                <w:rFonts w:ascii="Calibri" w:eastAsia="宋体" w:hAnsi="Calibri" w:cs="Calibri"/>
                <w:sz w:val="18"/>
                <w:szCs w:val="18"/>
              </w:rPr>
            </w:pPr>
          </w:p>
        </w:tc>
        <w:tc>
          <w:tcPr>
            <w:tcW w:w="465" w:type="dxa"/>
            <w:tcBorders>
              <w:top w:val="nil"/>
              <w:left w:val="nil"/>
              <w:bottom w:val="nil"/>
              <w:right w:val="nil"/>
            </w:tcBorders>
            <w:shd w:val="clear" w:color="auto" w:fill="FFFFFF"/>
            <w:vAlign w:val="center"/>
          </w:tcPr>
          <w:p w14:paraId="74075E99" w14:textId="77777777" w:rsidR="00F97310" w:rsidRDefault="00F97310" w:rsidP="00563D44">
            <w:pPr>
              <w:widowControl w:val="0"/>
              <w:jc w:val="center"/>
              <w:rPr>
                <w:rFonts w:ascii="Calibri" w:eastAsia="宋体" w:hAnsi="Calibri" w:cs="Calibri"/>
                <w:sz w:val="18"/>
                <w:szCs w:val="18"/>
              </w:rPr>
            </w:pPr>
          </w:p>
        </w:tc>
        <w:tc>
          <w:tcPr>
            <w:tcW w:w="510" w:type="dxa"/>
            <w:tcBorders>
              <w:top w:val="nil"/>
              <w:left w:val="nil"/>
              <w:bottom w:val="nil"/>
              <w:right w:val="nil"/>
            </w:tcBorders>
            <w:shd w:val="clear" w:color="auto" w:fill="FFFFFF"/>
            <w:vAlign w:val="center"/>
          </w:tcPr>
          <w:p w14:paraId="59C503AC" w14:textId="77777777" w:rsidR="00F97310" w:rsidRDefault="00F97310" w:rsidP="00563D44">
            <w:pPr>
              <w:widowControl w:val="0"/>
              <w:jc w:val="center"/>
              <w:rPr>
                <w:rFonts w:ascii="Calibri" w:eastAsia="宋体" w:hAnsi="Calibri" w:cs="Calibri"/>
                <w:sz w:val="18"/>
                <w:szCs w:val="18"/>
              </w:rPr>
            </w:pPr>
          </w:p>
        </w:tc>
        <w:tc>
          <w:tcPr>
            <w:tcW w:w="720" w:type="dxa"/>
            <w:tcBorders>
              <w:top w:val="nil"/>
              <w:left w:val="nil"/>
              <w:bottom w:val="nil"/>
              <w:right w:val="nil"/>
            </w:tcBorders>
            <w:shd w:val="clear" w:color="auto" w:fill="FFFFFF"/>
            <w:vAlign w:val="center"/>
          </w:tcPr>
          <w:p w14:paraId="762AD37E" w14:textId="77777777" w:rsidR="00F97310" w:rsidRDefault="00F97310" w:rsidP="00563D44">
            <w:pPr>
              <w:widowControl w:val="0"/>
              <w:jc w:val="center"/>
              <w:rPr>
                <w:rFonts w:ascii="Calibri" w:eastAsia="宋体" w:hAnsi="Calibri" w:cs="Calibri"/>
                <w:sz w:val="18"/>
                <w:szCs w:val="18"/>
              </w:rPr>
            </w:pPr>
          </w:p>
        </w:tc>
        <w:tc>
          <w:tcPr>
            <w:tcW w:w="1080" w:type="dxa"/>
            <w:tcBorders>
              <w:top w:val="nil"/>
              <w:left w:val="nil"/>
              <w:bottom w:val="nil"/>
              <w:right w:val="nil"/>
            </w:tcBorders>
            <w:shd w:val="clear" w:color="auto" w:fill="FFFFFF"/>
            <w:vAlign w:val="center"/>
          </w:tcPr>
          <w:p w14:paraId="64008C32" w14:textId="77777777" w:rsidR="00F97310" w:rsidRDefault="00F97310" w:rsidP="00563D44">
            <w:pPr>
              <w:widowControl w:val="0"/>
              <w:jc w:val="center"/>
              <w:rPr>
                <w:rFonts w:ascii="Calibri" w:eastAsia="宋体" w:hAnsi="Calibri" w:cs="Calibri"/>
                <w:sz w:val="18"/>
                <w:szCs w:val="18"/>
              </w:rPr>
            </w:pPr>
          </w:p>
        </w:tc>
        <w:tc>
          <w:tcPr>
            <w:tcW w:w="1080" w:type="dxa"/>
            <w:tcBorders>
              <w:top w:val="nil"/>
              <w:left w:val="nil"/>
              <w:bottom w:val="nil"/>
              <w:right w:val="nil"/>
            </w:tcBorders>
            <w:shd w:val="clear" w:color="auto" w:fill="FFFFFF"/>
            <w:vAlign w:val="center"/>
          </w:tcPr>
          <w:p w14:paraId="040F4B16" w14:textId="77777777" w:rsidR="00F97310" w:rsidRDefault="00F97310" w:rsidP="00563D44">
            <w:pPr>
              <w:widowControl w:val="0"/>
              <w:jc w:val="center"/>
              <w:rPr>
                <w:rFonts w:ascii="Calibri" w:eastAsia="宋体" w:hAnsi="Calibri" w:cs="Calibri"/>
                <w:sz w:val="18"/>
                <w:szCs w:val="18"/>
              </w:rPr>
            </w:pPr>
          </w:p>
        </w:tc>
        <w:tc>
          <w:tcPr>
            <w:tcW w:w="870" w:type="dxa"/>
            <w:tcBorders>
              <w:top w:val="nil"/>
              <w:left w:val="nil"/>
              <w:bottom w:val="nil"/>
              <w:right w:val="nil"/>
            </w:tcBorders>
            <w:shd w:val="clear" w:color="auto" w:fill="FFFFFF"/>
            <w:vAlign w:val="center"/>
          </w:tcPr>
          <w:p w14:paraId="59C03434" w14:textId="77777777" w:rsidR="00F97310" w:rsidRDefault="00F97310" w:rsidP="00563D44">
            <w:pPr>
              <w:widowControl w:val="0"/>
              <w:jc w:val="center"/>
              <w:rPr>
                <w:rFonts w:ascii="Calibri" w:eastAsia="宋体" w:hAnsi="Calibri" w:cs="Calibri"/>
                <w:sz w:val="18"/>
                <w:szCs w:val="18"/>
              </w:rPr>
            </w:pPr>
          </w:p>
        </w:tc>
        <w:tc>
          <w:tcPr>
            <w:tcW w:w="1080" w:type="dxa"/>
            <w:tcBorders>
              <w:top w:val="nil"/>
              <w:left w:val="nil"/>
              <w:bottom w:val="nil"/>
              <w:right w:val="nil"/>
            </w:tcBorders>
            <w:shd w:val="clear" w:color="auto" w:fill="FFFFFF"/>
            <w:vAlign w:val="center"/>
          </w:tcPr>
          <w:p w14:paraId="3D9F84FC"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 xml:space="preserve">   </w:t>
            </w:r>
            <w:r>
              <w:rPr>
                <w:rFonts w:ascii="宋体" w:eastAsia="宋体" w:hAnsi="宋体" w:cs="宋体" w:hint="eastAsia"/>
                <w:sz w:val="18"/>
                <w:szCs w:val="18"/>
                <w:lang w:bidi="ar"/>
              </w:rPr>
              <w:t>单位：</w:t>
            </w:r>
          </w:p>
        </w:tc>
        <w:tc>
          <w:tcPr>
            <w:tcW w:w="1470" w:type="dxa"/>
            <w:tcBorders>
              <w:top w:val="nil"/>
              <w:left w:val="nil"/>
              <w:bottom w:val="nil"/>
              <w:right w:val="nil"/>
            </w:tcBorders>
            <w:shd w:val="clear" w:color="auto" w:fill="auto"/>
            <w:vAlign w:val="center"/>
          </w:tcPr>
          <w:p w14:paraId="2BBD8613"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 xml:space="preserve">   </w:t>
            </w:r>
            <w:r>
              <w:rPr>
                <w:rFonts w:ascii="宋体" w:eastAsia="宋体" w:hAnsi="宋体" w:cs="宋体" w:hint="eastAsia"/>
                <w:sz w:val="18"/>
                <w:szCs w:val="18"/>
                <w:lang w:bidi="ar"/>
              </w:rPr>
              <w:t>元</w:t>
            </w:r>
            <w:r>
              <w:rPr>
                <w:rFonts w:ascii="Calibri" w:eastAsia="宋体" w:hAnsi="Calibri" w:cs="Calibri"/>
                <w:sz w:val="18"/>
                <w:szCs w:val="18"/>
                <w:lang w:bidi="ar"/>
              </w:rPr>
              <w:t xml:space="preserve"> </w:t>
            </w:r>
          </w:p>
        </w:tc>
      </w:tr>
      <w:tr w:rsidR="00F97310" w14:paraId="39E7F857" w14:textId="77777777">
        <w:trPr>
          <w:trHeight w:val="270"/>
          <w:jc w:val="center"/>
        </w:trPr>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56551C" w14:textId="77777777" w:rsidR="00F97310" w:rsidRDefault="00F97310" w:rsidP="00563D44">
            <w:pPr>
              <w:widowControl w:val="0"/>
              <w:jc w:val="center"/>
              <w:rPr>
                <w:rFonts w:ascii="Calibri" w:eastAsia="宋体" w:hAnsi="Calibri" w:cs="Calibri"/>
                <w:sz w:val="18"/>
                <w:szCs w:val="18"/>
              </w:rPr>
            </w:pPr>
          </w:p>
        </w:tc>
        <w:tc>
          <w:tcPr>
            <w:tcW w:w="10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10C1BEA" w14:textId="77777777" w:rsidR="00F97310" w:rsidRDefault="00F97310" w:rsidP="00563D44">
            <w:pPr>
              <w:widowControl w:val="0"/>
              <w:jc w:val="center"/>
              <w:rPr>
                <w:rFonts w:ascii="Calibri" w:eastAsia="宋体" w:hAnsi="Calibri" w:cs="Calibri"/>
                <w:sz w:val="18"/>
                <w:szCs w:val="18"/>
              </w:rPr>
            </w:pPr>
          </w:p>
        </w:tc>
        <w:tc>
          <w:tcPr>
            <w:tcW w:w="9510"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5897CCE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社保</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29BAAA7" w14:textId="77777777" w:rsidR="00F97310" w:rsidRDefault="00F97310" w:rsidP="00563D44">
            <w:pPr>
              <w:widowControl w:val="0"/>
              <w:jc w:val="center"/>
              <w:rPr>
                <w:rFonts w:ascii="Calibri" w:eastAsia="宋体" w:hAnsi="Calibri" w:cs="Calibri"/>
                <w:sz w:val="18"/>
                <w:szCs w:val="18"/>
              </w:rPr>
            </w:pPr>
          </w:p>
        </w:tc>
        <w:tc>
          <w:tcPr>
            <w:tcW w:w="1470"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38EEBD7B" w14:textId="77777777" w:rsidR="00F97310" w:rsidRDefault="00F97310" w:rsidP="00563D44">
            <w:pPr>
              <w:widowControl w:val="0"/>
              <w:jc w:val="center"/>
              <w:rPr>
                <w:rFonts w:ascii="Calibri" w:eastAsia="宋体" w:hAnsi="Calibri" w:cs="Calibri"/>
                <w:sz w:val="18"/>
                <w:szCs w:val="18"/>
              </w:rPr>
            </w:pPr>
          </w:p>
        </w:tc>
      </w:tr>
      <w:tr w:rsidR="00F97310" w14:paraId="57B17639" w14:textId="77777777">
        <w:trPr>
          <w:trHeight w:val="270"/>
          <w:jc w:val="center"/>
        </w:trPr>
        <w:tc>
          <w:tcPr>
            <w:tcW w:w="108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32F0796" w14:textId="77777777" w:rsidR="00F97310" w:rsidRDefault="00F97310" w:rsidP="00563D44">
            <w:pPr>
              <w:widowControl w:val="0"/>
              <w:jc w:val="center"/>
              <w:rPr>
                <w:rFonts w:ascii="Calibri" w:eastAsia="宋体" w:hAnsi="Calibri" w:cs="Calibri"/>
                <w:sz w:val="18"/>
                <w:szCs w:val="18"/>
              </w:rPr>
            </w:pPr>
          </w:p>
        </w:tc>
        <w:tc>
          <w:tcPr>
            <w:tcW w:w="10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E42C123" w14:textId="77777777" w:rsidR="00F97310" w:rsidRDefault="00F97310" w:rsidP="00563D44">
            <w:pPr>
              <w:widowControl w:val="0"/>
              <w:jc w:val="center"/>
              <w:rPr>
                <w:rFonts w:ascii="Calibri" w:eastAsia="宋体" w:hAnsi="Calibri" w:cs="Calibri"/>
                <w:sz w:val="18"/>
                <w:szCs w:val="18"/>
              </w:rPr>
            </w:pPr>
          </w:p>
        </w:tc>
        <w:tc>
          <w:tcPr>
            <w:tcW w:w="900" w:type="dxa"/>
            <w:tcBorders>
              <w:top w:val="nil"/>
              <w:left w:val="single" w:sz="4" w:space="0" w:color="000000"/>
              <w:bottom w:val="single" w:sz="4" w:space="0" w:color="000000"/>
              <w:right w:val="single" w:sz="4" w:space="0" w:color="000000"/>
            </w:tcBorders>
            <w:shd w:val="clear" w:color="auto" w:fill="FFFFFF"/>
            <w:vAlign w:val="center"/>
          </w:tcPr>
          <w:p w14:paraId="31F825AC" w14:textId="77777777" w:rsidR="00F97310" w:rsidRDefault="00F97310" w:rsidP="00563D44">
            <w:pPr>
              <w:widowControl w:val="0"/>
              <w:jc w:val="center"/>
              <w:rPr>
                <w:rFonts w:ascii="Calibri" w:eastAsia="宋体" w:hAnsi="Calibri" w:cs="Calibri"/>
                <w:sz w:val="18"/>
                <w:szCs w:val="18"/>
              </w:rPr>
            </w:pPr>
          </w:p>
        </w:tc>
        <w:tc>
          <w:tcPr>
            <w:tcW w:w="2475" w:type="dxa"/>
            <w:gridSpan w:val="4"/>
            <w:tcBorders>
              <w:top w:val="nil"/>
              <w:left w:val="single" w:sz="4" w:space="0" w:color="000000"/>
              <w:bottom w:val="single" w:sz="4" w:space="0" w:color="000000"/>
              <w:right w:val="single" w:sz="4" w:space="0" w:color="000000"/>
            </w:tcBorders>
            <w:shd w:val="clear" w:color="auto" w:fill="FFFFFF"/>
            <w:vAlign w:val="center"/>
          </w:tcPr>
          <w:p w14:paraId="17C9F5A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基本生产车间</w:t>
            </w:r>
          </w:p>
        </w:tc>
        <w:tc>
          <w:tcPr>
            <w:tcW w:w="2385" w:type="dxa"/>
            <w:gridSpan w:val="5"/>
            <w:tcBorders>
              <w:top w:val="nil"/>
              <w:left w:val="single" w:sz="4" w:space="0" w:color="000000"/>
              <w:bottom w:val="single" w:sz="4" w:space="0" w:color="000000"/>
              <w:right w:val="single" w:sz="4" w:space="0" w:color="000000"/>
            </w:tcBorders>
            <w:shd w:val="clear" w:color="auto" w:fill="FFFFFF"/>
            <w:vAlign w:val="center"/>
          </w:tcPr>
          <w:p w14:paraId="39E2BE8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辅助生产车间</w:t>
            </w:r>
          </w:p>
        </w:tc>
        <w:tc>
          <w:tcPr>
            <w:tcW w:w="720" w:type="dxa"/>
            <w:tcBorders>
              <w:top w:val="single" w:sz="4" w:space="0" w:color="000000"/>
              <w:left w:val="single" w:sz="4" w:space="0" w:color="000000"/>
              <w:bottom w:val="single" w:sz="4" w:space="0" w:color="000000"/>
              <w:right w:val="single" w:sz="4" w:space="0" w:color="000000"/>
            </w:tcBorders>
            <w:shd w:val="clear" w:color="auto" w:fill="FFFFFF"/>
          </w:tcPr>
          <w:p w14:paraId="4AB4CC63" w14:textId="77777777" w:rsidR="00F97310" w:rsidRDefault="00F97310" w:rsidP="00563D44">
            <w:pPr>
              <w:widowControl w:val="0"/>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11CF67" w14:textId="77777777" w:rsidR="00F97310" w:rsidRDefault="00F97310" w:rsidP="00563D44">
            <w:pPr>
              <w:widowControl w:val="0"/>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4E694C" w14:textId="77777777" w:rsidR="00F97310" w:rsidRDefault="00F97310" w:rsidP="00563D44">
            <w:pPr>
              <w:widowControl w:val="0"/>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FFFFFF"/>
          </w:tcPr>
          <w:p w14:paraId="462A825E" w14:textId="77777777" w:rsidR="00F97310" w:rsidRDefault="00F97310" w:rsidP="00563D44">
            <w:pPr>
              <w:widowControl w:val="0"/>
              <w:rPr>
                <w:rFonts w:ascii="Calibri" w:eastAsia="宋体" w:hAnsi="Calibri" w:cs="Calibri"/>
                <w:sz w:val="18"/>
                <w:szCs w:val="18"/>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FFFFFF"/>
          </w:tcPr>
          <w:p w14:paraId="67D8305B" w14:textId="77777777" w:rsidR="00F97310" w:rsidRDefault="00F97310" w:rsidP="00563D44">
            <w:pPr>
              <w:widowControl w:val="0"/>
              <w:jc w:val="center"/>
              <w:rPr>
                <w:rFonts w:ascii="Calibri" w:eastAsia="宋体" w:hAnsi="Calibri" w:cs="Calibri"/>
                <w:sz w:val="18"/>
                <w:szCs w:val="18"/>
              </w:rPr>
            </w:pPr>
          </w:p>
        </w:tc>
        <w:tc>
          <w:tcPr>
            <w:tcW w:w="1470" w:type="dxa"/>
            <w:vMerge/>
            <w:tcBorders>
              <w:top w:val="single" w:sz="4" w:space="0" w:color="000000"/>
              <w:left w:val="single" w:sz="4" w:space="0" w:color="000000"/>
              <w:bottom w:val="single" w:sz="4" w:space="0" w:color="000000"/>
              <w:right w:val="single" w:sz="4" w:space="0" w:color="000000"/>
            </w:tcBorders>
            <w:shd w:val="clear" w:color="auto" w:fill="FFFFFF"/>
          </w:tcPr>
          <w:p w14:paraId="6BC3F596" w14:textId="77777777" w:rsidR="00F97310" w:rsidRDefault="00F97310" w:rsidP="00563D44">
            <w:pPr>
              <w:widowControl w:val="0"/>
              <w:jc w:val="center"/>
              <w:rPr>
                <w:rFonts w:ascii="Calibri" w:eastAsia="宋体" w:hAnsi="Calibri" w:cs="Calibri"/>
                <w:sz w:val="18"/>
                <w:szCs w:val="18"/>
              </w:rPr>
            </w:pPr>
          </w:p>
        </w:tc>
      </w:tr>
      <w:tr w:rsidR="00F97310" w14:paraId="4F43ECA1" w14:textId="77777777">
        <w:trPr>
          <w:trHeight w:val="42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156E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受益对象</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0A35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实际产量</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C7AB0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FA1F7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6CB5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生料车间</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04772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烧成车间</w:t>
            </w: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C71E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成品车间</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B91F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BE77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C345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10BE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37BE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c>
          <w:tcPr>
            <w:tcW w:w="720"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33345F73" w14:textId="77777777" w:rsidR="00F97310" w:rsidRDefault="00DE3C50" w:rsidP="00563D44">
            <w:pPr>
              <w:widowControl w:val="0"/>
              <w:jc w:val="center"/>
              <w:textAlignment w:val="center"/>
              <w:rPr>
                <w:rFonts w:ascii="宋体" w:eastAsia="宋体" w:hAnsi="宋体" w:cs="宋体"/>
                <w:sz w:val="18"/>
                <w:szCs w:val="18"/>
                <w:lang w:bidi="ar"/>
              </w:rPr>
            </w:pPr>
            <w:r>
              <w:rPr>
                <w:rFonts w:ascii="宋体" w:eastAsia="宋体" w:hAnsi="宋体" w:cs="宋体" w:hint="eastAsia"/>
                <w:sz w:val="18"/>
                <w:szCs w:val="18"/>
                <w:lang w:bidi="ar"/>
              </w:rPr>
              <w:t>设备</w:t>
            </w:r>
          </w:p>
          <w:p w14:paraId="7B3E95A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保全处</w:t>
            </w:r>
          </w:p>
        </w:tc>
        <w:tc>
          <w:tcPr>
            <w:tcW w:w="1080"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2B002C2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质量管理中心</w:t>
            </w:r>
          </w:p>
        </w:tc>
        <w:tc>
          <w:tcPr>
            <w:tcW w:w="1080"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40ABB05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生产管理人员</w:t>
            </w:r>
          </w:p>
        </w:tc>
        <w:tc>
          <w:tcPr>
            <w:tcW w:w="870"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1599967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小计</w:t>
            </w:r>
          </w:p>
        </w:tc>
        <w:tc>
          <w:tcPr>
            <w:tcW w:w="1080"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402EDD7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其他人员社保</w:t>
            </w:r>
          </w:p>
        </w:tc>
        <w:tc>
          <w:tcPr>
            <w:tcW w:w="1470"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60F26CC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r>
      <w:tr w:rsidR="00F97310" w14:paraId="0B2CC4B9"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9AA43"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po42.5</w:t>
            </w: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65BB02"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C42082"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FDA76"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CECC2"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E3AD1D"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74F4E5"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3DA58"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3C4434"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113762"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86A928"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4356E"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284E4"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C1070E"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7109"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555504"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B3FC2"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B9F65B" w14:textId="77777777" w:rsidR="00F97310" w:rsidRDefault="00F97310" w:rsidP="00563D44">
            <w:pPr>
              <w:widowControl w:val="0"/>
              <w:jc w:val="right"/>
              <w:rPr>
                <w:rFonts w:ascii="Calibri" w:eastAsia="宋体" w:hAnsi="Calibri" w:cs="Calibri"/>
                <w:sz w:val="18"/>
                <w:szCs w:val="18"/>
              </w:rPr>
            </w:pPr>
          </w:p>
        </w:tc>
      </w:tr>
      <w:tr w:rsidR="00F97310" w14:paraId="445AFD4B"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83A182"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pc42.5</w:t>
            </w: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D7C9D4"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67612"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CC8941"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A27B5"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1FADC"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51ABEF"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D936B"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D2E0F"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CEC82"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A291F"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484156"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F4720"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86A0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E82207"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6E22B6"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36747C"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1FA71D" w14:textId="77777777" w:rsidR="00F97310" w:rsidRDefault="00F97310" w:rsidP="00563D44">
            <w:pPr>
              <w:widowControl w:val="0"/>
              <w:jc w:val="right"/>
              <w:rPr>
                <w:rFonts w:ascii="Calibri" w:eastAsia="宋体" w:hAnsi="Calibri" w:cs="Calibri"/>
                <w:sz w:val="18"/>
                <w:szCs w:val="18"/>
              </w:rPr>
            </w:pPr>
          </w:p>
        </w:tc>
      </w:tr>
      <w:tr w:rsidR="00F97310" w14:paraId="0AE51309"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B4067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10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6872AC"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0404EE"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DED22"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BF26EB"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4B8A0"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6B8EE3"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55A694"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48650"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58FE"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FEF5F"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F0D51"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EB55E"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0A1ED"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0E593"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C4287F"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25FC9"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317F15" w14:textId="77777777" w:rsidR="00F97310" w:rsidRDefault="00F97310" w:rsidP="00563D44">
            <w:pPr>
              <w:widowControl w:val="0"/>
              <w:jc w:val="right"/>
              <w:rPr>
                <w:rFonts w:ascii="Calibri" w:eastAsia="宋体" w:hAnsi="Calibri" w:cs="Calibri"/>
                <w:sz w:val="18"/>
                <w:szCs w:val="18"/>
              </w:rPr>
            </w:pPr>
          </w:p>
        </w:tc>
      </w:tr>
      <w:tr w:rsidR="00F97310" w14:paraId="20061A38"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801E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总经办</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DFF9D"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41E2C"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D66CA8"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132772"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D2604"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084CFA"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7E17BF"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61B6DB"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0B970"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C6DB46"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D6E140"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8C1F68"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9D9361"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2BA55C"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73B24F"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8C4C28"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524AA2" w14:textId="77777777" w:rsidR="00F97310" w:rsidRDefault="00F97310" w:rsidP="00563D44">
            <w:pPr>
              <w:widowControl w:val="0"/>
              <w:jc w:val="right"/>
              <w:rPr>
                <w:rFonts w:ascii="Calibri" w:eastAsia="宋体" w:hAnsi="Calibri" w:cs="Calibri"/>
                <w:sz w:val="18"/>
                <w:szCs w:val="18"/>
              </w:rPr>
            </w:pPr>
          </w:p>
        </w:tc>
      </w:tr>
      <w:tr w:rsidR="00F97310" w14:paraId="70C942AD"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8A97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安全环保部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91863"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295A9E"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863246"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356DD"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680EEF"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11DEF0"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2572F"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F7702F"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9760D7"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6AE091"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5D795"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9C5392"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3EE19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60C6EE"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BC5BF9"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212C30"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A8E0EA" w14:textId="77777777" w:rsidR="00F97310" w:rsidRDefault="00F97310" w:rsidP="00563D44">
            <w:pPr>
              <w:widowControl w:val="0"/>
              <w:jc w:val="right"/>
              <w:rPr>
                <w:rFonts w:ascii="Calibri" w:eastAsia="宋体" w:hAnsi="Calibri" w:cs="Calibri"/>
                <w:sz w:val="18"/>
                <w:szCs w:val="18"/>
              </w:rPr>
            </w:pPr>
          </w:p>
        </w:tc>
      </w:tr>
      <w:tr w:rsidR="00F97310" w14:paraId="59677060"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0FE69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财务部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E703F"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4F3AF"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354F65"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3D931"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FFE40"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69A1BC"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6E83E2"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66617"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477D42"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D4563"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BBCE8"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AF73C"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BB824D"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2A514"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03D9B1"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C32494"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5F3455" w14:textId="77777777" w:rsidR="00F97310" w:rsidRDefault="00F97310" w:rsidP="00563D44">
            <w:pPr>
              <w:widowControl w:val="0"/>
              <w:jc w:val="right"/>
              <w:rPr>
                <w:rFonts w:ascii="Calibri" w:eastAsia="宋体" w:hAnsi="Calibri" w:cs="Calibri"/>
                <w:sz w:val="18"/>
                <w:szCs w:val="18"/>
              </w:rPr>
            </w:pPr>
          </w:p>
        </w:tc>
      </w:tr>
      <w:tr w:rsidR="00F97310" w14:paraId="6F6F6BCE"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F085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党群工作部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0AA6F"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72549"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E4DDE"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E0A4D"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DFED9"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67A43"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D355C"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4B5CE"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F8031"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5C845"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40CB32"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0059E"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4710B"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916307"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90C79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454FE9"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1771A5" w14:textId="77777777" w:rsidR="00F97310" w:rsidRDefault="00F97310" w:rsidP="00563D44">
            <w:pPr>
              <w:widowControl w:val="0"/>
              <w:jc w:val="right"/>
              <w:rPr>
                <w:rFonts w:ascii="Calibri" w:eastAsia="宋体" w:hAnsi="Calibri" w:cs="Calibri"/>
                <w:sz w:val="18"/>
                <w:szCs w:val="18"/>
              </w:rPr>
            </w:pPr>
          </w:p>
        </w:tc>
      </w:tr>
      <w:tr w:rsidR="00F97310" w14:paraId="5BE1629F"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7A5C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行政人事部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F0149"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10006"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AA9FD"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83784"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67CF3"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44061"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66BBBB"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CBD64"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A719B"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51DB3"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F1466D"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79ABD"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82804"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3F5C0"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87877E"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659DD9"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658D10" w14:textId="77777777" w:rsidR="00F97310" w:rsidRDefault="00F97310" w:rsidP="00563D44">
            <w:pPr>
              <w:widowControl w:val="0"/>
              <w:jc w:val="right"/>
              <w:rPr>
                <w:rFonts w:ascii="Calibri" w:eastAsia="宋体" w:hAnsi="Calibri" w:cs="Calibri"/>
                <w:sz w:val="18"/>
                <w:szCs w:val="18"/>
              </w:rPr>
            </w:pPr>
          </w:p>
        </w:tc>
      </w:tr>
      <w:tr w:rsidR="00F97310" w14:paraId="746F3F9F" w14:textId="77777777">
        <w:trPr>
          <w:trHeight w:val="42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1565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纪检监察办公室</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AF725"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D7F353"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E896C"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0ADF02"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A2359"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ADC15"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69E7CB"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EE529B"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E3C186"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41AE1"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8047A"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094E3"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C96C4"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0AFEC"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59DEF4"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CB17E5"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60A38D" w14:textId="77777777" w:rsidR="00F97310" w:rsidRDefault="00F97310" w:rsidP="00563D44">
            <w:pPr>
              <w:widowControl w:val="0"/>
              <w:jc w:val="right"/>
              <w:rPr>
                <w:rFonts w:ascii="Calibri" w:eastAsia="宋体" w:hAnsi="Calibri" w:cs="Calibri"/>
                <w:sz w:val="18"/>
                <w:szCs w:val="18"/>
              </w:rPr>
            </w:pPr>
          </w:p>
        </w:tc>
      </w:tr>
      <w:tr w:rsidR="00F97310" w14:paraId="1AF145FA"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8AA1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技术部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D189B8"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D4A8F"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22D62"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3F5DA"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B593B"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E648"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911453"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C58886"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34462"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35D4A"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8E92C2"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10321"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1EB5E"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F6204"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5030BD"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6A6AC0"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8E020C" w14:textId="77777777" w:rsidR="00F97310" w:rsidRDefault="00F97310" w:rsidP="00563D44">
            <w:pPr>
              <w:widowControl w:val="0"/>
              <w:jc w:val="right"/>
              <w:rPr>
                <w:rFonts w:ascii="Calibri" w:eastAsia="宋体" w:hAnsi="Calibri" w:cs="Calibri"/>
                <w:sz w:val="18"/>
                <w:szCs w:val="18"/>
              </w:rPr>
            </w:pPr>
          </w:p>
        </w:tc>
      </w:tr>
      <w:tr w:rsidR="00F97310" w14:paraId="5A0FEA48"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6437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企管部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6F630"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BF4DA1"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1EA30"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51FEF7"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AF272B"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7E6394"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EFF21"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4E7114"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4C8D0"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87E0B"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F86BD3"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D52FF"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5D63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A7735E"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0194E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B9F46D"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E2CE45" w14:textId="77777777" w:rsidR="00F97310" w:rsidRDefault="00F97310" w:rsidP="00563D44">
            <w:pPr>
              <w:widowControl w:val="0"/>
              <w:jc w:val="right"/>
              <w:rPr>
                <w:rFonts w:ascii="Calibri" w:eastAsia="宋体" w:hAnsi="Calibri" w:cs="Calibri"/>
                <w:sz w:val="18"/>
                <w:szCs w:val="18"/>
              </w:rPr>
            </w:pPr>
          </w:p>
        </w:tc>
      </w:tr>
      <w:tr w:rsidR="00F97310" w14:paraId="547E2BA5"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9BB55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93ECD"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AF0AD"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2FEB26"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5CE387"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9179E6"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FE4DD0"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FBF590"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08565A"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E587A5"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91B3AF"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A72C66"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5F072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A1D1DD"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FCC056"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6B6DCD"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5FFAAF"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20E1AB" w14:textId="77777777" w:rsidR="00F97310" w:rsidRDefault="00F97310" w:rsidP="00563D44">
            <w:pPr>
              <w:widowControl w:val="0"/>
              <w:jc w:val="right"/>
              <w:rPr>
                <w:rFonts w:ascii="Calibri" w:eastAsia="宋体" w:hAnsi="Calibri" w:cs="Calibri"/>
                <w:sz w:val="18"/>
                <w:szCs w:val="18"/>
              </w:rPr>
            </w:pPr>
          </w:p>
        </w:tc>
      </w:tr>
      <w:tr w:rsidR="00F97310" w14:paraId="590FBD1F"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D409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物资供应部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2DC89"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32FC9"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D1ED0"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407DF"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EEEF1"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019A32"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559BE"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07EE1"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A041B3"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54034"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CCC00"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B1649"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82B2C7"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116858"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DCA898"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3CCB01"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449B89" w14:textId="77777777" w:rsidR="00F97310" w:rsidRDefault="00F97310" w:rsidP="00563D44">
            <w:pPr>
              <w:widowControl w:val="0"/>
              <w:jc w:val="right"/>
              <w:rPr>
                <w:rFonts w:ascii="Calibri" w:eastAsia="宋体" w:hAnsi="Calibri" w:cs="Calibri"/>
                <w:sz w:val="18"/>
                <w:szCs w:val="18"/>
              </w:rPr>
            </w:pPr>
          </w:p>
        </w:tc>
      </w:tr>
      <w:tr w:rsidR="00F97310" w14:paraId="3B300455"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D72CE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销售部</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236D8"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EB44B"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376117"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4598A"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3BE718"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1D2823"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984D4"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89A91C"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2966D1"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5A6359"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A23E40"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AECD3"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C30BE"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06DDE9"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7C1B45"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2F07ED"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4FCB1E" w14:textId="77777777" w:rsidR="00F97310" w:rsidRDefault="00F97310" w:rsidP="00563D44">
            <w:pPr>
              <w:widowControl w:val="0"/>
              <w:jc w:val="right"/>
              <w:rPr>
                <w:rFonts w:ascii="Calibri" w:eastAsia="宋体" w:hAnsi="Calibri" w:cs="Calibri"/>
                <w:sz w:val="18"/>
                <w:szCs w:val="18"/>
              </w:rPr>
            </w:pPr>
          </w:p>
        </w:tc>
      </w:tr>
      <w:tr w:rsidR="00F97310" w14:paraId="00CCD712" w14:textId="77777777">
        <w:trPr>
          <w:trHeight w:val="270"/>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30F3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10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0B7EC2" w14:textId="77777777" w:rsidR="00F97310" w:rsidRDefault="00F97310" w:rsidP="00563D44">
            <w:pPr>
              <w:widowControl w:val="0"/>
              <w:jc w:val="right"/>
              <w:rPr>
                <w:rFonts w:ascii="Calibri" w:eastAsia="宋体" w:hAnsi="Calibri" w:cs="Calibri"/>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0AA0C8" w14:textId="77777777" w:rsidR="00F97310" w:rsidRDefault="00F97310" w:rsidP="00563D44">
            <w:pPr>
              <w:widowControl w:val="0"/>
              <w:jc w:val="right"/>
              <w:rPr>
                <w:rFonts w:ascii="Calibri" w:eastAsia="宋体" w:hAnsi="Calibri" w:cs="Calibri"/>
                <w:sz w:val="18"/>
                <w:szCs w:val="18"/>
              </w:rPr>
            </w:pPr>
          </w:p>
        </w:tc>
        <w:tc>
          <w:tcPr>
            <w:tcW w:w="7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C6FD5D" w14:textId="77777777" w:rsidR="00F97310" w:rsidRDefault="00F97310" w:rsidP="00563D44">
            <w:pPr>
              <w:widowControl w:val="0"/>
              <w:jc w:val="right"/>
              <w:rPr>
                <w:rFonts w:ascii="Calibri" w:eastAsia="宋体" w:hAnsi="Calibri" w:cs="Calibri"/>
                <w:sz w:val="18"/>
                <w:szCs w:val="18"/>
              </w:rPr>
            </w:pPr>
          </w:p>
        </w:tc>
        <w:tc>
          <w:tcPr>
            <w:tcW w:w="4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F2910E"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B3AFBC" w14:textId="77777777" w:rsidR="00F97310" w:rsidRDefault="00F97310" w:rsidP="00563D44">
            <w:pPr>
              <w:widowControl w:val="0"/>
              <w:jc w:val="right"/>
              <w:rPr>
                <w:rFonts w:ascii="Calibri" w:eastAsia="宋体" w:hAnsi="Calibri" w:cs="Calibri"/>
                <w:sz w:val="18"/>
                <w:szCs w:val="18"/>
              </w:rPr>
            </w:pPr>
          </w:p>
        </w:tc>
        <w:tc>
          <w:tcPr>
            <w:tcW w:w="7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699D7C"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CB5DE4" w14:textId="77777777" w:rsidR="00F97310" w:rsidRDefault="00F97310" w:rsidP="00563D44">
            <w:pPr>
              <w:widowControl w:val="0"/>
              <w:jc w:val="right"/>
              <w:rPr>
                <w:rFonts w:ascii="Calibri" w:eastAsia="宋体" w:hAnsi="Calibri" w:cs="Calibri"/>
                <w:sz w:val="18"/>
                <w:szCs w:val="18"/>
              </w:rPr>
            </w:pPr>
          </w:p>
        </w:tc>
        <w:tc>
          <w:tcPr>
            <w:tcW w:w="4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DD9E04" w14:textId="77777777" w:rsidR="00F97310" w:rsidRDefault="00F97310" w:rsidP="00563D44">
            <w:pPr>
              <w:widowControl w:val="0"/>
              <w:jc w:val="right"/>
              <w:rPr>
                <w:rFonts w:ascii="Calibri" w:eastAsia="宋体" w:hAnsi="Calibri" w:cs="Calibri"/>
                <w:sz w:val="18"/>
                <w:szCs w:val="18"/>
              </w:rPr>
            </w:pPr>
          </w:p>
        </w:tc>
        <w:tc>
          <w:tcPr>
            <w:tcW w:w="49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03BD0C" w14:textId="77777777" w:rsidR="00F97310" w:rsidRDefault="00F97310" w:rsidP="00563D44">
            <w:pPr>
              <w:widowControl w:val="0"/>
              <w:jc w:val="right"/>
              <w:rPr>
                <w:rFonts w:ascii="Calibri" w:eastAsia="宋体" w:hAnsi="Calibri" w:cs="Calibri"/>
                <w:sz w:val="18"/>
                <w:szCs w:val="18"/>
              </w:rPr>
            </w:pPr>
          </w:p>
        </w:tc>
        <w:tc>
          <w:tcPr>
            <w:tcW w:w="4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7834AC" w14:textId="77777777" w:rsidR="00F97310" w:rsidRDefault="00F97310" w:rsidP="00563D44">
            <w:pPr>
              <w:widowControl w:val="0"/>
              <w:jc w:val="right"/>
              <w:rPr>
                <w:rFonts w:ascii="Calibri" w:eastAsia="宋体" w:hAnsi="Calibri" w:cs="Calibri"/>
                <w:sz w:val="18"/>
                <w:szCs w:val="18"/>
              </w:rPr>
            </w:pPr>
          </w:p>
        </w:tc>
        <w:tc>
          <w:tcPr>
            <w:tcW w:w="5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8996FC" w14:textId="77777777" w:rsidR="00F97310" w:rsidRDefault="00F97310" w:rsidP="00563D44">
            <w:pPr>
              <w:widowControl w:val="0"/>
              <w:jc w:val="right"/>
              <w:rPr>
                <w:rFonts w:ascii="Calibri" w:eastAsia="宋体" w:hAnsi="Calibri" w:cs="Calibri"/>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71F59F"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E8B7D1"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E0ABB7" w14:textId="77777777" w:rsidR="00F97310" w:rsidRDefault="00F97310" w:rsidP="00563D44">
            <w:pPr>
              <w:widowControl w:val="0"/>
              <w:jc w:val="right"/>
              <w:rPr>
                <w:rFonts w:ascii="Calibri" w:eastAsia="宋体" w:hAnsi="Calibri" w:cs="Calibri"/>
                <w:sz w:val="18"/>
                <w:szCs w:val="18"/>
              </w:rPr>
            </w:pPr>
          </w:p>
        </w:tc>
        <w:tc>
          <w:tcPr>
            <w:tcW w:w="8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283657" w14:textId="77777777" w:rsidR="00F97310" w:rsidRDefault="00F97310" w:rsidP="00563D44">
            <w:pPr>
              <w:widowControl w:val="0"/>
              <w:jc w:val="right"/>
              <w:rPr>
                <w:rFonts w:ascii="Calibri" w:eastAsia="宋体" w:hAnsi="Calibri" w:cs="Calibri"/>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B97D8C" w14:textId="77777777" w:rsidR="00F97310" w:rsidRDefault="00F97310" w:rsidP="00563D44">
            <w:pPr>
              <w:widowControl w:val="0"/>
              <w:jc w:val="right"/>
              <w:rPr>
                <w:rFonts w:ascii="Calibri" w:eastAsia="宋体" w:hAnsi="Calibri" w:cs="Calibri"/>
                <w:sz w:val="18"/>
                <w:szCs w:val="18"/>
              </w:rPr>
            </w:pPr>
          </w:p>
        </w:tc>
        <w:tc>
          <w:tcPr>
            <w:tcW w:w="147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124AD0" w14:textId="77777777" w:rsidR="00F97310" w:rsidRDefault="00F97310" w:rsidP="00563D44">
            <w:pPr>
              <w:widowControl w:val="0"/>
              <w:jc w:val="right"/>
              <w:rPr>
                <w:rFonts w:ascii="Calibri" w:eastAsia="宋体" w:hAnsi="Calibri" w:cs="Calibri"/>
                <w:sz w:val="18"/>
                <w:szCs w:val="18"/>
              </w:rPr>
            </w:pPr>
          </w:p>
        </w:tc>
      </w:tr>
      <w:tr w:rsidR="00F97310" w14:paraId="625C6DED" w14:textId="77777777">
        <w:trPr>
          <w:trHeight w:val="270"/>
          <w:jc w:val="center"/>
        </w:trPr>
        <w:tc>
          <w:tcPr>
            <w:tcW w:w="1080" w:type="dxa"/>
            <w:tcBorders>
              <w:top w:val="nil"/>
              <w:left w:val="nil"/>
              <w:bottom w:val="nil"/>
              <w:right w:val="nil"/>
            </w:tcBorders>
            <w:shd w:val="clear" w:color="auto" w:fill="FFFFFF"/>
            <w:vAlign w:val="center"/>
          </w:tcPr>
          <w:p w14:paraId="4D638848" w14:textId="77777777" w:rsidR="00F97310" w:rsidRDefault="00F97310" w:rsidP="00563D44">
            <w:pPr>
              <w:widowControl w:val="0"/>
              <w:jc w:val="center"/>
              <w:rPr>
                <w:rFonts w:ascii="Calibri" w:eastAsia="宋体" w:hAnsi="Calibri" w:cs="Calibri"/>
                <w:sz w:val="18"/>
                <w:szCs w:val="18"/>
              </w:rPr>
            </w:pPr>
          </w:p>
        </w:tc>
        <w:tc>
          <w:tcPr>
            <w:tcW w:w="1020" w:type="dxa"/>
            <w:tcBorders>
              <w:top w:val="nil"/>
              <w:left w:val="nil"/>
              <w:bottom w:val="nil"/>
              <w:right w:val="nil"/>
            </w:tcBorders>
            <w:shd w:val="clear" w:color="auto" w:fill="FFFFFF"/>
            <w:vAlign w:val="center"/>
          </w:tcPr>
          <w:p w14:paraId="7E701B94" w14:textId="77777777" w:rsidR="00F97310" w:rsidRDefault="00F97310" w:rsidP="00563D44">
            <w:pPr>
              <w:widowControl w:val="0"/>
              <w:jc w:val="center"/>
              <w:rPr>
                <w:rFonts w:ascii="Calibri" w:eastAsia="宋体" w:hAnsi="Calibri" w:cs="Calibri"/>
                <w:sz w:val="18"/>
                <w:szCs w:val="18"/>
              </w:rPr>
            </w:pPr>
          </w:p>
        </w:tc>
        <w:tc>
          <w:tcPr>
            <w:tcW w:w="900" w:type="dxa"/>
            <w:tcBorders>
              <w:top w:val="nil"/>
              <w:left w:val="nil"/>
              <w:bottom w:val="nil"/>
              <w:right w:val="nil"/>
            </w:tcBorders>
            <w:shd w:val="clear" w:color="auto" w:fill="FFFFFF"/>
            <w:vAlign w:val="center"/>
          </w:tcPr>
          <w:p w14:paraId="2DDEF7E0" w14:textId="77777777" w:rsidR="00F97310" w:rsidRDefault="00F97310" w:rsidP="00563D44">
            <w:pPr>
              <w:widowControl w:val="0"/>
              <w:jc w:val="center"/>
              <w:rPr>
                <w:rFonts w:ascii="Calibri" w:eastAsia="宋体" w:hAnsi="Calibri" w:cs="Calibri"/>
                <w:sz w:val="18"/>
                <w:szCs w:val="18"/>
              </w:rPr>
            </w:pPr>
          </w:p>
        </w:tc>
        <w:tc>
          <w:tcPr>
            <w:tcW w:w="750" w:type="dxa"/>
            <w:tcBorders>
              <w:top w:val="nil"/>
              <w:left w:val="nil"/>
              <w:bottom w:val="nil"/>
              <w:right w:val="nil"/>
            </w:tcBorders>
            <w:shd w:val="clear" w:color="auto" w:fill="FFFFFF"/>
            <w:vAlign w:val="center"/>
          </w:tcPr>
          <w:p w14:paraId="5DD810A2" w14:textId="77777777" w:rsidR="00F97310" w:rsidRDefault="00F97310" w:rsidP="00563D44">
            <w:pPr>
              <w:widowControl w:val="0"/>
              <w:jc w:val="center"/>
              <w:rPr>
                <w:rFonts w:ascii="Calibri" w:eastAsia="宋体" w:hAnsi="Calibri" w:cs="Calibri"/>
                <w:sz w:val="18"/>
                <w:szCs w:val="18"/>
              </w:rPr>
            </w:pPr>
          </w:p>
        </w:tc>
        <w:tc>
          <w:tcPr>
            <w:tcW w:w="420" w:type="dxa"/>
            <w:tcBorders>
              <w:top w:val="nil"/>
              <w:left w:val="nil"/>
              <w:bottom w:val="nil"/>
              <w:right w:val="nil"/>
            </w:tcBorders>
            <w:shd w:val="clear" w:color="auto" w:fill="FFFFFF"/>
            <w:vAlign w:val="center"/>
          </w:tcPr>
          <w:p w14:paraId="450302E6" w14:textId="77777777" w:rsidR="00F97310" w:rsidRDefault="00F97310" w:rsidP="00563D44">
            <w:pPr>
              <w:widowControl w:val="0"/>
              <w:jc w:val="center"/>
              <w:rPr>
                <w:rFonts w:ascii="Calibri" w:eastAsia="宋体" w:hAnsi="Calibri" w:cs="Calibri"/>
                <w:sz w:val="18"/>
                <w:szCs w:val="18"/>
              </w:rPr>
            </w:pPr>
          </w:p>
        </w:tc>
        <w:tc>
          <w:tcPr>
            <w:tcW w:w="510" w:type="dxa"/>
            <w:tcBorders>
              <w:top w:val="nil"/>
              <w:left w:val="nil"/>
              <w:bottom w:val="nil"/>
              <w:right w:val="nil"/>
            </w:tcBorders>
            <w:shd w:val="clear" w:color="auto" w:fill="FFFFFF"/>
            <w:vAlign w:val="center"/>
          </w:tcPr>
          <w:p w14:paraId="1F93088C" w14:textId="77777777" w:rsidR="00F97310" w:rsidRDefault="00F97310" w:rsidP="00563D44">
            <w:pPr>
              <w:widowControl w:val="0"/>
              <w:jc w:val="center"/>
              <w:rPr>
                <w:rFonts w:ascii="Calibri" w:eastAsia="宋体" w:hAnsi="Calibri" w:cs="Calibri"/>
                <w:sz w:val="18"/>
                <w:szCs w:val="18"/>
              </w:rPr>
            </w:pPr>
          </w:p>
        </w:tc>
        <w:tc>
          <w:tcPr>
            <w:tcW w:w="795" w:type="dxa"/>
            <w:tcBorders>
              <w:top w:val="nil"/>
              <w:left w:val="nil"/>
              <w:bottom w:val="nil"/>
              <w:right w:val="nil"/>
            </w:tcBorders>
            <w:shd w:val="clear" w:color="auto" w:fill="FFFFFF"/>
            <w:vAlign w:val="center"/>
          </w:tcPr>
          <w:p w14:paraId="66BBB847" w14:textId="77777777" w:rsidR="00F97310" w:rsidRDefault="00F97310" w:rsidP="00563D44">
            <w:pPr>
              <w:widowControl w:val="0"/>
              <w:jc w:val="center"/>
              <w:rPr>
                <w:rFonts w:ascii="Calibri" w:eastAsia="宋体" w:hAnsi="Calibri" w:cs="Calibri"/>
                <w:sz w:val="18"/>
                <w:szCs w:val="18"/>
              </w:rPr>
            </w:pPr>
          </w:p>
        </w:tc>
        <w:tc>
          <w:tcPr>
            <w:tcW w:w="465" w:type="dxa"/>
            <w:tcBorders>
              <w:top w:val="nil"/>
              <w:left w:val="nil"/>
              <w:bottom w:val="nil"/>
              <w:right w:val="nil"/>
            </w:tcBorders>
            <w:shd w:val="clear" w:color="auto" w:fill="FFFFFF"/>
            <w:vAlign w:val="center"/>
          </w:tcPr>
          <w:p w14:paraId="4A995854" w14:textId="77777777" w:rsidR="00F97310" w:rsidRDefault="00F97310" w:rsidP="00563D44">
            <w:pPr>
              <w:widowControl w:val="0"/>
              <w:jc w:val="center"/>
              <w:rPr>
                <w:rFonts w:ascii="Calibri" w:eastAsia="宋体" w:hAnsi="Calibri" w:cs="Calibri"/>
                <w:sz w:val="18"/>
                <w:szCs w:val="18"/>
              </w:rPr>
            </w:pPr>
          </w:p>
        </w:tc>
        <w:tc>
          <w:tcPr>
            <w:tcW w:w="450" w:type="dxa"/>
            <w:tcBorders>
              <w:top w:val="nil"/>
              <w:left w:val="nil"/>
              <w:bottom w:val="nil"/>
              <w:right w:val="nil"/>
            </w:tcBorders>
            <w:shd w:val="clear" w:color="auto" w:fill="FFFFFF"/>
            <w:vAlign w:val="center"/>
          </w:tcPr>
          <w:p w14:paraId="77DE74DD" w14:textId="77777777" w:rsidR="00F97310" w:rsidRDefault="00F97310" w:rsidP="00563D44">
            <w:pPr>
              <w:widowControl w:val="0"/>
              <w:jc w:val="center"/>
              <w:rPr>
                <w:rFonts w:ascii="Calibri" w:eastAsia="宋体" w:hAnsi="Calibri" w:cs="Calibri"/>
                <w:sz w:val="18"/>
                <w:szCs w:val="18"/>
              </w:rPr>
            </w:pPr>
          </w:p>
        </w:tc>
        <w:tc>
          <w:tcPr>
            <w:tcW w:w="495" w:type="dxa"/>
            <w:tcBorders>
              <w:top w:val="nil"/>
              <w:left w:val="nil"/>
              <w:bottom w:val="nil"/>
              <w:right w:val="nil"/>
            </w:tcBorders>
            <w:shd w:val="clear" w:color="auto" w:fill="FFFFFF"/>
            <w:vAlign w:val="center"/>
          </w:tcPr>
          <w:p w14:paraId="2C364722" w14:textId="77777777" w:rsidR="00F97310" w:rsidRDefault="00F97310" w:rsidP="00563D44">
            <w:pPr>
              <w:widowControl w:val="0"/>
              <w:jc w:val="center"/>
              <w:rPr>
                <w:rFonts w:ascii="Calibri" w:eastAsia="宋体" w:hAnsi="Calibri" w:cs="Calibri"/>
                <w:sz w:val="18"/>
                <w:szCs w:val="18"/>
              </w:rPr>
            </w:pPr>
          </w:p>
        </w:tc>
        <w:tc>
          <w:tcPr>
            <w:tcW w:w="465" w:type="dxa"/>
            <w:tcBorders>
              <w:top w:val="nil"/>
              <w:left w:val="nil"/>
              <w:bottom w:val="nil"/>
              <w:right w:val="nil"/>
            </w:tcBorders>
            <w:shd w:val="clear" w:color="auto" w:fill="FFFFFF"/>
            <w:vAlign w:val="center"/>
          </w:tcPr>
          <w:p w14:paraId="3953BF24" w14:textId="77777777" w:rsidR="00F97310" w:rsidRDefault="00F97310" w:rsidP="00563D44">
            <w:pPr>
              <w:widowControl w:val="0"/>
              <w:jc w:val="center"/>
              <w:rPr>
                <w:rFonts w:ascii="Calibri" w:eastAsia="宋体" w:hAnsi="Calibri" w:cs="Calibri"/>
                <w:sz w:val="18"/>
                <w:szCs w:val="18"/>
              </w:rPr>
            </w:pPr>
          </w:p>
        </w:tc>
        <w:tc>
          <w:tcPr>
            <w:tcW w:w="510" w:type="dxa"/>
            <w:tcBorders>
              <w:top w:val="nil"/>
              <w:left w:val="nil"/>
              <w:bottom w:val="nil"/>
              <w:right w:val="nil"/>
            </w:tcBorders>
            <w:shd w:val="clear" w:color="auto" w:fill="FFFFFF"/>
            <w:vAlign w:val="center"/>
          </w:tcPr>
          <w:p w14:paraId="5CD88F1C" w14:textId="77777777" w:rsidR="00F97310" w:rsidRDefault="00F97310" w:rsidP="00563D44">
            <w:pPr>
              <w:widowControl w:val="0"/>
              <w:jc w:val="center"/>
              <w:rPr>
                <w:rFonts w:ascii="Calibri" w:eastAsia="宋体" w:hAnsi="Calibri" w:cs="Calibri"/>
                <w:sz w:val="18"/>
                <w:szCs w:val="18"/>
              </w:rPr>
            </w:pPr>
          </w:p>
        </w:tc>
        <w:tc>
          <w:tcPr>
            <w:tcW w:w="720" w:type="dxa"/>
            <w:tcBorders>
              <w:top w:val="nil"/>
              <w:left w:val="nil"/>
              <w:bottom w:val="nil"/>
              <w:right w:val="nil"/>
            </w:tcBorders>
            <w:shd w:val="clear" w:color="auto" w:fill="FFFFFF"/>
            <w:vAlign w:val="center"/>
          </w:tcPr>
          <w:p w14:paraId="7AF70680" w14:textId="77777777" w:rsidR="00F97310" w:rsidRDefault="00F97310" w:rsidP="00563D44">
            <w:pPr>
              <w:widowControl w:val="0"/>
              <w:jc w:val="center"/>
              <w:rPr>
                <w:rFonts w:ascii="Calibri" w:eastAsia="宋体" w:hAnsi="Calibri" w:cs="Calibri"/>
                <w:sz w:val="18"/>
                <w:szCs w:val="18"/>
              </w:rPr>
            </w:pPr>
          </w:p>
        </w:tc>
        <w:tc>
          <w:tcPr>
            <w:tcW w:w="1080" w:type="dxa"/>
            <w:tcBorders>
              <w:top w:val="nil"/>
              <w:left w:val="nil"/>
              <w:bottom w:val="nil"/>
              <w:right w:val="nil"/>
            </w:tcBorders>
            <w:shd w:val="clear" w:color="auto" w:fill="FFFFFF"/>
            <w:vAlign w:val="center"/>
          </w:tcPr>
          <w:p w14:paraId="71C15AD4" w14:textId="77777777" w:rsidR="00F97310" w:rsidRDefault="00F97310" w:rsidP="00563D44">
            <w:pPr>
              <w:widowControl w:val="0"/>
              <w:jc w:val="center"/>
              <w:rPr>
                <w:rFonts w:ascii="Calibri" w:eastAsia="宋体" w:hAnsi="Calibri" w:cs="Calibri"/>
                <w:sz w:val="18"/>
                <w:szCs w:val="18"/>
              </w:rPr>
            </w:pPr>
          </w:p>
        </w:tc>
        <w:tc>
          <w:tcPr>
            <w:tcW w:w="1080" w:type="dxa"/>
            <w:tcBorders>
              <w:top w:val="nil"/>
              <w:left w:val="nil"/>
              <w:bottom w:val="nil"/>
              <w:right w:val="nil"/>
            </w:tcBorders>
            <w:shd w:val="clear" w:color="auto" w:fill="FFFFFF"/>
            <w:vAlign w:val="center"/>
          </w:tcPr>
          <w:p w14:paraId="21C65A73" w14:textId="77777777" w:rsidR="00F97310" w:rsidRDefault="00F97310" w:rsidP="00563D44">
            <w:pPr>
              <w:widowControl w:val="0"/>
              <w:jc w:val="center"/>
              <w:rPr>
                <w:rFonts w:ascii="Calibri" w:eastAsia="宋体" w:hAnsi="Calibri" w:cs="Calibri"/>
                <w:sz w:val="18"/>
                <w:szCs w:val="18"/>
              </w:rPr>
            </w:pPr>
          </w:p>
        </w:tc>
        <w:tc>
          <w:tcPr>
            <w:tcW w:w="870" w:type="dxa"/>
            <w:tcBorders>
              <w:top w:val="nil"/>
              <w:left w:val="nil"/>
              <w:bottom w:val="nil"/>
              <w:right w:val="nil"/>
            </w:tcBorders>
            <w:shd w:val="clear" w:color="auto" w:fill="FFFFFF"/>
            <w:vAlign w:val="center"/>
          </w:tcPr>
          <w:p w14:paraId="5188A2C0" w14:textId="77777777" w:rsidR="00F97310" w:rsidRDefault="00F97310" w:rsidP="00563D44">
            <w:pPr>
              <w:widowControl w:val="0"/>
              <w:jc w:val="center"/>
              <w:rPr>
                <w:rFonts w:ascii="Calibri" w:eastAsia="宋体" w:hAnsi="Calibri" w:cs="Calibri"/>
                <w:sz w:val="18"/>
                <w:szCs w:val="18"/>
              </w:rPr>
            </w:pPr>
          </w:p>
        </w:tc>
        <w:tc>
          <w:tcPr>
            <w:tcW w:w="1080" w:type="dxa"/>
            <w:tcBorders>
              <w:top w:val="nil"/>
              <w:left w:val="nil"/>
              <w:bottom w:val="nil"/>
              <w:right w:val="nil"/>
            </w:tcBorders>
            <w:shd w:val="clear" w:color="auto" w:fill="FFFFFF"/>
            <w:vAlign w:val="center"/>
          </w:tcPr>
          <w:p w14:paraId="01D889B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制表人：</w:t>
            </w:r>
          </w:p>
        </w:tc>
        <w:tc>
          <w:tcPr>
            <w:tcW w:w="1470" w:type="dxa"/>
            <w:tcBorders>
              <w:top w:val="nil"/>
              <w:left w:val="nil"/>
              <w:bottom w:val="single" w:sz="4" w:space="0" w:color="000000"/>
              <w:right w:val="nil"/>
            </w:tcBorders>
            <w:shd w:val="clear" w:color="auto" w:fill="E0EAFF"/>
            <w:vAlign w:val="center"/>
          </w:tcPr>
          <w:p w14:paraId="6B276BB8" w14:textId="77777777" w:rsidR="00F97310" w:rsidRDefault="00F97310" w:rsidP="00563D44">
            <w:pPr>
              <w:widowControl w:val="0"/>
              <w:rPr>
                <w:rFonts w:ascii="宋体" w:eastAsia="宋体" w:hAnsi="宋体" w:cs="宋体"/>
                <w:sz w:val="18"/>
                <w:szCs w:val="18"/>
              </w:rPr>
            </w:pPr>
          </w:p>
        </w:tc>
      </w:tr>
    </w:tbl>
    <w:p w14:paraId="0EF2063A" w14:textId="77777777" w:rsidR="00F97310" w:rsidRDefault="00F97310" w:rsidP="00563D44">
      <w:pPr>
        <w:pStyle w:val="11"/>
        <w:widowControl w:val="0"/>
      </w:pPr>
    </w:p>
    <w:p w14:paraId="75E58C79"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1" w:name="_Toc30646"/>
      <w:r>
        <w:rPr>
          <w:rFonts w:ascii="仿宋" w:hAnsi="仿宋" w:cs="仿宋" w:hint="eastAsia"/>
          <w:b/>
          <w:bCs/>
          <w:sz w:val="24"/>
          <w:szCs w:val="32"/>
        </w:rPr>
        <w:t>任务</w:t>
      </w:r>
      <w:r>
        <w:rPr>
          <w:rFonts w:ascii="仿宋" w:hAnsi="仿宋" w:cs="仿宋" w:hint="eastAsia"/>
          <w:b/>
          <w:bCs/>
          <w:sz w:val="24"/>
          <w:szCs w:val="32"/>
        </w:rPr>
        <w:t>24</w:t>
      </w:r>
      <w:r>
        <w:rPr>
          <w:rFonts w:ascii="仿宋" w:eastAsia="仿宋" w:hAnsi="仿宋" w:cs="仿宋" w:hint="eastAsia"/>
          <w:b/>
          <w:bCs/>
          <w:sz w:val="24"/>
          <w:szCs w:val="32"/>
        </w:rPr>
        <w:t>：厂区职工薪酬分配表（公积金）</w:t>
      </w:r>
      <w:bookmarkEnd w:id="191"/>
    </w:p>
    <w:p w14:paraId="024B0103" w14:textId="77777777" w:rsidR="00F97310" w:rsidRDefault="00DE3C50" w:rsidP="00563D44">
      <w:pPr>
        <w:widowControl w:val="0"/>
        <w:kinsoku/>
        <w:autoSpaceDE/>
        <w:autoSpaceDN/>
        <w:adjustRightInd/>
        <w:snapToGrid/>
        <w:spacing w:afterLines="50" w:after="162" w:line="440" w:lineRule="exact"/>
        <w:ind w:firstLineChars="200" w:firstLine="420"/>
        <w:textAlignment w:val="auto"/>
      </w:pPr>
      <w:r>
        <w:rPr>
          <w:rFonts w:hint="eastAsia"/>
        </w:rPr>
        <w:t>薪酬分配表模板，请在标蓝空白处作答。</w:t>
      </w:r>
    </w:p>
    <w:tbl>
      <w:tblPr>
        <w:tblW w:w="14321" w:type="dxa"/>
        <w:jc w:val="center"/>
        <w:tblLook w:val="04A0" w:firstRow="1" w:lastRow="0" w:firstColumn="1" w:lastColumn="0" w:noHBand="0" w:noVBand="1"/>
      </w:tblPr>
      <w:tblGrid>
        <w:gridCol w:w="1109"/>
        <w:gridCol w:w="511"/>
        <w:gridCol w:w="481"/>
        <w:gridCol w:w="1174"/>
        <w:gridCol w:w="809"/>
        <w:gridCol w:w="809"/>
        <w:gridCol w:w="673"/>
        <w:gridCol w:w="901"/>
        <w:gridCol w:w="718"/>
        <w:gridCol w:w="581"/>
        <w:gridCol w:w="581"/>
        <w:gridCol w:w="673"/>
        <w:gridCol w:w="581"/>
        <w:gridCol w:w="581"/>
        <w:gridCol w:w="673"/>
        <w:gridCol w:w="581"/>
        <w:gridCol w:w="901"/>
        <w:gridCol w:w="992"/>
        <w:gridCol w:w="992"/>
      </w:tblGrid>
      <w:tr w:rsidR="00F97310" w14:paraId="520B8DB5" w14:textId="77777777">
        <w:trPr>
          <w:trHeight w:val="340"/>
          <w:jc w:val="center"/>
        </w:trPr>
        <w:tc>
          <w:tcPr>
            <w:tcW w:w="1620" w:type="dxa"/>
            <w:gridSpan w:val="2"/>
            <w:tcBorders>
              <w:top w:val="nil"/>
              <w:left w:val="nil"/>
              <w:bottom w:val="nil"/>
              <w:right w:val="nil"/>
            </w:tcBorders>
            <w:shd w:val="clear" w:color="auto" w:fill="FFFFFF"/>
            <w:vAlign w:val="center"/>
          </w:tcPr>
          <w:p w14:paraId="127277BB" w14:textId="77777777" w:rsidR="00F97310" w:rsidRDefault="00DE3C50" w:rsidP="00563D44">
            <w:pPr>
              <w:widowControl w:val="0"/>
              <w:jc w:val="right"/>
              <w:textAlignment w:val="center"/>
              <w:rPr>
                <w:rFonts w:ascii="宋体" w:eastAsia="宋体" w:hAnsi="宋体" w:cs="宋体"/>
                <w:sz w:val="18"/>
                <w:szCs w:val="18"/>
              </w:rPr>
            </w:pPr>
            <w:r>
              <w:rPr>
                <w:rFonts w:ascii="宋体" w:eastAsia="宋体" w:hAnsi="宋体" w:cs="宋体" w:hint="eastAsia"/>
                <w:sz w:val="18"/>
                <w:szCs w:val="18"/>
                <w:lang w:bidi="ar"/>
              </w:rPr>
              <w:t>编制单位：</w:t>
            </w:r>
          </w:p>
        </w:tc>
        <w:tc>
          <w:tcPr>
            <w:tcW w:w="3273" w:type="dxa"/>
            <w:gridSpan w:val="4"/>
            <w:tcBorders>
              <w:top w:val="nil"/>
              <w:left w:val="nil"/>
              <w:bottom w:val="nil"/>
              <w:right w:val="nil"/>
            </w:tcBorders>
            <w:shd w:val="clear" w:color="auto" w:fill="E0EAFF"/>
            <w:vAlign w:val="center"/>
          </w:tcPr>
          <w:p w14:paraId="4C67F7C8" w14:textId="77777777" w:rsidR="00F97310" w:rsidRDefault="00DE3C50" w:rsidP="00563D44">
            <w:pPr>
              <w:widowControl w:val="0"/>
              <w:jc w:val="center"/>
              <w:rPr>
                <w:rFonts w:ascii="Calibri" w:eastAsia="宋体" w:hAnsi="Calibri" w:cs="Calibri"/>
                <w:sz w:val="18"/>
                <w:szCs w:val="18"/>
              </w:rPr>
            </w:pPr>
            <w:r>
              <w:rPr>
                <w:rFonts w:ascii="宋体" w:eastAsia="宋体" w:hAnsi="宋体" w:cs="宋体" w:hint="eastAsia"/>
                <w:sz w:val="18"/>
                <w:szCs w:val="18"/>
                <w:lang w:bidi="ar"/>
              </w:rPr>
              <w:t>常德某水泥有限公司（厂区）</w:t>
            </w:r>
          </w:p>
        </w:tc>
        <w:tc>
          <w:tcPr>
            <w:tcW w:w="673" w:type="dxa"/>
            <w:tcBorders>
              <w:top w:val="nil"/>
              <w:left w:val="nil"/>
              <w:bottom w:val="nil"/>
              <w:right w:val="nil"/>
            </w:tcBorders>
            <w:shd w:val="clear" w:color="auto" w:fill="FFFFFF"/>
            <w:vAlign w:val="center"/>
          </w:tcPr>
          <w:p w14:paraId="4B99A300" w14:textId="77777777" w:rsidR="00F97310" w:rsidRDefault="00F97310" w:rsidP="00563D44">
            <w:pPr>
              <w:widowControl w:val="0"/>
              <w:jc w:val="center"/>
              <w:rPr>
                <w:rFonts w:ascii="Calibri" w:eastAsia="宋体" w:hAnsi="Calibri" w:cs="Calibri"/>
                <w:sz w:val="18"/>
                <w:szCs w:val="18"/>
              </w:rPr>
            </w:pPr>
          </w:p>
        </w:tc>
        <w:tc>
          <w:tcPr>
            <w:tcW w:w="901" w:type="dxa"/>
            <w:tcBorders>
              <w:top w:val="nil"/>
              <w:left w:val="nil"/>
              <w:bottom w:val="nil"/>
              <w:right w:val="nil"/>
            </w:tcBorders>
            <w:shd w:val="clear" w:color="auto" w:fill="FFFFFF"/>
            <w:vAlign w:val="center"/>
          </w:tcPr>
          <w:p w14:paraId="600F0DB1" w14:textId="77777777" w:rsidR="00F97310" w:rsidRDefault="00F97310" w:rsidP="00563D44">
            <w:pPr>
              <w:widowControl w:val="0"/>
              <w:jc w:val="center"/>
              <w:rPr>
                <w:rFonts w:ascii="Calibri" w:eastAsia="宋体" w:hAnsi="Calibri" w:cs="Calibri"/>
                <w:sz w:val="18"/>
                <w:szCs w:val="18"/>
              </w:rPr>
            </w:pPr>
          </w:p>
        </w:tc>
        <w:tc>
          <w:tcPr>
            <w:tcW w:w="1880" w:type="dxa"/>
            <w:gridSpan w:val="3"/>
            <w:tcBorders>
              <w:top w:val="nil"/>
              <w:left w:val="nil"/>
              <w:bottom w:val="nil"/>
              <w:right w:val="nil"/>
            </w:tcBorders>
            <w:shd w:val="clear" w:color="auto" w:fill="E0EAFF"/>
          </w:tcPr>
          <w:p w14:paraId="3C8D1F36" w14:textId="77777777" w:rsidR="00F97310" w:rsidRDefault="00DE3C50" w:rsidP="00563D44">
            <w:pPr>
              <w:widowControl w:val="0"/>
              <w:jc w:val="right"/>
              <w:textAlignment w:val="top"/>
              <w:rPr>
                <w:rFonts w:ascii="Calibri" w:eastAsia="宋体" w:hAnsi="Calibri" w:cs="Calibri"/>
                <w:sz w:val="18"/>
                <w:szCs w:val="18"/>
              </w:rPr>
            </w:pPr>
            <w:r>
              <w:rPr>
                <w:rFonts w:ascii="Calibri" w:eastAsia="宋体" w:hAnsi="Calibri" w:cs="Calibri"/>
                <w:sz w:val="18"/>
                <w:szCs w:val="18"/>
                <w:lang w:bidi="ar"/>
              </w:rPr>
              <w:t>2022/12/1</w:t>
            </w:r>
          </w:p>
        </w:tc>
        <w:tc>
          <w:tcPr>
            <w:tcW w:w="673" w:type="dxa"/>
            <w:tcBorders>
              <w:top w:val="nil"/>
              <w:left w:val="nil"/>
              <w:bottom w:val="nil"/>
              <w:right w:val="nil"/>
            </w:tcBorders>
            <w:shd w:val="clear" w:color="auto" w:fill="FFFFFF"/>
            <w:vAlign w:val="center"/>
          </w:tcPr>
          <w:p w14:paraId="0CF32147"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66505F48"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346439BA" w14:textId="77777777" w:rsidR="00F97310" w:rsidRDefault="00F97310" w:rsidP="00563D44">
            <w:pPr>
              <w:widowControl w:val="0"/>
              <w:jc w:val="center"/>
              <w:rPr>
                <w:rFonts w:ascii="Calibri" w:eastAsia="宋体" w:hAnsi="Calibri" w:cs="Calibri"/>
                <w:sz w:val="18"/>
                <w:szCs w:val="18"/>
              </w:rPr>
            </w:pPr>
          </w:p>
        </w:tc>
        <w:tc>
          <w:tcPr>
            <w:tcW w:w="673" w:type="dxa"/>
            <w:tcBorders>
              <w:top w:val="nil"/>
              <w:left w:val="nil"/>
              <w:bottom w:val="nil"/>
              <w:right w:val="nil"/>
            </w:tcBorders>
            <w:shd w:val="clear" w:color="auto" w:fill="FFFFFF"/>
            <w:vAlign w:val="center"/>
          </w:tcPr>
          <w:p w14:paraId="040775FB"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2D45D6C2" w14:textId="77777777" w:rsidR="00F97310" w:rsidRDefault="00F97310" w:rsidP="00563D44">
            <w:pPr>
              <w:widowControl w:val="0"/>
              <w:jc w:val="center"/>
              <w:rPr>
                <w:rFonts w:ascii="Calibri" w:eastAsia="宋体" w:hAnsi="Calibri" w:cs="Calibri"/>
                <w:sz w:val="18"/>
                <w:szCs w:val="18"/>
              </w:rPr>
            </w:pPr>
          </w:p>
        </w:tc>
        <w:tc>
          <w:tcPr>
            <w:tcW w:w="901" w:type="dxa"/>
            <w:tcBorders>
              <w:top w:val="nil"/>
              <w:left w:val="nil"/>
              <w:bottom w:val="nil"/>
              <w:right w:val="nil"/>
            </w:tcBorders>
            <w:shd w:val="clear" w:color="auto" w:fill="FFFFFF"/>
            <w:vAlign w:val="center"/>
          </w:tcPr>
          <w:p w14:paraId="6B4C8945" w14:textId="77777777" w:rsidR="00F97310" w:rsidRDefault="00F97310" w:rsidP="00563D44">
            <w:pPr>
              <w:widowControl w:val="0"/>
              <w:jc w:val="center"/>
              <w:rPr>
                <w:rFonts w:ascii="Calibri" w:eastAsia="宋体" w:hAnsi="Calibri" w:cs="Calibri"/>
                <w:sz w:val="18"/>
                <w:szCs w:val="18"/>
              </w:rPr>
            </w:pPr>
          </w:p>
        </w:tc>
        <w:tc>
          <w:tcPr>
            <w:tcW w:w="992" w:type="dxa"/>
            <w:tcBorders>
              <w:top w:val="nil"/>
              <w:left w:val="nil"/>
              <w:bottom w:val="nil"/>
              <w:right w:val="nil"/>
            </w:tcBorders>
            <w:shd w:val="clear" w:color="auto" w:fill="FFFFFF"/>
            <w:vAlign w:val="center"/>
          </w:tcPr>
          <w:p w14:paraId="723B1021"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 xml:space="preserve">   </w:t>
            </w:r>
            <w:r>
              <w:rPr>
                <w:rFonts w:ascii="宋体" w:eastAsia="宋体" w:hAnsi="宋体" w:cs="宋体" w:hint="eastAsia"/>
                <w:sz w:val="18"/>
                <w:szCs w:val="18"/>
                <w:lang w:bidi="ar"/>
              </w:rPr>
              <w:t>单位：</w:t>
            </w:r>
          </w:p>
        </w:tc>
        <w:tc>
          <w:tcPr>
            <w:tcW w:w="992" w:type="dxa"/>
            <w:tcBorders>
              <w:top w:val="nil"/>
              <w:left w:val="nil"/>
              <w:bottom w:val="nil"/>
              <w:right w:val="nil"/>
            </w:tcBorders>
            <w:shd w:val="clear" w:color="auto" w:fill="E0EAFF"/>
            <w:vAlign w:val="center"/>
          </w:tcPr>
          <w:p w14:paraId="5EE6A9C3"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 xml:space="preserve">  </w:t>
            </w:r>
            <w:r>
              <w:rPr>
                <w:rFonts w:ascii="宋体" w:eastAsia="宋体" w:hAnsi="宋体" w:cs="宋体" w:hint="eastAsia"/>
                <w:sz w:val="18"/>
                <w:szCs w:val="18"/>
                <w:lang w:bidi="ar"/>
              </w:rPr>
              <w:t>元</w:t>
            </w:r>
            <w:r>
              <w:rPr>
                <w:rFonts w:ascii="Calibri" w:eastAsia="宋体" w:hAnsi="Calibri" w:cs="Calibri"/>
                <w:sz w:val="18"/>
                <w:szCs w:val="18"/>
                <w:lang w:bidi="ar"/>
              </w:rPr>
              <w:t xml:space="preserve"> </w:t>
            </w:r>
          </w:p>
        </w:tc>
      </w:tr>
      <w:tr w:rsidR="00F97310" w14:paraId="2F6CA598" w14:textId="77777777">
        <w:trPr>
          <w:trHeight w:val="340"/>
          <w:jc w:val="center"/>
        </w:trPr>
        <w:tc>
          <w:tcPr>
            <w:tcW w:w="110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04839DD" w14:textId="77777777" w:rsidR="00F97310" w:rsidRDefault="00F97310" w:rsidP="00563D44">
            <w:pPr>
              <w:widowControl w:val="0"/>
              <w:jc w:val="center"/>
              <w:rPr>
                <w:rFonts w:ascii="Calibri" w:eastAsia="宋体" w:hAnsi="Calibri" w:cs="Calibri"/>
                <w:sz w:val="18"/>
                <w:szCs w:val="18"/>
              </w:rPr>
            </w:pPr>
          </w:p>
        </w:tc>
        <w:tc>
          <w:tcPr>
            <w:tcW w:w="992"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DE09659" w14:textId="77777777" w:rsidR="00F97310" w:rsidRDefault="00F97310" w:rsidP="00563D44">
            <w:pPr>
              <w:widowControl w:val="0"/>
              <w:jc w:val="center"/>
              <w:rPr>
                <w:rFonts w:ascii="Calibri" w:eastAsia="宋体" w:hAnsi="Calibri" w:cs="Calibri"/>
                <w:sz w:val="18"/>
                <w:szCs w:val="18"/>
              </w:rPr>
            </w:pPr>
          </w:p>
        </w:tc>
        <w:tc>
          <w:tcPr>
            <w:tcW w:w="10236"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7BF49D9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社保</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724F5C3C" w14:textId="77777777" w:rsidR="00F97310" w:rsidRDefault="00F97310" w:rsidP="00563D44">
            <w:pPr>
              <w:widowControl w:val="0"/>
              <w:jc w:val="center"/>
              <w:rPr>
                <w:rFonts w:ascii="Calibri" w:eastAsia="宋体" w:hAnsi="Calibri" w:cs="Calibri"/>
                <w:sz w:val="18"/>
                <w:szCs w:val="18"/>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69925FA8" w14:textId="77777777" w:rsidR="00F97310" w:rsidRDefault="00F97310" w:rsidP="00563D44">
            <w:pPr>
              <w:widowControl w:val="0"/>
              <w:jc w:val="center"/>
              <w:rPr>
                <w:rFonts w:ascii="Calibri" w:eastAsia="宋体" w:hAnsi="Calibri" w:cs="Calibri"/>
                <w:sz w:val="18"/>
                <w:szCs w:val="18"/>
              </w:rPr>
            </w:pPr>
          </w:p>
        </w:tc>
      </w:tr>
      <w:tr w:rsidR="00F97310" w14:paraId="7394350A" w14:textId="77777777">
        <w:trPr>
          <w:trHeight w:val="340"/>
          <w:jc w:val="center"/>
        </w:trPr>
        <w:tc>
          <w:tcPr>
            <w:tcW w:w="1109"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61991D4" w14:textId="77777777" w:rsidR="00F97310" w:rsidRDefault="00F97310" w:rsidP="00563D44">
            <w:pPr>
              <w:widowControl w:val="0"/>
              <w:jc w:val="center"/>
              <w:rPr>
                <w:rFonts w:ascii="Calibri" w:eastAsia="宋体" w:hAnsi="Calibri" w:cs="Calibri"/>
                <w:sz w:val="18"/>
                <w:szCs w:val="18"/>
              </w:rPr>
            </w:pPr>
          </w:p>
        </w:tc>
        <w:tc>
          <w:tcPr>
            <w:tcW w:w="992"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FC7B82" w14:textId="77777777" w:rsidR="00F97310" w:rsidRDefault="00F97310" w:rsidP="00563D44">
            <w:pPr>
              <w:widowControl w:val="0"/>
              <w:jc w:val="center"/>
              <w:rPr>
                <w:rFonts w:ascii="Calibri" w:eastAsia="宋体" w:hAnsi="Calibri" w:cs="Calibri"/>
                <w:sz w:val="18"/>
                <w:szCs w:val="18"/>
              </w:rPr>
            </w:pPr>
          </w:p>
        </w:tc>
        <w:tc>
          <w:tcPr>
            <w:tcW w:w="1174" w:type="dxa"/>
            <w:tcBorders>
              <w:top w:val="nil"/>
              <w:left w:val="single" w:sz="4" w:space="0" w:color="000000"/>
              <w:bottom w:val="single" w:sz="4" w:space="0" w:color="000000"/>
              <w:right w:val="single" w:sz="4" w:space="0" w:color="000000"/>
            </w:tcBorders>
            <w:shd w:val="clear" w:color="auto" w:fill="FFFFFF"/>
            <w:vAlign w:val="center"/>
          </w:tcPr>
          <w:p w14:paraId="6A1B100D" w14:textId="77777777" w:rsidR="00F97310" w:rsidRDefault="00F97310" w:rsidP="00563D44">
            <w:pPr>
              <w:widowControl w:val="0"/>
              <w:jc w:val="center"/>
              <w:rPr>
                <w:rFonts w:ascii="Calibri" w:eastAsia="宋体" w:hAnsi="Calibri" w:cs="Calibri"/>
                <w:sz w:val="18"/>
                <w:szCs w:val="18"/>
              </w:rPr>
            </w:pPr>
          </w:p>
        </w:tc>
        <w:tc>
          <w:tcPr>
            <w:tcW w:w="3192" w:type="dxa"/>
            <w:gridSpan w:val="4"/>
            <w:tcBorders>
              <w:top w:val="nil"/>
              <w:left w:val="single" w:sz="4" w:space="0" w:color="000000"/>
              <w:bottom w:val="single" w:sz="4" w:space="0" w:color="000000"/>
              <w:right w:val="single" w:sz="4" w:space="0" w:color="000000"/>
            </w:tcBorders>
            <w:shd w:val="clear" w:color="auto" w:fill="FFFFFF"/>
            <w:vAlign w:val="center"/>
          </w:tcPr>
          <w:p w14:paraId="2B43BD2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基本生产车间</w:t>
            </w:r>
          </w:p>
        </w:tc>
        <w:tc>
          <w:tcPr>
            <w:tcW w:w="3134" w:type="dxa"/>
            <w:gridSpan w:val="5"/>
            <w:tcBorders>
              <w:top w:val="nil"/>
              <w:left w:val="single" w:sz="4" w:space="0" w:color="000000"/>
              <w:bottom w:val="single" w:sz="4" w:space="0" w:color="000000"/>
              <w:right w:val="single" w:sz="4" w:space="0" w:color="000000"/>
            </w:tcBorders>
            <w:shd w:val="clear" w:color="auto" w:fill="FFFFFF"/>
            <w:vAlign w:val="center"/>
          </w:tcPr>
          <w:p w14:paraId="60BC79B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辅助生产车间</w:t>
            </w:r>
          </w:p>
        </w:tc>
        <w:tc>
          <w:tcPr>
            <w:tcW w:w="581" w:type="dxa"/>
            <w:tcBorders>
              <w:top w:val="single" w:sz="4" w:space="0" w:color="000000"/>
              <w:left w:val="single" w:sz="4" w:space="0" w:color="000000"/>
              <w:bottom w:val="single" w:sz="4" w:space="0" w:color="000000"/>
              <w:right w:val="single" w:sz="4" w:space="0" w:color="000000"/>
            </w:tcBorders>
            <w:shd w:val="clear" w:color="auto" w:fill="FFFFFF"/>
          </w:tcPr>
          <w:p w14:paraId="3996B860" w14:textId="77777777" w:rsidR="00F97310" w:rsidRDefault="00F97310" w:rsidP="00563D44">
            <w:pPr>
              <w:widowControl w:val="0"/>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tcPr>
          <w:p w14:paraId="662C129D" w14:textId="77777777" w:rsidR="00F97310" w:rsidRDefault="00F97310" w:rsidP="00563D44">
            <w:pPr>
              <w:widowControl w:val="0"/>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tcPr>
          <w:p w14:paraId="43D305C6" w14:textId="77777777" w:rsidR="00F97310" w:rsidRDefault="00F97310" w:rsidP="00563D44">
            <w:pPr>
              <w:widowControl w:val="0"/>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tcPr>
          <w:p w14:paraId="1191569F" w14:textId="77777777" w:rsidR="00F97310" w:rsidRDefault="00F97310" w:rsidP="00563D44">
            <w:pPr>
              <w:widowControl w:val="0"/>
              <w:rPr>
                <w:rFonts w:ascii="Calibri" w:eastAsia="宋体" w:hAnsi="Calibri" w:cs="Calibri"/>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tcPr>
          <w:p w14:paraId="0FB4D580" w14:textId="77777777" w:rsidR="00F97310" w:rsidRDefault="00F97310" w:rsidP="00563D44">
            <w:pPr>
              <w:widowControl w:val="0"/>
              <w:jc w:val="center"/>
              <w:rPr>
                <w:rFonts w:ascii="Calibri" w:eastAsia="宋体" w:hAnsi="Calibri" w:cs="Calibri"/>
                <w:sz w:val="18"/>
                <w:szCs w:val="18"/>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FFFFFF"/>
          </w:tcPr>
          <w:p w14:paraId="276F4AC5" w14:textId="77777777" w:rsidR="00F97310" w:rsidRDefault="00F97310" w:rsidP="00563D44">
            <w:pPr>
              <w:widowControl w:val="0"/>
              <w:jc w:val="center"/>
              <w:rPr>
                <w:rFonts w:ascii="Calibri" w:eastAsia="宋体" w:hAnsi="Calibri" w:cs="Calibri"/>
                <w:sz w:val="18"/>
                <w:szCs w:val="18"/>
              </w:rPr>
            </w:pPr>
          </w:p>
        </w:tc>
      </w:tr>
      <w:tr w:rsidR="00F97310" w14:paraId="4AE67E55"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3B9C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受益对象</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ABB6FA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实际产量</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B6F10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4A269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812E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生料车间</w:t>
            </w: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AE96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烧成车间</w:t>
            </w: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9A315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成品车间</w:t>
            </w: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3FE1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16D11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0C71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34FE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CCC0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c>
          <w:tcPr>
            <w:tcW w:w="581"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628CC99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设备保全处</w:t>
            </w:r>
          </w:p>
        </w:tc>
        <w:tc>
          <w:tcPr>
            <w:tcW w:w="673"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4E1F836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质量管理中心</w:t>
            </w:r>
          </w:p>
        </w:tc>
        <w:tc>
          <w:tcPr>
            <w:tcW w:w="581"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2A00A11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生产管理人员</w:t>
            </w:r>
          </w:p>
        </w:tc>
        <w:tc>
          <w:tcPr>
            <w:tcW w:w="901"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7530E2A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小计</w:t>
            </w:r>
          </w:p>
        </w:tc>
        <w:tc>
          <w:tcPr>
            <w:tcW w:w="992"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6F74A8D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其他人员社保</w:t>
            </w:r>
          </w:p>
        </w:tc>
        <w:tc>
          <w:tcPr>
            <w:tcW w:w="992"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697F121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r>
      <w:tr w:rsidR="00F97310" w14:paraId="0AA48401"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96BA2"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po42.5</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DF2D6C8" w14:textId="77777777" w:rsidR="00F97310" w:rsidRDefault="00F97310" w:rsidP="00563D44">
            <w:pPr>
              <w:widowControl w:val="0"/>
              <w:jc w:val="right"/>
              <w:textAlignment w:val="center"/>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68196"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46238B"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E7358"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BEDBB"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4BF4F3" w14:textId="77777777" w:rsidR="00F97310" w:rsidRDefault="00F97310" w:rsidP="00563D44">
            <w:pPr>
              <w:widowControl w:val="0"/>
              <w:jc w:val="right"/>
              <w:textAlignment w:val="center"/>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00FC3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D7F5FD"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04ACFF"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D946B"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3A84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BBC314"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377F7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22416A"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344E1B"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55066" w14:textId="77777777" w:rsidR="00F97310" w:rsidRDefault="00F97310" w:rsidP="00563D44">
            <w:pPr>
              <w:widowControl w:val="0"/>
              <w:jc w:val="right"/>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0A5D27" w14:textId="77777777" w:rsidR="00F97310" w:rsidRDefault="00F97310" w:rsidP="00563D44">
            <w:pPr>
              <w:widowControl w:val="0"/>
              <w:jc w:val="right"/>
              <w:textAlignment w:val="center"/>
              <w:rPr>
                <w:rFonts w:ascii="Calibri" w:eastAsia="宋体" w:hAnsi="Calibri" w:cs="Calibri"/>
                <w:sz w:val="18"/>
                <w:szCs w:val="18"/>
              </w:rPr>
            </w:pPr>
          </w:p>
        </w:tc>
      </w:tr>
      <w:tr w:rsidR="00F97310" w14:paraId="18386883"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68BDE1"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pc42.5</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1493E53" w14:textId="77777777" w:rsidR="00F97310" w:rsidRDefault="00F97310" w:rsidP="00563D44">
            <w:pPr>
              <w:widowControl w:val="0"/>
              <w:jc w:val="right"/>
              <w:textAlignment w:val="center"/>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E8CAF9"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BF7D9D"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2AAA2"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98BDFB"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DBCF157" w14:textId="77777777" w:rsidR="00F97310" w:rsidRDefault="00F97310" w:rsidP="00563D44">
            <w:pPr>
              <w:widowControl w:val="0"/>
              <w:jc w:val="right"/>
              <w:textAlignment w:val="center"/>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83886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56DC7"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213D44"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8289A"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7A800D"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8F3FFA"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617B7"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87C4F"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65985A"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926A44" w14:textId="77777777" w:rsidR="00F97310" w:rsidRDefault="00F97310" w:rsidP="00563D44">
            <w:pPr>
              <w:widowControl w:val="0"/>
              <w:jc w:val="right"/>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03AE09" w14:textId="77777777" w:rsidR="00F97310" w:rsidRDefault="00F97310" w:rsidP="00563D44">
            <w:pPr>
              <w:widowControl w:val="0"/>
              <w:jc w:val="right"/>
              <w:textAlignment w:val="center"/>
              <w:rPr>
                <w:rFonts w:ascii="Calibri" w:eastAsia="宋体" w:hAnsi="Calibri" w:cs="Calibri"/>
                <w:sz w:val="18"/>
                <w:szCs w:val="18"/>
              </w:rPr>
            </w:pPr>
          </w:p>
        </w:tc>
      </w:tr>
      <w:tr w:rsidR="00F97310" w14:paraId="14C2A663"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0E29E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56970BD" w14:textId="77777777" w:rsidR="00F97310" w:rsidRDefault="00F97310" w:rsidP="00563D44">
            <w:pPr>
              <w:widowControl w:val="0"/>
              <w:jc w:val="right"/>
              <w:textAlignment w:val="center"/>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16A787" w14:textId="77777777" w:rsidR="00F97310" w:rsidRDefault="00F97310" w:rsidP="00563D44">
            <w:pPr>
              <w:widowControl w:val="0"/>
              <w:jc w:val="right"/>
              <w:textAlignment w:val="center"/>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5A79B"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9BBCAE"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20ABE"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830951" w14:textId="77777777" w:rsidR="00F97310" w:rsidRDefault="00F97310" w:rsidP="00563D44">
            <w:pPr>
              <w:widowControl w:val="0"/>
              <w:jc w:val="right"/>
              <w:textAlignment w:val="center"/>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95C30"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228FB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EFC661"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9A56EB"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573D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A3D0D"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44E0CF"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12ACE"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841739"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7BBF3E" w14:textId="77777777" w:rsidR="00F97310" w:rsidRDefault="00F97310" w:rsidP="00563D44">
            <w:pPr>
              <w:widowControl w:val="0"/>
              <w:jc w:val="right"/>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64B00D" w14:textId="77777777" w:rsidR="00F97310" w:rsidRDefault="00F97310" w:rsidP="00563D44">
            <w:pPr>
              <w:widowControl w:val="0"/>
              <w:jc w:val="right"/>
              <w:textAlignment w:val="center"/>
              <w:rPr>
                <w:rFonts w:ascii="Calibri" w:eastAsia="宋体" w:hAnsi="Calibri" w:cs="Calibri"/>
                <w:sz w:val="18"/>
                <w:szCs w:val="18"/>
              </w:rPr>
            </w:pPr>
          </w:p>
        </w:tc>
      </w:tr>
      <w:tr w:rsidR="00F97310" w14:paraId="39D00DC3"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5D84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总经办</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5F67A4C"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EAE65"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352B0A"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0EA03"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E4497"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FA23FB"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326D5"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57A45"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A06815"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5BE40"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0882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14E18A"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D5801"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C5F547"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5F999B"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94AFF7"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2F7CB4" w14:textId="77777777" w:rsidR="00F97310" w:rsidRDefault="00F97310" w:rsidP="00563D44">
            <w:pPr>
              <w:widowControl w:val="0"/>
              <w:jc w:val="right"/>
              <w:textAlignment w:val="center"/>
              <w:rPr>
                <w:rFonts w:ascii="Calibri" w:eastAsia="宋体" w:hAnsi="Calibri" w:cs="Calibri"/>
                <w:sz w:val="18"/>
                <w:szCs w:val="18"/>
              </w:rPr>
            </w:pPr>
          </w:p>
        </w:tc>
      </w:tr>
      <w:tr w:rsidR="00F97310" w14:paraId="65A7A9FC"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CBBC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安全环保部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6AD3F4C"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23DD3"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EA7AC2"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74134F"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58555"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8DA3A"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C8E6C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AE02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6DD70"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E9E96D"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ACEF57"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68FEE"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AC878F"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95A96"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74D39B"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E6B41B"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983EA2" w14:textId="77777777" w:rsidR="00F97310" w:rsidRDefault="00F97310" w:rsidP="00563D44">
            <w:pPr>
              <w:widowControl w:val="0"/>
              <w:jc w:val="right"/>
              <w:textAlignment w:val="center"/>
              <w:rPr>
                <w:rFonts w:ascii="Calibri" w:eastAsia="宋体" w:hAnsi="Calibri" w:cs="Calibri"/>
                <w:sz w:val="18"/>
                <w:szCs w:val="18"/>
              </w:rPr>
            </w:pPr>
          </w:p>
        </w:tc>
      </w:tr>
      <w:tr w:rsidR="00F97310" w14:paraId="71ABBC2F"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31204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财务部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3B04E09"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E8E0F"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C804E"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2CA5"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4769B"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F6E8C9"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4D1DA5"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770661"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3C7CFF"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942098"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B35EE1"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BBAB9"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473502"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C9537D"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949A02"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E51005"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A49318" w14:textId="77777777" w:rsidR="00F97310" w:rsidRDefault="00F97310" w:rsidP="00563D44">
            <w:pPr>
              <w:widowControl w:val="0"/>
              <w:jc w:val="right"/>
              <w:textAlignment w:val="center"/>
              <w:rPr>
                <w:rFonts w:ascii="Calibri" w:eastAsia="宋体" w:hAnsi="Calibri" w:cs="Calibri"/>
                <w:sz w:val="18"/>
                <w:szCs w:val="18"/>
              </w:rPr>
            </w:pPr>
          </w:p>
        </w:tc>
      </w:tr>
      <w:tr w:rsidR="00F97310" w14:paraId="6F06C999"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F475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党群工作部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63FCC29"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823A6"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CC8095"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D8F79"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5E966"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77E319"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4FDF12"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2D76BA"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09876"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5A701"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4BDC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19B7D"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56F196"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EE5E7"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46A3AA"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0174F2"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F026A1" w14:textId="77777777" w:rsidR="00F97310" w:rsidRDefault="00F97310" w:rsidP="00563D44">
            <w:pPr>
              <w:widowControl w:val="0"/>
              <w:jc w:val="right"/>
              <w:textAlignment w:val="center"/>
              <w:rPr>
                <w:rFonts w:ascii="Calibri" w:eastAsia="宋体" w:hAnsi="Calibri" w:cs="Calibri"/>
                <w:sz w:val="18"/>
                <w:szCs w:val="18"/>
              </w:rPr>
            </w:pPr>
          </w:p>
        </w:tc>
      </w:tr>
      <w:tr w:rsidR="00F97310" w14:paraId="6AFF6687"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70EDF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行政人事部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166E30A"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0F8A3"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F3E62"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92624"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92CB0"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42E35"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9208"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B7EA3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A1FBE0"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8B8CA"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5CCE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F20072"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080967"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D9527"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2FBFC0"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DC06A3"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F7658B" w14:textId="77777777" w:rsidR="00F97310" w:rsidRDefault="00F97310" w:rsidP="00563D44">
            <w:pPr>
              <w:widowControl w:val="0"/>
              <w:jc w:val="right"/>
              <w:textAlignment w:val="center"/>
              <w:rPr>
                <w:rFonts w:ascii="Calibri" w:eastAsia="宋体" w:hAnsi="Calibri" w:cs="Calibri"/>
                <w:sz w:val="18"/>
                <w:szCs w:val="18"/>
              </w:rPr>
            </w:pPr>
          </w:p>
        </w:tc>
      </w:tr>
      <w:tr w:rsidR="00F97310" w14:paraId="3E37CAE2"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0D2B7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纪检监察办公室</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B4A9B0E"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B1B7D"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CA551D"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30170C"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F0F535"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BE7E5"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BF66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28F927"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EB334C"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1BB431"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DC7D8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C7EFE6"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AEDD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936684"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D090C6"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4EC5F5"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0D3F07" w14:textId="77777777" w:rsidR="00F97310" w:rsidRDefault="00F97310" w:rsidP="00563D44">
            <w:pPr>
              <w:widowControl w:val="0"/>
              <w:jc w:val="right"/>
              <w:textAlignment w:val="center"/>
              <w:rPr>
                <w:rFonts w:ascii="Calibri" w:eastAsia="宋体" w:hAnsi="Calibri" w:cs="Calibri"/>
                <w:sz w:val="18"/>
                <w:szCs w:val="18"/>
              </w:rPr>
            </w:pPr>
          </w:p>
        </w:tc>
      </w:tr>
      <w:tr w:rsidR="00F97310" w14:paraId="0363EBD6"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F03A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技术部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ED4AA2"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54FEA4"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9D8F4"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500C0"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BAA62E"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862A25"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0BBBF7"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6A335"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20161A"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CA20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E01A4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C7FFE"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6EC4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3DBDA"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D61588"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04EC5B"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EC32C0" w14:textId="77777777" w:rsidR="00F97310" w:rsidRDefault="00F97310" w:rsidP="00563D44">
            <w:pPr>
              <w:widowControl w:val="0"/>
              <w:jc w:val="right"/>
              <w:textAlignment w:val="center"/>
              <w:rPr>
                <w:rFonts w:ascii="Calibri" w:eastAsia="宋体" w:hAnsi="Calibri" w:cs="Calibri"/>
                <w:sz w:val="18"/>
                <w:szCs w:val="18"/>
              </w:rPr>
            </w:pPr>
          </w:p>
        </w:tc>
      </w:tr>
      <w:tr w:rsidR="00F97310" w14:paraId="02B4BC78"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5B1C6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企管部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15E5777"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E5036"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681B9C"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F7EA0A"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DA6E94"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101A6"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392E00"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A670AC"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D3294"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CA252B"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00AE7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3144BA"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2649F8"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F083FC"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045309"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F236BF"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2AF2E2" w14:textId="77777777" w:rsidR="00F97310" w:rsidRDefault="00F97310" w:rsidP="00563D44">
            <w:pPr>
              <w:widowControl w:val="0"/>
              <w:jc w:val="right"/>
              <w:textAlignment w:val="center"/>
              <w:rPr>
                <w:rFonts w:ascii="Calibri" w:eastAsia="宋体" w:hAnsi="Calibri" w:cs="Calibri"/>
                <w:sz w:val="18"/>
                <w:szCs w:val="18"/>
              </w:rPr>
            </w:pPr>
          </w:p>
        </w:tc>
      </w:tr>
      <w:tr w:rsidR="00F97310" w14:paraId="080A05DE"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AEFE7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640D64"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62AC17"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70C45F" w14:textId="77777777" w:rsidR="00F97310" w:rsidRDefault="00F97310" w:rsidP="00563D44">
            <w:pPr>
              <w:widowControl w:val="0"/>
              <w:jc w:val="right"/>
              <w:textAlignment w:val="center"/>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2A5E6F" w14:textId="77777777" w:rsidR="00F97310" w:rsidRDefault="00F97310" w:rsidP="00563D44">
            <w:pPr>
              <w:widowControl w:val="0"/>
              <w:jc w:val="right"/>
              <w:textAlignment w:val="center"/>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758DC9" w14:textId="77777777" w:rsidR="00F97310" w:rsidRDefault="00F97310" w:rsidP="00563D44">
            <w:pPr>
              <w:widowControl w:val="0"/>
              <w:jc w:val="right"/>
              <w:textAlignment w:val="center"/>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0CD1A1C" w14:textId="77777777" w:rsidR="00F97310" w:rsidRDefault="00F97310" w:rsidP="00563D44">
            <w:pPr>
              <w:widowControl w:val="0"/>
              <w:jc w:val="right"/>
              <w:textAlignment w:val="center"/>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6F5F96"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B2FF46"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F7C49F" w14:textId="77777777" w:rsidR="00F97310" w:rsidRDefault="00F97310" w:rsidP="00563D44">
            <w:pPr>
              <w:widowControl w:val="0"/>
              <w:jc w:val="right"/>
              <w:textAlignment w:val="center"/>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3ED757"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D7D457"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F9B5C4" w14:textId="77777777" w:rsidR="00F97310" w:rsidRDefault="00F97310" w:rsidP="00563D44">
            <w:pPr>
              <w:widowControl w:val="0"/>
              <w:jc w:val="right"/>
              <w:textAlignment w:val="center"/>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BF07D5"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9C31DE" w14:textId="77777777" w:rsidR="00F97310" w:rsidRDefault="00F97310" w:rsidP="00563D44">
            <w:pPr>
              <w:widowControl w:val="0"/>
              <w:jc w:val="right"/>
              <w:textAlignment w:val="center"/>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321A65"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2B5B32"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568A71" w14:textId="77777777" w:rsidR="00F97310" w:rsidRDefault="00F97310" w:rsidP="00563D44">
            <w:pPr>
              <w:widowControl w:val="0"/>
              <w:jc w:val="right"/>
              <w:textAlignment w:val="center"/>
              <w:rPr>
                <w:rFonts w:ascii="Calibri" w:eastAsia="宋体" w:hAnsi="Calibri" w:cs="Calibri"/>
                <w:sz w:val="18"/>
                <w:szCs w:val="18"/>
              </w:rPr>
            </w:pPr>
          </w:p>
        </w:tc>
      </w:tr>
      <w:tr w:rsidR="00F97310" w14:paraId="117305A7"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FD00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物资供应部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2C1666"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424F1"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E9FBE1"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70C7C4"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CB306"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CBABC"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7471B3"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AAABB"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4A572"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3BD444"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B03FA"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46E67"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6C446E"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89EFB9"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BE7C27"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ADA5E2"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C18E0A" w14:textId="77777777" w:rsidR="00F97310" w:rsidRDefault="00F97310" w:rsidP="00563D44">
            <w:pPr>
              <w:widowControl w:val="0"/>
              <w:jc w:val="right"/>
              <w:textAlignment w:val="center"/>
              <w:rPr>
                <w:rFonts w:ascii="Calibri" w:eastAsia="宋体" w:hAnsi="Calibri" w:cs="Calibri"/>
                <w:sz w:val="18"/>
                <w:szCs w:val="18"/>
              </w:rPr>
            </w:pPr>
          </w:p>
        </w:tc>
      </w:tr>
      <w:tr w:rsidR="00F97310" w14:paraId="4DC53AEF"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CA06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销售部</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D933762"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C096DF"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8D4FC"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BF9792"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69595"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52AEE" w14:textId="77777777" w:rsidR="00F97310" w:rsidRDefault="00F97310" w:rsidP="00563D44">
            <w:pPr>
              <w:widowControl w:val="0"/>
              <w:jc w:val="right"/>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8CAFF9"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47B030"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ED4EA"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7AE6AD"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07A9A"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9C342C" w14:textId="77777777" w:rsidR="00F97310" w:rsidRDefault="00F97310" w:rsidP="00563D44">
            <w:pPr>
              <w:widowControl w:val="0"/>
              <w:jc w:val="right"/>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8A47BE" w14:textId="77777777" w:rsidR="00F97310" w:rsidRDefault="00F97310" w:rsidP="00563D44">
            <w:pPr>
              <w:widowControl w:val="0"/>
              <w:jc w:val="right"/>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EEE9A4" w14:textId="77777777" w:rsidR="00F97310" w:rsidRDefault="00F97310" w:rsidP="00563D44">
            <w:pPr>
              <w:widowControl w:val="0"/>
              <w:jc w:val="right"/>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85F318"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CBDA9A"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8E1B97" w14:textId="77777777" w:rsidR="00F97310" w:rsidRDefault="00F97310" w:rsidP="00563D44">
            <w:pPr>
              <w:widowControl w:val="0"/>
              <w:jc w:val="right"/>
              <w:textAlignment w:val="center"/>
              <w:rPr>
                <w:rFonts w:ascii="Calibri" w:eastAsia="宋体" w:hAnsi="Calibri" w:cs="Calibri"/>
                <w:sz w:val="18"/>
                <w:szCs w:val="18"/>
              </w:rPr>
            </w:pPr>
          </w:p>
        </w:tc>
      </w:tr>
      <w:tr w:rsidR="00F97310" w14:paraId="362C1C03" w14:textId="77777777">
        <w:trPr>
          <w:trHeight w:val="340"/>
          <w:jc w:val="center"/>
        </w:trPr>
        <w:tc>
          <w:tcPr>
            <w:tcW w:w="1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72BCD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lastRenderedPageBreak/>
              <w:t>合计</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6C2572C" w14:textId="77777777" w:rsidR="00F97310" w:rsidRDefault="00F97310" w:rsidP="00563D44">
            <w:pPr>
              <w:widowControl w:val="0"/>
              <w:jc w:val="right"/>
              <w:rPr>
                <w:rFonts w:ascii="Calibri" w:eastAsia="宋体" w:hAnsi="Calibri" w:cs="Calibri"/>
                <w:sz w:val="18"/>
                <w:szCs w:val="18"/>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70423" w14:textId="77777777" w:rsidR="00F97310" w:rsidRDefault="00F97310" w:rsidP="00563D44">
            <w:pPr>
              <w:widowControl w:val="0"/>
              <w:jc w:val="right"/>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865B54" w14:textId="77777777" w:rsidR="00F97310" w:rsidRDefault="00F97310" w:rsidP="00563D44">
            <w:pPr>
              <w:widowControl w:val="0"/>
              <w:jc w:val="right"/>
              <w:textAlignment w:val="center"/>
              <w:rPr>
                <w:rFonts w:ascii="Calibri" w:eastAsia="宋体" w:hAnsi="Calibri" w:cs="Calibri"/>
                <w:sz w:val="18"/>
                <w:szCs w:val="18"/>
              </w:rPr>
            </w:pPr>
          </w:p>
        </w:tc>
        <w:tc>
          <w:tcPr>
            <w:tcW w:w="809"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6A6A39" w14:textId="77777777" w:rsidR="00F97310" w:rsidRDefault="00F97310" w:rsidP="00563D44">
            <w:pPr>
              <w:widowControl w:val="0"/>
              <w:jc w:val="right"/>
              <w:textAlignment w:val="center"/>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79FC32" w14:textId="77777777" w:rsidR="00F97310" w:rsidRDefault="00F97310" w:rsidP="00563D44">
            <w:pPr>
              <w:widowControl w:val="0"/>
              <w:jc w:val="right"/>
              <w:textAlignment w:val="center"/>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CD1528" w14:textId="77777777" w:rsidR="00F97310" w:rsidRDefault="00F97310" w:rsidP="00563D44">
            <w:pPr>
              <w:widowControl w:val="0"/>
              <w:jc w:val="right"/>
              <w:textAlignment w:val="center"/>
              <w:rPr>
                <w:rFonts w:ascii="Calibri" w:eastAsia="宋体" w:hAnsi="Calibri" w:cs="Calibri"/>
                <w:sz w:val="18"/>
                <w:szCs w:val="18"/>
              </w:rPr>
            </w:pPr>
          </w:p>
        </w:tc>
        <w:tc>
          <w:tcPr>
            <w:tcW w:w="71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B17746"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3986CE"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F56686" w14:textId="77777777" w:rsidR="00F97310" w:rsidRDefault="00F97310" w:rsidP="00563D44">
            <w:pPr>
              <w:widowControl w:val="0"/>
              <w:jc w:val="right"/>
              <w:textAlignment w:val="center"/>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6B0CC7"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D60FEC"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2DC493" w14:textId="77777777" w:rsidR="00F97310" w:rsidRDefault="00F97310" w:rsidP="00563D44">
            <w:pPr>
              <w:widowControl w:val="0"/>
              <w:jc w:val="right"/>
              <w:textAlignment w:val="center"/>
              <w:rPr>
                <w:rFonts w:ascii="Calibri" w:eastAsia="宋体" w:hAnsi="Calibri" w:cs="Calibri"/>
                <w:sz w:val="18"/>
                <w:szCs w:val="18"/>
              </w:rPr>
            </w:pPr>
          </w:p>
        </w:tc>
        <w:tc>
          <w:tcPr>
            <w:tcW w:w="67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DB0E59" w14:textId="77777777" w:rsidR="00F97310" w:rsidRDefault="00F97310" w:rsidP="00563D44">
            <w:pPr>
              <w:widowControl w:val="0"/>
              <w:jc w:val="right"/>
              <w:textAlignment w:val="center"/>
              <w:rPr>
                <w:rFonts w:ascii="Calibri" w:eastAsia="宋体" w:hAnsi="Calibri" w:cs="Calibri"/>
                <w:sz w:val="18"/>
                <w:szCs w:val="18"/>
              </w:rPr>
            </w:pPr>
          </w:p>
        </w:tc>
        <w:tc>
          <w:tcPr>
            <w:tcW w:w="58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C24918" w14:textId="77777777" w:rsidR="00F97310" w:rsidRDefault="00F97310" w:rsidP="00563D44">
            <w:pPr>
              <w:widowControl w:val="0"/>
              <w:jc w:val="right"/>
              <w:textAlignment w:val="center"/>
              <w:rPr>
                <w:rFonts w:ascii="Calibri" w:eastAsia="宋体" w:hAnsi="Calibri" w:cs="Calibri"/>
                <w:sz w:val="18"/>
                <w:szCs w:val="18"/>
              </w:rPr>
            </w:pPr>
          </w:p>
        </w:tc>
        <w:tc>
          <w:tcPr>
            <w:tcW w:w="90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7AF29C"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BA4328" w14:textId="77777777" w:rsidR="00F97310" w:rsidRDefault="00F97310" w:rsidP="00563D44">
            <w:pPr>
              <w:widowControl w:val="0"/>
              <w:jc w:val="right"/>
              <w:textAlignment w:val="center"/>
              <w:rPr>
                <w:rFonts w:ascii="Calibri" w:eastAsia="宋体" w:hAnsi="Calibri" w:cs="Calibri"/>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AF325F" w14:textId="77777777" w:rsidR="00F97310" w:rsidRDefault="00F97310" w:rsidP="00563D44">
            <w:pPr>
              <w:widowControl w:val="0"/>
              <w:jc w:val="right"/>
              <w:textAlignment w:val="center"/>
              <w:rPr>
                <w:rFonts w:ascii="Calibri" w:eastAsia="宋体" w:hAnsi="Calibri" w:cs="Calibri"/>
                <w:sz w:val="18"/>
                <w:szCs w:val="18"/>
              </w:rPr>
            </w:pPr>
          </w:p>
        </w:tc>
      </w:tr>
      <w:tr w:rsidR="00F97310" w14:paraId="6DCAD0FF" w14:textId="77777777">
        <w:trPr>
          <w:trHeight w:val="340"/>
          <w:jc w:val="center"/>
        </w:trPr>
        <w:tc>
          <w:tcPr>
            <w:tcW w:w="1109" w:type="dxa"/>
            <w:tcBorders>
              <w:top w:val="nil"/>
              <w:left w:val="nil"/>
              <w:bottom w:val="nil"/>
              <w:right w:val="nil"/>
            </w:tcBorders>
            <w:shd w:val="clear" w:color="auto" w:fill="FFFFFF"/>
            <w:vAlign w:val="center"/>
          </w:tcPr>
          <w:p w14:paraId="553B6D17" w14:textId="77777777" w:rsidR="00F97310" w:rsidRDefault="00F97310" w:rsidP="00563D44">
            <w:pPr>
              <w:widowControl w:val="0"/>
              <w:jc w:val="center"/>
              <w:rPr>
                <w:rFonts w:ascii="Calibri" w:eastAsia="宋体" w:hAnsi="Calibri" w:cs="Calibri"/>
                <w:sz w:val="18"/>
                <w:szCs w:val="18"/>
              </w:rPr>
            </w:pPr>
          </w:p>
        </w:tc>
        <w:tc>
          <w:tcPr>
            <w:tcW w:w="992" w:type="dxa"/>
            <w:gridSpan w:val="2"/>
            <w:tcBorders>
              <w:top w:val="nil"/>
              <w:left w:val="nil"/>
              <w:bottom w:val="nil"/>
              <w:right w:val="nil"/>
            </w:tcBorders>
            <w:shd w:val="clear" w:color="auto" w:fill="FFFFFF"/>
            <w:vAlign w:val="center"/>
          </w:tcPr>
          <w:p w14:paraId="63D4E890" w14:textId="77777777" w:rsidR="00F97310" w:rsidRDefault="00F97310" w:rsidP="00563D44">
            <w:pPr>
              <w:widowControl w:val="0"/>
              <w:jc w:val="center"/>
              <w:rPr>
                <w:rFonts w:ascii="Calibri" w:eastAsia="宋体" w:hAnsi="Calibri" w:cs="Calibri"/>
                <w:sz w:val="18"/>
                <w:szCs w:val="18"/>
              </w:rPr>
            </w:pPr>
          </w:p>
        </w:tc>
        <w:tc>
          <w:tcPr>
            <w:tcW w:w="1174" w:type="dxa"/>
            <w:tcBorders>
              <w:top w:val="nil"/>
              <w:left w:val="nil"/>
              <w:bottom w:val="nil"/>
              <w:right w:val="nil"/>
            </w:tcBorders>
            <w:shd w:val="clear" w:color="auto" w:fill="FFFFFF"/>
            <w:vAlign w:val="center"/>
          </w:tcPr>
          <w:p w14:paraId="79EADB03" w14:textId="77777777" w:rsidR="00F97310" w:rsidRDefault="00F97310" w:rsidP="00563D44">
            <w:pPr>
              <w:widowControl w:val="0"/>
              <w:jc w:val="center"/>
              <w:rPr>
                <w:rFonts w:ascii="Calibri" w:eastAsia="宋体" w:hAnsi="Calibri" w:cs="Calibri"/>
                <w:sz w:val="18"/>
                <w:szCs w:val="18"/>
              </w:rPr>
            </w:pPr>
          </w:p>
        </w:tc>
        <w:tc>
          <w:tcPr>
            <w:tcW w:w="809" w:type="dxa"/>
            <w:tcBorders>
              <w:top w:val="nil"/>
              <w:left w:val="nil"/>
              <w:bottom w:val="nil"/>
              <w:right w:val="nil"/>
            </w:tcBorders>
            <w:shd w:val="clear" w:color="auto" w:fill="FFFFFF"/>
            <w:vAlign w:val="center"/>
          </w:tcPr>
          <w:p w14:paraId="41E10836" w14:textId="77777777" w:rsidR="00F97310" w:rsidRDefault="00F97310" w:rsidP="00563D44">
            <w:pPr>
              <w:widowControl w:val="0"/>
              <w:jc w:val="center"/>
              <w:rPr>
                <w:rFonts w:ascii="Calibri" w:eastAsia="宋体" w:hAnsi="Calibri" w:cs="Calibri"/>
                <w:sz w:val="18"/>
                <w:szCs w:val="18"/>
              </w:rPr>
            </w:pPr>
          </w:p>
        </w:tc>
        <w:tc>
          <w:tcPr>
            <w:tcW w:w="809" w:type="dxa"/>
            <w:tcBorders>
              <w:top w:val="nil"/>
              <w:left w:val="nil"/>
              <w:bottom w:val="nil"/>
              <w:right w:val="nil"/>
            </w:tcBorders>
            <w:shd w:val="clear" w:color="auto" w:fill="FFFFFF"/>
            <w:vAlign w:val="center"/>
          </w:tcPr>
          <w:p w14:paraId="7104DED9" w14:textId="77777777" w:rsidR="00F97310" w:rsidRDefault="00F97310" w:rsidP="00563D44">
            <w:pPr>
              <w:widowControl w:val="0"/>
              <w:jc w:val="center"/>
              <w:rPr>
                <w:rFonts w:ascii="Calibri" w:eastAsia="宋体" w:hAnsi="Calibri" w:cs="Calibri"/>
                <w:sz w:val="18"/>
                <w:szCs w:val="18"/>
              </w:rPr>
            </w:pPr>
          </w:p>
        </w:tc>
        <w:tc>
          <w:tcPr>
            <w:tcW w:w="673" w:type="dxa"/>
            <w:tcBorders>
              <w:top w:val="nil"/>
              <w:left w:val="nil"/>
              <w:bottom w:val="nil"/>
              <w:right w:val="nil"/>
            </w:tcBorders>
            <w:shd w:val="clear" w:color="auto" w:fill="FFFFFF"/>
            <w:vAlign w:val="center"/>
          </w:tcPr>
          <w:p w14:paraId="62E625DD" w14:textId="77777777" w:rsidR="00F97310" w:rsidRDefault="00F97310" w:rsidP="00563D44">
            <w:pPr>
              <w:widowControl w:val="0"/>
              <w:jc w:val="center"/>
              <w:rPr>
                <w:rFonts w:ascii="Calibri" w:eastAsia="宋体" w:hAnsi="Calibri" w:cs="Calibri"/>
                <w:sz w:val="18"/>
                <w:szCs w:val="18"/>
              </w:rPr>
            </w:pPr>
          </w:p>
        </w:tc>
        <w:tc>
          <w:tcPr>
            <w:tcW w:w="901" w:type="dxa"/>
            <w:tcBorders>
              <w:top w:val="nil"/>
              <w:left w:val="nil"/>
              <w:bottom w:val="nil"/>
              <w:right w:val="nil"/>
            </w:tcBorders>
            <w:shd w:val="clear" w:color="auto" w:fill="FFFFFF"/>
            <w:vAlign w:val="center"/>
          </w:tcPr>
          <w:p w14:paraId="32477304" w14:textId="77777777" w:rsidR="00F97310" w:rsidRDefault="00F97310" w:rsidP="00563D44">
            <w:pPr>
              <w:widowControl w:val="0"/>
              <w:jc w:val="center"/>
              <w:rPr>
                <w:rFonts w:ascii="Calibri" w:eastAsia="宋体" w:hAnsi="Calibri" w:cs="Calibri"/>
                <w:sz w:val="18"/>
                <w:szCs w:val="18"/>
              </w:rPr>
            </w:pPr>
          </w:p>
        </w:tc>
        <w:tc>
          <w:tcPr>
            <w:tcW w:w="718" w:type="dxa"/>
            <w:tcBorders>
              <w:top w:val="nil"/>
              <w:left w:val="nil"/>
              <w:bottom w:val="nil"/>
              <w:right w:val="nil"/>
            </w:tcBorders>
            <w:shd w:val="clear" w:color="auto" w:fill="FFFFFF"/>
            <w:vAlign w:val="center"/>
          </w:tcPr>
          <w:p w14:paraId="7A143139"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73B15090"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746CA410" w14:textId="77777777" w:rsidR="00F97310" w:rsidRDefault="00F97310" w:rsidP="00563D44">
            <w:pPr>
              <w:widowControl w:val="0"/>
              <w:jc w:val="center"/>
              <w:rPr>
                <w:rFonts w:ascii="Calibri" w:eastAsia="宋体" w:hAnsi="Calibri" w:cs="Calibri"/>
                <w:sz w:val="18"/>
                <w:szCs w:val="18"/>
              </w:rPr>
            </w:pPr>
          </w:p>
        </w:tc>
        <w:tc>
          <w:tcPr>
            <w:tcW w:w="673" w:type="dxa"/>
            <w:tcBorders>
              <w:top w:val="nil"/>
              <w:left w:val="nil"/>
              <w:bottom w:val="nil"/>
              <w:right w:val="nil"/>
            </w:tcBorders>
            <w:shd w:val="clear" w:color="auto" w:fill="FFFFFF"/>
            <w:vAlign w:val="center"/>
          </w:tcPr>
          <w:p w14:paraId="06DEEE7B"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316F911E"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201EFABA" w14:textId="77777777" w:rsidR="00F97310" w:rsidRDefault="00F97310" w:rsidP="00563D44">
            <w:pPr>
              <w:widowControl w:val="0"/>
              <w:jc w:val="center"/>
              <w:rPr>
                <w:rFonts w:ascii="Calibri" w:eastAsia="宋体" w:hAnsi="Calibri" w:cs="Calibri"/>
                <w:sz w:val="18"/>
                <w:szCs w:val="18"/>
              </w:rPr>
            </w:pPr>
          </w:p>
        </w:tc>
        <w:tc>
          <w:tcPr>
            <w:tcW w:w="673" w:type="dxa"/>
            <w:tcBorders>
              <w:top w:val="nil"/>
              <w:left w:val="nil"/>
              <w:bottom w:val="nil"/>
              <w:right w:val="nil"/>
            </w:tcBorders>
            <w:shd w:val="clear" w:color="auto" w:fill="FFFFFF"/>
            <w:vAlign w:val="center"/>
          </w:tcPr>
          <w:p w14:paraId="5F856857" w14:textId="77777777" w:rsidR="00F97310" w:rsidRDefault="00F97310" w:rsidP="00563D44">
            <w:pPr>
              <w:widowControl w:val="0"/>
              <w:jc w:val="center"/>
              <w:rPr>
                <w:rFonts w:ascii="Calibri" w:eastAsia="宋体" w:hAnsi="Calibri" w:cs="Calibri"/>
                <w:sz w:val="18"/>
                <w:szCs w:val="18"/>
              </w:rPr>
            </w:pPr>
          </w:p>
        </w:tc>
        <w:tc>
          <w:tcPr>
            <w:tcW w:w="581" w:type="dxa"/>
            <w:tcBorders>
              <w:top w:val="nil"/>
              <w:left w:val="nil"/>
              <w:bottom w:val="nil"/>
              <w:right w:val="nil"/>
            </w:tcBorders>
            <w:shd w:val="clear" w:color="auto" w:fill="FFFFFF"/>
            <w:vAlign w:val="center"/>
          </w:tcPr>
          <w:p w14:paraId="1C00C958" w14:textId="77777777" w:rsidR="00F97310" w:rsidRDefault="00F97310" w:rsidP="00563D44">
            <w:pPr>
              <w:widowControl w:val="0"/>
              <w:jc w:val="center"/>
              <w:rPr>
                <w:rFonts w:ascii="Calibri" w:eastAsia="宋体" w:hAnsi="Calibri" w:cs="Calibri"/>
                <w:sz w:val="18"/>
                <w:szCs w:val="18"/>
              </w:rPr>
            </w:pPr>
          </w:p>
        </w:tc>
        <w:tc>
          <w:tcPr>
            <w:tcW w:w="901" w:type="dxa"/>
            <w:tcBorders>
              <w:top w:val="nil"/>
              <w:left w:val="nil"/>
              <w:bottom w:val="nil"/>
              <w:right w:val="nil"/>
            </w:tcBorders>
            <w:shd w:val="clear" w:color="auto" w:fill="FFFFFF"/>
            <w:vAlign w:val="center"/>
          </w:tcPr>
          <w:p w14:paraId="6538F27C" w14:textId="77777777" w:rsidR="00F97310" w:rsidRDefault="00F97310" w:rsidP="00563D44">
            <w:pPr>
              <w:widowControl w:val="0"/>
              <w:jc w:val="center"/>
              <w:rPr>
                <w:rFonts w:ascii="Calibri" w:eastAsia="宋体" w:hAnsi="Calibri" w:cs="Calibri"/>
                <w:sz w:val="18"/>
                <w:szCs w:val="18"/>
              </w:rPr>
            </w:pPr>
          </w:p>
        </w:tc>
        <w:tc>
          <w:tcPr>
            <w:tcW w:w="992" w:type="dxa"/>
            <w:tcBorders>
              <w:top w:val="nil"/>
              <w:left w:val="nil"/>
              <w:bottom w:val="nil"/>
              <w:right w:val="nil"/>
            </w:tcBorders>
            <w:shd w:val="clear" w:color="auto" w:fill="FFFFFF"/>
            <w:vAlign w:val="center"/>
          </w:tcPr>
          <w:p w14:paraId="54BB5DC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6"/>
                <w:szCs w:val="16"/>
                <w:lang w:bidi="ar"/>
              </w:rPr>
              <w:t>制表人：</w:t>
            </w:r>
          </w:p>
        </w:tc>
        <w:tc>
          <w:tcPr>
            <w:tcW w:w="992" w:type="dxa"/>
            <w:tcBorders>
              <w:top w:val="nil"/>
              <w:left w:val="nil"/>
              <w:bottom w:val="single" w:sz="4" w:space="0" w:color="000000"/>
              <w:right w:val="nil"/>
            </w:tcBorders>
            <w:shd w:val="clear" w:color="auto" w:fill="E0EAFF"/>
            <w:vAlign w:val="center"/>
          </w:tcPr>
          <w:p w14:paraId="3308A5B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6"/>
                <w:szCs w:val="16"/>
                <w:lang w:bidi="ar"/>
              </w:rPr>
              <w:t>邢棠玉</w:t>
            </w:r>
          </w:p>
        </w:tc>
      </w:tr>
    </w:tbl>
    <w:p w14:paraId="18C0AD37" w14:textId="77777777" w:rsidR="00F97310" w:rsidRDefault="00F97310" w:rsidP="00563D44">
      <w:pPr>
        <w:widowControl w:val="0"/>
      </w:pPr>
    </w:p>
    <w:p w14:paraId="32C1E415"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2" w:name="_Toc20883"/>
      <w:r>
        <w:rPr>
          <w:rFonts w:ascii="仿宋" w:hAnsi="仿宋" w:cs="仿宋" w:hint="eastAsia"/>
          <w:b/>
          <w:bCs/>
          <w:sz w:val="24"/>
          <w:szCs w:val="32"/>
        </w:rPr>
        <w:t>任务</w:t>
      </w:r>
      <w:r>
        <w:rPr>
          <w:rFonts w:ascii="仿宋" w:hAnsi="仿宋" w:cs="仿宋" w:hint="eastAsia"/>
          <w:b/>
          <w:bCs/>
          <w:sz w:val="24"/>
          <w:szCs w:val="32"/>
        </w:rPr>
        <w:t>25</w:t>
      </w:r>
      <w:r>
        <w:rPr>
          <w:rFonts w:ascii="仿宋" w:eastAsia="仿宋" w:hAnsi="仿宋" w:cs="仿宋" w:hint="eastAsia"/>
          <w:b/>
          <w:bCs/>
          <w:sz w:val="24"/>
          <w:szCs w:val="32"/>
        </w:rPr>
        <w:t>：职工薪酬分配表（福利费）</w:t>
      </w:r>
      <w:bookmarkEnd w:id="192"/>
    </w:p>
    <w:p w14:paraId="5357CFF2" w14:textId="77777777" w:rsidR="00F97310" w:rsidRDefault="00DE3C50" w:rsidP="00563D44">
      <w:pPr>
        <w:widowControl w:val="0"/>
        <w:kinsoku/>
        <w:autoSpaceDE/>
        <w:autoSpaceDN/>
        <w:adjustRightInd/>
        <w:snapToGrid/>
        <w:spacing w:afterLines="50" w:after="162" w:line="440" w:lineRule="atLeast"/>
        <w:ind w:firstLineChars="200" w:firstLine="480"/>
        <w:textAlignment w:val="auto"/>
        <w:rPr>
          <w:rFonts w:ascii="仿宋" w:eastAsia="仿宋" w:hAnsi="仿宋" w:cs="仿宋"/>
          <w:color w:val="auto"/>
          <w:sz w:val="24"/>
          <w:szCs w:val="24"/>
        </w:rPr>
      </w:pPr>
      <w:r>
        <w:rPr>
          <w:rFonts w:ascii="仿宋" w:hAnsi="仿宋" w:cs="仿宋" w:hint="eastAsia"/>
          <w:color w:val="auto"/>
          <w:sz w:val="24"/>
          <w:szCs w:val="24"/>
        </w:rPr>
        <w:t>注</w:t>
      </w:r>
      <w:r>
        <w:rPr>
          <w:rFonts w:ascii="仿宋" w:eastAsia="仿宋" w:hAnsi="仿宋" w:cs="仿宋" w:hint="eastAsia"/>
          <w:color w:val="auto"/>
          <w:sz w:val="24"/>
          <w:szCs w:val="24"/>
        </w:rPr>
        <w:t>请在标蓝空白处作答。</w:t>
      </w:r>
    </w:p>
    <w:tbl>
      <w:tblPr>
        <w:tblW w:w="14015" w:type="dxa"/>
        <w:jc w:val="center"/>
        <w:tblLook w:val="04A0" w:firstRow="1" w:lastRow="0" w:firstColumn="1" w:lastColumn="0" w:noHBand="0" w:noVBand="1"/>
      </w:tblPr>
      <w:tblGrid>
        <w:gridCol w:w="820"/>
        <w:gridCol w:w="498"/>
        <w:gridCol w:w="386"/>
        <w:gridCol w:w="965"/>
        <w:gridCol w:w="804"/>
        <w:gridCol w:w="805"/>
        <w:gridCol w:w="724"/>
        <w:gridCol w:w="805"/>
        <w:gridCol w:w="724"/>
        <w:gridCol w:w="724"/>
        <w:gridCol w:w="646"/>
        <w:gridCol w:w="724"/>
        <w:gridCol w:w="724"/>
        <w:gridCol w:w="724"/>
        <w:gridCol w:w="724"/>
        <w:gridCol w:w="645"/>
        <w:gridCol w:w="883"/>
        <w:gridCol w:w="806"/>
        <w:gridCol w:w="884"/>
      </w:tblGrid>
      <w:tr w:rsidR="00F97310" w14:paraId="61A36DD0" w14:textId="77777777">
        <w:trPr>
          <w:trHeight w:val="609"/>
          <w:jc w:val="center"/>
        </w:trPr>
        <w:tc>
          <w:tcPr>
            <w:tcW w:w="1318" w:type="dxa"/>
            <w:gridSpan w:val="2"/>
            <w:tcBorders>
              <w:top w:val="nil"/>
              <w:left w:val="nil"/>
              <w:bottom w:val="nil"/>
              <w:right w:val="nil"/>
            </w:tcBorders>
            <w:shd w:val="clear" w:color="auto" w:fill="FFFFFF"/>
            <w:vAlign w:val="center"/>
          </w:tcPr>
          <w:p w14:paraId="6AD15A57" w14:textId="77777777" w:rsidR="00F97310" w:rsidRDefault="00DE3C50" w:rsidP="00563D44">
            <w:pPr>
              <w:widowControl w:val="0"/>
              <w:jc w:val="right"/>
              <w:textAlignment w:val="center"/>
              <w:rPr>
                <w:rFonts w:ascii="宋体" w:eastAsia="宋体" w:hAnsi="宋体" w:cs="宋体"/>
                <w:sz w:val="18"/>
                <w:szCs w:val="18"/>
              </w:rPr>
            </w:pPr>
            <w:r>
              <w:rPr>
                <w:rFonts w:ascii="宋体" w:eastAsia="宋体" w:hAnsi="宋体" w:cs="宋体" w:hint="eastAsia"/>
                <w:sz w:val="18"/>
                <w:szCs w:val="18"/>
                <w:lang w:bidi="ar"/>
              </w:rPr>
              <w:t>编制单位：</w:t>
            </w:r>
          </w:p>
        </w:tc>
        <w:tc>
          <w:tcPr>
            <w:tcW w:w="2960" w:type="dxa"/>
            <w:gridSpan w:val="4"/>
            <w:tcBorders>
              <w:top w:val="nil"/>
              <w:left w:val="nil"/>
              <w:bottom w:val="nil"/>
              <w:right w:val="nil"/>
            </w:tcBorders>
            <w:shd w:val="clear" w:color="auto" w:fill="E0EAFF"/>
            <w:vAlign w:val="center"/>
          </w:tcPr>
          <w:p w14:paraId="7C83BD3A" w14:textId="77777777" w:rsidR="00F97310" w:rsidRDefault="00DE3C50" w:rsidP="00563D44">
            <w:pPr>
              <w:widowControl w:val="0"/>
              <w:jc w:val="center"/>
              <w:rPr>
                <w:rFonts w:ascii="Calibri" w:eastAsia="宋体" w:hAnsi="Calibri" w:cs="Calibri"/>
                <w:sz w:val="18"/>
                <w:szCs w:val="18"/>
              </w:rPr>
            </w:pPr>
            <w:r>
              <w:rPr>
                <w:rFonts w:ascii="宋体" w:eastAsia="宋体" w:hAnsi="宋体" w:cs="宋体" w:hint="eastAsia"/>
                <w:sz w:val="18"/>
                <w:szCs w:val="18"/>
                <w:lang w:bidi="ar"/>
              </w:rPr>
              <w:t>常德某水泥有限公司（厂区）</w:t>
            </w:r>
          </w:p>
        </w:tc>
        <w:tc>
          <w:tcPr>
            <w:tcW w:w="724" w:type="dxa"/>
            <w:tcBorders>
              <w:top w:val="nil"/>
              <w:left w:val="nil"/>
              <w:bottom w:val="nil"/>
              <w:right w:val="nil"/>
            </w:tcBorders>
            <w:shd w:val="clear" w:color="auto" w:fill="FFFFFF"/>
            <w:vAlign w:val="center"/>
          </w:tcPr>
          <w:p w14:paraId="64FF6390" w14:textId="77777777" w:rsidR="00F97310" w:rsidRDefault="00F97310" w:rsidP="00563D44">
            <w:pPr>
              <w:widowControl w:val="0"/>
              <w:jc w:val="center"/>
              <w:rPr>
                <w:rFonts w:ascii="Calibri" w:eastAsia="宋体" w:hAnsi="Calibri" w:cs="Calibri"/>
                <w:sz w:val="18"/>
                <w:szCs w:val="18"/>
              </w:rPr>
            </w:pPr>
          </w:p>
        </w:tc>
        <w:tc>
          <w:tcPr>
            <w:tcW w:w="805" w:type="dxa"/>
            <w:tcBorders>
              <w:top w:val="nil"/>
              <w:left w:val="nil"/>
              <w:bottom w:val="nil"/>
              <w:right w:val="nil"/>
            </w:tcBorders>
            <w:shd w:val="clear" w:color="auto" w:fill="FFFFFF"/>
            <w:vAlign w:val="center"/>
          </w:tcPr>
          <w:p w14:paraId="349B7124" w14:textId="77777777" w:rsidR="00F97310" w:rsidRDefault="00F97310" w:rsidP="00563D44">
            <w:pPr>
              <w:widowControl w:val="0"/>
              <w:jc w:val="center"/>
              <w:rPr>
                <w:rFonts w:ascii="Calibri" w:eastAsia="宋体" w:hAnsi="Calibri" w:cs="Calibri"/>
                <w:sz w:val="18"/>
                <w:szCs w:val="18"/>
              </w:rPr>
            </w:pPr>
          </w:p>
        </w:tc>
        <w:tc>
          <w:tcPr>
            <w:tcW w:w="2094" w:type="dxa"/>
            <w:gridSpan w:val="3"/>
            <w:tcBorders>
              <w:top w:val="nil"/>
              <w:left w:val="nil"/>
              <w:bottom w:val="nil"/>
              <w:right w:val="nil"/>
            </w:tcBorders>
            <w:shd w:val="clear" w:color="auto" w:fill="E0EAFF"/>
          </w:tcPr>
          <w:p w14:paraId="4A504626" w14:textId="77777777" w:rsidR="00F97310" w:rsidRDefault="00DE3C50" w:rsidP="00563D44">
            <w:pPr>
              <w:widowControl w:val="0"/>
              <w:jc w:val="right"/>
              <w:textAlignment w:val="top"/>
              <w:rPr>
                <w:rFonts w:ascii="Calibri" w:eastAsia="宋体" w:hAnsi="Calibri" w:cs="Calibri"/>
                <w:sz w:val="18"/>
                <w:szCs w:val="18"/>
              </w:rPr>
            </w:pPr>
            <w:r>
              <w:rPr>
                <w:rFonts w:ascii="Calibri" w:eastAsia="宋体" w:hAnsi="Calibri" w:cs="Calibri"/>
                <w:sz w:val="18"/>
                <w:szCs w:val="18"/>
                <w:lang w:bidi="ar"/>
              </w:rPr>
              <w:t>2022/12/1</w:t>
            </w:r>
          </w:p>
        </w:tc>
        <w:tc>
          <w:tcPr>
            <w:tcW w:w="724" w:type="dxa"/>
            <w:tcBorders>
              <w:top w:val="nil"/>
              <w:left w:val="nil"/>
              <w:bottom w:val="nil"/>
              <w:right w:val="nil"/>
            </w:tcBorders>
            <w:shd w:val="clear" w:color="auto" w:fill="FFFFFF"/>
            <w:vAlign w:val="center"/>
          </w:tcPr>
          <w:p w14:paraId="049FF201" w14:textId="77777777" w:rsidR="00F97310" w:rsidRDefault="00F97310" w:rsidP="00563D44">
            <w:pPr>
              <w:widowControl w:val="0"/>
              <w:jc w:val="center"/>
              <w:rPr>
                <w:rFonts w:ascii="Calibri" w:eastAsia="宋体" w:hAnsi="Calibri" w:cs="Calibri"/>
                <w:sz w:val="18"/>
                <w:szCs w:val="18"/>
              </w:rPr>
            </w:pPr>
          </w:p>
        </w:tc>
        <w:tc>
          <w:tcPr>
            <w:tcW w:w="724" w:type="dxa"/>
            <w:tcBorders>
              <w:top w:val="nil"/>
              <w:left w:val="nil"/>
              <w:bottom w:val="nil"/>
              <w:right w:val="nil"/>
            </w:tcBorders>
            <w:shd w:val="clear" w:color="auto" w:fill="FFFFFF"/>
            <w:vAlign w:val="center"/>
          </w:tcPr>
          <w:p w14:paraId="0713CDCF" w14:textId="77777777" w:rsidR="00F97310" w:rsidRDefault="00F97310" w:rsidP="00563D44">
            <w:pPr>
              <w:widowControl w:val="0"/>
              <w:jc w:val="center"/>
              <w:rPr>
                <w:rFonts w:ascii="Calibri" w:eastAsia="宋体" w:hAnsi="Calibri" w:cs="Calibri"/>
                <w:sz w:val="18"/>
                <w:szCs w:val="18"/>
              </w:rPr>
            </w:pPr>
          </w:p>
        </w:tc>
        <w:tc>
          <w:tcPr>
            <w:tcW w:w="724" w:type="dxa"/>
            <w:tcBorders>
              <w:top w:val="nil"/>
              <w:left w:val="nil"/>
              <w:bottom w:val="nil"/>
              <w:right w:val="nil"/>
            </w:tcBorders>
            <w:shd w:val="clear" w:color="auto" w:fill="FFFFFF"/>
            <w:vAlign w:val="center"/>
          </w:tcPr>
          <w:p w14:paraId="1DCB2F94" w14:textId="77777777" w:rsidR="00F97310" w:rsidRDefault="00F97310" w:rsidP="00563D44">
            <w:pPr>
              <w:widowControl w:val="0"/>
              <w:jc w:val="center"/>
              <w:rPr>
                <w:rFonts w:ascii="Calibri" w:eastAsia="宋体" w:hAnsi="Calibri" w:cs="Calibri"/>
                <w:sz w:val="18"/>
                <w:szCs w:val="18"/>
              </w:rPr>
            </w:pPr>
          </w:p>
        </w:tc>
        <w:tc>
          <w:tcPr>
            <w:tcW w:w="724" w:type="dxa"/>
            <w:tcBorders>
              <w:top w:val="nil"/>
              <w:left w:val="nil"/>
              <w:bottom w:val="nil"/>
              <w:right w:val="nil"/>
            </w:tcBorders>
            <w:shd w:val="clear" w:color="auto" w:fill="FFFFFF"/>
            <w:vAlign w:val="center"/>
          </w:tcPr>
          <w:p w14:paraId="16ED0F25" w14:textId="77777777" w:rsidR="00F97310" w:rsidRDefault="00F97310" w:rsidP="00563D44">
            <w:pPr>
              <w:widowControl w:val="0"/>
              <w:jc w:val="center"/>
              <w:rPr>
                <w:rFonts w:ascii="Calibri" w:eastAsia="宋体" w:hAnsi="Calibri" w:cs="Calibri"/>
                <w:sz w:val="18"/>
                <w:szCs w:val="18"/>
              </w:rPr>
            </w:pPr>
          </w:p>
        </w:tc>
        <w:tc>
          <w:tcPr>
            <w:tcW w:w="645" w:type="dxa"/>
            <w:tcBorders>
              <w:top w:val="nil"/>
              <w:left w:val="nil"/>
              <w:bottom w:val="nil"/>
              <w:right w:val="nil"/>
            </w:tcBorders>
            <w:shd w:val="clear" w:color="auto" w:fill="FFFFFF"/>
            <w:vAlign w:val="center"/>
          </w:tcPr>
          <w:p w14:paraId="1F6AB1C5" w14:textId="77777777" w:rsidR="00F97310" w:rsidRDefault="00F97310" w:rsidP="00563D44">
            <w:pPr>
              <w:widowControl w:val="0"/>
              <w:jc w:val="center"/>
              <w:rPr>
                <w:rFonts w:ascii="Calibri" w:eastAsia="宋体" w:hAnsi="Calibri" w:cs="Calibri"/>
                <w:sz w:val="18"/>
                <w:szCs w:val="18"/>
              </w:rPr>
            </w:pPr>
          </w:p>
        </w:tc>
        <w:tc>
          <w:tcPr>
            <w:tcW w:w="883" w:type="dxa"/>
            <w:tcBorders>
              <w:top w:val="nil"/>
              <w:left w:val="nil"/>
              <w:bottom w:val="nil"/>
              <w:right w:val="nil"/>
            </w:tcBorders>
            <w:shd w:val="clear" w:color="auto" w:fill="FFFFFF"/>
            <w:vAlign w:val="center"/>
          </w:tcPr>
          <w:p w14:paraId="5B32964D" w14:textId="77777777" w:rsidR="00F97310" w:rsidRDefault="00F97310" w:rsidP="00563D44">
            <w:pPr>
              <w:widowControl w:val="0"/>
              <w:jc w:val="center"/>
              <w:rPr>
                <w:rFonts w:ascii="Calibri" w:eastAsia="宋体" w:hAnsi="Calibri" w:cs="Calibri"/>
                <w:sz w:val="18"/>
                <w:szCs w:val="18"/>
              </w:rPr>
            </w:pPr>
          </w:p>
        </w:tc>
        <w:tc>
          <w:tcPr>
            <w:tcW w:w="806" w:type="dxa"/>
            <w:tcBorders>
              <w:top w:val="nil"/>
              <w:left w:val="nil"/>
              <w:bottom w:val="nil"/>
              <w:right w:val="nil"/>
            </w:tcBorders>
            <w:shd w:val="clear" w:color="auto" w:fill="FFFFFF"/>
            <w:vAlign w:val="center"/>
          </w:tcPr>
          <w:p w14:paraId="3EBCE99B"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 xml:space="preserve">   </w:t>
            </w:r>
            <w:r>
              <w:rPr>
                <w:rFonts w:ascii="宋体" w:eastAsia="宋体" w:hAnsi="宋体" w:cs="宋体" w:hint="eastAsia"/>
                <w:sz w:val="18"/>
                <w:szCs w:val="18"/>
                <w:lang w:bidi="ar"/>
              </w:rPr>
              <w:t>单位：</w:t>
            </w:r>
          </w:p>
        </w:tc>
        <w:tc>
          <w:tcPr>
            <w:tcW w:w="884" w:type="dxa"/>
            <w:tcBorders>
              <w:top w:val="nil"/>
              <w:left w:val="nil"/>
              <w:bottom w:val="nil"/>
              <w:right w:val="nil"/>
            </w:tcBorders>
            <w:shd w:val="clear" w:color="auto" w:fill="E0EAFF"/>
            <w:vAlign w:val="center"/>
          </w:tcPr>
          <w:p w14:paraId="705AACC8"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sz w:val="18"/>
                <w:szCs w:val="18"/>
                <w:lang w:bidi="ar"/>
              </w:rPr>
              <w:t xml:space="preserve">  </w:t>
            </w:r>
            <w:r>
              <w:rPr>
                <w:rFonts w:ascii="宋体" w:eastAsia="宋体" w:hAnsi="宋体" w:cs="宋体" w:hint="eastAsia"/>
                <w:sz w:val="18"/>
                <w:szCs w:val="18"/>
                <w:lang w:bidi="ar"/>
              </w:rPr>
              <w:t>元</w:t>
            </w:r>
            <w:r>
              <w:rPr>
                <w:rFonts w:ascii="Calibri" w:eastAsia="宋体" w:hAnsi="Calibri" w:cs="Calibri"/>
                <w:sz w:val="18"/>
                <w:szCs w:val="18"/>
                <w:lang w:bidi="ar"/>
              </w:rPr>
              <w:t xml:space="preserve"> </w:t>
            </w:r>
          </w:p>
        </w:tc>
      </w:tr>
      <w:tr w:rsidR="00F97310" w14:paraId="20CFE61F" w14:textId="77777777">
        <w:trPr>
          <w:trHeight w:val="314"/>
          <w:jc w:val="center"/>
        </w:trPr>
        <w:tc>
          <w:tcPr>
            <w:tcW w:w="82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5B8B9D3" w14:textId="77777777" w:rsidR="00F97310" w:rsidRDefault="00F97310" w:rsidP="00563D44">
            <w:pPr>
              <w:widowControl w:val="0"/>
              <w:jc w:val="center"/>
              <w:rPr>
                <w:rFonts w:ascii="Calibri" w:eastAsia="宋体" w:hAnsi="Calibri" w:cs="Calibri"/>
                <w:sz w:val="18"/>
                <w:szCs w:val="18"/>
              </w:rPr>
            </w:pPr>
          </w:p>
        </w:tc>
        <w:tc>
          <w:tcPr>
            <w:tcW w:w="88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2ABDB7C2" w14:textId="77777777" w:rsidR="00F97310" w:rsidRDefault="00F97310" w:rsidP="00563D44">
            <w:pPr>
              <w:widowControl w:val="0"/>
              <w:jc w:val="center"/>
              <w:rPr>
                <w:rFonts w:ascii="Calibri" w:eastAsia="宋体" w:hAnsi="Calibri" w:cs="Calibri"/>
                <w:sz w:val="18"/>
                <w:szCs w:val="18"/>
              </w:rPr>
            </w:pPr>
          </w:p>
        </w:tc>
        <w:tc>
          <w:tcPr>
            <w:tcW w:w="10621" w:type="dxa"/>
            <w:gridSpan w:val="14"/>
            <w:tcBorders>
              <w:top w:val="single" w:sz="4" w:space="0" w:color="000000"/>
              <w:left w:val="single" w:sz="4" w:space="0" w:color="000000"/>
              <w:bottom w:val="single" w:sz="4" w:space="0" w:color="000000"/>
              <w:right w:val="single" w:sz="4" w:space="0" w:color="000000"/>
            </w:tcBorders>
            <w:shd w:val="clear" w:color="auto" w:fill="FFFFFF"/>
            <w:vAlign w:val="center"/>
          </w:tcPr>
          <w:p w14:paraId="4B3F5AB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社保</w:t>
            </w:r>
          </w:p>
        </w:tc>
        <w:tc>
          <w:tcPr>
            <w:tcW w:w="806"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588875D3" w14:textId="77777777" w:rsidR="00F97310" w:rsidRDefault="00F97310" w:rsidP="00563D44">
            <w:pPr>
              <w:widowControl w:val="0"/>
              <w:jc w:val="center"/>
              <w:rPr>
                <w:rFonts w:ascii="Calibri" w:eastAsia="宋体" w:hAnsi="Calibri" w:cs="Calibri"/>
                <w:sz w:val="18"/>
                <w:szCs w:val="18"/>
              </w:rPr>
            </w:pPr>
          </w:p>
        </w:tc>
        <w:tc>
          <w:tcPr>
            <w:tcW w:w="884" w:type="dxa"/>
            <w:vMerge w:val="restart"/>
            <w:tcBorders>
              <w:top w:val="single" w:sz="4" w:space="0" w:color="000000"/>
              <w:left w:val="single" w:sz="4" w:space="0" w:color="000000"/>
              <w:bottom w:val="single" w:sz="4" w:space="0" w:color="000000"/>
              <w:right w:val="single" w:sz="4" w:space="0" w:color="000000"/>
            </w:tcBorders>
            <w:shd w:val="clear" w:color="auto" w:fill="FFFFFF"/>
          </w:tcPr>
          <w:p w14:paraId="061CFAD8" w14:textId="77777777" w:rsidR="00F97310" w:rsidRDefault="00F97310" w:rsidP="00563D44">
            <w:pPr>
              <w:widowControl w:val="0"/>
              <w:jc w:val="center"/>
              <w:rPr>
                <w:rFonts w:ascii="Calibri" w:eastAsia="宋体" w:hAnsi="Calibri" w:cs="Calibri"/>
                <w:sz w:val="18"/>
                <w:szCs w:val="18"/>
              </w:rPr>
            </w:pPr>
          </w:p>
        </w:tc>
      </w:tr>
      <w:tr w:rsidR="00F97310" w14:paraId="2B65732F" w14:textId="77777777">
        <w:trPr>
          <w:trHeight w:val="314"/>
          <w:jc w:val="center"/>
        </w:trPr>
        <w:tc>
          <w:tcPr>
            <w:tcW w:w="8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BBE8D5" w14:textId="77777777" w:rsidR="00F97310" w:rsidRDefault="00F97310" w:rsidP="00563D44">
            <w:pPr>
              <w:widowControl w:val="0"/>
              <w:jc w:val="center"/>
              <w:rPr>
                <w:rFonts w:ascii="Calibri" w:eastAsia="宋体" w:hAnsi="Calibri" w:cs="Calibri"/>
                <w:sz w:val="18"/>
                <w:szCs w:val="18"/>
              </w:rPr>
            </w:pPr>
          </w:p>
        </w:tc>
        <w:tc>
          <w:tcPr>
            <w:tcW w:w="88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DE02EB6" w14:textId="77777777" w:rsidR="00F97310" w:rsidRDefault="00F97310" w:rsidP="00563D44">
            <w:pPr>
              <w:widowControl w:val="0"/>
              <w:jc w:val="center"/>
              <w:rPr>
                <w:rFonts w:ascii="Calibri" w:eastAsia="宋体" w:hAnsi="Calibri" w:cs="Calibri"/>
                <w:sz w:val="18"/>
                <w:szCs w:val="18"/>
              </w:rPr>
            </w:pPr>
          </w:p>
        </w:tc>
        <w:tc>
          <w:tcPr>
            <w:tcW w:w="965" w:type="dxa"/>
            <w:tcBorders>
              <w:top w:val="nil"/>
              <w:left w:val="single" w:sz="4" w:space="0" w:color="000000"/>
              <w:bottom w:val="single" w:sz="4" w:space="0" w:color="000000"/>
              <w:right w:val="single" w:sz="4" w:space="0" w:color="000000"/>
            </w:tcBorders>
            <w:shd w:val="clear" w:color="auto" w:fill="FFFFFF"/>
            <w:vAlign w:val="center"/>
          </w:tcPr>
          <w:p w14:paraId="7C6CD534" w14:textId="77777777" w:rsidR="00F97310" w:rsidRDefault="00F97310" w:rsidP="00563D44">
            <w:pPr>
              <w:widowControl w:val="0"/>
              <w:jc w:val="center"/>
              <w:rPr>
                <w:rFonts w:ascii="Calibri" w:eastAsia="宋体" w:hAnsi="Calibri" w:cs="Calibri"/>
                <w:sz w:val="18"/>
                <w:szCs w:val="18"/>
              </w:rPr>
            </w:pPr>
          </w:p>
        </w:tc>
        <w:tc>
          <w:tcPr>
            <w:tcW w:w="3138" w:type="dxa"/>
            <w:gridSpan w:val="4"/>
            <w:tcBorders>
              <w:top w:val="nil"/>
              <w:left w:val="single" w:sz="4" w:space="0" w:color="000000"/>
              <w:bottom w:val="single" w:sz="4" w:space="0" w:color="000000"/>
              <w:right w:val="single" w:sz="4" w:space="0" w:color="000000"/>
            </w:tcBorders>
            <w:shd w:val="clear" w:color="auto" w:fill="FFFFFF"/>
            <w:vAlign w:val="center"/>
          </w:tcPr>
          <w:p w14:paraId="763C2AF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基本生产车间</w:t>
            </w:r>
          </w:p>
        </w:tc>
        <w:tc>
          <w:tcPr>
            <w:tcW w:w="3542" w:type="dxa"/>
            <w:gridSpan w:val="5"/>
            <w:tcBorders>
              <w:top w:val="nil"/>
              <w:left w:val="single" w:sz="4" w:space="0" w:color="000000"/>
              <w:bottom w:val="single" w:sz="4" w:space="0" w:color="000000"/>
              <w:right w:val="single" w:sz="4" w:space="0" w:color="000000"/>
            </w:tcBorders>
            <w:shd w:val="clear" w:color="auto" w:fill="FFFFFF"/>
            <w:vAlign w:val="center"/>
          </w:tcPr>
          <w:p w14:paraId="7D49485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辅助生产车间</w:t>
            </w:r>
          </w:p>
        </w:tc>
        <w:tc>
          <w:tcPr>
            <w:tcW w:w="724" w:type="dxa"/>
            <w:tcBorders>
              <w:top w:val="single" w:sz="4" w:space="0" w:color="000000"/>
              <w:left w:val="single" w:sz="4" w:space="0" w:color="000000"/>
              <w:bottom w:val="single" w:sz="4" w:space="0" w:color="000000"/>
              <w:right w:val="single" w:sz="4" w:space="0" w:color="000000"/>
            </w:tcBorders>
            <w:shd w:val="clear" w:color="auto" w:fill="FFFFFF"/>
          </w:tcPr>
          <w:p w14:paraId="7F68AF6E" w14:textId="77777777" w:rsidR="00F97310" w:rsidRDefault="00F97310" w:rsidP="00563D44">
            <w:pPr>
              <w:widowControl w:val="0"/>
              <w:rPr>
                <w:rFonts w:ascii="Calibri" w:eastAsia="宋体" w:hAnsi="Calibri" w:cs="Calibri"/>
                <w:sz w:val="18"/>
                <w:szCs w:val="18"/>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tcPr>
          <w:p w14:paraId="6E1F04F8" w14:textId="77777777" w:rsidR="00F97310" w:rsidRDefault="00F97310" w:rsidP="00563D44">
            <w:pPr>
              <w:widowControl w:val="0"/>
              <w:rPr>
                <w:rFonts w:ascii="Calibri" w:eastAsia="宋体" w:hAnsi="Calibri" w:cs="Calibri"/>
                <w:sz w:val="18"/>
                <w:szCs w:val="18"/>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tcPr>
          <w:p w14:paraId="370EA198" w14:textId="77777777" w:rsidR="00F97310" w:rsidRDefault="00F97310" w:rsidP="00563D44">
            <w:pPr>
              <w:widowControl w:val="0"/>
              <w:rPr>
                <w:rFonts w:ascii="Calibri" w:eastAsia="宋体" w:hAnsi="Calibri" w:cs="Calibri"/>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tcPr>
          <w:p w14:paraId="475A15AA" w14:textId="77777777" w:rsidR="00F97310" w:rsidRDefault="00F97310" w:rsidP="00563D44">
            <w:pPr>
              <w:widowControl w:val="0"/>
              <w:rPr>
                <w:rFonts w:ascii="Calibri" w:eastAsia="宋体" w:hAnsi="Calibri" w:cs="Calibri"/>
                <w:sz w:val="18"/>
                <w:szCs w:val="18"/>
              </w:rPr>
            </w:pPr>
          </w:p>
        </w:tc>
        <w:tc>
          <w:tcPr>
            <w:tcW w:w="806" w:type="dxa"/>
            <w:vMerge/>
            <w:tcBorders>
              <w:top w:val="single" w:sz="4" w:space="0" w:color="000000"/>
              <w:left w:val="single" w:sz="4" w:space="0" w:color="000000"/>
              <w:bottom w:val="single" w:sz="4" w:space="0" w:color="000000"/>
              <w:right w:val="single" w:sz="4" w:space="0" w:color="000000"/>
            </w:tcBorders>
            <w:shd w:val="clear" w:color="auto" w:fill="FFFFFF"/>
          </w:tcPr>
          <w:p w14:paraId="65FE059B" w14:textId="77777777" w:rsidR="00F97310" w:rsidRDefault="00F97310" w:rsidP="00563D44">
            <w:pPr>
              <w:widowControl w:val="0"/>
              <w:jc w:val="center"/>
              <w:rPr>
                <w:rFonts w:ascii="Calibri" w:eastAsia="宋体" w:hAnsi="Calibri" w:cs="Calibri"/>
                <w:sz w:val="18"/>
                <w:szCs w:val="18"/>
              </w:rPr>
            </w:pPr>
          </w:p>
        </w:tc>
        <w:tc>
          <w:tcPr>
            <w:tcW w:w="884" w:type="dxa"/>
            <w:vMerge/>
            <w:tcBorders>
              <w:top w:val="single" w:sz="4" w:space="0" w:color="000000"/>
              <w:left w:val="single" w:sz="4" w:space="0" w:color="000000"/>
              <w:bottom w:val="single" w:sz="4" w:space="0" w:color="000000"/>
              <w:right w:val="single" w:sz="4" w:space="0" w:color="000000"/>
            </w:tcBorders>
            <w:shd w:val="clear" w:color="auto" w:fill="FFFFFF"/>
          </w:tcPr>
          <w:p w14:paraId="5D29E5E5" w14:textId="77777777" w:rsidR="00F97310" w:rsidRDefault="00F97310" w:rsidP="00563D44">
            <w:pPr>
              <w:widowControl w:val="0"/>
              <w:jc w:val="center"/>
              <w:rPr>
                <w:rFonts w:ascii="Calibri" w:eastAsia="宋体" w:hAnsi="Calibri" w:cs="Calibri"/>
                <w:sz w:val="18"/>
                <w:szCs w:val="18"/>
              </w:rPr>
            </w:pPr>
          </w:p>
        </w:tc>
      </w:tr>
      <w:tr w:rsidR="00F97310" w14:paraId="48CDCE33" w14:textId="77777777">
        <w:trPr>
          <w:trHeight w:val="923"/>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0A89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受益对象</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A51875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实际产量</w:t>
            </w: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C3169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455DF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原料处理车间</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39E4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生料车间</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4C152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烧成车间</w:t>
            </w: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D49A0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成品车间</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64AC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053C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B6AD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EF6B2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E092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c>
          <w:tcPr>
            <w:tcW w:w="724"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2FE2560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设备保全处</w:t>
            </w:r>
          </w:p>
        </w:tc>
        <w:tc>
          <w:tcPr>
            <w:tcW w:w="724"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190AB57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质量管理中心</w:t>
            </w:r>
          </w:p>
        </w:tc>
        <w:tc>
          <w:tcPr>
            <w:tcW w:w="645"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4AE154A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生产管理人员</w:t>
            </w:r>
          </w:p>
        </w:tc>
        <w:tc>
          <w:tcPr>
            <w:tcW w:w="883"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417A49A3"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小计</w:t>
            </w:r>
          </w:p>
        </w:tc>
        <w:tc>
          <w:tcPr>
            <w:tcW w:w="806"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0B67D56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其他人员社保</w:t>
            </w:r>
          </w:p>
        </w:tc>
        <w:tc>
          <w:tcPr>
            <w:tcW w:w="884" w:type="dxa"/>
            <w:tcBorders>
              <w:top w:val="single" w:sz="4" w:space="0" w:color="7BAFDD"/>
              <w:left w:val="single" w:sz="4" w:space="0" w:color="000000"/>
              <w:bottom w:val="single" w:sz="4" w:space="0" w:color="000000"/>
              <w:right w:val="single" w:sz="4" w:space="0" w:color="000000"/>
            </w:tcBorders>
            <w:shd w:val="clear" w:color="auto" w:fill="FFFFFF"/>
            <w:vAlign w:val="center"/>
          </w:tcPr>
          <w:p w14:paraId="2973569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r>
      <w:tr w:rsidR="00F97310" w14:paraId="3F9FC42A"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6C5139"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po42.5</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4874B140" w14:textId="77777777" w:rsidR="00F97310" w:rsidRDefault="00F97310" w:rsidP="00563D44">
            <w:pPr>
              <w:widowControl w:val="0"/>
              <w:jc w:val="right"/>
              <w:textAlignment w:val="center"/>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0D145"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2928EB"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3ABF1"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B81DF5"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621EF0"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9BC58"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B7009"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95CA9B"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A8522"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22479C"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218D7"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1FE2F9"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532F77"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50CD3C"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DE4AF2" w14:textId="77777777" w:rsidR="00F97310" w:rsidRDefault="00F97310" w:rsidP="00563D44">
            <w:pPr>
              <w:widowControl w:val="0"/>
              <w:jc w:val="right"/>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EDD8B8" w14:textId="77777777" w:rsidR="00F97310" w:rsidRDefault="00F97310" w:rsidP="00563D44">
            <w:pPr>
              <w:widowControl w:val="0"/>
              <w:jc w:val="right"/>
              <w:textAlignment w:val="center"/>
              <w:rPr>
                <w:rFonts w:ascii="Calibri" w:eastAsia="宋体" w:hAnsi="Calibri" w:cs="Calibri"/>
                <w:sz w:val="16"/>
                <w:szCs w:val="16"/>
              </w:rPr>
            </w:pPr>
          </w:p>
        </w:tc>
      </w:tr>
      <w:tr w:rsidR="00F97310" w14:paraId="4A88DF14"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5575F" w14:textId="77777777" w:rsidR="00F97310" w:rsidRDefault="00DE3C50" w:rsidP="00563D44">
            <w:pPr>
              <w:widowControl w:val="0"/>
              <w:jc w:val="center"/>
              <w:textAlignment w:val="center"/>
              <w:rPr>
                <w:rFonts w:ascii="Calibri" w:eastAsia="宋体" w:hAnsi="Calibri" w:cs="Calibri"/>
                <w:sz w:val="18"/>
                <w:szCs w:val="18"/>
              </w:rPr>
            </w:pPr>
            <w:r>
              <w:rPr>
                <w:rFonts w:ascii="Calibri" w:eastAsia="宋体" w:hAnsi="Calibri" w:cs="Calibri" w:hint="eastAsia"/>
                <w:sz w:val="18"/>
                <w:szCs w:val="18"/>
                <w:lang w:bidi="ar"/>
              </w:rPr>
              <w:t>pc42.5</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C65D431" w14:textId="77777777" w:rsidR="00F97310" w:rsidRDefault="00F97310" w:rsidP="00563D44">
            <w:pPr>
              <w:widowControl w:val="0"/>
              <w:jc w:val="right"/>
              <w:textAlignment w:val="center"/>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A3F3C"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A895C5"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69084"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62EBA6"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F71506"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E593A"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1DBF0"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F662C"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F739D"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C30867"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6445D"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981AD"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906DD0"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D1A598"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CA9AAD" w14:textId="77777777" w:rsidR="00F97310" w:rsidRDefault="00F97310" w:rsidP="00563D44">
            <w:pPr>
              <w:widowControl w:val="0"/>
              <w:jc w:val="right"/>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9CAC40" w14:textId="77777777" w:rsidR="00F97310" w:rsidRDefault="00F97310" w:rsidP="00563D44">
            <w:pPr>
              <w:widowControl w:val="0"/>
              <w:jc w:val="right"/>
              <w:textAlignment w:val="center"/>
              <w:rPr>
                <w:rFonts w:ascii="Calibri" w:eastAsia="宋体" w:hAnsi="Calibri" w:cs="Calibri"/>
                <w:sz w:val="16"/>
                <w:szCs w:val="16"/>
              </w:rPr>
            </w:pPr>
          </w:p>
        </w:tc>
      </w:tr>
      <w:tr w:rsidR="00F97310" w14:paraId="23A194FF"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E2D53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C1A5561" w14:textId="77777777" w:rsidR="00F97310" w:rsidRDefault="00F97310" w:rsidP="00563D44">
            <w:pPr>
              <w:widowControl w:val="0"/>
              <w:jc w:val="right"/>
              <w:textAlignment w:val="center"/>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4A3F48" w14:textId="77777777" w:rsidR="00F97310" w:rsidRDefault="00F97310" w:rsidP="00563D44">
            <w:pPr>
              <w:widowControl w:val="0"/>
              <w:jc w:val="right"/>
              <w:textAlignment w:val="center"/>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6A8D38"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B84B9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82303"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A41769"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22F182"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97E450"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EB3F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EB01F1"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65404"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1F2A5"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8691EF"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99708A"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7F3B7E"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A370D" w14:textId="77777777" w:rsidR="00F97310" w:rsidRDefault="00F97310" w:rsidP="00563D44">
            <w:pPr>
              <w:widowControl w:val="0"/>
              <w:jc w:val="right"/>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BEC53E" w14:textId="77777777" w:rsidR="00F97310" w:rsidRDefault="00F97310" w:rsidP="00563D44">
            <w:pPr>
              <w:widowControl w:val="0"/>
              <w:jc w:val="right"/>
              <w:textAlignment w:val="center"/>
              <w:rPr>
                <w:rFonts w:ascii="Calibri" w:eastAsia="宋体" w:hAnsi="Calibri" w:cs="Calibri"/>
                <w:sz w:val="16"/>
                <w:szCs w:val="16"/>
              </w:rPr>
            </w:pPr>
          </w:p>
        </w:tc>
      </w:tr>
      <w:tr w:rsidR="00F97310" w14:paraId="641A7A96"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DBA5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总经办</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D41EB21"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E616D3"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065B38"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64085"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60B9B"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37F242"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55833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990DB6"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AFC27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C4A778"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59AF2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2A360"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252BF"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D3E0E"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1282AA"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2B9CF5"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313DBF" w14:textId="77777777" w:rsidR="00F97310" w:rsidRDefault="00F97310" w:rsidP="00563D44">
            <w:pPr>
              <w:widowControl w:val="0"/>
              <w:jc w:val="right"/>
              <w:textAlignment w:val="center"/>
              <w:rPr>
                <w:rFonts w:ascii="Calibri" w:eastAsia="宋体" w:hAnsi="Calibri" w:cs="Calibri"/>
                <w:sz w:val="16"/>
                <w:szCs w:val="16"/>
              </w:rPr>
            </w:pPr>
          </w:p>
        </w:tc>
      </w:tr>
      <w:tr w:rsidR="00F97310" w14:paraId="28A82A53" w14:textId="77777777">
        <w:trPr>
          <w:trHeight w:val="619"/>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DC12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安全环保部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47EE40"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BFB78"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3B0BDA"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427B31"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7CEE34"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B0DD8"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EDFD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E7381"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1F67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88AC5"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B07E1C"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2CA24"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71BC58"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5339B6"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D9C85F"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E8A267"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AB249C" w14:textId="77777777" w:rsidR="00F97310" w:rsidRDefault="00F97310" w:rsidP="00563D44">
            <w:pPr>
              <w:widowControl w:val="0"/>
              <w:jc w:val="right"/>
              <w:textAlignment w:val="center"/>
              <w:rPr>
                <w:rFonts w:ascii="Calibri" w:eastAsia="宋体" w:hAnsi="Calibri" w:cs="Calibri"/>
                <w:sz w:val="16"/>
                <w:szCs w:val="16"/>
              </w:rPr>
            </w:pPr>
          </w:p>
        </w:tc>
      </w:tr>
      <w:tr w:rsidR="00F97310" w14:paraId="3AB73920"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C67B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财务部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7D41F8B"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CACA39"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CC56C"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EE9C7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F5986F"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5C94B"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681C76"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8A905"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18E99A"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C6890B"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44B81"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16BE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A5672A"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3A5D4"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AD89A4"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8600F6"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DFD9E7" w14:textId="77777777" w:rsidR="00F97310" w:rsidRDefault="00F97310" w:rsidP="00563D44">
            <w:pPr>
              <w:widowControl w:val="0"/>
              <w:jc w:val="right"/>
              <w:textAlignment w:val="center"/>
              <w:rPr>
                <w:rFonts w:ascii="Calibri" w:eastAsia="宋体" w:hAnsi="Calibri" w:cs="Calibri"/>
                <w:sz w:val="16"/>
                <w:szCs w:val="16"/>
              </w:rPr>
            </w:pPr>
          </w:p>
        </w:tc>
      </w:tr>
      <w:tr w:rsidR="00F97310" w14:paraId="62DE19E4" w14:textId="77777777">
        <w:trPr>
          <w:trHeight w:val="619"/>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17620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党群工作部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18ABD6"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53644"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7F9C8E"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5C2DD"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315281"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6FDD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63A2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E140A9"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A551C"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FD21C"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CC6C30"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F5C7B"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6BBBDD"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12FDAE"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9AC15F"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F92617"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370C42" w14:textId="77777777" w:rsidR="00F97310" w:rsidRDefault="00F97310" w:rsidP="00563D44">
            <w:pPr>
              <w:widowControl w:val="0"/>
              <w:jc w:val="right"/>
              <w:textAlignment w:val="center"/>
              <w:rPr>
                <w:rFonts w:ascii="Calibri" w:eastAsia="宋体" w:hAnsi="Calibri" w:cs="Calibri"/>
                <w:sz w:val="16"/>
                <w:szCs w:val="16"/>
              </w:rPr>
            </w:pPr>
          </w:p>
        </w:tc>
      </w:tr>
      <w:tr w:rsidR="00F97310" w14:paraId="1FD73677" w14:textId="77777777">
        <w:trPr>
          <w:trHeight w:val="619"/>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94187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行政人事部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7B88DD"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3E5509"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1106F"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06E2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BFBE4A"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40615"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9A2E5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F1A4B6"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8CEC8"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1A17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BADF7"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DB9D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704B06"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AE2B1"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D7A560"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F029AB"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7B5E23" w14:textId="77777777" w:rsidR="00F97310" w:rsidRDefault="00F97310" w:rsidP="00563D44">
            <w:pPr>
              <w:widowControl w:val="0"/>
              <w:jc w:val="right"/>
              <w:textAlignment w:val="center"/>
              <w:rPr>
                <w:rFonts w:ascii="Calibri" w:eastAsia="宋体" w:hAnsi="Calibri" w:cs="Calibri"/>
                <w:sz w:val="16"/>
                <w:szCs w:val="16"/>
              </w:rPr>
            </w:pPr>
          </w:p>
        </w:tc>
      </w:tr>
      <w:tr w:rsidR="00F97310" w14:paraId="2AAA306D" w14:textId="77777777">
        <w:trPr>
          <w:trHeight w:val="923"/>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12D3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纪检监察办公室</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B40D42D"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88E79"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EA6C6"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0ECA4"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B3534D"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8F9767"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B00982"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6997D2"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213BB"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BA882"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AC36DA"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128C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4737FB"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3B8D85"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B1128B"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210F34"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50F3EA" w14:textId="77777777" w:rsidR="00F97310" w:rsidRDefault="00F97310" w:rsidP="00563D44">
            <w:pPr>
              <w:widowControl w:val="0"/>
              <w:jc w:val="right"/>
              <w:textAlignment w:val="center"/>
              <w:rPr>
                <w:rFonts w:ascii="Calibri" w:eastAsia="宋体" w:hAnsi="Calibri" w:cs="Calibri"/>
                <w:sz w:val="16"/>
                <w:szCs w:val="16"/>
              </w:rPr>
            </w:pPr>
          </w:p>
        </w:tc>
      </w:tr>
      <w:tr w:rsidR="00F97310" w14:paraId="58D052D6"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1085F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技术部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F00955"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A2C8FD"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553D8"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E7FAD"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24F394"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A1459C"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F87181"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710D8"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BE040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DB7B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6ED222"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04195"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0EC2A"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0C4A0"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93FEE5"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A6900C"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F11C1D" w14:textId="77777777" w:rsidR="00F97310" w:rsidRDefault="00F97310" w:rsidP="00563D44">
            <w:pPr>
              <w:widowControl w:val="0"/>
              <w:jc w:val="right"/>
              <w:textAlignment w:val="center"/>
              <w:rPr>
                <w:rFonts w:ascii="Calibri" w:eastAsia="宋体" w:hAnsi="Calibri" w:cs="Calibri"/>
                <w:sz w:val="16"/>
                <w:szCs w:val="16"/>
              </w:rPr>
            </w:pPr>
          </w:p>
        </w:tc>
      </w:tr>
      <w:tr w:rsidR="00F97310" w14:paraId="699E4E9E"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06AE7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lastRenderedPageBreak/>
              <w:t>企管部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A5FD316"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31D440"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86C3F"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4D944A"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EA7D6"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9851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4E1E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C6856"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CB9544"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A2C5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F4E3C0"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1E8D0"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D1F8C"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10093E"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3F38A9"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6D7A85"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0212F7" w14:textId="77777777" w:rsidR="00F97310" w:rsidRDefault="00F97310" w:rsidP="00563D44">
            <w:pPr>
              <w:widowControl w:val="0"/>
              <w:jc w:val="right"/>
              <w:textAlignment w:val="center"/>
              <w:rPr>
                <w:rFonts w:ascii="Calibri" w:eastAsia="宋体" w:hAnsi="Calibri" w:cs="Calibri"/>
                <w:sz w:val="16"/>
                <w:szCs w:val="16"/>
              </w:rPr>
            </w:pPr>
          </w:p>
        </w:tc>
      </w:tr>
      <w:tr w:rsidR="00F97310" w14:paraId="2BF8390E" w14:textId="77777777">
        <w:trPr>
          <w:trHeight w:val="619"/>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3AE8C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生产管理部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400EAEA"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40FDEF"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5A7504" w14:textId="77777777" w:rsidR="00F97310" w:rsidRDefault="00F97310" w:rsidP="00563D44">
            <w:pPr>
              <w:widowControl w:val="0"/>
              <w:jc w:val="right"/>
              <w:textAlignment w:val="center"/>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480753"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4DD212" w14:textId="77777777" w:rsidR="00F97310" w:rsidRDefault="00F97310" w:rsidP="00563D44">
            <w:pPr>
              <w:widowControl w:val="0"/>
              <w:jc w:val="right"/>
              <w:textAlignment w:val="center"/>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80CAFD"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F82C92"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D29CCD" w14:textId="77777777" w:rsidR="00F97310" w:rsidRDefault="00F97310" w:rsidP="00563D44">
            <w:pPr>
              <w:widowControl w:val="0"/>
              <w:jc w:val="right"/>
              <w:textAlignment w:val="center"/>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D6546A"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715A0C"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985BA5"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00A841"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437AE3" w14:textId="77777777" w:rsidR="00F97310" w:rsidRDefault="00F97310" w:rsidP="00563D44">
            <w:pPr>
              <w:widowControl w:val="0"/>
              <w:jc w:val="right"/>
              <w:textAlignment w:val="center"/>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CE35ED" w14:textId="77777777" w:rsidR="00F97310" w:rsidRDefault="00F97310" w:rsidP="00563D44">
            <w:pPr>
              <w:widowControl w:val="0"/>
              <w:jc w:val="right"/>
              <w:textAlignment w:val="center"/>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F7884F"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3515EB"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969C56" w14:textId="77777777" w:rsidR="00F97310" w:rsidRDefault="00F97310" w:rsidP="00563D44">
            <w:pPr>
              <w:widowControl w:val="0"/>
              <w:jc w:val="right"/>
              <w:textAlignment w:val="center"/>
              <w:rPr>
                <w:rFonts w:ascii="Calibri" w:eastAsia="宋体" w:hAnsi="Calibri" w:cs="Calibri"/>
                <w:sz w:val="16"/>
                <w:szCs w:val="16"/>
              </w:rPr>
            </w:pPr>
          </w:p>
        </w:tc>
      </w:tr>
      <w:tr w:rsidR="00F97310" w14:paraId="58865B95" w14:textId="77777777">
        <w:trPr>
          <w:trHeight w:val="619"/>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B18F3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物资供应部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2CF6B72"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59DF0A"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CE4865"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BC024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0A22E"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4A9BB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3E576"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C6CBFE"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8C86D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EEA4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FB5B0"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B9E47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7DDC81"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11AB3"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EA3D11"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356859"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F120DB" w14:textId="77777777" w:rsidR="00F97310" w:rsidRDefault="00F97310" w:rsidP="00563D44">
            <w:pPr>
              <w:widowControl w:val="0"/>
              <w:jc w:val="right"/>
              <w:textAlignment w:val="center"/>
              <w:rPr>
                <w:rFonts w:ascii="Calibri" w:eastAsia="宋体" w:hAnsi="Calibri" w:cs="Calibri"/>
                <w:sz w:val="16"/>
                <w:szCs w:val="16"/>
              </w:rPr>
            </w:pPr>
          </w:p>
        </w:tc>
      </w:tr>
      <w:tr w:rsidR="00F97310" w14:paraId="6DE67C49"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43DC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销售部</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736658"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2A1064"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C39EAD"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AB1E3A"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B36692" w14:textId="77777777" w:rsidR="00F97310" w:rsidRDefault="00F97310" w:rsidP="00563D44">
            <w:pPr>
              <w:widowControl w:val="0"/>
              <w:jc w:val="right"/>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2BE29"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623E8"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C3C3E" w14:textId="77777777" w:rsidR="00F97310" w:rsidRDefault="00F97310" w:rsidP="00563D44">
            <w:pPr>
              <w:widowControl w:val="0"/>
              <w:jc w:val="right"/>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002DE"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EAF184"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4019E3"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DF77F" w14:textId="77777777" w:rsidR="00F97310" w:rsidRDefault="00F97310" w:rsidP="00563D44">
            <w:pPr>
              <w:widowControl w:val="0"/>
              <w:jc w:val="right"/>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7CC1C3" w14:textId="77777777" w:rsidR="00F97310" w:rsidRDefault="00F97310" w:rsidP="00563D44">
            <w:pPr>
              <w:widowControl w:val="0"/>
              <w:jc w:val="right"/>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225524" w14:textId="77777777" w:rsidR="00F97310" w:rsidRDefault="00F97310" w:rsidP="00563D44">
            <w:pPr>
              <w:widowControl w:val="0"/>
              <w:jc w:val="right"/>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29374B"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3B23C4"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D80939" w14:textId="77777777" w:rsidR="00F97310" w:rsidRDefault="00F97310" w:rsidP="00563D44">
            <w:pPr>
              <w:widowControl w:val="0"/>
              <w:jc w:val="right"/>
              <w:textAlignment w:val="center"/>
              <w:rPr>
                <w:rFonts w:ascii="Calibri" w:eastAsia="宋体" w:hAnsi="Calibri" w:cs="Calibri"/>
                <w:sz w:val="16"/>
                <w:szCs w:val="16"/>
              </w:rPr>
            </w:pPr>
          </w:p>
        </w:tc>
      </w:tr>
      <w:tr w:rsidR="00F97310" w14:paraId="5C1A43B9" w14:textId="77777777">
        <w:trPr>
          <w:trHeight w:val="314"/>
          <w:jc w:val="center"/>
        </w:trPr>
        <w:tc>
          <w:tcPr>
            <w:tcW w:w="8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AFFA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88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86E31FB" w14:textId="77777777" w:rsidR="00F97310" w:rsidRDefault="00F97310" w:rsidP="00563D44">
            <w:pPr>
              <w:widowControl w:val="0"/>
              <w:jc w:val="right"/>
              <w:rPr>
                <w:rFonts w:ascii="Calibri" w:eastAsia="宋体" w:hAnsi="Calibri" w:cs="Calibri"/>
                <w:sz w:val="16"/>
                <w:szCs w:val="16"/>
              </w:rPr>
            </w:pPr>
          </w:p>
        </w:tc>
        <w:tc>
          <w:tcPr>
            <w:tcW w:w="9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0709B" w14:textId="77777777" w:rsidR="00F97310" w:rsidRDefault="00F97310" w:rsidP="00563D44">
            <w:pPr>
              <w:widowControl w:val="0"/>
              <w:jc w:val="right"/>
              <w:rPr>
                <w:rFonts w:ascii="Calibri" w:eastAsia="宋体" w:hAnsi="Calibri" w:cs="Calibri"/>
                <w:sz w:val="16"/>
                <w:szCs w:val="16"/>
              </w:rPr>
            </w:pPr>
          </w:p>
        </w:tc>
        <w:tc>
          <w:tcPr>
            <w:tcW w:w="80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6CBF0D" w14:textId="77777777" w:rsidR="00F97310" w:rsidRDefault="00F97310" w:rsidP="00563D44">
            <w:pPr>
              <w:widowControl w:val="0"/>
              <w:jc w:val="right"/>
              <w:textAlignment w:val="center"/>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EA4044"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B07C4B" w14:textId="77777777" w:rsidR="00F97310" w:rsidRDefault="00F97310" w:rsidP="00563D44">
            <w:pPr>
              <w:widowControl w:val="0"/>
              <w:jc w:val="right"/>
              <w:textAlignment w:val="center"/>
              <w:rPr>
                <w:rFonts w:ascii="Calibri" w:eastAsia="宋体" w:hAnsi="Calibri" w:cs="Calibri"/>
                <w:sz w:val="16"/>
                <w:szCs w:val="16"/>
              </w:rPr>
            </w:pPr>
          </w:p>
        </w:tc>
        <w:tc>
          <w:tcPr>
            <w:tcW w:w="8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9D325F"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A23A5B"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A598B6" w14:textId="77777777" w:rsidR="00F97310" w:rsidRDefault="00F97310" w:rsidP="00563D44">
            <w:pPr>
              <w:widowControl w:val="0"/>
              <w:jc w:val="right"/>
              <w:textAlignment w:val="center"/>
              <w:rPr>
                <w:rFonts w:ascii="Calibri" w:eastAsia="宋体" w:hAnsi="Calibri" w:cs="Calibri"/>
                <w:sz w:val="16"/>
                <w:szCs w:val="16"/>
              </w:rPr>
            </w:pPr>
          </w:p>
        </w:tc>
        <w:tc>
          <w:tcPr>
            <w:tcW w:w="64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E06E6F"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F97CF5"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3B744E"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7E9C21B" w14:textId="77777777" w:rsidR="00F97310" w:rsidRDefault="00F97310" w:rsidP="00563D44">
            <w:pPr>
              <w:widowControl w:val="0"/>
              <w:jc w:val="right"/>
              <w:textAlignment w:val="center"/>
              <w:rPr>
                <w:rFonts w:ascii="Calibri" w:eastAsia="宋体" w:hAnsi="Calibri" w:cs="Calibri"/>
                <w:sz w:val="16"/>
                <w:szCs w:val="16"/>
              </w:rPr>
            </w:pPr>
          </w:p>
        </w:tc>
        <w:tc>
          <w:tcPr>
            <w:tcW w:w="72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C8639F" w14:textId="77777777" w:rsidR="00F97310" w:rsidRDefault="00F97310" w:rsidP="00563D44">
            <w:pPr>
              <w:widowControl w:val="0"/>
              <w:jc w:val="right"/>
              <w:textAlignment w:val="center"/>
              <w:rPr>
                <w:rFonts w:ascii="Calibri" w:eastAsia="宋体" w:hAnsi="Calibri" w:cs="Calibri"/>
                <w:sz w:val="16"/>
                <w:szCs w:val="16"/>
              </w:rPr>
            </w:pPr>
          </w:p>
        </w:tc>
        <w:tc>
          <w:tcPr>
            <w:tcW w:w="6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A28E1F" w14:textId="77777777" w:rsidR="00F97310" w:rsidRDefault="00F97310" w:rsidP="00563D44">
            <w:pPr>
              <w:widowControl w:val="0"/>
              <w:jc w:val="right"/>
              <w:textAlignment w:val="center"/>
              <w:rPr>
                <w:rFonts w:ascii="Calibri" w:eastAsia="宋体" w:hAnsi="Calibri" w:cs="Calibri"/>
                <w:sz w:val="16"/>
                <w:szCs w:val="16"/>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33206A" w14:textId="77777777" w:rsidR="00F97310" w:rsidRDefault="00F97310" w:rsidP="00563D44">
            <w:pPr>
              <w:widowControl w:val="0"/>
              <w:jc w:val="right"/>
              <w:textAlignment w:val="center"/>
              <w:rPr>
                <w:rFonts w:ascii="Calibri" w:eastAsia="宋体" w:hAnsi="Calibri" w:cs="Calibri"/>
                <w:sz w:val="16"/>
                <w:szCs w:val="16"/>
              </w:rPr>
            </w:pPr>
          </w:p>
        </w:tc>
        <w:tc>
          <w:tcPr>
            <w:tcW w:w="80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6F6496" w14:textId="77777777" w:rsidR="00F97310" w:rsidRDefault="00F97310" w:rsidP="00563D44">
            <w:pPr>
              <w:widowControl w:val="0"/>
              <w:jc w:val="right"/>
              <w:textAlignment w:val="center"/>
              <w:rPr>
                <w:rFonts w:ascii="Calibri" w:eastAsia="宋体" w:hAnsi="Calibri" w:cs="Calibri"/>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72C5C7" w14:textId="77777777" w:rsidR="00F97310" w:rsidRDefault="00F97310" w:rsidP="00563D44">
            <w:pPr>
              <w:widowControl w:val="0"/>
              <w:jc w:val="right"/>
              <w:textAlignment w:val="center"/>
              <w:rPr>
                <w:rFonts w:ascii="Calibri" w:eastAsia="宋体" w:hAnsi="Calibri" w:cs="Calibri"/>
                <w:sz w:val="16"/>
                <w:szCs w:val="16"/>
              </w:rPr>
            </w:pPr>
          </w:p>
        </w:tc>
      </w:tr>
      <w:tr w:rsidR="00F97310" w14:paraId="36718E78" w14:textId="77777777">
        <w:trPr>
          <w:trHeight w:val="324"/>
          <w:jc w:val="center"/>
        </w:trPr>
        <w:tc>
          <w:tcPr>
            <w:tcW w:w="820" w:type="dxa"/>
            <w:tcBorders>
              <w:top w:val="nil"/>
              <w:left w:val="nil"/>
              <w:bottom w:val="nil"/>
              <w:right w:val="nil"/>
            </w:tcBorders>
            <w:shd w:val="clear" w:color="auto" w:fill="FFFFFF"/>
            <w:vAlign w:val="center"/>
          </w:tcPr>
          <w:p w14:paraId="76A507A4" w14:textId="77777777" w:rsidR="00F97310" w:rsidRDefault="00F97310" w:rsidP="00563D44">
            <w:pPr>
              <w:widowControl w:val="0"/>
              <w:jc w:val="center"/>
              <w:rPr>
                <w:rFonts w:ascii="Calibri" w:eastAsia="宋体" w:hAnsi="Calibri" w:cs="Calibri"/>
                <w:sz w:val="18"/>
                <w:szCs w:val="18"/>
              </w:rPr>
            </w:pPr>
          </w:p>
        </w:tc>
        <w:tc>
          <w:tcPr>
            <w:tcW w:w="884" w:type="dxa"/>
            <w:gridSpan w:val="2"/>
            <w:tcBorders>
              <w:top w:val="nil"/>
              <w:left w:val="nil"/>
              <w:bottom w:val="nil"/>
              <w:right w:val="nil"/>
            </w:tcBorders>
            <w:shd w:val="clear" w:color="auto" w:fill="FFFFFF"/>
            <w:vAlign w:val="center"/>
          </w:tcPr>
          <w:p w14:paraId="34230CF3" w14:textId="77777777" w:rsidR="00F97310" w:rsidRDefault="00F97310" w:rsidP="00563D44">
            <w:pPr>
              <w:widowControl w:val="0"/>
              <w:jc w:val="center"/>
              <w:rPr>
                <w:rFonts w:ascii="Calibri" w:eastAsia="宋体" w:hAnsi="Calibri" w:cs="Calibri"/>
                <w:sz w:val="16"/>
                <w:szCs w:val="16"/>
              </w:rPr>
            </w:pPr>
          </w:p>
        </w:tc>
        <w:tc>
          <w:tcPr>
            <w:tcW w:w="965" w:type="dxa"/>
            <w:tcBorders>
              <w:top w:val="nil"/>
              <w:left w:val="nil"/>
              <w:bottom w:val="nil"/>
              <w:right w:val="nil"/>
            </w:tcBorders>
            <w:shd w:val="clear" w:color="auto" w:fill="FFFFFF"/>
            <w:vAlign w:val="center"/>
          </w:tcPr>
          <w:p w14:paraId="3FB48F2F" w14:textId="77777777" w:rsidR="00F97310" w:rsidRDefault="00F97310" w:rsidP="00563D44">
            <w:pPr>
              <w:widowControl w:val="0"/>
              <w:jc w:val="center"/>
              <w:rPr>
                <w:rFonts w:ascii="Calibri" w:eastAsia="宋体" w:hAnsi="Calibri" w:cs="Calibri"/>
                <w:sz w:val="16"/>
                <w:szCs w:val="16"/>
              </w:rPr>
            </w:pPr>
          </w:p>
        </w:tc>
        <w:tc>
          <w:tcPr>
            <w:tcW w:w="804" w:type="dxa"/>
            <w:tcBorders>
              <w:top w:val="nil"/>
              <w:left w:val="nil"/>
              <w:bottom w:val="nil"/>
              <w:right w:val="nil"/>
            </w:tcBorders>
            <w:shd w:val="clear" w:color="auto" w:fill="FFFFFF"/>
            <w:vAlign w:val="center"/>
          </w:tcPr>
          <w:p w14:paraId="0CE5CDCD" w14:textId="77777777" w:rsidR="00F97310" w:rsidRDefault="00F97310" w:rsidP="00563D44">
            <w:pPr>
              <w:widowControl w:val="0"/>
              <w:jc w:val="center"/>
              <w:rPr>
                <w:rFonts w:ascii="Calibri" w:eastAsia="宋体" w:hAnsi="Calibri" w:cs="Calibri"/>
                <w:sz w:val="16"/>
                <w:szCs w:val="16"/>
              </w:rPr>
            </w:pPr>
          </w:p>
        </w:tc>
        <w:tc>
          <w:tcPr>
            <w:tcW w:w="805" w:type="dxa"/>
            <w:tcBorders>
              <w:top w:val="nil"/>
              <w:left w:val="nil"/>
              <w:bottom w:val="nil"/>
              <w:right w:val="nil"/>
            </w:tcBorders>
            <w:shd w:val="clear" w:color="auto" w:fill="FFFFFF"/>
            <w:vAlign w:val="center"/>
          </w:tcPr>
          <w:p w14:paraId="6714EF23"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2926FE5D" w14:textId="77777777" w:rsidR="00F97310" w:rsidRDefault="00F97310" w:rsidP="00563D44">
            <w:pPr>
              <w:widowControl w:val="0"/>
              <w:jc w:val="center"/>
              <w:rPr>
                <w:rFonts w:ascii="Calibri" w:eastAsia="宋体" w:hAnsi="Calibri" w:cs="Calibri"/>
                <w:sz w:val="16"/>
                <w:szCs w:val="16"/>
              </w:rPr>
            </w:pPr>
          </w:p>
        </w:tc>
        <w:tc>
          <w:tcPr>
            <w:tcW w:w="805" w:type="dxa"/>
            <w:tcBorders>
              <w:top w:val="nil"/>
              <w:left w:val="nil"/>
              <w:bottom w:val="nil"/>
              <w:right w:val="nil"/>
            </w:tcBorders>
            <w:shd w:val="clear" w:color="auto" w:fill="FFFFFF"/>
            <w:vAlign w:val="center"/>
          </w:tcPr>
          <w:p w14:paraId="57F8F7CC"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054727ED"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15D36845" w14:textId="77777777" w:rsidR="00F97310" w:rsidRDefault="00F97310" w:rsidP="00563D44">
            <w:pPr>
              <w:widowControl w:val="0"/>
              <w:jc w:val="center"/>
              <w:rPr>
                <w:rFonts w:ascii="Calibri" w:eastAsia="宋体" w:hAnsi="Calibri" w:cs="Calibri"/>
                <w:sz w:val="16"/>
                <w:szCs w:val="16"/>
              </w:rPr>
            </w:pPr>
          </w:p>
        </w:tc>
        <w:tc>
          <w:tcPr>
            <w:tcW w:w="646" w:type="dxa"/>
            <w:tcBorders>
              <w:top w:val="nil"/>
              <w:left w:val="nil"/>
              <w:bottom w:val="nil"/>
              <w:right w:val="nil"/>
            </w:tcBorders>
            <w:shd w:val="clear" w:color="auto" w:fill="FFFFFF"/>
            <w:vAlign w:val="center"/>
          </w:tcPr>
          <w:p w14:paraId="6A53E93E"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3027E8FC"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0621CFE3"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5A30DDC0" w14:textId="77777777" w:rsidR="00F97310" w:rsidRDefault="00F97310" w:rsidP="00563D44">
            <w:pPr>
              <w:widowControl w:val="0"/>
              <w:jc w:val="center"/>
              <w:rPr>
                <w:rFonts w:ascii="Calibri" w:eastAsia="宋体" w:hAnsi="Calibri" w:cs="Calibri"/>
                <w:sz w:val="16"/>
                <w:szCs w:val="16"/>
              </w:rPr>
            </w:pPr>
          </w:p>
        </w:tc>
        <w:tc>
          <w:tcPr>
            <w:tcW w:w="724" w:type="dxa"/>
            <w:tcBorders>
              <w:top w:val="nil"/>
              <w:left w:val="nil"/>
              <w:bottom w:val="nil"/>
              <w:right w:val="nil"/>
            </w:tcBorders>
            <w:shd w:val="clear" w:color="auto" w:fill="FFFFFF"/>
            <w:vAlign w:val="center"/>
          </w:tcPr>
          <w:p w14:paraId="1FB807FC" w14:textId="77777777" w:rsidR="00F97310" w:rsidRDefault="00F97310" w:rsidP="00563D44">
            <w:pPr>
              <w:widowControl w:val="0"/>
              <w:jc w:val="center"/>
              <w:rPr>
                <w:rFonts w:ascii="Calibri" w:eastAsia="宋体" w:hAnsi="Calibri" w:cs="Calibri"/>
                <w:sz w:val="16"/>
                <w:szCs w:val="16"/>
              </w:rPr>
            </w:pPr>
          </w:p>
        </w:tc>
        <w:tc>
          <w:tcPr>
            <w:tcW w:w="645" w:type="dxa"/>
            <w:tcBorders>
              <w:top w:val="nil"/>
              <w:left w:val="nil"/>
              <w:bottom w:val="nil"/>
              <w:right w:val="nil"/>
            </w:tcBorders>
            <w:shd w:val="clear" w:color="auto" w:fill="FFFFFF"/>
            <w:vAlign w:val="center"/>
          </w:tcPr>
          <w:p w14:paraId="72172456" w14:textId="77777777" w:rsidR="00F97310" w:rsidRDefault="00F97310" w:rsidP="00563D44">
            <w:pPr>
              <w:widowControl w:val="0"/>
              <w:jc w:val="center"/>
              <w:rPr>
                <w:rFonts w:ascii="Calibri" w:eastAsia="宋体" w:hAnsi="Calibri" w:cs="Calibri"/>
                <w:sz w:val="16"/>
                <w:szCs w:val="16"/>
              </w:rPr>
            </w:pPr>
          </w:p>
        </w:tc>
        <w:tc>
          <w:tcPr>
            <w:tcW w:w="883" w:type="dxa"/>
            <w:tcBorders>
              <w:top w:val="nil"/>
              <w:left w:val="nil"/>
              <w:bottom w:val="nil"/>
              <w:right w:val="nil"/>
            </w:tcBorders>
            <w:shd w:val="clear" w:color="auto" w:fill="FFFFFF"/>
            <w:vAlign w:val="center"/>
          </w:tcPr>
          <w:p w14:paraId="7CD9F69E" w14:textId="77777777" w:rsidR="00F97310" w:rsidRDefault="00F97310" w:rsidP="00563D44">
            <w:pPr>
              <w:widowControl w:val="0"/>
              <w:jc w:val="center"/>
              <w:rPr>
                <w:rFonts w:ascii="Calibri" w:eastAsia="宋体" w:hAnsi="Calibri" w:cs="Calibri"/>
                <w:sz w:val="16"/>
                <w:szCs w:val="16"/>
              </w:rPr>
            </w:pPr>
          </w:p>
        </w:tc>
        <w:tc>
          <w:tcPr>
            <w:tcW w:w="806" w:type="dxa"/>
            <w:tcBorders>
              <w:top w:val="nil"/>
              <w:left w:val="nil"/>
              <w:bottom w:val="nil"/>
              <w:right w:val="nil"/>
            </w:tcBorders>
            <w:shd w:val="clear" w:color="auto" w:fill="FFFFFF"/>
            <w:vAlign w:val="center"/>
          </w:tcPr>
          <w:p w14:paraId="50D70382" w14:textId="77777777" w:rsidR="00F97310" w:rsidRDefault="00DE3C50" w:rsidP="00563D44">
            <w:pPr>
              <w:widowControl w:val="0"/>
              <w:jc w:val="center"/>
              <w:textAlignment w:val="center"/>
              <w:rPr>
                <w:rFonts w:ascii="宋体" w:eastAsia="宋体" w:hAnsi="宋体" w:cs="宋体"/>
                <w:sz w:val="16"/>
                <w:szCs w:val="16"/>
              </w:rPr>
            </w:pPr>
            <w:r>
              <w:rPr>
                <w:rFonts w:ascii="宋体" w:eastAsia="宋体" w:hAnsi="宋体" w:cs="宋体" w:hint="eastAsia"/>
                <w:sz w:val="16"/>
                <w:szCs w:val="16"/>
                <w:lang w:bidi="ar"/>
              </w:rPr>
              <w:t>制表人：</w:t>
            </w:r>
          </w:p>
        </w:tc>
        <w:tc>
          <w:tcPr>
            <w:tcW w:w="884" w:type="dxa"/>
            <w:tcBorders>
              <w:top w:val="nil"/>
              <w:left w:val="nil"/>
              <w:bottom w:val="single" w:sz="4" w:space="0" w:color="000000"/>
              <w:right w:val="nil"/>
            </w:tcBorders>
            <w:shd w:val="clear" w:color="auto" w:fill="E0EAFF"/>
            <w:vAlign w:val="center"/>
          </w:tcPr>
          <w:p w14:paraId="63AE72A8" w14:textId="77777777" w:rsidR="00F97310" w:rsidRDefault="00DE3C50" w:rsidP="00563D44">
            <w:pPr>
              <w:widowControl w:val="0"/>
              <w:textAlignment w:val="center"/>
              <w:rPr>
                <w:rFonts w:ascii="宋体" w:eastAsia="宋体" w:hAnsi="宋体" w:cs="宋体"/>
                <w:sz w:val="16"/>
                <w:szCs w:val="16"/>
              </w:rPr>
            </w:pPr>
            <w:r>
              <w:rPr>
                <w:rFonts w:ascii="宋体" w:eastAsia="宋体" w:hAnsi="宋体" w:cs="宋体" w:hint="eastAsia"/>
                <w:sz w:val="16"/>
                <w:szCs w:val="16"/>
                <w:lang w:bidi="ar"/>
              </w:rPr>
              <w:t>邢棠玉</w:t>
            </w:r>
          </w:p>
        </w:tc>
      </w:tr>
    </w:tbl>
    <w:p w14:paraId="3D73599A"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p w14:paraId="0D4131C7" w14:textId="77777777" w:rsidR="00F97310" w:rsidRDefault="00F97310" w:rsidP="00563D44">
      <w:pPr>
        <w:widowControl w:val="0"/>
        <w:ind w:firstLineChars="200" w:firstLine="562"/>
        <w:outlineLvl w:val="3"/>
        <w:rPr>
          <w:rFonts w:ascii="楷体" w:eastAsia="楷体" w:hAnsi="楷体" w:cs="楷体"/>
          <w:b/>
          <w:bCs/>
          <w:color w:val="000000" w:themeColor="text1"/>
          <w:sz w:val="28"/>
          <w:szCs w:val="28"/>
        </w:rPr>
        <w:sectPr w:rsidR="00F97310">
          <w:pgSz w:w="16838" w:h="11906" w:orient="landscape"/>
          <w:pgMar w:top="1417" w:right="1383" w:bottom="1417" w:left="1383" w:header="851" w:footer="992" w:gutter="0"/>
          <w:cols w:space="0"/>
          <w:docGrid w:type="lines" w:linePitch="324"/>
        </w:sectPr>
      </w:pPr>
    </w:p>
    <w:p w14:paraId="191F680D"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3" w:name="_Toc29807"/>
      <w:r>
        <w:rPr>
          <w:rFonts w:ascii="仿宋" w:hAnsi="仿宋" w:cs="仿宋" w:hint="eastAsia"/>
          <w:b/>
          <w:bCs/>
          <w:sz w:val="24"/>
          <w:szCs w:val="32"/>
        </w:rPr>
        <w:lastRenderedPageBreak/>
        <w:t>任务</w:t>
      </w:r>
      <w:r>
        <w:rPr>
          <w:rFonts w:ascii="仿宋" w:hAnsi="仿宋" w:cs="仿宋" w:hint="eastAsia"/>
          <w:b/>
          <w:bCs/>
          <w:sz w:val="24"/>
          <w:szCs w:val="32"/>
        </w:rPr>
        <w:t>26</w:t>
      </w:r>
      <w:r>
        <w:rPr>
          <w:rFonts w:ascii="仿宋" w:eastAsia="仿宋" w:hAnsi="仿宋" w:cs="仿宋" w:hint="eastAsia"/>
          <w:b/>
          <w:bCs/>
          <w:sz w:val="24"/>
          <w:szCs w:val="32"/>
        </w:rPr>
        <w:t>：制造费用明细汇总表（按费用项目）</w:t>
      </w:r>
      <w:bookmarkEnd w:id="193"/>
    </w:p>
    <w:p w14:paraId="64E77C82" w14:textId="77777777" w:rsidR="00F97310" w:rsidRDefault="00DE3C50" w:rsidP="00563D44">
      <w:pPr>
        <w:widowControl w:val="0"/>
        <w:kinsoku/>
        <w:autoSpaceDE/>
        <w:autoSpaceDN/>
        <w:adjustRightInd/>
        <w:snapToGrid/>
        <w:spacing w:line="440" w:lineRule="atLeast"/>
        <w:ind w:firstLineChars="200" w:firstLine="480"/>
        <w:textAlignment w:val="auto"/>
      </w:pPr>
      <w:r>
        <w:rPr>
          <w:rFonts w:ascii="仿宋" w:eastAsia="仿宋" w:hAnsi="仿宋" w:cs="仿宋" w:hint="eastAsia"/>
          <w:color w:val="auto"/>
          <w:sz w:val="24"/>
          <w:szCs w:val="24"/>
        </w:rPr>
        <w:t>2022年12月1日成本会计根据制造费用归集的明细表填写制造费用明细汇</w:t>
      </w:r>
      <w:r>
        <w:rPr>
          <w:rFonts w:hint="eastAsia"/>
        </w:rPr>
        <w:t>总表，财务主管审核，请在标蓝空白处作答。</w:t>
      </w:r>
    </w:p>
    <w:tbl>
      <w:tblPr>
        <w:tblW w:w="0" w:type="auto"/>
        <w:jc w:val="center"/>
        <w:tblLayout w:type="fixed"/>
        <w:tblLook w:val="04A0" w:firstRow="1" w:lastRow="0" w:firstColumn="1" w:lastColumn="0" w:noHBand="0" w:noVBand="1"/>
      </w:tblPr>
      <w:tblGrid>
        <w:gridCol w:w="668"/>
        <w:gridCol w:w="557"/>
        <w:gridCol w:w="517"/>
        <w:gridCol w:w="441"/>
        <w:gridCol w:w="441"/>
        <w:gridCol w:w="467"/>
        <w:gridCol w:w="467"/>
        <w:gridCol w:w="543"/>
        <w:gridCol w:w="517"/>
        <w:gridCol w:w="517"/>
        <w:gridCol w:w="467"/>
        <w:gridCol w:w="467"/>
        <w:gridCol w:w="543"/>
        <w:gridCol w:w="731"/>
        <w:gridCol w:w="693"/>
        <w:gridCol w:w="398"/>
      </w:tblGrid>
      <w:tr w:rsidR="00F97310" w14:paraId="697BBB08" w14:textId="77777777">
        <w:trPr>
          <w:trHeight w:val="270"/>
          <w:jc w:val="center"/>
        </w:trPr>
        <w:tc>
          <w:tcPr>
            <w:tcW w:w="8434" w:type="dxa"/>
            <w:gridSpan w:val="16"/>
            <w:tcBorders>
              <w:top w:val="nil"/>
              <w:left w:val="nil"/>
              <w:bottom w:val="nil"/>
              <w:right w:val="nil"/>
            </w:tcBorders>
            <w:shd w:val="clear" w:color="auto" w:fill="auto"/>
            <w:vAlign w:val="center"/>
          </w:tcPr>
          <w:p w14:paraId="1FA07380" w14:textId="77777777" w:rsidR="00F97310" w:rsidRDefault="00DE3C50" w:rsidP="00563D44">
            <w:pPr>
              <w:widowControl w:val="0"/>
              <w:jc w:val="center"/>
              <w:textAlignment w:val="center"/>
              <w:rPr>
                <w:rFonts w:ascii="宋体" w:eastAsia="宋体" w:hAnsi="宋体" w:cs="宋体"/>
                <w:b/>
                <w:bCs/>
                <w:sz w:val="18"/>
                <w:szCs w:val="18"/>
              </w:rPr>
            </w:pPr>
            <w:r>
              <w:rPr>
                <w:rFonts w:ascii="宋体" w:eastAsia="宋体" w:hAnsi="宋体" w:cs="宋体" w:hint="eastAsia"/>
                <w:b/>
                <w:bCs/>
                <w:sz w:val="18"/>
                <w:szCs w:val="18"/>
                <w:lang w:bidi="ar"/>
              </w:rPr>
              <w:t>制造费用明细汇总表（按费用项目）</w:t>
            </w:r>
          </w:p>
        </w:tc>
      </w:tr>
      <w:tr w:rsidR="00F97310" w14:paraId="0F9FD31E" w14:textId="77777777">
        <w:trPr>
          <w:trHeight w:val="270"/>
          <w:jc w:val="center"/>
        </w:trPr>
        <w:tc>
          <w:tcPr>
            <w:tcW w:w="668" w:type="dxa"/>
            <w:tcBorders>
              <w:top w:val="nil"/>
              <w:left w:val="nil"/>
              <w:bottom w:val="nil"/>
              <w:right w:val="nil"/>
            </w:tcBorders>
            <w:shd w:val="clear" w:color="auto" w:fill="auto"/>
          </w:tcPr>
          <w:p w14:paraId="4AC31153" w14:textId="77777777" w:rsidR="00F97310" w:rsidRDefault="00F97310" w:rsidP="00563D44">
            <w:pPr>
              <w:widowControl w:val="0"/>
              <w:rPr>
                <w:rFonts w:ascii="Calibri" w:eastAsia="宋体" w:hAnsi="Calibri" w:cs="Calibri"/>
                <w:sz w:val="18"/>
                <w:szCs w:val="18"/>
              </w:rPr>
            </w:pPr>
          </w:p>
        </w:tc>
        <w:tc>
          <w:tcPr>
            <w:tcW w:w="557" w:type="dxa"/>
            <w:tcBorders>
              <w:top w:val="nil"/>
              <w:left w:val="nil"/>
              <w:bottom w:val="nil"/>
              <w:right w:val="nil"/>
            </w:tcBorders>
            <w:shd w:val="clear" w:color="auto" w:fill="auto"/>
          </w:tcPr>
          <w:p w14:paraId="387C7AD0" w14:textId="77777777" w:rsidR="00F97310" w:rsidRDefault="00F97310" w:rsidP="00563D44">
            <w:pPr>
              <w:widowControl w:val="0"/>
              <w:rPr>
                <w:rFonts w:ascii="Calibri" w:eastAsia="宋体" w:hAnsi="Calibri" w:cs="Calibri"/>
                <w:sz w:val="18"/>
                <w:szCs w:val="18"/>
              </w:rPr>
            </w:pPr>
          </w:p>
        </w:tc>
        <w:tc>
          <w:tcPr>
            <w:tcW w:w="517" w:type="dxa"/>
            <w:tcBorders>
              <w:top w:val="nil"/>
              <w:left w:val="nil"/>
              <w:bottom w:val="nil"/>
              <w:right w:val="nil"/>
            </w:tcBorders>
            <w:shd w:val="clear" w:color="auto" w:fill="auto"/>
          </w:tcPr>
          <w:p w14:paraId="1A80595A" w14:textId="77777777" w:rsidR="00F97310" w:rsidRDefault="00F97310" w:rsidP="00563D44">
            <w:pPr>
              <w:widowControl w:val="0"/>
              <w:rPr>
                <w:rFonts w:ascii="Calibri" w:eastAsia="宋体" w:hAnsi="Calibri" w:cs="Calibri"/>
                <w:sz w:val="18"/>
                <w:szCs w:val="18"/>
              </w:rPr>
            </w:pPr>
          </w:p>
        </w:tc>
        <w:tc>
          <w:tcPr>
            <w:tcW w:w="441" w:type="dxa"/>
            <w:tcBorders>
              <w:top w:val="nil"/>
              <w:left w:val="nil"/>
              <w:bottom w:val="nil"/>
              <w:right w:val="nil"/>
            </w:tcBorders>
            <w:shd w:val="clear" w:color="auto" w:fill="auto"/>
          </w:tcPr>
          <w:p w14:paraId="48F098BA" w14:textId="77777777" w:rsidR="00F97310" w:rsidRDefault="00F97310" w:rsidP="00563D44">
            <w:pPr>
              <w:widowControl w:val="0"/>
              <w:rPr>
                <w:rFonts w:ascii="Calibri" w:eastAsia="宋体" w:hAnsi="Calibri" w:cs="Calibri"/>
                <w:sz w:val="18"/>
                <w:szCs w:val="18"/>
              </w:rPr>
            </w:pPr>
          </w:p>
        </w:tc>
        <w:tc>
          <w:tcPr>
            <w:tcW w:w="2435" w:type="dxa"/>
            <w:gridSpan w:val="5"/>
            <w:tcBorders>
              <w:top w:val="nil"/>
              <w:left w:val="nil"/>
              <w:bottom w:val="nil"/>
              <w:right w:val="nil"/>
            </w:tcBorders>
            <w:shd w:val="clear" w:color="auto" w:fill="E0EAFF"/>
          </w:tcPr>
          <w:p w14:paraId="511FF8E7" w14:textId="77777777" w:rsidR="00F97310" w:rsidRDefault="00F97310" w:rsidP="00563D44">
            <w:pPr>
              <w:widowControl w:val="0"/>
              <w:jc w:val="right"/>
              <w:textAlignment w:val="top"/>
              <w:rPr>
                <w:rFonts w:ascii="Calibri" w:eastAsia="宋体" w:hAnsi="Calibri" w:cs="Calibri"/>
                <w:sz w:val="18"/>
                <w:szCs w:val="18"/>
              </w:rPr>
            </w:pPr>
          </w:p>
        </w:tc>
        <w:tc>
          <w:tcPr>
            <w:tcW w:w="517" w:type="dxa"/>
            <w:tcBorders>
              <w:top w:val="nil"/>
              <w:left w:val="nil"/>
              <w:bottom w:val="nil"/>
              <w:right w:val="nil"/>
            </w:tcBorders>
            <w:shd w:val="clear" w:color="auto" w:fill="auto"/>
            <w:vAlign w:val="center"/>
          </w:tcPr>
          <w:p w14:paraId="529C8DE2" w14:textId="77777777" w:rsidR="00F97310" w:rsidRDefault="00F97310" w:rsidP="00563D44">
            <w:pPr>
              <w:widowControl w:val="0"/>
              <w:rPr>
                <w:rFonts w:ascii="Calibri" w:eastAsia="宋体" w:hAnsi="Calibri" w:cs="Calibri"/>
                <w:sz w:val="18"/>
                <w:szCs w:val="18"/>
              </w:rPr>
            </w:pPr>
          </w:p>
        </w:tc>
        <w:tc>
          <w:tcPr>
            <w:tcW w:w="467" w:type="dxa"/>
            <w:tcBorders>
              <w:top w:val="nil"/>
              <w:left w:val="nil"/>
              <w:bottom w:val="nil"/>
              <w:right w:val="nil"/>
            </w:tcBorders>
            <w:shd w:val="clear" w:color="auto" w:fill="auto"/>
            <w:vAlign w:val="center"/>
          </w:tcPr>
          <w:p w14:paraId="5AFBFA61" w14:textId="77777777" w:rsidR="00F97310" w:rsidRDefault="00F97310" w:rsidP="00563D44">
            <w:pPr>
              <w:widowControl w:val="0"/>
              <w:rPr>
                <w:rFonts w:ascii="Calibri" w:eastAsia="宋体" w:hAnsi="Calibri" w:cs="Calibri"/>
                <w:sz w:val="18"/>
                <w:szCs w:val="18"/>
              </w:rPr>
            </w:pPr>
          </w:p>
        </w:tc>
        <w:tc>
          <w:tcPr>
            <w:tcW w:w="467" w:type="dxa"/>
            <w:tcBorders>
              <w:top w:val="nil"/>
              <w:left w:val="nil"/>
              <w:bottom w:val="nil"/>
              <w:right w:val="nil"/>
            </w:tcBorders>
            <w:shd w:val="clear" w:color="auto" w:fill="auto"/>
            <w:vAlign w:val="center"/>
          </w:tcPr>
          <w:p w14:paraId="0FC14EEE" w14:textId="77777777" w:rsidR="00F97310" w:rsidRDefault="00F97310" w:rsidP="00563D44">
            <w:pPr>
              <w:widowControl w:val="0"/>
              <w:rPr>
                <w:rFonts w:ascii="Calibri" w:eastAsia="宋体" w:hAnsi="Calibri" w:cs="Calibri"/>
                <w:sz w:val="18"/>
                <w:szCs w:val="18"/>
              </w:rPr>
            </w:pPr>
          </w:p>
        </w:tc>
        <w:tc>
          <w:tcPr>
            <w:tcW w:w="543" w:type="dxa"/>
            <w:tcBorders>
              <w:top w:val="nil"/>
              <w:left w:val="nil"/>
              <w:bottom w:val="nil"/>
              <w:right w:val="nil"/>
            </w:tcBorders>
            <w:shd w:val="clear" w:color="auto" w:fill="auto"/>
            <w:vAlign w:val="center"/>
          </w:tcPr>
          <w:p w14:paraId="05FDC553" w14:textId="77777777" w:rsidR="00F97310" w:rsidRDefault="00F97310" w:rsidP="00563D44">
            <w:pPr>
              <w:widowControl w:val="0"/>
              <w:rPr>
                <w:rFonts w:ascii="Calibri" w:eastAsia="宋体" w:hAnsi="Calibri" w:cs="Calibri"/>
                <w:sz w:val="18"/>
                <w:szCs w:val="18"/>
              </w:rPr>
            </w:pPr>
          </w:p>
        </w:tc>
        <w:tc>
          <w:tcPr>
            <w:tcW w:w="731" w:type="dxa"/>
            <w:tcBorders>
              <w:top w:val="nil"/>
              <w:left w:val="nil"/>
              <w:bottom w:val="nil"/>
              <w:right w:val="nil"/>
            </w:tcBorders>
            <w:shd w:val="clear" w:color="auto" w:fill="auto"/>
            <w:vAlign w:val="center"/>
          </w:tcPr>
          <w:p w14:paraId="7387B1DA" w14:textId="77777777" w:rsidR="00F97310" w:rsidRDefault="00F97310" w:rsidP="00563D44">
            <w:pPr>
              <w:widowControl w:val="0"/>
              <w:rPr>
                <w:rFonts w:ascii="Calibri" w:eastAsia="宋体" w:hAnsi="Calibri" w:cs="Calibri"/>
                <w:sz w:val="18"/>
                <w:szCs w:val="18"/>
              </w:rPr>
            </w:pPr>
          </w:p>
        </w:tc>
        <w:tc>
          <w:tcPr>
            <w:tcW w:w="693" w:type="dxa"/>
            <w:tcBorders>
              <w:top w:val="nil"/>
              <w:left w:val="nil"/>
              <w:bottom w:val="nil"/>
              <w:right w:val="nil"/>
            </w:tcBorders>
            <w:shd w:val="clear" w:color="auto" w:fill="auto"/>
            <w:vAlign w:val="center"/>
          </w:tcPr>
          <w:p w14:paraId="37BEFAF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单位：</w:t>
            </w:r>
          </w:p>
        </w:tc>
        <w:tc>
          <w:tcPr>
            <w:tcW w:w="398" w:type="dxa"/>
            <w:tcBorders>
              <w:top w:val="nil"/>
              <w:left w:val="nil"/>
              <w:bottom w:val="nil"/>
              <w:right w:val="nil"/>
            </w:tcBorders>
            <w:shd w:val="clear" w:color="auto" w:fill="E0EAFF"/>
            <w:vAlign w:val="center"/>
          </w:tcPr>
          <w:p w14:paraId="34ADEE68" w14:textId="77777777" w:rsidR="00F97310" w:rsidRDefault="00F97310" w:rsidP="00563D44">
            <w:pPr>
              <w:widowControl w:val="0"/>
              <w:textAlignment w:val="center"/>
              <w:rPr>
                <w:rFonts w:ascii="宋体" w:eastAsia="宋体" w:hAnsi="宋体" w:cs="宋体"/>
                <w:sz w:val="18"/>
                <w:szCs w:val="18"/>
              </w:rPr>
            </w:pPr>
          </w:p>
        </w:tc>
      </w:tr>
      <w:tr w:rsidR="00F97310" w14:paraId="61A22DE7" w14:textId="77777777">
        <w:trPr>
          <w:trHeight w:val="270"/>
          <w:jc w:val="center"/>
        </w:trPr>
        <w:tc>
          <w:tcPr>
            <w:tcW w:w="668" w:type="dxa"/>
            <w:tcBorders>
              <w:top w:val="nil"/>
              <w:left w:val="nil"/>
              <w:bottom w:val="nil"/>
              <w:right w:val="nil"/>
            </w:tcBorders>
            <w:shd w:val="clear" w:color="auto" w:fill="auto"/>
          </w:tcPr>
          <w:p w14:paraId="0172D662" w14:textId="77777777" w:rsidR="00F97310" w:rsidRDefault="00F97310" w:rsidP="00563D44">
            <w:pPr>
              <w:widowControl w:val="0"/>
              <w:rPr>
                <w:rFonts w:ascii="Calibri" w:eastAsia="宋体" w:hAnsi="Calibri" w:cs="Calibri"/>
                <w:sz w:val="18"/>
                <w:szCs w:val="18"/>
              </w:rPr>
            </w:pPr>
          </w:p>
        </w:tc>
        <w:tc>
          <w:tcPr>
            <w:tcW w:w="557" w:type="dxa"/>
            <w:tcBorders>
              <w:top w:val="nil"/>
              <w:left w:val="nil"/>
              <w:bottom w:val="nil"/>
              <w:right w:val="nil"/>
            </w:tcBorders>
            <w:shd w:val="clear" w:color="auto" w:fill="auto"/>
          </w:tcPr>
          <w:p w14:paraId="2D970EB9" w14:textId="77777777" w:rsidR="00F97310" w:rsidRDefault="00F97310" w:rsidP="00563D44">
            <w:pPr>
              <w:widowControl w:val="0"/>
              <w:rPr>
                <w:rFonts w:ascii="Calibri" w:eastAsia="宋体" w:hAnsi="Calibri" w:cs="Calibri"/>
                <w:sz w:val="18"/>
                <w:szCs w:val="18"/>
              </w:rPr>
            </w:pPr>
          </w:p>
        </w:tc>
        <w:tc>
          <w:tcPr>
            <w:tcW w:w="517" w:type="dxa"/>
            <w:tcBorders>
              <w:top w:val="nil"/>
              <w:left w:val="nil"/>
              <w:bottom w:val="nil"/>
              <w:right w:val="nil"/>
            </w:tcBorders>
            <w:shd w:val="clear" w:color="auto" w:fill="auto"/>
          </w:tcPr>
          <w:p w14:paraId="171C8DA0" w14:textId="77777777" w:rsidR="00F97310" w:rsidRDefault="00F97310" w:rsidP="00563D44">
            <w:pPr>
              <w:widowControl w:val="0"/>
              <w:rPr>
                <w:rFonts w:ascii="Calibri" w:eastAsia="宋体" w:hAnsi="Calibri" w:cs="Calibri"/>
                <w:sz w:val="18"/>
                <w:szCs w:val="18"/>
              </w:rPr>
            </w:pPr>
          </w:p>
        </w:tc>
        <w:tc>
          <w:tcPr>
            <w:tcW w:w="441" w:type="dxa"/>
            <w:tcBorders>
              <w:top w:val="nil"/>
              <w:left w:val="nil"/>
              <w:bottom w:val="nil"/>
              <w:right w:val="nil"/>
            </w:tcBorders>
            <w:shd w:val="clear" w:color="auto" w:fill="auto"/>
          </w:tcPr>
          <w:p w14:paraId="3D71FDDE" w14:textId="77777777" w:rsidR="00F97310" w:rsidRDefault="00F97310" w:rsidP="00563D44">
            <w:pPr>
              <w:widowControl w:val="0"/>
              <w:rPr>
                <w:rFonts w:ascii="Calibri" w:eastAsia="宋体" w:hAnsi="Calibri" w:cs="Calibri"/>
                <w:sz w:val="18"/>
                <w:szCs w:val="18"/>
              </w:rPr>
            </w:pPr>
          </w:p>
        </w:tc>
        <w:tc>
          <w:tcPr>
            <w:tcW w:w="441" w:type="dxa"/>
            <w:tcBorders>
              <w:top w:val="nil"/>
              <w:left w:val="nil"/>
              <w:bottom w:val="nil"/>
              <w:right w:val="nil"/>
            </w:tcBorders>
            <w:shd w:val="clear" w:color="auto" w:fill="auto"/>
          </w:tcPr>
          <w:p w14:paraId="5924FB76" w14:textId="77777777" w:rsidR="00F97310" w:rsidRDefault="00F97310" w:rsidP="00563D44">
            <w:pPr>
              <w:widowControl w:val="0"/>
              <w:rPr>
                <w:rFonts w:ascii="Calibri" w:eastAsia="宋体" w:hAnsi="Calibri" w:cs="Calibri"/>
                <w:sz w:val="18"/>
                <w:szCs w:val="18"/>
              </w:rPr>
            </w:pPr>
          </w:p>
        </w:tc>
        <w:tc>
          <w:tcPr>
            <w:tcW w:w="467" w:type="dxa"/>
            <w:tcBorders>
              <w:top w:val="nil"/>
              <w:left w:val="nil"/>
              <w:bottom w:val="nil"/>
              <w:right w:val="nil"/>
            </w:tcBorders>
            <w:shd w:val="clear" w:color="auto" w:fill="auto"/>
          </w:tcPr>
          <w:p w14:paraId="7ACFBCDF" w14:textId="77777777" w:rsidR="00F97310" w:rsidRDefault="00F97310" w:rsidP="00563D44">
            <w:pPr>
              <w:widowControl w:val="0"/>
              <w:rPr>
                <w:rFonts w:ascii="Calibri" w:eastAsia="宋体" w:hAnsi="Calibri" w:cs="Calibri"/>
                <w:sz w:val="18"/>
                <w:szCs w:val="18"/>
              </w:rPr>
            </w:pPr>
          </w:p>
        </w:tc>
        <w:tc>
          <w:tcPr>
            <w:tcW w:w="467" w:type="dxa"/>
            <w:tcBorders>
              <w:top w:val="nil"/>
              <w:left w:val="nil"/>
              <w:bottom w:val="nil"/>
              <w:right w:val="nil"/>
            </w:tcBorders>
            <w:shd w:val="clear" w:color="auto" w:fill="auto"/>
          </w:tcPr>
          <w:p w14:paraId="0E8DC381" w14:textId="77777777" w:rsidR="00F97310" w:rsidRDefault="00F97310" w:rsidP="00563D44">
            <w:pPr>
              <w:widowControl w:val="0"/>
              <w:rPr>
                <w:rFonts w:ascii="Calibri" w:eastAsia="宋体" w:hAnsi="Calibri" w:cs="Calibri"/>
                <w:sz w:val="18"/>
                <w:szCs w:val="18"/>
              </w:rPr>
            </w:pPr>
          </w:p>
        </w:tc>
        <w:tc>
          <w:tcPr>
            <w:tcW w:w="543" w:type="dxa"/>
            <w:tcBorders>
              <w:top w:val="nil"/>
              <w:left w:val="nil"/>
              <w:bottom w:val="nil"/>
              <w:right w:val="nil"/>
            </w:tcBorders>
            <w:shd w:val="clear" w:color="auto" w:fill="auto"/>
          </w:tcPr>
          <w:p w14:paraId="6F91F584" w14:textId="77777777" w:rsidR="00F97310" w:rsidRDefault="00F97310" w:rsidP="00563D44">
            <w:pPr>
              <w:widowControl w:val="0"/>
              <w:rPr>
                <w:rFonts w:ascii="Calibri" w:eastAsia="宋体" w:hAnsi="Calibri" w:cs="Calibri"/>
                <w:sz w:val="18"/>
                <w:szCs w:val="18"/>
              </w:rPr>
            </w:pPr>
          </w:p>
        </w:tc>
        <w:tc>
          <w:tcPr>
            <w:tcW w:w="517" w:type="dxa"/>
            <w:tcBorders>
              <w:top w:val="nil"/>
              <w:left w:val="nil"/>
              <w:bottom w:val="nil"/>
              <w:right w:val="nil"/>
            </w:tcBorders>
            <w:shd w:val="clear" w:color="auto" w:fill="auto"/>
          </w:tcPr>
          <w:p w14:paraId="4D84B7FF" w14:textId="77777777" w:rsidR="00F97310" w:rsidRDefault="00F97310" w:rsidP="00563D44">
            <w:pPr>
              <w:widowControl w:val="0"/>
              <w:rPr>
                <w:rFonts w:ascii="Calibri" w:eastAsia="宋体" w:hAnsi="Calibri" w:cs="Calibri"/>
                <w:sz w:val="18"/>
                <w:szCs w:val="18"/>
              </w:rPr>
            </w:pPr>
          </w:p>
        </w:tc>
        <w:tc>
          <w:tcPr>
            <w:tcW w:w="517" w:type="dxa"/>
            <w:tcBorders>
              <w:top w:val="nil"/>
              <w:left w:val="nil"/>
              <w:bottom w:val="nil"/>
              <w:right w:val="nil"/>
            </w:tcBorders>
            <w:shd w:val="clear" w:color="auto" w:fill="auto"/>
          </w:tcPr>
          <w:p w14:paraId="779392F7" w14:textId="77777777" w:rsidR="00F97310" w:rsidRDefault="00F97310" w:rsidP="00563D44">
            <w:pPr>
              <w:widowControl w:val="0"/>
              <w:rPr>
                <w:rFonts w:ascii="Calibri" w:eastAsia="宋体" w:hAnsi="Calibri" w:cs="Calibri"/>
                <w:sz w:val="18"/>
                <w:szCs w:val="18"/>
              </w:rPr>
            </w:pPr>
          </w:p>
        </w:tc>
        <w:tc>
          <w:tcPr>
            <w:tcW w:w="467" w:type="dxa"/>
            <w:tcBorders>
              <w:top w:val="nil"/>
              <w:left w:val="nil"/>
              <w:bottom w:val="nil"/>
              <w:right w:val="nil"/>
            </w:tcBorders>
            <w:shd w:val="clear" w:color="auto" w:fill="auto"/>
          </w:tcPr>
          <w:p w14:paraId="737A0C0F" w14:textId="77777777" w:rsidR="00F97310" w:rsidRDefault="00F97310" w:rsidP="00563D44">
            <w:pPr>
              <w:widowControl w:val="0"/>
              <w:rPr>
                <w:rFonts w:ascii="Calibri" w:eastAsia="宋体" w:hAnsi="Calibri" w:cs="Calibri"/>
                <w:sz w:val="18"/>
                <w:szCs w:val="18"/>
              </w:rPr>
            </w:pPr>
          </w:p>
        </w:tc>
        <w:tc>
          <w:tcPr>
            <w:tcW w:w="467" w:type="dxa"/>
            <w:tcBorders>
              <w:top w:val="nil"/>
              <w:left w:val="nil"/>
              <w:bottom w:val="nil"/>
              <w:right w:val="nil"/>
            </w:tcBorders>
            <w:shd w:val="clear" w:color="auto" w:fill="auto"/>
          </w:tcPr>
          <w:p w14:paraId="2C2D7EE1" w14:textId="77777777" w:rsidR="00F97310" w:rsidRDefault="00F97310" w:rsidP="00563D44">
            <w:pPr>
              <w:widowControl w:val="0"/>
              <w:rPr>
                <w:rFonts w:ascii="Calibri" w:eastAsia="宋体" w:hAnsi="Calibri" w:cs="Calibri"/>
                <w:sz w:val="18"/>
                <w:szCs w:val="18"/>
              </w:rPr>
            </w:pPr>
          </w:p>
        </w:tc>
        <w:tc>
          <w:tcPr>
            <w:tcW w:w="543" w:type="dxa"/>
            <w:tcBorders>
              <w:top w:val="nil"/>
              <w:left w:val="nil"/>
              <w:bottom w:val="nil"/>
              <w:right w:val="nil"/>
            </w:tcBorders>
            <w:shd w:val="clear" w:color="auto" w:fill="auto"/>
          </w:tcPr>
          <w:p w14:paraId="68695913" w14:textId="77777777" w:rsidR="00F97310" w:rsidRDefault="00F97310" w:rsidP="00563D44">
            <w:pPr>
              <w:widowControl w:val="0"/>
              <w:rPr>
                <w:rFonts w:ascii="Calibri" w:eastAsia="宋体" w:hAnsi="Calibri" w:cs="Calibri"/>
                <w:sz w:val="18"/>
                <w:szCs w:val="18"/>
              </w:rPr>
            </w:pPr>
          </w:p>
        </w:tc>
        <w:tc>
          <w:tcPr>
            <w:tcW w:w="731" w:type="dxa"/>
            <w:tcBorders>
              <w:top w:val="nil"/>
              <w:left w:val="nil"/>
              <w:bottom w:val="nil"/>
              <w:right w:val="nil"/>
            </w:tcBorders>
            <w:shd w:val="clear" w:color="auto" w:fill="auto"/>
          </w:tcPr>
          <w:p w14:paraId="2C8B17DA" w14:textId="77777777" w:rsidR="00F97310" w:rsidRDefault="00F97310" w:rsidP="00563D44">
            <w:pPr>
              <w:widowControl w:val="0"/>
              <w:rPr>
                <w:rFonts w:ascii="Calibri" w:eastAsia="宋体" w:hAnsi="Calibri" w:cs="Calibri"/>
                <w:sz w:val="18"/>
                <w:szCs w:val="18"/>
              </w:rPr>
            </w:pPr>
          </w:p>
        </w:tc>
        <w:tc>
          <w:tcPr>
            <w:tcW w:w="693" w:type="dxa"/>
            <w:tcBorders>
              <w:top w:val="nil"/>
              <w:left w:val="nil"/>
              <w:bottom w:val="nil"/>
              <w:right w:val="nil"/>
            </w:tcBorders>
            <w:shd w:val="clear" w:color="auto" w:fill="auto"/>
          </w:tcPr>
          <w:p w14:paraId="6F1ED9E3" w14:textId="77777777" w:rsidR="00F97310" w:rsidRDefault="00F97310" w:rsidP="00563D44">
            <w:pPr>
              <w:widowControl w:val="0"/>
              <w:rPr>
                <w:rFonts w:ascii="Calibri" w:eastAsia="宋体" w:hAnsi="Calibri" w:cs="Calibri"/>
                <w:sz w:val="18"/>
                <w:szCs w:val="18"/>
              </w:rPr>
            </w:pPr>
          </w:p>
        </w:tc>
        <w:tc>
          <w:tcPr>
            <w:tcW w:w="398" w:type="dxa"/>
            <w:tcBorders>
              <w:top w:val="nil"/>
              <w:left w:val="nil"/>
              <w:bottom w:val="nil"/>
              <w:right w:val="nil"/>
            </w:tcBorders>
            <w:shd w:val="clear" w:color="auto" w:fill="auto"/>
          </w:tcPr>
          <w:p w14:paraId="0D99D58D" w14:textId="77777777" w:rsidR="00F97310" w:rsidRDefault="00F97310" w:rsidP="00563D44">
            <w:pPr>
              <w:widowControl w:val="0"/>
              <w:rPr>
                <w:rFonts w:ascii="Calibri" w:eastAsia="宋体" w:hAnsi="Calibri" w:cs="Calibri"/>
                <w:sz w:val="18"/>
                <w:szCs w:val="18"/>
              </w:rPr>
            </w:pPr>
          </w:p>
        </w:tc>
      </w:tr>
      <w:tr w:rsidR="00F97310" w14:paraId="11DFEF60" w14:textId="77777777">
        <w:trPr>
          <w:trHeight w:val="675"/>
          <w:jc w:val="center"/>
        </w:trPr>
        <w:tc>
          <w:tcPr>
            <w:tcW w:w="6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C7F327"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摘要</w:t>
            </w:r>
          </w:p>
        </w:tc>
        <w:tc>
          <w:tcPr>
            <w:tcW w:w="5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C7D8CB"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折旧费</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D48B02"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修理费摊销</w:t>
            </w:r>
          </w:p>
        </w:tc>
        <w:tc>
          <w:tcPr>
            <w:tcW w:w="44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E5AC76"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电费</w:t>
            </w:r>
          </w:p>
        </w:tc>
        <w:tc>
          <w:tcPr>
            <w:tcW w:w="44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160873"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水费</w:t>
            </w: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4F1EF6"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维修费</w:t>
            </w: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638E86"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运输费</w:t>
            </w:r>
          </w:p>
        </w:tc>
        <w:tc>
          <w:tcPr>
            <w:tcW w:w="5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5F6547"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工资及福利费</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BD09EA"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劳动保护费</w:t>
            </w:r>
          </w:p>
        </w:tc>
        <w:tc>
          <w:tcPr>
            <w:tcW w:w="5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324DE5"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试验检验费</w:t>
            </w: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E315A6"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办公费</w:t>
            </w:r>
          </w:p>
        </w:tc>
        <w:tc>
          <w:tcPr>
            <w:tcW w:w="46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C23169"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通讯费</w:t>
            </w:r>
          </w:p>
        </w:tc>
        <w:tc>
          <w:tcPr>
            <w:tcW w:w="54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EE5425"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软硬件维护费</w:t>
            </w:r>
          </w:p>
        </w:tc>
        <w:tc>
          <w:tcPr>
            <w:tcW w:w="73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1F08D4" w14:textId="2D750674"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职工教育经费</w:t>
            </w:r>
            <w:r w:rsidR="00563D44">
              <w:rPr>
                <w:rFonts w:ascii="宋体" w:eastAsia="宋体" w:hAnsi="宋体" w:cs="宋体" w:hint="eastAsia"/>
                <w:sz w:val="20"/>
                <w:szCs w:val="20"/>
                <w:lang w:bidi="ar"/>
              </w:rPr>
              <w:t>（</w:t>
            </w:r>
            <w:r>
              <w:rPr>
                <w:rFonts w:ascii="宋体" w:eastAsia="宋体" w:hAnsi="宋体" w:cs="宋体" w:hint="eastAsia"/>
                <w:sz w:val="20"/>
                <w:szCs w:val="20"/>
                <w:lang w:bidi="ar"/>
              </w:rPr>
              <w:t>培训费</w:t>
            </w:r>
            <w:r w:rsidR="00563D44">
              <w:rPr>
                <w:rFonts w:ascii="宋体" w:eastAsia="宋体" w:hAnsi="宋体" w:cs="宋体" w:hint="eastAsia"/>
                <w:sz w:val="20"/>
                <w:szCs w:val="20"/>
                <w:lang w:bidi="ar"/>
              </w:rPr>
              <w:t>）</w:t>
            </w:r>
          </w:p>
        </w:tc>
        <w:tc>
          <w:tcPr>
            <w:tcW w:w="6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A26A62"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专利技术摊销</w:t>
            </w:r>
          </w:p>
        </w:tc>
        <w:tc>
          <w:tcPr>
            <w:tcW w:w="39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D8025F" w14:textId="77777777" w:rsidR="00F97310" w:rsidRDefault="00DE3C50" w:rsidP="00563D44">
            <w:pPr>
              <w:widowControl w:val="0"/>
              <w:textAlignment w:val="center"/>
              <w:rPr>
                <w:rFonts w:ascii="宋体" w:eastAsia="宋体" w:hAnsi="宋体" w:cs="宋体"/>
                <w:sz w:val="20"/>
                <w:szCs w:val="20"/>
              </w:rPr>
            </w:pPr>
            <w:r>
              <w:rPr>
                <w:rFonts w:ascii="宋体" w:eastAsia="宋体" w:hAnsi="宋体" w:cs="宋体" w:hint="eastAsia"/>
                <w:sz w:val="20"/>
                <w:szCs w:val="20"/>
                <w:lang w:bidi="ar"/>
              </w:rPr>
              <w:t>合计</w:t>
            </w:r>
          </w:p>
        </w:tc>
      </w:tr>
      <w:tr w:rsidR="00F97310" w14:paraId="6DB6F97B"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EEE8E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根据折旧费用分配表</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69B425" w14:textId="77777777" w:rsidR="00F97310" w:rsidRDefault="00F97310" w:rsidP="00563D44">
            <w:pPr>
              <w:widowControl w:val="0"/>
              <w:jc w:val="right"/>
              <w:textAlignment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30BB32"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8A3925"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BEFAF6"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AE83E4"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06711B"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2E0A41"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4C133E"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8AEAC5"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5D58B7"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213374"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BFD437"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3D0B1C"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E015CD"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B13124" w14:textId="77777777" w:rsidR="00F97310" w:rsidRDefault="00F97310" w:rsidP="00563D44">
            <w:pPr>
              <w:widowControl w:val="0"/>
              <w:jc w:val="right"/>
              <w:textAlignment w:val="center"/>
              <w:rPr>
                <w:rFonts w:ascii="Calibri" w:eastAsia="宋体" w:hAnsi="Calibri" w:cs="Calibri"/>
                <w:sz w:val="18"/>
                <w:szCs w:val="18"/>
              </w:rPr>
            </w:pPr>
          </w:p>
        </w:tc>
      </w:tr>
      <w:tr w:rsidR="00F97310" w14:paraId="6A66DDF4"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DE7D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摊销大修理费用</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04A649"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6BFD50" w14:textId="77777777" w:rsidR="00F97310" w:rsidRDefault="00F97310" w:rsidP="00563D44">
            <w:pPr>
              <w:widowControl w:val="0"/>
              <w:jc w:val="right"/>
              <w:textAlignment w:val="center"/>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E1A1C7"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084695"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887C33"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118199"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A5B8F4"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B53179"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37B7B7"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8FA945"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5D81FA"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50305C"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5BF96A"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7C0FA0"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706F33" w14:textId="77777777" w:rsidR="00F97310" w:rsidRDefault="00F97310" w:rsidP="00563D44">
            <w:pPr>
              <w:widowControl w:val="0"/>
              <w:jc w:val="right"/>
              <w:textAlignment w:val="center"/>
              <w:rPr>
                <w:rFonts w:ascii="Calibri" w:eastAsia="宋体" w:hAnsi="Calibri" w:cs="Calibri"/>
                <w:sz w:val="18"/>
                <w:szCs w:val="18"/>
              </w:rPr>
            </w:pPr>
          </w:p>
        </w:tc>
      </w:tr>
      <w:tr w:rsidR="00F97310" w14:paraId="4CF0C499"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DBF2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供电车间电费分配</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7BB32F"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E95CE64"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1BB4A2" w14:textId="77777777" w:rsidR="00F97310" w:rsidRDefault="00F97310" w:rsidP="00563D44">
            <w:pPr>
              <w:widowControl w:val="0"/>
              <w:jc w:val="right"/>
              <w:textAlignment w:val="center"/>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ED90AF"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D43748"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59975A"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103B81"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C7753E"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E999E5"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C1E63F"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AAC2B3"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FC0F43"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E26D0E"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7EABB2"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8D9DEF" w14:textId="77777777" w:rsidR="00F97310" w:rsidRDefault="00F97310" w:rsidP="00563D44">
            <w:pPr>
              <w:widowControl w:val="0"/>
              <w:jc w:val="right"/>
              <w:textAlignment w:val="center"/>
              <w:rPr>
                <w:rFonts w:ascii="Calibri" w:eastAsia="宋体" w:hAnsi="Calibri" w:cs="Calibri"/>
                <w:sz w:val="18"/>
                <w:szCs w:val="18"/>
              </w:rPr>
            </w:pPr>
          </w:p>
        </w:tc>
      </w:tr>
      <w:tr w:rsidR="00F97310" w14:paraId="3D04D154"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F53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供水车间水费分配</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759AA4"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BA5BBF"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5E83E1"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F6323F"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F256C1"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F708F9"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2010A5"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2B8221"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2BECF4"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2E12A0"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8D50A0"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5AF56C"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860E45"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DE4554"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16A6AB" w14:textId="77777777" w:rsidR="00F97310" w:rsidRDefault="00F97310" w:rsidP="00563D44">
            <w:pPr>
              <w:widowControl w:val="0"/>
              <w:jc w:val="right"/>
              <w:textAlignment w:val="center"/>
              <w:rPr>
                <w:rFonts w:ascii="Calibri" w:eastAsia="宋体" w:hAnsi="Calibri" w:cs="Calibri"/>
                <w:sz w:val="18"/>
                <w:szCs w:val="18"/>
              </w:rPr>
            </w:pPr>
          </w:p>
        </w:tc>
      </w:tr>
      <w:tr w:rsidR="00F97310" w14:paraId="66E563FE"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F49D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维修车间维修费分配</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21DF5C"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827CE7"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FE7167"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513AD5"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4AE2FC"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F29CB6"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72D0AE"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BC5F88"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A9A059"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95C28"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D164F7"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1B2A14"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2A0CA5"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33E571"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F5EF2D" w14:textId="77777777" w:rsidR="00F97310" w:rsidRDefault="00F97310" w:rsidP="00563D44">
            <w:pPr>
              <w:widowControl w:val="0"/>
              <w:jc w:val="right"/>
              <w:textAlignment w:val="center"/>
              <w:rPr>
                <w:rFonts w:ascii="Calibri" w:eastAsia="宋体" w:hAnsi="Calibri" w:cs="Calibri"/>
                <w:sz w:val="18"/>
                <w:szCs w:val="18"/>
              </w:rPr>
            </w:pPr>
          </w:p>
        </w:tc>
      </w:tr>
      <w:tr w:rsidR="00F97310" w14:paraId="234C96E7"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39EE8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运输车间运输费分配</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807010"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57C012"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705D76"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BE597F"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7C510C"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3E3990" w14:textId="77777777" w:rsidR="00F97310" w:rsidRDefault="00F97310" w:rsidP="00563D44">
            <w:pPr>
              <w:widowControl w:val="0"/>
              <w:jc w:val="right"/>
              <w:textAlignment w:val="center"/>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331AFD"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9F0EEF"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0CDB69"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4A3D43"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1CFF52"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7BA74F"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CE5639"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CE77FD"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DDEFFC" w14:textId="77777777" w:rsidR="00F97310" w:rsidRDefault="00F97310" w:rsidP="00563D44">
            <w:pPr>
              <w:widowControl w:val="0"/>
              <w:jc w:val="right"/>
              <w:textAlignment w:val="center"/>
              <w:rPr>
                <w:rFonts w:ascii="Calibri" w:eastAsia="宋体" w:hAnsi="Calibri" w:cs="Calibri"/>
                <w:sz w:val="18"/>
                <w:szCs w:val="18"/>
              </w:rPr>
            </w:pPr>
          </w:p>
        </w:tc>
      </w:tr>
      <w:tr w:rsidR="00F97310" w14:paraId="025312CE"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5D53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按薪酬分配表</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125D47"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9137A6"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10A064"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E5E1F0"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198435"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F1E529"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F10BB1" w14:textId="77777777" w:rsidR="00F97310" w:rsidRDefault="00F97310" w:rsidP="00563D44">
            <w:pPr>
              <w:widowControl w:val="0"/>
              <w:jc w:val="right"/>
              <w:textAlignment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5A6F2E"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67DE13"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BF58BE"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BC42B3"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57800E"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D8674F"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0033D2"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FD0A4E6" w14:textId="77777777" w:rsidR="00F97310" w:rsidRDefault="00F97310" w:rsidP="00563D44">
            <w:pPr>
              <w:widowControl w:val="0"/>
              <w:jc w:val="right"/>
              <w:textAlignment w:val="center"/>
              <w:rPr>
                <w:rFonts w:ascii="Calibri" w:eastAsia="宋体" w:hAnsi="Calibri" w:cs="Calibri"/>
                <w:sz w:val="18"/>
                <w:szCs w:val="18"/>
              </w:rPr>
            </w:pPr>
          </w:p>
        </w:tc>
      </w:tr>
      <w:tr w:rsidR="00F97310" w14:paraId="3A082A00"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5229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购买劳动保护用品</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0D6FE1"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89AD82"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D2127D"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1C4371"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540D9C"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69ADF0F"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6BFD92"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EB8994" w14:textId="77777777" w:rsidR="00F97310" w:rsidRDefault="00F97310" w:rsidP="00563D44">
            <w:pPr>
              <w:widowControl w:val="0"/>
              <w:jc w:val="right"/>
              <w:textAlignment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09CDCD"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2925E9"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A03FF8"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C3159C"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210013"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0CC33B"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AA583E" w14:textId="77777777" w:rsidR="00F97310" w:rsidRDefault="00F97310" w:rsidP="00563D44">
            <w:pPr>
              <w:widowControl w:val="0"/>
              <w:jc w:val="right"/>
              <w:textAlignment w:val="center"/>
              <w:rPr>
                <w:rFonts w:ascii="Calibri" w:eastAsia="宋体" w:hAnsi="Calibri" w:cs="Calibri"/>
                <w:sz w:val="18"/>
                <w:szCs w:val="18"/>
              </w:rPr>
            </w:pPr>
          </w:p>
        </w:tc>
      </w:tr>
      <w:tr w:rsidR="00F97310" w14:paraId="7EADD229"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015F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支付试验检验费</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98A2DD"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ACE036"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224EFB"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3CEB71"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213C6C"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17C425"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CC68CD"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DD6481"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B656F39"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68A6B0"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CF84A0"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1FF466"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AEFB3B6"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CE31F8"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5FE3AA" w14:textId="77777777" w:rsidR="00F97310" w:rsidRDefault="00F97310" w:rsidP="00563D44">
            <w:pPr>
              <w:widowControl w:val="0"/>
              <w:jc w:val="right"/>
              <w:textAlignment w:val="center"/>
              <w:rPr>
                <w:rFonts w:ascii="Calibri" w:eastAsia="宋体" w:hAnsi="Calibri" w:cs="Calibri"/>
                <w:sz w:val="18"/>
                <w:szCs w:val="18"/>
              </w:rPr>
            </w:pPr>
          </w:p>
        </w:tc>
      </w:tr>
      <w:tr w:rsidR="00F97310" w14:paraId="4C547ADF"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4743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购买办公用品</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CA5B09"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B133D04"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1886A2"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F2004B"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021870"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703657"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0E15D2F"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C082AE"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62264D"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643C27"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647864"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6B4E19"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9FF0A5"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DFC26F"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32E3A8" w14:textId="77777777" w:rsidR="00F97310" w:rsidRDefault="00F97310" w:rsidP="00563D44">
            <w:pPr>
              <w:widowControl w:val="0"/>
              <w:jc w:val="right"/>
              <w:textAlignment w:val="center"/>
              <w:rPr>
                <w:rFonts w:ascii="Calibri" w:eastAsia="宋体" w:hAnsi="Calibri" w:cs="Calibri"/>
                <w:sz w:val="18"/>
                <w:szCs w:val="18"/>
              </w:rPr>
            </w:pPr>
          </w:p>
        </w:tc>
      </w:tr>
      <w:tr w:rsidR="00F97310" w14:paraId="1F192BDA" w14:textId="77777777">
        <w:trPr>
          <w:trHeight w:val="27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AAAD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支付通讯</w:t>
            </w:r>
            <w:r>
              <w:rPr>
                <w:rFonts w:ascii="宋体" w:eastAsia="宋体" w:hAnsi="宋体" w:cs="宋体" w:hint="eastAsia"/>
                <w:sz w:val="18"/>
                <w:szCs w:val="18"/>
                <w:lang w:bidi="ar"/>
              </w:rPr>
              <w:lastRenderedPageBreak/>
              <w:t>费</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797857"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0A60D9"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3223FE"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9BCC32"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F57CFF"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C90C98"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F4E16A"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7849D7"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B5AEFE"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074A12"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B181DC" w14:textId="77777777" w:rsidR="00F97310" w:rsidRDefault="00F97310" w:rsidP="00563D44">
            <w:pPr>
              <w:widowControl w:val="0"/>
              <w:jc w:val="right"/>
              <w:textAlignment w:val="center"/>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CFAF5C"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873F7A"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9B0A1C"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EDF7F08" w14:textId="77777777" w:rsidR="00F97310" w:rsidRDefault="00F97310" w:rsidP="00563D44">
            <w:pPr>
              <w:widowControl w:val="0"/>
              <w:jc w:val="right"/>
              <w:textAlignment w:val="center"/>
              <w:rPr>
                <w:rFonts w:ascii="Calibri" w:eastAsia="宋体" w:hAnsi="Calibri" w:cs="Calibri"/>
                <w:sz w:val="18"/>
                <w:szCs w:val="18"/>
              </w:rPr>
            </w:pPr>
          </w:p>
        </w:tc>
      </w:tr>
      <w:tr w:rsidR="00F97310" w14:paraId="7A93E933"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40AC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软硬件维护费</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D0E8A86"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E517C9"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CE6372"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C9D5B1"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17D9DE"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0DE912"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B34610"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938437"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4418DB"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7A7289"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88B7AE"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FB53BE" w14:textId="77777777" w:rsidR="00F97310" w:rsidRDefault="00F97310" w:rsidP="00563D44">
            <w:pPr>
              <w:widowControl w:val="0"/>
              <w:jc w:val="right"/>
              <w:textAlignment w:val="center"/>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0C88F71"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33BFC9"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15164C7" w14:textId="77777777" w:rsidR="00F97310" w:rsidRDefault="00F97310" w:rsidP="00563D44">
            <w:pPr>
              <w:widowControl w:val="0"/>
              <w:jc w:val="right"/>
              <w:textAlignment w:val="center"/>
              <w:rPr>
                <w:rFonts w:ascii="Calibri" w:eastAsia="宋体" w:hAnsi="Calibri" w:cs="Calibri"/>
                <w:sz w:val="18"/>
                <w:szCs w:val="18"/>
              </w:rPr>
            </w:pPr>
          </w:p>
        </w:tc>
      </w:tr>
      <w:tr w:rsidR="00F97310" w14:paraId="468E9835" w14:textId="77777777">
        <w:trPr>
          <w:trHeight w:val="465"/>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519A" w14:textId="7F42F641"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职工教育经费</w:t>
            </w:r>
            <w:r w:rsidR="00563D44">
              <w:rPr>
                <w:rFonts w:ascii="Calibri" w:eastAsia="宋体" w:hAnsi="Calibri" w:cs="Calibri"/>
                <w:sz w:val="18"/>
                <w:szCs w:val="18"/>
                <w:lang w:bidi="ar"/>
              </w:rPr>
              <w:t>（</w:t>
            </w:r>
            <w:r>
              <w:rPr>
                <w:rFonts w:ascii="宋体" w:eastAsia="宋体" w:hAnsi="宋体" w:cs="宋体" w:hint="eastAsia"/>
                <w:sz w:val="18"/>
                <w:szCs w:val="18"/>
                <w:lang w:bidi="ar"/>
              </w:rPr>
              <w:t>培训费</w:t>
            </w:r>
            <w:r w:rsidR="00563D44">
              <w:rPr>
                <w:rFonts w:ascii="Calibri" w:eastAsia="宋体" w:hAnsi="Calibri" w:cs="Calibri"/>
                <w:sz w:val="18"/>
                <w:szCs w:val="18"/>
                <w:lang w:bidi="ar"/>
              </w:rPr>
              <w:t>）</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552F07"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F9EE38"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834A98C"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59131C"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3EFC4D"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61FBB9"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02DBD2"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B7EB8B"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D40ED6"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49EB54"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D5C936"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6950956"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E941796" w14:textId="77777777" w:rsidR="00F97310" w:rsidRDefault="00F97310" w:rsidP="00563D44">
            <w:pPr>
              <w:widowControl w:val="0"/>
              <w:jc w:val="right"/>
              <w:textAlignment w:val="center"/>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59AC30" w14:textId="77777777" w:rsidR="00F97310" w:rsidRDefault="00F97310" w:rsidP="00563D44">
            <w:pPr>
              <w:widowControl w:val="0"/>
              <w:jc w:val="right"/>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52F66FC" w14:textId="77777777" w:rsidR="00F97310" w:rsidRDefault="00F97310" w:rsidP="00563D44">
            <w:pPr>
              <w:widowControl w:val="0"/>
              <w:jc w:val="right"/>
              <w:textAlignment w:val="center"/>
              <w:rPr>
                <w:rFonts w:ascii="Calibri" w:eastAsia="宋体" w:hAnsi="Calibri" w:cs="Calibri"/>
                <w:sz w:val="18"/>
                <w:szCs w:val="18"/>
              </w:rPr>
            </w:pPr>
          </w:p>
        </w:tc>
      </w:tr>
      <w:tr w:rsidR="00F97310" w14:paraId="46113552" w14:textId="77777777">
        <w:trPr>
          <w:trHeight w:val="45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1FEB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专利技术摊销</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46C8E5"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95B510"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4FDF4F" w14:textId="77777777" w:rsidR="00F97310" w:rsidRDefault="00F97310" w:rsidP="00563D44">
            <w:pPr>
              <w:widowControl w:val="0"/>
              <w:jc w:val="right"/>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36B1E4"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5349A7"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3D4CA2"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B1A8D5"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A6E63F" w14:textId="77777777" w:rsidR="00F97310" w:rsidRDefault="00F97310" w:rsidP="00563D44">
            <w:pPr>
              <w:widowControl w:val="0"/>
              <w:jc w:val="right"/>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DBC3D3"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F42D54" w14:textId="77777777" w:rsidR="00F97310" w:rsidRDefault="00F97310" w:rsidP="00563D44">
            <w:pPr>
              <w:widowControl w:val="0"/>
              <w:jc w:val="right"/>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BA16A" w14:textId="77777777" w:rsidR="00F97310" w:rsidRDefault="00F97310" w:rsidP="00563D44">
            <w:pPr>
              <w:widowControl w:val="0"/>
              <w:jc w:val="right"/>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EC5EAA" w14:textId="77777777" w:rsidR="00F97310" w:rsidRDefault="00F97310" w:rsidP="00563D44">
            <w:pPr>
              <w:widowControl w:val="0"/>
              <w:jc w:val="right"/>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F85CAC" w14:textId="77777777" w:rsidR="00F97310" w:rsidRDefault="00F97310" w:rsidP="00563D44">
            <w:pPr>
              <w:widowControl w:val="0"/>
              <w:jc w:val="right"/>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08262D" w14:textId="77777777" w:rsidR="00F97310" w:rsidRDefault="00F97310" w:rsidP="00563D44">
            <w:pPr>
              <w:widowControl w:val="0"/>
              <w:jc w:val="right"/>
              <w:textAlignment w:val="center"/>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AD5135" w14:textId="77777777" w:rsidR="00F97310" w:rsidRDefault="00F97310" w:rsidP="00563D44">
            <w:pPr>
              <w:widowControl w:val="0"/>
              <w:jc w:val="right"/>
              <w:textAlignment w:val="center"/>
              <w:rPr>
                <w:rFonts w:ascii="Calibri" w:eastAsia="宋体" w:hAnsi="Calibri" w:cs="Calibri"/>
                <w:sz w:val="18"/>
                <w:szCs w:val="18"/>
              </w:rPr>
            </w:pPr>
          </w:p>
        </w:tc>
      </w:tr>
      <w:tr w:rsidR="00F97310" w14:paraId="6C45DACB" w14:textId="77777777">
        <w:trPr>
          <w:trHeight w:val="27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7672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7E01C3" w14:textId="77777777" w:rsidR="00F97310" w:rsidRDefault="00F97310" w:rsidP="00563D44">
            <w:pPr>
              <w:widowControl w:val="0"/>
              <w:jc w:val="right"/>
              <w:textAlignment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167C92" w14:textId="77777777" w:rsidR="00F97310" w:rsidRDefault="00F97310" w:rsidP="00563D44">
            <w:pPr>
              <w:widowControl w:val="0"/>
              <w:jc w:val="right"/>
              <w:textAlignment w:val="center"/>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B5A1B7" w14:textId="77777777" w:rsidR="00F97310" w:rsidRDefault="00F97310" w:rsidP="00563D44">
            <w:pPr>
              <w:widowControl w:val="0"/>
              <w:jc w:val="right"/>
              <w:textAlignment w:val="center"/>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209B78F"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D3A6C3"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B1816B" w14:textId="77777777" w:rsidR="00F97310" w:rsidRDefault="00F97310" w:rsidP="00563D44">
            <w:pPr>
              <w:widowControl w:val="0"/>
              <w:jc w:val="right"/>
              <w:textAlignment w:val="center"/>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BEEC5D" w14:textId="77777777" w:rsidR="00F97310" w:rsidRDefault="00F97310" w:rsidP="00563D44">
            <w:pPr>
              <w:widowControl w:val="0"/>
              <w:jc w:val="right"/>
              <w:textAlignment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7EADCA" w14:textId="77777777" w:rsidR="00F97310" w:rsidRDefault="00F97310" w:rsidP="00563D44">
            <w:pPr>
              <w:widowControl w:val="0"/>
              <w:jc w:val="right"/>
              <w:textAlignment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DDD78E"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A32CC4" w14:textId="77777777" w:rsidR="00F97310" w:rsidRDefault="00F97310" w:rsidP="00563D44">
            <w:pPr>
              <w:widowControl w:val="0"/>
              <w:jc w:val="right"/>
              <w:textAlignment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F92E4C" w14:textId="77777777" w:rsidR="00F97310" w:rsidRDefault="00F97310" w:rsidP="00563D44">
            <w:pPr>
              <w:widowControl w:val="0"/>
              <w:jc w:val="right"/>
              <w:textAlignment w:val="center"/>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720450" w14:textId="77777777" w:rsidR="00F97310" w:rsidRDefault="00F97310" w:rsidP="00563D44">
            <w:pPr>
              <w:widowControl w:val="0"/>
              <w:jc w:val="right"/>
              <w:textAlignment w:val="center"/>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E1C175B" w14:textId="77777777" w:rsidR="00F97310" w:rsidRDefault="00F97310" w:rsidP="00563D44">
            <w:pPr>
              <w:widowControl w:val="0"/>
              <w:jc w:val="right"/>
              <w:textAlignment w:val="center"/>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B8AA91" w14:textId="77777777" w:rsidR="00F97310" w:rsidRDefault="00F97310" w:rsidP="00563D44">
            <w:pPr>
              <w:widowControl w:val="0"/>
              <w:jc w:val="right"/>
              <w:textAlignment w:val="center"/>
              <w:rPr>
                <w:rFonts w:ascii="Calibri" w:eastAsia="宋体" w:hAnsi="Calibri" w:cs="Calibri"/>
                <w:sz w:val="18"/>
                <w:szCs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745DF8" w14:textId="77777777" w:rsidR="00F97310" w:rsidRDefault="00F97310" w:rsidP="00563D44">
            <w:pPr>
              <w:widowControl w:val="0"/>
              <w:jc w:val="right"/>
              <w:textAlignment w:val="center"/>
              <w:rPr>
                <w:rFonts w:ascii="Calibri" w:eastAsia="宋体" w:hAnsi="Calibri" w:cs="Calibri"/>
                <w:sz w:val="18"/>
                <w:szCs w:val="18"/>
              </w:rPr>
            </w:pPr>
          </w:p>
        </w:tc>
      </w:tr>
      <w:tr w:rsidR="00F97310" w14:paraId="6F1F4D7E" w14:textId="77777777">
        <w:trPr>
          <w:trHeight w:val="270"/>
          <w:jc w:val="center"/>
        </w:trPr>
        <w:tc>
          <w:tcPr>
            <w:tcW w:w="6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7869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复核：</w:t>
            </w:r>
          </w:p>
        </w:tc>
        <w:tc>
          <w:tcPr>
            <w:tcW w:w="55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226D6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韦生宁</w:t>
            </w: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AC9A6" w14:textId="77777777" w:rsidR="00F97310" w:rsidRDefault="00F97310" w:rsidP="00563D44">
            <w:pPr>
              <w:widowControl w:val="0"/>
              <w:jc w:val="center"/>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6D3F9" w14:textId="77777777" w:rsidR="00F97310" w:rsidRDefault="00F97310" w:rsidP="00563D44">
            <w:pPr>
              <w:widowControl w:val="0"/>
              <w:jc w:val="center"/>
              <w:rPr>
                <w:rFonts w:ascii="Calibri" w:eastAsia="宋体" w:hAnsi="Calibri" w:cs="Calibri"/>
                <w:sz w:val="18"/>
                <w:szCs w:val="18"/>
              </w:rPr>
            </w:pPr>
          </w:p>
        </w:tc>
        <w:tc>
          <w:tcPr>
            <w:tcW w:w="4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1EDC3D" w14:textId="77777777" w:rsidR="00F97310" w:rsidRDefault="00F97310" w:rsidP="00563D44">
            <w:pPr>
              <w:widowControl w:val="0"/>
              <w:jc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3CF66" w14:textId="77777777" w:rsidR="00F97310" w:rsidRDefault="00F97310" w:rsidP="00563D44">
            <w:pPr>
              <w:widowControl w:val="0"/>
              <w:jc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86194" w14:textId="77777777" w:rsidR="00F97310" w:rsidRDefault="00F97310" w:rsidP="00563D44">
            <w:pPr>
              <w:widowControl w:val="0"/>
              <w:jc w:val="center"/>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46FB1" w14:textId="77777777" w:rsidR="00F97310" w:rsidRDefault="00F97310" w:rsidP="00563D44">
            <w:pPr>
              <w:widowControl w:val="0"/>
              <w:jc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D95C4" w14:textId="77777777" w:rsidR="00F97310" w:rsidRDefault="00F97310" w:rsidP="00563D44">
            <w:pPr>
              <w:widowControl w:val="0"/>
              <w:jc w:val="center"/>
              <w:rPr>
                <w:rFonts w:ascii="Calibri" w:eastAsia="宋体" w:hAnsi="Calibri" w:cs="Calibri"/>
                <w:sz w:val="18"/>
                <w:szCs w:val="18"/>
              </w:rPr>
            </w:pPr>
          </w:p>
        </w:tc>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77072" w14:textId="77777777" w:rsidR="00F97310" w:rsidRDefault="00F97310" w:rsidP="00563D44">
            <w:pPr>
              <w:widowControl w:val="0"/>
              <w:jc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C1A326" w14:textId="77777777" w:rsidR="00F97310" w:rsidRDefault="00F97310" w:rsidP="00563D44">
            <w:pPr>
              <w:widowControl w:val="0"/>
              <w:jc w:val="center"/>
              <w:rPr>
                <w:rFonts w:ascii="Calibri" w:eastAsia="宋体" w:hAnsi="Calibri" w:cs="Calibri"/>
                <w:sz w:val="18"/>
                <w:szCs w:val="18"/>
              </w:rPr>
            </w:pPr>
          </w:p>
        </w:tc>
        <w:tc>
          <w:tcPr>
            <w:tcW w:w="4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CCB90" w14:textId="77777777" w:rsidR="00F97310" w:rsidRDefault="00F97310" w:rsidP="00563D44">
            <w:pPr>
              <w:widowControl w:val="0"/>
              <w:jc w:val="center"/>
              <w:rPr>
                <w:rFonts w:ascii="Calibri" w:eastAsia="宋体" w:hAnsi="Calibri" w:cs="Calibri"/>
                <w:sz w:val="18"/>
                <w:szCs w:val="18"/>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A1639" w14:textId="77777777" w:rsidR="00F97310" w:rsidRDefault="00F97310" w:rsidP="00563D44">
            <w:pPr>
              <w:widowControl w:val="0"/>
              <w:jc w:val="center"/>
              <w:rPr>
                <w:rFonts w:ascii="Calibri" w:eastAsia="宋体" w:hAnsi="Calibri" w:cs="Calibri"/>
                <w:sz w:val="18"/>
                <w:szCs w:val="18"/>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6A69" w14:textId="77777777" w:rsidR="00F97310" w:rsidRDefault="00F97310" w:rsidP="00563D44">
            <w:pPr>
              <w:widowControl w:val="0"/>
              <w:jc w:val="center"/>
              <w:rPr>
                <w:rFonts w:ascii="Calibri" w:eastAsia="宋体" w:hAnsi="Calibri" w:cs="Calibri"/>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C638F4"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制单：</w:t>
            </w:r>
          </w:p>
        </w:tc>
        <w:tc>
          <w:tcPr>
            <w:tcW w:w="398"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83B765" w14:textId="77777777" w:rsidR="00F97310" w:rsidRDefault="00F97310" w:rsidP="00563D44">
            <w:pPr>
              <w:widowControl w:val="0"/>
              <w:jc w:val="center"/>
              <w:textAlignment w:val="center"/>
              <w:rPr>
                <w:rFonts w:ascii="宋体" w:eastAsia="宋体" w:hAnsi="宋体" w:cs="宋体"/>
                <w:sz w:val="18"/>
                <w:szCs w:val="18"/>
              </w:rPr>
            </w:pPr>
          </w:p>
        </w:tc>
      </w:tr>
    </w:tbl>
    <w:p w14:paraId="1EECD6A2"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p w14:paraId="7EF2C211"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4" w:name="_Toc5038"/>
      <w:r>
        <w:rPr>
          <w:rFonts w:ascii="仿宋" w:hAnsi="仿宋" w:cs="仿宋" w:hint="eastAsia"/>
          <w:b/>
          <w:bCs/>
          <w:sz w:val="24"/>
          <w:szCs w:val="32"/>
        </w:rPr>
        <w:t>任务</w:t>
      </w:r>
      <w:r>
        <w:rPr>
          <w:rFonts w:ascii="仿宋" w:hAnsi="仿宋" w:cs="仿宋" w:hint="eastAsia"/>
          <w:b/>
          <w:bCs/>
          <w:sz w:val="24"/>
          <w:szCs w:val="32"/>
        </w:rPr>
        <w:t>27</w:t>
      </w:r>
      <w:r>
        <w:rPr>
          <w:rFonts w:ascii="仿宋" w:eastAsia="仿宋" w:hAnsi="仿宋" w:cs="仿宋" w:hint="eastAsia"/>
          <w:b/>
          <w:bCs/>
          <w:sz w:val="24"/>
          <w:szCs w:val="32"/>
        </w:rPr>
        <w:t>：制造费用分配表</w:t>
      </w:r>
      <w:bookmarkEnd w:id="194"/>
    </w:p>
    <w:p w14:paraId="420BEF60"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请根据制造费用明细汇总表及总机械工时计算《制造费用分配表》，请在标蓝空白处作答。</w:t>
      </w:r>
    </w:p>
    <w:tbl>
      <w:tblPr>
        <w:tblW w:w="5000" w:type="pct"/>
        <w:tblLook w:val="04A0" w:firstRow="1" w:lastRow="0" w:firstColumn="1" w:lastColumn="0" w:noHBand="0" w:noVBand="1"/>
      </w:tblPr>
      <w:tblGrid>
        <w:gridCol w:w="1398"/>
        <w:gridCol w:w="2432"/>
        <w:gridCol w:w="1883"/>
        <w:gridCol w:w="1398"/>
        <w:gridCol w:w="1411"/>
      </w:tblGrid>
      <w:tr w:rsidR="00F97310" w14:paraId="7AE92F99" w14:textId="77777777">
        <w:trPr>
          <w:trHeight w:val="420"/>
        </w:trPr>
        <w:tc>
          <w:tcPr>
            <w:tcW w:w="5000" w:type="pct"/>
            <w:gridSpan w:val="5"/>
            <w:tcBorders>
              <w:top w:val="nil"/>
              <w:left w:val="nil"/>
              <w:bottom w:val="nil"/>
              <w:right w:val="nil"/>
            </w:tcBorders>
            <w:shd w:val="clear" w:color="auto" w:fill="auto"/>
            <w:vAlign w:val="center"/>
          </w:tcPr>
          <w:p w14:paraId="5EEB109D"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制造费用分配表</w:t>
            </w:r>
          </w:p>
        </w:tc>
      </w:tr>
      <w:tr w:rsidR="00F97310" w14:paraId="62F1C2BC" w14:textId="77777777">
        <w:trPr>
          <w:trHeight w:val="270"/>
        </w:trPr>
        <w:tc>
          <w:tcPr>
            <w:tcW w:w="820" w:type="pct"/>
            <w:tcBorders>
              <w:top w:val="nil"/>
              <w:left w:val="nil"/>
              <w:bottom w:val="nil"/>
              <w:right w:val="nil"/>
            </w:tcBorders>
            <w:shd w:val="clear" w:color="auto" w:fill="auto"/>
            <w:vAlign w:val="center"/>
          </w:tcPr>
          <w:p w14:paraId="5ED3F53E" w14:textId="77777777" w:rsidR="00F97310" w:rsidRDefault="00F97310" w:rsidP="00563D44">
            <w:pPr>
              <w:widowControl w:val="0"/>
              <w:jc w:val="center"/>
              <w:rPr>
                <w:rFonts w:ascii="宋体" w:eastAsia="宋体" w:hAnsi="宋体" w:cs="宋体"/>
              </w:rPr>
            </w:pPr>
          </w:p>
        </w:tc>
        <w:tc>
          <w:tcPr>
            <w:tcW w:w="1426" w:type="pct"/>
            <w:tcBorders>
              <w:top w:val="nil"/>
              <w:left w:val="nil"/>
              <w:bottom w:val="nil"/>
              <w:right w:val="nil"/>
            </w:tcBorders>
            <w:shd w:val="clear" w:color="auto" w:fill="auto"/>
            <w:vAlign w:val="center"/>
          </w:tcPr>
          <w:p w14:paraId="047444B0" w14:textId="77777777" w:rsidR="00F97310" w:rsidRDefault="00F97310" w:rsidP="00563D44">
            <w:pPr>
              <w:widowControl w:val="0"/>
              <w:jc w:val="center"/>
              <w:rPr>
                <w:rFonts w:ascii="宋体" w:eastAsia="宋体" w:hAnsi="宋体" w:cs="宋体"/>
              </w:rPr>
            </w:pPr>
          </w:p>
        </w:tc>
        <w:tc>
          <w:tcPr>
            <w:tcW w:w="1105" w:type="pct"/>
            <w:tcBorders>
              <w:top w:val="nil"/>
              <w:left w:val="nil"/>
              <w:bottom w:val="nil"/>
              <w:right w:val="nil"/>
            </w:tcBorders>
            <w:shd w:val="clear" w:color="auto" w:fill="E0EAFF"/>
          </w:tcPr>
          <w:p w14:paraId="7B7BBC65" w14:textId="77777777" w:rsidR="00F97310" w:rsidRDefault="00F97310" w:rsidP="00563D44">
            <w:pPr>
              <w:widowControl w:val="0"/>
              <w:jc w:val="both"/>
              <w:textAlignment w:val="top"/>
              <w:rPr>
                <w:rFonts w:ascii="宋体" w:eastAsia="宋体" w:hAnsi="宋体" w:cs="宋体"/>
              </w:rPr>
            </w:pPr>
          </w:p>
        </w:tc>
        <w:tc>
          <w:tcPr>
            <w:tcW w:w="820" w:type="pct"/>
            <w:tcBorders>
              <w:top w:val="nil"/>
              <w:left w:val="nil"/>
              <w:bottom w:val="nil"/>
              <w:right w:val="nil"/>
            </w:tcBorders>
            <w:shd w:val="clear" w:color="auto" w:fill="auto"/>
            <w:vAlign w:val="center"/>
          </w:tcPr>
          <w:p w14:paraId="54F77231"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单位：</w:t>
            </w:r>
          </w:p>
        </w:tc>
        <w:tc>
          <w:tcPr>
            <w:tcW w:w="825" w:type="pct"/>
            <w:tcBorders>
              <w:top w:val="nil"/>
              <w:left w:val="nil"/>
              <w:bottom w:val="single" w:sz="4" w:space="0" w:color="000000"/>
              <w:right w:val="nil"/>
            </w:tcBorders>
            <w:shd w:val="clear" w:color="auto" w:fill="E0EAFF"/>
            <w:vAlign w:val="center"/>
          </w:tcPr>
          <w:p w14:paraId="33E49340" w14:textId="77777777" w:rsidR="00F97310" w:rsidRDefault="00F97310" w:rsidP="00563D44">
            <w:pPr>
              <w:widowControl w:val="0"/>
              <w:textAlignment w:val="center"/>
              <w:rPr>
                <w:rFonts w:ascii="宋体" w:eastAsia="宋体" w:hAnsi="宋体" w:cs="宋体"/>
              </w:rPr>
            </w:pPr>
          </w:p>
        </w:tc>
      </w:tr>
      <w:tr w:rsidR="00F97310" w14:paraId="38B82243" w14:textId="77777777">
        <w:trPr>
          <w:trHeight w:val="227"/>
        </w:trPr>
        <w:tc>
          <w:tcPr>
            <w:tcW w:w="224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C880E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待分配制造费用</w:t>
            </w:r>
          </w:p>
        </w:tc>
        <w:tc>
          <w:tcPr>
            <w:tcW w:w="2752" w:type="pct"/>
            <w:gridSpan w:val="3"/>
            <w:tcBorders>
              <w:top w:val="single" w:sz="4" w:space="0" w:color="000000"/>
              <w:left w:val="single" w:sz="4" w:space="0" w:color="000000"/>
              <w:bottom w:val="single" w:sz="4" w:space="0" w:color="000000"/>
              <w:right w:val="single" w:sz="4" w:space="0" w:color="000000"/>
            </w:tcBorders>
            <w:shd w:val="clear" w:color="auto" w:fill="E0EAFF"/>
            <w:vAlign w:val="center"/>
          </w:tcPr>
          <w:p w14:paraId="7A054F17" w14:textId="77777777" w:rsidR="00F97310" w:rsidRDefault="00F97310" w:rsidP="00563D44">
            <w:pPr>
              <w:widowControl w:val="0"/>
              <w:textAlignment w:val="center"/>
              <w:rPr>
                <w:rFonts w:ascii="宋体" w:eastAsia="宋体" w:hAnsi="宋体" w:cs="宋体"/>
              </w:rPr>
            </w:pPr>
          </w:p>
        </w:tc>
      </w:tr>
      <w:tr w:rsidR="00F97310" w14:paraId="5523505C" w14:textId="77777777">
        <w:trPr>
          <w:trHeight w:val="227"/>
        </w:trPr>
        <w:tc>
          <w:tcPr>
            <w:tcW w:w="2247" w:type="pct"/>
            <w:gridSpan w:val="2"/>
            <w:tcBorders>
              <w:top w:val="single" w:sz="4" w:space="0" w:color="000000"/>
              <w:left w:val="single" w:sz="4" w:space="0" w:color="000000"/>
              <w:bottom w:val="nil"/>
              <w:right w:val="single" w:sz="4" w:space="0" w:color="000000"/>
            </w:tcBorders>
            <w:shd w:val="clear" w:color="auto" w:fill="auto"/>
            <w:vAlign w:val="center"/>
          </w:tcPr>
          <w:p w14:paraId="0B07366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分配率（保留10位有效数）</w:t>
            </w:r>
          </w:p>
        </w:tc>
        <w:tc>
          <w:tcPr>
            <w:tcW w:w="2752" w:type="pct"/>
            <w:gridSpan w:val="3"/>
            <w:tcBorders>
              <w:top w:val="single" w:sz="4" w:space="0" w:color="000000"/>
              <w:left w:val="single" w:sz="4" w:space="0" w:color="000000"/>
              <w:bottom w:val="nil"/>
              <w:right w:val="single" w:sz="4" w:space="0" w:color="000000"/>
            </w:tcBorders>
            <w:shd w:val="clear" w:color="auto" w:fill="E0EAFF"/>
            <w:vAlign w:val="center"/>
          </w:tcPr>
          <w:p w14:paraId="2EBE49D6" w14:textId="77777777" w:rsidR="00F97310" w:rsidRDefault="00F97310" w:rsidP="00563D44">
            <w:pPr>
              <w:widowControl w:val="0"/>
              <w:textAlignment w:val="center"/>
              <w:rPr>
                <w:rFonts w:ascii="宋体" w:eastAsia="宋体" w:hAnsi="宋体" w:cs="宋体"/>
              </w:rPr>
            </w:pPr>
          </w:p>
        </w:tc>
      </w:tr>
      <w:tr w:rsidR="00F97310" w14:paraId="44533440" w14:textId="77777777">
        <w:trPr>
          <w:trHeight w:val="227"/>
        </w:trPr>
        <w:tc>
          <w:tcPr>
            <w:tcW w:w="820" w:type="pct"/>
            <w:tcBorders>
              <w:top w:val="single" w:sz="4" w:space="0" w:color="000000"/>
              <w:left w:val="single" w:sz="4" w:space="0" w:color="000000"/>
              <w:bottom w:val="single" w:sz="4" w:space="0" w:color="000000"/>
              <w:right w:val="single" w:sz="4" w:space="0" w:color="000000"/>
            </w:tcBorders>
            <w:shd w:val="clear" w:color="auto" w:fill="FFFFFF"/>
          </w:tcPr>
          <w:p w14:paraId="46CECD69"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序号</w:t>
            </w:r>
          </w:p>
        </w:tc>
        <w:tc>
          <w:tcPr>
            <w:tcW w:w="1426" w:type="pct"/>
            <w:tcBorders>
              <w:top w:val="single" w:sz="4" w:space="0" w:color="000000"/>
              <w:left w:val="single" w:sz="4" w:space="0" w:color="000000"/>
              <w:bottom w:val="single" w:sz="4" w:space="0" w:color="000000"/>
              <w:right w:val="single" w:sz="4" w:space="0" w:color="000000"/>
            </w:tcBorders>
            <w:shd w:val="clear" w:color="auto" w:fill="FFFFFF"/>
          </w:tcPr>
          <w:p w14:paraId="06AB15E1"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借方科目</w:t>
            </w:r>
          </w:p>
        </w:tc>
        <w:tc>
          <w:tcPr>
            <w:tcW w:w="1105" w:type="pct"/>
            <w:tcBorders>
              <w:top w:val="single" w:sz="4" w:space="0" w:color="000000"/>
              <w:left w:val="single" w:sz="4" w:space="0" w:color="000000"/>
              <w:bottom w:val="single" w:sz="4" w:space="0" w:color="000000"/>
              <w:right w:val="single" w:sz="4" w:space="0" w:color="000000"/>
            </w:tcBorders>
            <w:shd w:val="clear" w:color="auto" w:fill="FFFFFF"/>
          </w:tcPr>
          <w:p w14:paraId="6C731F51"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车间</w:t>
            </w:r>
          </w:p>
        </w:tc>
        <w:tc>
          <w:tcPr>
            <w:tcW w:w="820" w:type="pct"/>
            <w:tcBorders>
              <w:top w:val="single" w:sz="4" w:space="0" w:color="000000"/>
              <w:left w:val="single" w:sz="4" w:space="0" w:color="000000"/>
              <w:bottom w:val="single" w:sz="4" w:space="0" w:color="000000"/>
              <w:right w:val="single" w:sz="4" w:space="0" w:color="000000"/>
            </w:tcBorders>
            <w:shd w:val="clear" w:color="auto" w:fill="FFFFFF"/>
          </w:tcPr>
          <w:p w14:paraId="17856AAD"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总机械工时</w:t>
            </w:r>
          </w:p>
        </w:tc>
        <w:tc>
          <w:tcPr>
            <w:tcW w:w="825" w:type="pct"/>
            <w:tcBorders>
              <w:top w:val="single" w:sz="4" w:space="0" w:color="000000"/>
              <w:left w:val="single" w:sz="4" w:space="0" w:color="000000"/>
              <w:bottom w:val="single" w:sz="4" w:space="0" w:color="000000"/>
              <w:right w:val="single" w:sz="4" w:space="0" w:color="000000"/>
            </w:tcBorders>
            <w:shd w:val="clear" w:color="auto" w:fill="FFFFFF"/>
          </w:tcPr>
          <w:p w14:paraId="745A3940"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分配金额</w:t>
            </w:r>
          </w:p>
        </w:tc>
      </w:tr>
      <w:tr w:rsidR="00F97310" w14:paraId="63294DAF" w14:textId="77777777">
        <w:trPr>
          <w:trHeight w:val="227"/>
        </w:trPr>
        <w:tc>
          <w:tcPr>
            <w:tcW w:w="820" w:type="pct"/>
            <w:tcBorders>
              <w:top w:val="single" w:sz="4" w:space="0" w:color="000000"/>
              <w:left w:val="single" w:sz="4" w:space="0" w:color="000000"/>
              <w:bottom w:val="single" w:sz="4" w:space="0" w:color="000000"/>
              <w:right w:val="single" w:sz="4" w:space="0" w:color="000000"/>
            </w:tcBorders>
            <w:shd w:val="clear" w:color="auto" w:fill="auto"/>
          </w:tcPr>
          <w:p w14:paraId="47085996" w14:textId="77777777" w:rsidR="00F97310" w:rsidRDefault="00F97310" w:rsidP="00563D44">
            <w:pPr>
              <w:widowControl w:val="0"/>
              <w:rPr>
                <w:rFonts w:ascii="宋体" w:eastAsia="宋体" w:hAnsi="宋体" w:cs="宋体"/>
              </w:rPr>
            </w:pPr>
          </w:p>
        </w:tc>
        <w:tc>
          <w:tcPr>
            <w:tcW w:w="1426" w:type="pct"/>
            <w:tcBorders>
              <w:top w:val="single" w:sz="4" w:space="0" w:color="000000"/>
              <w:left w:val="single" w:sz="4" w:space="0" w:color="000000"/>
              <w:bottom w:val="single" w:sz="4" w:space="0" w:color="000000"/>
              <w:right w:val="single" w:sz="4" w:space="0" w:color="000000"/>
            </w:tcBorders>
            <w:shd w:val="clear" w:color="auto" w:fill="E0EAFF"/>
          </w:tcPr>
          <w:p w14:paraId="26619D45" w14:textId="77777777" w:rsidR="00F97310" w:rsidRDefault="00F97310" w:rsidP="00563D44">
            <w:pPr>
              <w:widowControl w:val="0"/>
              <w:textAlignment w:val="top"/>
              <w:rPr>
                <w:rFonts w:ascii="宋体" w:eastAsia="宋体" w:hAnsi="宋体" w:cs="宋体"/>
              </w:rPr>
            </w:pPr>
          </w:p>
        </w:tc>
        <w:tc>
          <w:tcPr>
            <w:tcW w:w="1105" w:type="pct"/>
            <w:tcBorders>
              <w:top w:val="single" w:sz="4" w:space="0" w:color="000000"/>
              <w:left w:val="single" w:sz="4" w:space="0" w:color="000000"/>
              <w:bottom w:val="single" w:sz="4" w:space="0" w:color="000000"/>
              <w:right w:val="single" w:sz="4" w:space="0" w:color="000000"/>
            </w:tcBorders>
            <w:shd w:val="clear" w:color="auto" w:fill="E0EAFF"/>
          </w:tcPr>
          <w:p w14:paraId="09DB2860" w14:textId="77777777" w:rsidR="00F97310" w:rsidRDefault="00F97310" w:rsidP="00563D44">
            <w:pPr>
              <w:widowControl w:val="0"/>
              <w:rPr>
                <w:rFonts w:ascii="宋体" w:eastAsia="宋体" w:hAnsi="宋体" w:cs="宋体"/>
              </w:rPr>
            </w:pPr>
          </w:p>
        </w:tc>
        <w:tc>
          <w:tcPr>
            <w:tcW w:w="820" w:type="pct"/>
            <w:tcBorders>
              <w:top w:val="single" w:sz="4" w:space="0" w:color="000000"/>
              <w:left w:val="single" w:sz="4" w:space="0" w:color="000000"/>
              <w:bottom w:val="single" w:sz="4" w:space="0" w:color="000000"/>
              <w:right w:val="single" w:sz="4" w:space="0" w:color="000000"/>
            </w:tcBorders>
            <w:shd w:val="clear" w:color="auto" w:fill="E0EAFF"/>
          </w:tcPr>
          <w:p w14:paraId="37A8A937" w14:textId="77777777" w:rsidR="00F97310" w:rsidRDefault="00F97310" w:rsidP="00563D44">
            <w:pPr>
              <w:widowControl w:val="0"/>
              <w:jc w:val="right"/>
              <w:textAlignment w:val="top"/>
              <w:rPr>
                <w:rFonts w:ascii="宋体" w:eastAsia="宋体" w:hAnsi="宋体" w:cs="宋体"/>
              </w:rPr>
            </w:pPr>
          </w:p>
        </w:tc>
        <w:tc>
          <w:tcPr>
            <w:tcW w:w="825" w:type="pct"/>
            <w:tcBorders>
              <w:top w:val="single" w:sz="4" w:space="0" w:color="000000"/>
              <w:left w:val="single" w:sz="4" w:space="0" w:color="000000"/>
              <w:bottom w:val="single" w:sz="4" w:space="0" w:color="000000"/>
              <w:right w:val="single" w:sz="4" w:space="0" w:color="000000"/>
            </w:tcBorders>
            <w:shd w:val="clear" w:color="auto" w:fill="E0EAFF"/>
          </w:tcPr>
          <w:p w14:paraId="5C70819D" w14:textId="77777777" w:rsidR="00F97310" w:rsidRDefault="00F97310" w:rsidP="00563D44">
            <w:pPr>
              <w:widowControl w:val="0"/>
              <w:jc w:val="right"/>
              <w:textAlignment w:val="top"/>
              <w:rPr>
                <w:rFonts w:ascii="宋体" w:eastAsia="宋体" w:hAnsi="宋体" w:cs="宋体"/>
              </w:rPr>
            </w:pPr>
          </w:p>
        </w:tc>
      </w:tr>
      <w:tr w:rsidR="00F97310" w14:paraId="749A73B5" w14:textId="77777777">
        <w:trPr>
          <w:trHeight w:val="227"/>
        </w:trPr>
        <w:tc>
          <w:tcPr>
            <w:tcW w:w="820" w:type="pct"/>
            <w:tcBorders>
              <w:top w:val="single" w:sz="4" w:space="0" w:color="000000"/>
              <w:left w:val="single" w:sz="4" w:space="0" w:color="000000"/>
              <w:bottom w:val="single" w:sz="4" w:space="0" w:color="000000"/>
              <w:right w:val="single" w:sz="4" w:space="0" w:color="000000"/>
            </w:tcBorders>
            <w:shd w:val="clear" w:color="auto" w:fill="auto"/>
          </w:tcPr>
          <w:p w14:paraId="429610C2" w14:textId="77777777" w:rsidR="00F97310" w:rsidRDefault="00F97310" w:rsidP="00563D44">
            <w:pPr>
              <w:widowControl w:val="0"/>
              <w:rPr>
                <w:rFonts w:ascii="宋体" w:eastAsia="宋体" w:hAnsi="宋体" w:cs="宋体"/>
              </w:rPr>
            </w:pPr>
          </w:p>
        </w:tc>
        <w:tc>
          <w:tcPr>
            <w:tcW w:w="1426" w:type="pct"/>
            <w:tcBorders>
              <w:top w:val="single" w:sz="4" w:space="0" w:color="000000"/>
              <w:left w:val="single" w:sz="4" w:space="0" w:color="000000"/>
              <w:bottom w:val="single" w:sz="4" w:space="0" w:color="000000"/>
              <w:right w:val="single" w:sz="4" w:space="0" w:color="000000"/>
            </w:tcBorders>
            <w:shd w:val="clear" w:color="auto" w:fill="E0EAFF"/>
          </w:tcPr>
          <w:p w14:paraId="120DC8AF" w14:textId="77777777" w:rsidR="00F97310" w:rsidRDefault="00F97310" w:rsidP="00563D44">
            <w:pPr>
              <w:widowControl w:val="0"/>
              <w:rPr>
                <w:rFonts w:ascii="宋体" w:eastAsia="宋体" w:hAnsi="宋体" w:cs="宋体"/>
              </w:rPr>
            </w:pPr>
          </w:p>
        </w:tc>
        <w:tc>
          <w:tcPr>
            <w:tcW w:w="1105" w:type="pct"/>
            <w:tcBorders>
              <w:top w:val="single" w:sz="4" w:space="0" w:color="000000"/>
              <w:left w:val="single" w:sz="4" w:space="0" w:color="000000"/>
              <w:bottom w:val="single" w:sz="4" w:space="0" w:color="000000"/>
              <w:right w:val="single" w:sz="4" w:space="0" w:color="000000"/>
            </w:tcBorders>
            <w:shd w:val="clear" w:color="auto" w:fill="E0EAFF"/>
          </w:tcPr>
          <w:p w14:paraId="35D88BC3" w14:textId="77777777" w:rsidR="00F97310" w:rsidRDefault="00F97310" w:rsidP="00563D44">
            <w:pPr>
              <w:widowControl w:val="0"/>
              <w:rPr>
                <w:rFonts w:ascii="宋体" w:eastAsia="宋体" w:hAnsi="宋体" w:cs="宋体"/>
              </w:rPr>
            </w:pPr>
          </w:p>
        </w:tc>
        <w:tc>
          <w:tcPr>
            <w:tcW w:w="820" w:type="pct"/>
            <w:tcBorders>
              <w:top w:val="single" w:sz="4" w:space="0" w:color="000000"/>
              <w:left w:val="single" w:sz="4" w:space="0" w:color="000000"/>
              <w:bottom w:val="single" w:sz="4" w:space="0" w:color="000000"/>
              <w:right w:val="single" w:sz="4" w:space="0" w:color="000000"/>
            </w:tcBorders>
            <w:shd w:val="clear" w:color="auto" w:fill="E0EAFF"/>
          </w:tcPr>
          <w:p w14:paraId="4F76756E" w14:textId="77777777" w:rsidR="00F97310" w:rsidRDefault="00F97310" w:rsidP="00563D44">
            <w:pPr>
              <w:widowControl w:val="0"/>
              <w:rPr>
                <w:rFonts w:ascii="宋体" w:eastAsia="宋体" w:hAnsi="宋体" w:cs="宋体"/>
              </w:rPr>
            </w:pPr>
          </w:p>
        </w:tc>
        <w:tc>
          <w:tcPr>
            <w:tcW w:w="825" w:type="pct"/>
            <w:tcBorders>
              <w:top w:val="single" w:sz="4" w:space="0" w:color="000000"/>
              <w:left w:val="single" w:sz="4" w:space="0" w:color="000000"/>
              <w:bottom w:val="single" w:sz="4" w:space="0" w:color="000000"/>
              <w:right w:val="single" w:sz="4" w:space="0" w:color="000000"/>
            </w:tcBorders>
            <w:shd w:val="clear" w:color="auto" w:fill="E0EAFF"/>
          </w:tcPr>
          <w:p w14:paraId="0E83E2A4" w14:textId="77777777" w:rsidR="00F97310" w:rsidRDefault="00F97310" w:rsidP="00563D44">
            <w:pPr>
              <w:widowControl w:val="0"/>
              <w:rPr>
                <w:rFonts w:ascii="宋体" w:eastAsia="宋体" w:hAnsi="宋体" w:cs="宋体"/>
              </w:rPr>
            </w:pPr>
          </w:p>
        </w:tc>
      </w:tr>
      <w:tr w:rsidR="00F97310" w14:paraId="4FD7A071" w14:textId="77777777">
        <w:trPr>
          <w:trHeight w:val="227"/>
        </w:trPr>
        <w:tc>
          <w:tcPr>
            <w:tcW w:w="820" w:type="pct"/>
            <w:tcBorders>
              <w:top w:val="nil"/>
              <w:left w:val="single" w:sz="4" w:space="0" w:color="000000"/>
              <w:bottom w:val="single" w:sz="4" w:space="0" w:color="000000"/>
              <w:right w:val="single" w:sz="4" w:space="0" w:color="000000"/>
            </w:tcBorders>
            <w:shd w:val="clear" w:color="auto" w:fill="auto"/>
            <w:vAlign w:val="center"/>
          </w:tcPr>
          <w:p w14:paraId="6455E78E"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复核：</w:t>
            </w:r>
          </w:p>
        </w:tc>
        <w:tc>
          <w:tcPr>
            <w:tcW w:w="1426" w:type="pct"/>
            <w:tcBorders>
              <w:top w:val="nil"/>
              <w:left w:val="single" w:sz="4" w:space="0" w:color="000000"/>
              <w:bottom w:val="single" w:sz="4" w:space="0" w:color="000000"/>
              <w:right w:val="single" w:sz="4" w:space="0" w:color="000000"/>
            </w:tcBorders>
            <w:shd w:val="clear" w:color="auto" w:fill="E0EAFF"/>
            <w:vAlign w:val="center"/>
          </w:tcPr>
          <w:p w14:paraId="4EA115B7" w14:textId="77777777" w:rsidR="00F97310" w:rsidRDefault="00F97310" w:rsidP="00563D44">
            <w:pPr>
              <w:widowControl w:val="0"/>
              <w:jc w:val="both"/>
              <w:textAlignment w:val="center"/>
              <w:rPr>
                <w:rFonts w:ascii="宋体" w:eastAsia="宋体" w:hAnsi="宋体" w:cs="宋体"/>
              </w:rPr>
            </w:pPr>
          </w:p>
        </w:tc>
        <w:tc>
          <w:tcPr>
            <w:tcW w:w="1105" w:type="pct"/>
            <w:tcBorders>
              <w:top w:val="nil"/>
              <w:left w:val="single" w:sz="4" w:space="0" w:color="000000"/>
              <w:bottom w:val="single" w:sz="4" w:space="0" w:color="000000"/>
              <w:right w:val="single" w:sz="4" w:space="0" w:color="000000"/>
            </w:tcBorders>
            <w:shd w:val="clear" w:color="auto" w:fill="auto"/>
            <w:vAlign w:val="center"/>
          </w:tcPr>
          <w:p w14:paraId="14CAF33C" w14:textId="77777777" w:rsidR="00F97310" w:rsidRDefault="00F97310" w:rsidP="00563D44">
            <w:pPr>
              <w:widowControl w:val="0"/>
              <w:jc w:val="center"/>
              <w:rPr>
                <w:rFonts w:ascii="宋体" w:eastAsia="宋体" w:hAnsi="宋体" w:cs="宋体"/>
              </w:rPr>
            </w:pPr>
          </w:p>
        </w:tc>
        <w:tc>
          <w:tcPr>
            <w:tcW w:w="820" w:type="pct"/>
            <w:tcBorders>
              <w:top w:val="nil"/>
              <w:left w:val="single" w:sz="4" w:space="0" w:color="000000"/>
              <w:bottom w:val="single" w:sz="4" w:space="0" w:color="000000"/>
              <w:right w:val="single" w:sz="4" w:space="0" w:color="000000"/>
            </w:tcBorders>
            <w:shd w:val="clear" w:color="auto" w:fill="auto"/>
            <w:vAlign w:val="center"/>
          </w:tcPr>
          <w:p w14:paraId="48E211E6"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制单：</w:t>
            </w:r>
          </w:p>
        </w:tc>
        <w:tc>
          <w:tcPr>
            <w:tcW w:w="825" w:type="pct"/>
            <w:tcBorders>
              <w:top w:val="nil"/>
              <w:left w:val="single" w:sz="4" w:space="0" w:color="000000"/>
              <w:bottom w:val="single" w:sz="4" w:space="0" w:color="000000"/>
              <w:right w:val="single" w:sz="4" w:space="0" w:color="000000"/>
            </w:tcBorders>
            <w:shd w:val="clear" w:color="auto" w:fill="E0EAFF"/>
            <w:vAlign w:val="center"/>
          </w:tcPr>
          <w:p w14:paraId="23D57AE0" w14:textId="77777777" w:rsidR="00F97310" w:rsidRDefault="00F97310" w:rsidP="00563D44">
            <w:pPr>
              <w:widowControl w:val="0"/>
              <w:jc w:val="both"/>
              <w:textAlignment w:val="center"/>
              <w:rPr>
                <w:rFonts w:ascii="宋体" w:eastAsia="宋体" w:hAnsi="宋体" w:cs="宋体"/>
              </w:rPr>
            </w:pPr>
          </w:p>
        </w:tc>
      </w:tr>
    </w:tbl>
    <w:p w14:paraId="1E32EA51" w14:textId="77777777" w:rsidR="00F97310" w:rsidRDefault="00F97310" w:rsidP="00563D44">
      <w:pPr>
        <w:widowControl w:val="0"/>
        <w:kinsoku/>
        <w:autoSpaceDE/>
        <w:autoSpaceDN/>
        <w:adjustRightInd/>
        <w:snapToGrid/>
        <w:spacing w:line="440" w:lineRule="atLeast"/>
        <w:textAlignment w:val="auto"/>
        <w:rPr>
          <w:rFonts w:ascii="仿宋" w:eastAsia="仿宋" w:hAnsi="仿宋" w:cs="仿宋"/>
          <w:color w:val="auto"/>
          <w:sz w:val="24"/>
          <w:szCs w:val="24"/>
        </w:rPr>
      </w:pPr>
    </w:p>
    <w:p w14:paraId="2253E20B" w14:textId="77777777" w:rsidR="00F97310" w:rsidRDefault="00F97310" w:rsidP="00563D44">
      <w:pPr>
        <w:widowControl w:val="0"/>
        <w:kinsoku/>
        <w:autoSpaceDE/>
        <w:autoSpaceDN/>
        <w:adjustRightInd/>
        <w:snapToGrid/>
        <w:spacing w:line="420" w:lineRule="exact"/>
        <w:ind w:firstLineChars="200" w:firstLine="482"/>
        <w:textAlignment w:val="auto"/>
        <w:outlineLvl w:val="3"/>
        <w:rPr>
          <w:rFonts w:ascii="仿宋" w:hAnsi="仿宋" w:cs="仿宋"/>
          <w:b/>
          <w:bCs/>
          <w:sz w:val="24"/>
          <w:szCs w:val="32"/>
        </w:rPr>
        <w:sectPr w:rsidR="00F97310">
          <w:pgSz w:w="11906" w:h="16838"/>
          <w:pgMar w:top="1327" w:right="1800" w:bottom="1327" w:left="1800" w:header="851" w:footer="992" w:gutter="0"/>
          <w:cols w:space="425"/>
          <w:docGrid w:type="lines" w:linePitch="312"/>
        </w:sectPr>
      </w:pPr>
      <w:bookmarkStart w:id="195" w:name="_Toc4842"/>
    </w:p>
    <w:p w14:paraId="071397D1" w14:textId="77777777" w:rsidR="00F97310" w:rsidRDefault="00DE3C50" w:rsidP="00563D44">
      <w:pPr>
        <w:widowControl w:val="0"/>
        <w:kinsoku/>
        <w:autoSpaceDE/>
        <w:autoSpaceDN/>
        <w:adjustRightInd/>
        <w:snapToGrid/>
        <w:spacing w:line="420" w:lineRule="exact"/>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28</w:t>
      </w:r>
      <w:r>
        <w:rPr>
          <w:rFonts w:ascii="仿宋" w:eastAsia="仿宋" w:hAnsi="仿宋" w:cs="仿宋" w:hint="eastAsia"/>
          <w:b/>
          <w:bCs/>
          <w:sz w:val="24"/>
          <w:szCs w:val="32"/>
        </w:rPr>
        <w:t>：制造费用明细汇总表（成品车间）</w:t>
      </w:r>
      <w:bookmarkEnd w:id="195"/>
    </w:p>
    <w:p w14:paraId="15B3DBE9" w14:textId="77777777" w:rsidR="00F97310" w:rsidRDefault="00DE3C50" w:rsidP="00563D44">
      <w:pPr>
        <w:pStyle w:val="a8"/>
        <w:widowControl w:val="0"/>
        <w:kinsoku/>
        <w:autoSpaceDE/>
        <w:autoSpaceDN/>
        <w:adjustRightInd/>
        <w:snapToGrid/>
        <w:spacing w:beforeAutospacing="0" w:afterAutospacing="0" w:line="420" w:lineRule="exact"/>
        <w:ind w:firstLineChars="200" w:firstLine="480"/>
        <w:textAlignment w:val="auto"/>
        <w:rPr>
          <w:rFonts w:ascii="仿宋" w:eastAsia="仿宋" w:hAnsi="仿宋" w:cs="仿宋"/>
          <w:color w:val="auto"/>
          <w:szCs w:val="24"/>
        </w:rPr>
      </w:pPr>
      <w:r>
        <w:rPr>
          <w:rFonts w:ascii="仿宋" w:eastAsia="仿宋" w:hAnsi="仿宋" w:cs="仿宋" w:hint="eastAsia"/>
          <w:color w:val="auto"/>
          <w:szCs w:val="24"/>
        </w:rPr>
        <w:t>《固定资产分配表》填写成本车间折旧费；《辅助生产费用分配表（交互分配法）》填写成本车间维修费、包装费、水电费；根据《制造费用分配表》填写除基本生产成本-成品车间的其他制造费用，请在标蓝空白处作答。</w:t>
      </w:r>
    </w:p>
    <w:tbl>
      <w:tblPr>
        <w:tblW w:w="5000" w:type="pct"/>
        <w:tblLook w:val="04A0" w:firstRow="1" w:lastRow="0" w:firstColumn="1" w:lastColumn="0" w:noHBand="0" w:noVBand="1"/>
      </w:tblPr>
      <w:tblGrid>
        <w:gridCol w:w="774"/>
        <w:gridCol w:w="3162"/>
        <w:gridCol w:w="1515"/>
        <w:gridCol w:w="1355"/>
        <w:gridCol w:w="1716"/>
      </w:tblGrid>
      <w:tr w:rsidR="00F97310" w14:paraId="4413F74E" w14:textId="77777777">
        <w:trPr>
          <w:trHeight w:val="340"/>
        </w:trPr>
        <w:tc>
          <w:tcPr>
            <w:tcW w:w="5000" w:type="pct"/>
            <w:gridSpan w:val="5"/>
            <w:tcBorders>
              <w:top w:val="nil"/>
              <w:left w:val="nil"/>
              <w:bottom w:val="nil"/>
              <w:right w:val="nil"/>
            </w:tcBorders>
            <w:shd w:val="clear" w:color="auto" w:fill="auto"/>
          </w:tcPr>
          <w:p w14:paraId="300828DA" w14:textId="77777777" w:rsidR="00F97310" w:rsidRDefault="00DE3C50" w:rsidP="00563D44">
            <w:pPr>
              <w:widowControl w:val="0"/>
              <w:kinsoku/>
              <w:autoSpaceDE/>
              <w:autoSpaceDN/>
              <w:adjustRightInd/>
              <w:snapToGrid/>
              <w:spacing w:beforeLines="50" w:before="156"/>
              <w:jc w:val="center"/>
              <w:textAlignment w:val="top"/>
              <w:rPr>
                <w:rFonts w:ascii="宋体" w:eastAsia="宋体" w:hAnsi="宋体" w:cs="宋体"/>
                <w:b/>
                <w:bCs/>
                <w:sz w:val="18"/>
                <w:szCs w:val="18"/>
              </w:rPr>
            </w:pPr>
            <w:r>
              <w:rPr>
                <w:rFonts w:ascii="宋体" w:eastAsia="宋体" w:hAnsi="宋体" w:cs="宋体" w:hint="eastAsia"/>
                <w:b/>
                <w:bCs/>
                <w:lang w:bidi="ar"/>
              </w:rPr>
              <w:t>制造费用明细汇总表（成品车间）</w:t>
            </w:r>
          </w:p>
        </w:tc>
      </w:tr>
      <w:tr w:rsidR="00F97310" w14:paraId="415D9909" w14:textId="77777777">
        <w:trPr>
          <w:trHeight w:val="340"/>
        </w:trPr>
        <w:tc>
          <w:tcPr>
            <w:tcW w:w="3198" w:type="pct"/>
            <w:gridSpan w:val="3"/>
            <w:tcBorders>
              <w:top w:val="nil"/>
              <w:left w:val="nil"/>
              <w:bottom w:val="nil"/>
              <w:right w:val="nil"/>
            </w:tcBorders>
            <w:shd w:val="clear" w:color="auto" w:fill="E0EAFF"/>
          </w:tcPr>
          <w:p w14:paraId="4D034972" w14:textId="77777777" w:rsidR="00F97310" w:rsidRDefault="00F97310" w:rsidP="00563D44">
            <w:pPr>
              <w:widowControl w:val="0"/>
              <w:jc w:val="both"/>
              <w:textAlignment w:val="top"/>
              <w:rPr>
                <w:rFonts w:ascii="Calibri" w:eastAsia="宋体" w:hAnsi="Calibri" w:cs="Calibri"/>
                <w:sz w:val="18"/>
                <w:szCs w:val="18"/>
              </w:rPr>
            </w:pPr>
          </w:p>
        </w:tc>
        <w:tc>
          <w:tcPr>
            <w:tcW w:w="795" w:type="pct"/>
            <w:tcBorders>
              <w:top w:val="nil"/>
              <w:left w:val="nil"/>
              <w:bottom w:val="nil"/>
              <w:right w:val="nil"/>
            </w:tcBorders>
            <w:shd w:val="clear" w:color="auto" w:fill="auto"/>
            <w:vAlign w:val="center"/>
          </w:tcPr>
          <w:p w14:paraId="122579A7" w14:textId="77777777" w:rsidR="00F97310" w:rsidRDefault="00DE3C50" w:rsidP="00563D44">
            <w:pPr>
              <w:widowControl w:val="0"/>
              <w:jc w:val="right"/>
              <w:textAlignment w:val="center"/>
              <w:rPr>
                <w:rFonts w:ascii="宋体" w:eastAsia="宋体" w:hAnsi="宋体" w:cs="宋体"/>
                <w:sz w:val="18"/>
                <w:szCs w:val="18"/>
              </w:rPr>
            </w:pPr>
            <w:r>
              <w:rPr>
                <w:rFonts w:ascii="宋体" w:eastAsia="宋体" w:hAnsi="宋体" w:cs="宋体" w:hint="eastAsia"/>
                <w:sz w:val="18"/>
                <w:szCs w:val="18"/>
                <w:lang w:bidi="ar"/>
              </w:rPr>
              <w:t>单位：</w:t>
            </w:r>
          </w:p>
        </w:tc>
        <w:tc>
          <w:tcPr>
            <w:tcW w:w="1006" w:type="pct"/>
            <w:tcBorders>
              <w:top w:val="nil"/>
              <w:left w:val="nil"/>
              <w:bottom w:val="nil"/>
              <w:right w:val="nil"/>
            </w:tcBorders>
            <w:shd w:val="clear" w:color="auto" w:fill="E0EAFF"/>
            <w:vAlign w:val="center"/>
          </w:tcPr>
          <w:p w14:paraId="42B8A9F9" w14:textId="77777777" w:rsidR="00F97310" w:rsidRDefault="00F97310" w:rsidP="00563D44">
            <w:pPr>
              <w:widowControl w:val="0"/>
              <w:textAlignment w:val="center"/>
              <w:rPr>
                <w:rFonts w:ascii="宋体" w:eastAsia="宋体" w:hAnsi="宋体" w:cs="宋体"/>
                <w:sz w:val="18"/>
                <w:szCs w:val="18"/>
              </w:rPr>
            </w:pPr>
          </w:p>
        </w:tc>
      </w:tr>
      <w:tr w:rsidR="00F97310" w14:paraId="0BCB6834" w14:textId="77777777">
        <w:trPr>
          <w:trHeight w:val="198"/>
        </w:trPr>
        <w:tc>
          <w:tcPr>
            <w:tcW w:w="454" w:type="pct"/>
            <w:tcBorders>
              <w:top w:val="single" w:sz="4" w:space="0" w:color="000000"/>
              <w:left w:val="single" w:sz="4" w:space="0" w:color="000000"/>
              <w:bottom w:val="single" w:sz="4" w:space="0" w:color="000000"/>
              <w:right w:val="nil"/>
            </w:tcBorders>
            <w:shd w:val="clear" w:color="auto" w:fill="D9D9D9"/>
            <w:vAlign w:val="center"/>
          </w:tcPr>
          <w:p w14:paraId="3EC4D7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1855" w:type="pct"/>
            <w:tcBorders>
              <w:top w:val="single" w:sz="4" w:space="0" w:color="000000"/>
              <w:left w:val="single" w:sz="4" w:space="0" w:color="000000"/>
              <w:bottom w:val="single" w:sz="4" w:space="0" w:color="000000"/>
              <w:right w:val="nil"/>
            </w:tcBorders>
            <w:shd w:val="clear" w:color="auto" w:fill="D9D9D9"/>
            <w:vAlign w:val="center"/>
          </w:tcPr>
          <w:p w14:paraId="208AF15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借方科目</w:t>
            </w:r>
          </w:p>
        </w:tc>
        <w:tc>
          <w:tcPr>
            <w:tcW w:w="888"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0D5922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2F8B3DB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金额</w:t>
            </w:r>
          </w:p>
        </w:tc>
      </w:tr>
      <w:tr w:rsidR="00F97310" w14:paraId="4C3B67CE"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95AC0"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1</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CB32A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基本生产成本</w:t>
            </w:r>
            <w:r>
              <w:rPr>
                <w:rFonts w:ascii="Calibri" w:eastAsia="宋体" w:hAnsi="Calibri" w:cs="Calibri"/>
                <w:lang w:bidi="ar"/>
              </w:rPr>
              <w:t>-</w:t>
            </w:r>
            <w:r>
              <w:rPr>
                <w:rFonts w:ascii="宋体" w:eastAsia="宋体" w:hAnsi="宋体" w:cs="宋体" w:hint="eastAsia"/>
                <w:lang w:bidi="ar"/>
              </w:rPr>
              <w:t>制造费用（成品车间）</w:t>
            </w: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62B4F0"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折旧费</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8C44296" w14:textId="77777777" w:rsidR="00F97310" w:rsidRDefault="00F97310" w:rsidP="00563D44">
            <w:pPr>
              <w:widowControl w:val="0"/>
              <w:jc w:val="right"/>
              <w:textAlignment w:val="center"/>
              <w:rPr>
                <w:rFonts w:ascii="Calibri" w:eastAsia="宋体" w:hAnsi="Calibri" w:cs="Calibri"/>
              </w:rPr>
            </w:pPr>
          </w:p>
        </w:tc>
      </w:tr>
      <w:tr w:rsidR="00F97310" w14:paraId="7860C1E2"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A3895"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2</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297171" w14:textId="77777777" w:rsidR="00F97310" w:rsidRDefault="00F97310" w:rsidP="00563D44">
            <w:pPr>
              <w:widowControl w:val="0"/>
              <w:jc w:val="center"/>
              <w:rPr>
                <w:rFonts w:ascii="Calibri" w:eastAsia="宋体" w:hAnsi="Calibri" w:cs="Calibri"/>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1B03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维修费</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4017E8C" w14:textId="77777777" w:rsidR="00F97310" w:rsidRDefault="00F97310" w:rsidP="00563D44">
            <w:pPr>
              <w:widowControl w:val="0"/>
              <w:jc w:val="right"/>
              <w:textAlignment w:val="center"/>
              <w:rPr>
                <w:rFonts w:ascii="Calibri" w:eastAsia="宋体" w:hAnsi="Calibri" w:cs="Calibri"/>
              </w:rPr>
            </w:pPr>
          </w:p>
        </w:tc>
      </w:tr>
      <w:tr w:rsidR="00F97310" w14:paraId="52894FBA"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FAF336"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3</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513F0C" w14:textId="77777777" w:rsidR="00F97310" w:rsidRDefault="00F97310" w:rsidP="00563D44">
            <w:pPr>
              <w:widowControl w:val="0"/>
              <w:jc w:val="center"/>
              <w:rPr>
                <w:rFonts w:ascii="Calibri" w:eastAsia="宋体" w:hAnsi="Calibri" w:cs="Calibri"/>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CA6C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包装费</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CC7A81E" w14:textId="77777777" w:rsidR="00F97310" w:rsidRDefault="00F97310" w:rsidP="00563D44">
            <w:pPr>
              <w:widowControl w:val="0"/>
              <w:jc w:val="right"/>
              <w:textAlignment w:val="center"/>
              <w:rPr>
                <w:rFonts w:ascii="Calibri" w:eastAsia="宋体" w:hAnsi="Calibri" w:cs="Calibri"/>
              </w:rPr>
            </w:pPr>
          </w:p>
        </w:tc>
      </w:tr>
      <w:tr w:rsidR="00F97310" w14:paraId="10EAD026"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C481B0"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4</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02517" w14:textId="77777777" w:rsidR="00F97310" w:rsidRDefault="00F97310" w:rsidP="00563D44">
            <w:pPr>
              <w:widowControl w:val="0"/>
              <w:jc w:val="center"/>
              <w:rPr>
                <w:rFonts w:ascii="Calibri" w:eastAsia="宋体" w:hAnsi="Calibri" w:cs="Calibri"/>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BA96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电费</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15EF1AFB" w14:textId="77777777" w:rsidR="00F97310" w:rsidRDefault="00F97310" w:rsidP="00563D44">
            <w:pPr>
              <w:widowControl w:val="0"/>
              <w:jc w:val="right"/>
              <w:textAlignment w:val="center"/>
              <w:rPr>
                <w:rFonts w:ascii="Calibri" w:eastAsia="宋体" w:hAnsi="Calibri" w:cs="Calibri"/>
              </w:rPr>
            </w:pPr>
          </w:p>
        </w:tc>
      </w:tr>
      <w:tr w:rsidR="00F97310" w14:paraId="0D6B69A1"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4007CA"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5</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779CE4" w14:textId="77777777" w:rsidR="00F97310" w:rsidRDefault="00F97310" w:rsidP="00563D44">
            <w:pPr>
              <w:widowControl w:val="0"/>
              <w:jc w:val="center"/>
              <w:rPr>
                <w:rFonts w:ascii="Calibri" w:eastAsia="宋体" w:hAnsi="Calibri" w:cs="Calibri"/>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CA756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水费</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F06A818" w14:textId="77777777" w:rsidR="00F97310" w:rsidRDefault="00F97310" w:rsidP="00563D44">
            <w:pPr>
              <w:widowControl w:val="0"/>
              <w:jc w:val="right"/>
              <w:textAlignment w:val="center"/>
              <w:rPr>
                <w:rFonts w:ascii="Calibri" w:eastAsia="宋体" w:hAnsi="Calibri" w:cs="Calibri"/>
              </w:rPr>
            </w:pPr>
          </w:p>
        </w:tc>
      </w:tr>
      <w:tr w:rsidR="00F97310" w14:paraId="580EC86D"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FEED9"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6</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3ADEDD" w14:textId="77777777" w:rsidR="00F97310" w:rsidRDefault="00F97310" w:rsidP="00563D44">
            <w:pPr>
              <w:widowControl w:val="0"/>
              <w:jc w:val="center"/>
              <w:rPr>
                <w:rFonts w:ascii="Calibri" w:eastAsia="宋体" w:hAnsi="Calibri" w:cs="Calibri"/>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48AA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其他制造费用</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7AC7A4EB" w14:textId="77777777" w:rsidR="00F97310" w:rsidRDefault="00F97310" w:rsidP="00563D44">
            <w:pPr>
              <w:widowControl w:val="0"/>
              <w:jc w:val="right"/>
              <w:textAlignment w:val="center"/>
              <w:rPr>
                <w:rFonts w:ascii="Calibri" w:eastAsia="宋体" w:hAnsi="Calibri" w:cs="Calibri"/>
              </w:rPr>
            </w:pPr>
          </w:p>
        </w:tc>
      </w:tr>
      <w:tr w:rsidR="00F97310" w14:paraId="17523D65"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2BDD95"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7</w:t>
            </w:r>
          </w:p>
        </w:tc>
        <w:tc>
          <w:tcPr>
            <w:tcW w:w="18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E06AC2" w14:textId="77777777" w:rsidR="00F97310" w:rsidRDefault="00F97310" w:rsidP="00563D44">
            <w:pPr>
              <w:widowControl w:val="0"/>
              <w:jc w:val="center"/>
              <w:rPr>
                <w:rFonts w:ascii="Calibri" w:eastAsia="宋体" w:hAnsi="Calibri" w:cs="Calibri"/>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6C4ED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1801" w:type="pct"/>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919A16A" w14:textId="77777777" w:rsidR="00F97310" w:rsidRDefault="00F97310" w:rsidP="00563D44">
            <w:pPr>
              <w:widowControl w:val="0"/>
              <w:jc w:val="right"/>
              <w:textAlignment w:val="center"/>
              <w:rPr>
                <w:rFonts w:ascii="Calibri" w:eastAsia="宋体" w:hAnsi="Calibri" w:cs="Calibri"/>
              </w:rPr>
            </w:pPr>
          </w:p>
        </w:tc>
      </w:tr>
      <w:tr w:rsidR="00F97310" w14:paraId="6F107A46" w14:textId="77777777">
        <w:trPr>
          <w:trHeight w:val="198"/>
        </w:trPr>
        <w:tc>
          <w:tcPr>
            <w:tcW w:w="4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0A160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复核：</w:t>
            </w:r>
          </w:p>
        </w:tc>
        <w:tc>
          <w:tcPr>
            <w:tcW w:w="185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2FB9EDA" w14:textId="77777777" w:rsidR="00F97310" w:rsidRDefault="00F97310" w:rsidP="00563D44">
            <w:pPr>
              <w:widowControl w:val="0"/>
              <w:textAlignment w:val="center"/>
              <w:rPr>
                <w:rFonts w:ascii="宋体" w:eastAsia="宋体" w:hAnsi="宋体" w:cs="宋体"/>
              </w:rPr>
            </w:pPr>
          </w:p>
        </w:tc>
        <w:tc>
          <w:tcPr>
            <w:tcW w:w="8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09CD4A" w14:textId="77777777" w:rsidR="00F97310" w:rsidRDefault="00F97310" w:rsidP="00563D44">
            <w:pPr>
              <w:widowControl w:val="0"/>
              <w:jc w:val="center"/>
              <w:rPr>
                <w:rFonts w:ascii="Calibri" w:eastAsia="宋体" w:hAnsi="Calibri" w:cs="Calibri"/>
              </w:rPr>
            </w:pPr>
          </w:p>
        </w:tc>
        <w:tc>
          <w:tcPr>
            <w:tcW w:w="7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155D4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制单：</w:t>
            </w:r>
          </w:p>
        </w:tc>
        <w:tc>
          <w:tcPr>
            <w:tcW w:w="10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A88559" w14:textId="77777777" w:rsidR="00F97310" w:rsidRDefault="00F97310" w:rsidP="00563D44">
            <w:pPr>
              <w:widowControl w:val="0"/>
              <w:textAlignment w:val="center"/>
              <w:rPr>
                <w:rFonts w:ascii="宋体" w:eastAsia="宋体" w:hAnsi="宋体" w:cs="宋体"/>
              </w:rPr>
            </w:pPr>
          </w:p>
        </w:tc>
      </w:tr>
    </w:tbl>
    <w:p w14:paraId="662FD28D" w14:textId="77777777" w:rsidR="00F97310" w:rsidRDefault="00F97310" w:rsidP="00563D44">
      <w:pPr>
        <w:pStyle w:val="a8"/>
        <w:widowControl w:val="0"/>
        <w:kinsoku/>
        <w:autoSpaceDE/>
        <w:autoSpaceDN/>
        <w:adjustRightInd/>
        <w:snapToGrid/>
        <w:spacing w:beforeAutospacing="0" w:afterAutospacing="0" w:line="440" w:lineRule="atLeast"/>
        <w:ind w:firstLineChars="200" w:firstLine="480"/>
        <w:textAlignment w:val="auto"/>
        <w:rPr>
          <w:rFonts w:ascii="仿宋" w:eastAsia="仿宋" w:hAnsi="仿宋" w:cs="仿宋"/>
          <w:color w:val="auto"/>
          <w:szCs w:val="24"/>
        </w:rPr>
      </w:pPr>
    </w:p>
    <w:p w14:paraId="53AD66A1"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6" w:name="_Toc24829"/>
      <w:r>
        <w:rPr>
          <w:rFonts w:ascii="仿宋" w:hAnsi="仿宋" w:cs="仿宋" w:hint="eastAsia"/>
          <w:b/>
          <w:bCs/>
          <w:sz w:val="24"/>
          <w:szCs w:val="32"/>
        </w:rPr>
        <w:t>任务</w:t>
      </w:r>
      <w:r>
        <w:rPr>
          <w:rFonts w:ascii="仿宋" w:hAnsi="仿宋" w:cs="仿宋" w:hint="eastAsia"/>
          <w:b/>
          <w:bCs/>
          <w:sz w:val="24"/>
          <w:szCs w:val="32"/>
        </w:rPr>
        <w:t>29</w:t>
      </w:r>
      <w:r>
        <w:rPr>
          <w:rFonts w:ascii="仿宋" w:eastAsia="仿宋" w:hAnsi="仿宋" w:cs="仿宋" w:hint="eastAsia"/>
          <w:b/>
          <w:bCs/>
          <w:sz w:val="24"/>
          <w:szCs w:val="32"/>
        </w:rPr>
        <w:t>：厂区固定资产折旧费用分配表</w:t>
      </w:r>
      <w:bookmarkEnd w:id="196"/>
    </w:p>
    <w:p w14:paraId="3E470E8C" w14:textId="77777777" w:rsidR="00F97310" w:rsidRDefault="00DE3C50" w:rsidP="00563D44">
      <w:pPr>
        <w:widowControl w:val="0"/>
        <w:kinsoku/>
        <w:autoSpaceDE/>
        <w:autoSpaceDN/>
        <w:adjustRightInd/>
        <w:snapToGrid/>
        <w:spacing w:afterLines="50" w:after="156"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厂区固定资产折旧费用分配表，请在标蓝空白处作答。</w:t>
      </w:r>
    </w:p>
    <w:tbl>
      <w:tblPr>
        <w:tblW w:w="5000" w:type="pct"/>
        <w:tblLook w:val="04A0" w:firstRow="1" w:lastRow="0" w:firstColumn="1" w:lastColumn="0" w:noHBand="0" w:noVBand="1"/>
      </w:tblPr>
      <w:tblGrid>
        <w:gridCol w:w="1204"/>
        <w:gridCol w:w="1200"/>
        <w:gridCol w:w="1198"/>
        <w:gridCol w:w="1307"/>
        <w:gridCol w:w="1198"/>
        <w:gridCol w:w="1203"/>
        <w:gridCol w:w="1212"/>
      </w:tblGrid>
      <w:tr w:rsidR="00F97310" w14:paraId="48406FC0" w14:textId="77777777">
        <w:trPr>
          <w:trHeight w:val="270"/>
        </w:trPr>
        <w:tc>
          <w:tcPr>
            <w:tcW w:w="5000" w:type="pct"/>
            <w:gridSpan w:val="7"/>
            <w:tcBorders>
              <w:top w:val="nil"/>
              <w:left w:val="nil"/>
              <w:bottom w:val="nil"/>
              <w:right w:val="nil"/>
            </w:tcBorders>
            <w:shd w:val="clear" w:color="auto" w:fill="FFFFFF"/>
            <w:vAlign w:val="center"/>
          </w:tcPr>
          <w:p w14:paraId="4705E574" w14:textId="77777777" w:rsidR="00F97310" w:rsidRDefault="00DE3C50" w:rsidP="00563D44">
            <w:pPr>
              <w:widowControl w:val="0"/>
              <w:jc w:val="center"/>
              <w:textAlignment w:val="center"/>
              <w:rPr>
                <w:rFonts w:ascii="宋体" w:eastAsia="宋体" w:hAnsi="宋体" w:cs="宋体"/>
                <w:u w:val="single"/>
              </w:rPr>
            </w:pPr>
            <w:r>
              <w:rPr>
                <w:rFonts w:ascii="宋体" w:eastAsia="宋体" w:hAnsi="宋体" w:cs="宋体" w:hint="eastAsia"/>
                <w:u w:val="single"/>
                <w:lang w:bidi="ar"/>
              </w:rPr>
              <w:t>固定资产折旧费用分配表</w:t>
            </w:r>
          </w:p>
        </w:tc>
      </w:tr>
      <w:tr w:rsidR="00F97310" w14:paraId="18FFD29D" w14:textId="77777777">
        <w:trPr>
          <w:trHeight w:val="270"/>
        </w:trPr>
        <w:tc>
          <w:tcPr>
            <w:tcW w:w="706" w:type="pct"/>
            <w:tcBorders>
              <w:top w:val="nil"/>
              <w:left w:val="nil"/>
              <w:bottom w:val="nil"/>
              <w:right w:val="nil"/>
            </w:tcBorders>
            <w:shd w:val="clear" w:color="auto" w:fill="FFFFFF"/>
            <w:vAlign w:val="center"/>
          </w:tcPr>
          <w:p w14:paraId="6B0C0611" w14:textId="77777777" w:rsidR="00F97310" w:rsidRDefault="00F97310" w:rsidP="00563D44">
            <w:pPr>
              <w:widowControl w:val="0"/>
              <w:rPr>
                <w:rFonts w:ascii="宋体" w:eastAsia="宋体" w:hAnsi="宋体" w:cs="宋体"/>
              </w:rPr>
            </w:pPr>
          </w:p>
        </w:tc>
        <w:tc>
          <w:tcPr>
            <w:tcW w:w="703" w:type="pct"/>
            <w:tcBorders>
              <w:top w:val="nil"/>
              <w:left w:val="nil"/>
              <w:bottom w:val="nil"/>
              <w:right w:val="nil"/>
            </w:tcBorders>
            <w:shd w:val="clear" w:color="auto" w:fill="FFFFFF"/>
            <w:vAlign w:val="center"/>
          </w:tcPr>
          <w:p w14:paraId="4751BAE7" w14:textId="77777777" w:rsidR="00F97310" w:rsidRDefault="00F97310" w:rsidP="00563D44">
            <w:pPr>
              <w:widowControl w:val="0"/>
              <w:rPr>
                <w:rFonts w:ascii="宋体" w:eastAsia="宋体" w:hAnsi="宋体" w:cs="宋体"/>
              </w:rPr>
            </w:pPr>
          </w:p>
        </w:tc>
        <w:tc>
          <w:tcPr>
            <w:tcW w:w="703" w:type="pct"/>
            <w:tcBorders>
              <w:top w:val="nil"/>
              <w:left w:val="nil"/>
              <w:bottom w:val="nil"/>
              <w:right w:val="nil"/>
            </w:tcBorders>
            <w:shd w:val="clear" w:color="auto" w:fill="FFFFFF"/>
            <w:vAlign w:val="center"/>
          </w:tcPr>
          <w:p w14:paraId="257C0C28" w14:textId="77777777" w:rsidR="00F97310" w:rsidRDefault="00F97310" w:rsidP="00563D44">
            <w:pPr>
              <w:widowControl w:val="0"/>
              <w:rPr>
                <w:rFonts w:ascii="宋体" w:eastAsia="宋体" w:hAnsi="宋体" w:cs="宋体"/>
              </w:rPr>
            </w:pPr>
          </w:p>
        </w:tc>
        <w:tc>
          <w:tcPr>
            <w:tcW w:w="767" w:type="pct"/>
            <w:tcBorders>
              <w:top w:val="nil"/>
              <w:left w:val="nil"/>
              <w:bottom w:val="nil"/>
              <w:right w:val="nil"/>
            </w:tcBorders>
            <w:shd w:val="clear" w:color="auto" w:fill="FFFFFF"/>
            <w:vAlign w:val="center"/>
          </w:tcPr>
          <w:p w14:paraId="22EB25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2022/12/1</w:t>
            </w:r>
          </w:p>
        </w:tc>
        <w:tc>
          <w:tcPr>
            <w:tcW w:w="703" w:type="pct"/>
            <w:tcBorders>
              <w:top w:val="nil"/>
              <w:left w:val="nil"/>
              <w:bottom w:val="nil"/>
              <w:right w:val="nil"/>
            </w:tcBorders>
            <w:shd w:val="clear" w:color="auto" w:fill="FFFFFF"/>
            <w:vAlign w:val="center"/>
          </w:tcPr>
          <w:p w14:paraId="31F7ACB2" w14:textId="77777777" w:rsidR="00F97310" w:rsidRDefault="00F97310" w:rsidP="00563D44">
            <w:pPr>
              <w:widowControl w:val="0"/>
              <w:rPr>
                <w:rFonts w:ascii="宋体" w:eastAsia="宋体" w:hAnsi="宋体" w:cs="宋体"/>
              </w:rPr>
            </w:pPr>
          </w:p>
        </w:tc>
        <w:tc>
          <w:tcPr>
            <w:tcW w:w="706" w:type="pct"/>
            <w:tcBorders>
              <w:top w:val="nil"/>
              <w:left w:val="nil"/>
              <w:bottom w:val="nil"/>
              <w:right w:val="nil"/>
            </w:tcBorders>
            <w:shd w:val="clear" w:color="auto" w:fill="FFFFFF"/>
            <w:vAlign w:val="center"/>
          </w:tcPr>
          <w:p w14:paraId="05A902E2" w14:textId="77777777" w:rsidR="00F97310" w:rsidRDefault="00F97310" w:rsidP="00563D44">
            <w:pPr>
              <w:widowControl w:val="0"/>
              <w:rPr>
                <w:rFonts w:ascii="宋体" w:eastAsia="宋体" w:hAnsi="宋体" w:cs="宋体"/>
              </w:rPr>
            </w:pPr>
          </w:p>
        </w:tc>
        <w:tc>
          <w:tcPr>
            <w:tcW w:w="707" w:type="pct"/>
            <w:tcBorders>
              <w:top w:val="nil"/>
              <w:left w:val="nil"/>
              <w:bottom w:val="nil"/>
              <w:right w:val="nil"/>
            </w:tcBorders>
            <w:shd w:val="clear" w:color="auto" w:fill="FFFFFF"/>
            <w:vAlign w:val="center"/>
          </w:tcPr>
          <w:p w14:paraId="3FE03FE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单位：元</w:t>
            </w:r>
          </w:p>
        </w:tc>
      </w:tr>
      <w:tr w:rsidR="00F97310" w14:paraId="33B7240B"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93FA12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1575D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机器设备</w:t>
            </w: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5750F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房屋建筑物</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C9D79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电子设备</w:t>
            </w: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61919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运输设备</w:t>
            </w:r>
          </w:p>
        </w:tc>
        <w:tc>
          <w:tcPr>
            <w:tcW w:w="70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1BAC8C"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合计</w:t>
            </w:r>
          </w:p>
        </w:tc>
      </w:tr>
      <w:tr w:rsidR="00F97310" w14:paraId="235F8D7F" w14:textId="77777777">
        <w:trPr>
          <w:trHeight w:val="270"/>
        </w:trPr>
        <w:tc>
          <w:tcPr>
            <w:tcW w:w="70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3EE81C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基本生产成本</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F589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原料车间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9ABEE3F"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DFCDE9"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BEB5A7C"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FAFDAC"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E272EB" w14:textId="77777777" w:rsidR="00F97310" w:rsidRDefault="00F97310" w:rsidP="00563D44">
            <w:pPr>
              <w:widowControl w:val="0"/>
              <w:jc w:val="right"/>
              <w:textAlignment w:val="center"/>
              <w:rPr>
                <w:rFonts w:ascii="宋体" w:eastAsia="宋体" w:hAnsi="宋体" w:cs="宋体"/>
              </w:rPr>
            </w:pPr>
          </w:p>
        </w:tc>
      </w:tr>
      <w:tr w:rsidR="00F97310" w14:paraId="206D84FB"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3C3F8CF"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2CF57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生料车间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7D1AF05"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343605"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094A8A"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7D591D"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D08439" w14:textId="77777777" w:rsidR="00F97310" w:rsidRDefault="00F97310" w:rsidP="00563D44">
            <w:pPr>
              <w:widowControl w:val="0"/>
              <w:jc w:val="right"/>
              <w:textAlignment w:val="center"/>
              <w:rPr>
                <w:rFonts w:ascii="宋体" w:eastAsia="宋体" w:hAnsi="宋体" w:cs="宋体"/>
              </w:rPr>
            </w:pPr>
          </w:p>
        </w:tc>
      </w:tr>
      <w:tr w:rsidR="00F97310" w14:paraId="4161E295"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49357D8"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9DB7F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烧成车间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4A71E94"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4CCECF"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A6BA23"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3F8982"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8B344A" w14:textId="77777777" w:rsidR="00F97310" w:rsidRDefault="00F97310" w:rsidP="00563D44">
            <w:pPr>
              <w:widowControl w:val="0"/>
              <w:jc w:val="right"/>
              <w:textAlignment w:val="center"/>
              <w:rPr>
                <w:rFonts w:ascii="宋体" w:eastAsia="宋体" w:hAnsi="宋体" w:cs="宋体"/>
              </w:rPr>
            </w:pPr>
          </w:p>
        </w:tc>
      </w:tr>
      <w:tr w:rsidR="00F97310" w14:paraId="7CC71F68"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33E56F4"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9AACE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成品车间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E7E0B9"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A50BFF"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DCA19F8"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52FAF6"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728E3A" w14:textId="77777777" w:rsidR="00F97310" w:rsidRDefault="00F97310" w:rsidP="00563D44">
            <w:pPr>
              <w:widowControl w:val="0"/>
              <w:jc w:val="right"/>
              <w:textAlignment w:val="center"/>
              <w:rPr>
                <w:rFonts w:ascii="宋体" w:eastAsia="宋体" w:hAnsi="宋体" w:cs="宋体"/>
              </w:rPr>
            </w:pPr>
          </w:p>
        </w:tc>
      </w:tr>
      <w:tr w:rsidR="00F97310" w14:paraId="6A59DE37" w14:textId="77777777">
        <w:trPr>
          <w:trHeight w:val="270"/>
        </w:trPr>
        <w:tc>
          <w:tcPr>
            <w:tcW w:w="70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E0CDEE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辅助生产成本</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D0232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包装车间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E163EA"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C2CC31"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22058E0"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FE8AD9"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921A23E" w14:textId="77777777" w:rsidR="00F97310" w:rsidRDefault="00F97310" w:rsidP="00563D44">
            <w:pPr>
              <w:widowControl w:val="0"/>
              <w:jc w:val="right"/>
              <w:textAlignment w:val="center"/>
              <w:rPr>
                <w:rFonts w:ascii="宋体" w:eastAsia="宋体" w:hAnsi="宋体" w:cs="宋体"/>
              </w:rPr>
            </w:pPr>
          </w:p>
        </w:tc>
      </w:tr>
      <w:tr w:rsidR="00F97310" w14:paraId="1CEA1DA6"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14AEDEF1"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AB79C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供电车间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46C746E"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BB7A53"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509E3E"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D36D11"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30BF607" w14:textId="77777777" w:rsidR="00F97310" w:rsidRDefault="00F97310" w:rsidP="00563D44">
            <w:pPr>
              <w:widowControl w:val="0"/>
              <w:jc w:val="right"/>
              <w:textAlignment w:val="center"/>
              <w:rPr>
                <w:rFonts w:ascii="宋体" w:eastAsia="宋体" w:hAnsi="宋体" w:cs="宋体"/>
              </w:rPr>
            </w:pPr>
          </w:p>
        </w:tc>
      </w:tr>
      <w:tr w:rsidR="00F97310" w14:paraId="37886095"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C801822"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2ABE5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供水车间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D528AF"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869EF0"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8C1D1A"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4545F6"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99CE33" w14:textId="77777777" w:rsidR="00F97310" w:rsidRDefault="00F97310" w:rsidP="00563D44">
            <w:pPr>
              <w:widowControl w:val="0"/>
              <w:jc w:val="right"/>
              <w:textAlignment w:val="center"/>
              <w:rPr>
                <w:rFonts w:ascii="宋体" w:eastAsia="宋体" w:hAnsi="宋体" w:cs="宋体"/>
              </w:rPr>
            </w:pPr>
          </w:p>
        </w:tc>
      </w:tr>
      <w:tr w:rsidR="00F97310" w14:paraId="22641512"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5EDF6BE"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1F9CD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维修车间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8D1627C"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BC2297"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87B1EE"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C1BE57"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EB0095D" w14:textId="77777777" w:rsidR="00F97310" w:rsidRDefault="00F97310" w:rsidP="00563D44">
            <w:pPr>
              <w:widowControl w:val="0"/>
              <w:jc w:val="right"/>
              <w:textAlignment w:val="center"/>
              <w:rPr>
                <w:rFonts w:ascii="宋体" w:eastAsia="宋体" w:hAnsi="宋体" w:cs="宋体"/>
              </w:rPr>
            </w:pPr>
          </w:p>
        </w:tc>
      </w:tr>
      <w:tr w:rsidR="00F97310" w14:paraId="688A7AF4" w14:textId="77777777">
        <w:trPr>
          <w:trHeight w:val="270"/>
        </w:trPr>
        <w:tc>
          <w:tcPr>
            <w:tcW w:w="7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8916AC" w14:textId="77777777" w:rsidR="00F97310" w:rsidRDefault="00F97310" w:rsidP="00563D44">
            <w:pPr>
              <w:widowControl w:val="0"/>
              <w:jc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37BB1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运输车间</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11763D"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F1D8ED"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01BE2FA"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DF535B"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A8DAF4A" w14:textId="77777777" w:rsidR="00F97310" w:rsidRDefault="00F97310" w:rsidP="00563D44">
            <w:pPr>
              <w:widowControl w:val="0"/>
              <w:jc w:val="right"/>
              <w:textAlignment w:val="center"/>
              <w:rPr>
                <w:rFonts w:ascii="宋体" w:eastAsia="宋体" w:hAnsi="宋体" w:cs="宋体"/>
              </w:rPr>
            </w:pPr>
          </w:p>
        </w:tc>
      </w:tr>
      <w:tr w:rsidR="00F97310" w14:paraId="5B490A94"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39BD10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制造费用</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BAE28EC"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364AE7D" w14:textId="77777777" w:rsidR="00F97310" w:rsidRDefault="00F97310" w:rsidP="00563D44">
            <w:pPr>
              <w:widowControl w:val="0"/>
              <w:jc w:val="right"/>
              <w:textAlignment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886D98F"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552F38"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701633F" w14:textId="77777777" w:rsidR="00F97310" w:rsidRDefault="00F97310" w:rsidP="00563D44">
            <w:pPr>
              <w:widowControl w:val="0"/>
              <w:jc w:val="right"/>
              <w:textAlignment w:val="center"/>
              <w:rPr>
                <w:rFonts w:ascii="宋体" w:eastAsia="宋体" w:hAnsi="宋体" w:cs="宋体"/>
              </w:rPr>
            </w:pPr>
          </w:p>
        </w:tc>
      </w:tr>
      <w:tr w:rsidR="00F97310" w14:paraId="4C29D056"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C27AD6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应付职工薪酬</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350A63" w14:textId="77777777" w:rsidR="00F97310" w:rsidRDefault="00F97310" w:rsidP="00563D44">
            <w:pPr>
              <w:widowControl w:val="0"/>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2DC3EFF" w14:textId="77777777" w:rsidR="00F97310" w:rsidRDefault="00F97310" w:rsidP="00563D44">
            <w:pPr>
              <w:widowControl w:val="0"/>
              <w:jc w:val="right"/>
              <w:textAlignment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699DF9" w14:textId="77777777" w:rsidR="00F97310" w:rsidRDefault="00F97310" w:rsidP="00563D44">
            <w:pPr>
              <w:widowControl w:val="0"/>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DE0B0F"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D5B21BB" w14:textId="77777777" w:rsidR="00F97310" w:rsidRDefault="00F97310" w:rsidP="00563D44">
            <w:pPr>
              <w:widowControl w:val="0"/>
              <w:jc w:val="right"/>
              <w:textAlignment w:val="center"/>
              <w:rPr>
                <w:rFonts w:ascii="宋体" w:eastAsia="宋体" w:hAnsi="宋体" w:cs="宋体"/>
              </w:rPr>
            </w:pPr>
          </w:p>
        </w:tc>
      </w:tr>
      <w:tr w:rsidR="00F97310" w14:paraId="77F719C7"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B2A3F1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研发支出</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C2687D" w14:textId="77777777" w:rsidR="00F97310" w:rsidRDefault="00F97310" w:rsidP="00563D44">
            <w:pPr>
              <w:widowControl w:val="0"/>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2F39E3"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5CC6EF6"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C9C7BA"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002E25" w14:textId="77777777" w:rsidR="00F97310" w:rsidRDefault="00F97310" w:rsidP="00563D44">
            <w:pPr>
              <w:widowControl w:val="0"/>
              <w:jc w:val="right"/>
              <w:textAlignment w:val="center"/>
              <w:rPr>
                <w:rFonts w:ascii="宋体" w:eastAsia="宋体" w:hAnsi="宋体" w:cs="宋体"/>
              </w:rPr>
            </w:pPr>
          </w:p>
        </w:tc>
      </w:tr>
      <w:tr w:rsidR="00F97310" w14:paraId="5233A5AA"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DA4ED6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管理费用</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34DABF" w14:textId="77777777" w:rsidR="00F97310" w:rsidRDefault="00F97310" w:rsidP="00563D44">
            <w:pPr>
              <w:widowControl w:val="0"/>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5B87FB1" w14:textId="77777777" w:rsidR="00F97310" w:rsidRDefault="00F97310" w:rsidP="00563D44">
            <w:pPr>
              <w:widowControl w:val="0"/>
              <w:jc w:val="both"/>
              <w:textAlignment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2078CE2"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B47CF1" w14:textId="77777777" w:rsidR="00F97310" w:rsidRDefault="00F97310" w:rsidP="00563D44">
            <w:pPr>
              <w:widowControl w:val="0"/>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529DDED" w14:textId="77777777" w:rsidR="00F97310" w:rsidRDefault="00F97310" w:rsidP="00563D44">
            <w:pPr>
              <w:widowControl w:val="0"/>
              <w:jc w:val="right"/>
              <w:textAlignment w:val="center"/>
              <w:rPr>
                <w:rFonts w:ascii="宋体" w:eastAsia="宋体" w:hAnsi="宋体" w:cs="宋体"/>
              </w:rPr>
            </w:pPr>
          </w:p>
        </w:tc>
      </w:tr>
      <w:tr w:rsidR="00F97310" w14:paraId="66392DA4"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267390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销售费用</w:t>
            </w:r>
          </w:p>
        </w:tc>
        <w:tc>
          <w:tcPr>
            <w:tcW w:w="7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04C72B" w14:textId="77777777" w:rsidR="00F97310" w:rsidRDefault="00F97310" w:rsidP="00563D44">
            <w:pPr>
              <w:widowControl w:val="0"/>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59AAD7" w14:textId="77777777" w:rsidR="00F97310" w:rsidRDefault="00F97310" w:rsidP="00563D44">
            <w:pPr>
              <w:widowControl w:val="0"/>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9FBDB6F"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E1E2FBA" w14:textId="77777777" w:rsidR="00F97310" w:rsidRDefault="00F97310" w:rsidP="00563D44">
            <w:pPr>
              <w:widowControl w:val="0"/>
              <w:jc w:val="right"/>
              <w:textAlignment w:val="center"/>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19DCD1" w14:textId="77777777" w:rsidR="00F97310" w:rsidRDefault="00F97310" w:rsidP="00563D44">
            <w:pPr>
              <w:widowControl w:val="0"/>
              <w:jc w:val="right"/>
              <w:textAlignment w:val="center"/>
              <w:rPr>
                <w:rFonts w:ascii="宋体" w:eastAsia="宋体" w:hAnsi="宋体" w:cs="宋体"/>
              </w:rPr>
            </w:pPr>
          </w:p>
        </w:tc>
      </w:tr>
      <w:tr w:rsidR="00F97310" w14:paraId="2D1C4412" w14:textId="77777777">
        <w:trPr>
          <w:trHeight w:val="270"/>
        </w:trPr>
        <w:tc>
          <w:tcPr>
            <w:tcW w:w="1410"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A98E61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6C0B1D7" w14:textId="77777777" w:rsidR="00F97310" w:rsidRDefault="00F97310" w:rsidP="00563D44">
            <w:pPr>
              <w:widowControl w:val="0"/>
              <w:jc w:val="right"/>
              <w:textAlignment w:val="center"/>
              <w:rPr>
                <w:rFonts w:ascii="宋体" w:eastAsia="宋体" w:hAnsi="宋体" w:cs="宋体"/>
              </w:rPr>
            </w:pPr>
          </w:p>
        </w:tc>
        <w:tc>
          <w:tcPr>
            <w:tcW w:w="76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734DA2" w14:textId="77777777" w:rsidR="00F97310" w:rsidRDefault="00F97310" w:rsidP="00563D44">
            <w:pPr>
              <w:widowControl w:val="0"/>
              <w:jc w:val="right"/>
              <w:textAlignment w:val="center"/>
              <w:rPr>
                <w:rFonts w:ascii="宋体" w:eastAsia="宋体" w:hAnsi="宋体" w:cs="宋体"/>
              </w:rPr>
            </w:pPr>
          </w:p>
        </w:tc>
        <w:tc>
          <w:tcPr>
            <w:tcW w:w="70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763976" w14:textId="77777777" w:rsidR="00F97310" w:rsidRDefault="00F97310" w:rsidP="00563D44">
            <w:pPr>
              <w:widowControl w:val="0"/>
              <w:jc w:val="right"/>
              <w:textAlignment w:val="center"/>
              <w:rPr>
                <w:rFonts w:ascii="宋体" w:eastAsia="宋体" w:hAnsi="宋体" w:cs="宋体"/>
              </w:rPr>
            </w:pPr>
          </w:p>
        </w:tc>
        <w:tc>
          <w:tcPr>
            <w:tcW w:w="70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D873636" w14:textId="77777777" w:rsidR="00F97310" w:rsidRDefault="00F97310" w:rsidP="00563D44">
            <w:pPr>
              <w:widowControl w:val="0"/>
              <w:jc w:val="right"/>
              <w:textAlignment w:val="center"/>
              <w:rPr>
                <w:rFonts w:ascii="宋体" w:eastAsia="宋体" w:hAnsi="宋体" w:cs="宋体"/>
              </w:rPr>
            </w:pPr>
          </w:p>
        </w:tc>
        <w:tc>
          <w:tcPr>
            <w:tcW w:w="70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37A75B" w14:textId="77777777" w:rsidR="00F97310" w:rsidRDefault="00F97310" w:rsidP="00563D44">
            <w:pPr>
              <w:widowControl w:val="0"/>
              <w:jc w:val="right"/>
              <w:textAlignment w:val="center"/>
              <w:rPr>
                <w:rFonts w:ascii="宋体" w:eastAsia="宋体" w:hAnsi="宋体" w:cs="宋体"/>
              </w:rPr>
            </w:pPr>
          </w:p>
        </w:tc>
      </w:tr>
      <w:tr w:rsidR="00F97310" w14:paraId="5AE11CFA" w14:textId="77777777">
        <w:trPr>
          <w:trHeight w:val="270"/>
        </w:trPr>
        <w:tc>
          <w:tcPr>
            <w:tcW w:w="706" w:type="pct"/>
            <w:tcBorders>
              <w:top w:val="nil"/>
              <w:left w:val="nil"/>
              <w:bottom w:val="nil"/>
              <w:right w:val="nil"/>
            </w:tcBorders>
            <w:shd w:val="clear" w:color="auto" w:fill="FFFFFF"/>
            <w:vAlign w:val="center"/>
          </w:tcPr>
          <w:p w14:paraId="306C43AD"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审核人：</w:t>
            </w:r>
          </w:p>
        </w:tc>
        <w:tc>
          <w:tcPr>
            <w:tcW w:w="703" w:type="pct"/>
            <w:tcBorders>
              <w:top w:val="nil"/>
              <w:left w:val="nil"/>
              <w:bottom w:val="single" w:sz="4" w:space="0" w:color="000000"/>
              <w:right w:val="nil"/>
            </w:tcBorders>
            <w:shd w:val="clear" w:color="auto" w:fill="E0EAFF"/>
            <w:vAlign w:val="center"/>
          </w:tcPr>
          <w:p w14:paraId="446D1538" w14:textId="77777777" w:rsidR="00F97310" w:rsidRDefault="00F97310" w:rsidP="00563D44">
            <w:pPr>
              <w:widowControl w:val="0"/>
              <w:textAlignment w:val="center"/>
              <w:rPr>
                <w:rFonts w:ascii="宋体" w:eastAsia="宋体" w:hAnsi="宋体" w:cs="宋体"/>
              </w:rPr>
            </w:pPr>
          </w:p>
        </w:tc>
        <w:tc>
          <w:tcPr>
            <w:tcW w:w="703" w:type="pct"/>
            <w:tcBorders>
              <w:top w:val="nil"/>
              <w:left w:val="nil"/>
              <w:bottom w:val="nil"/>
              <w:right w:val="nil"/>
            </w:tcBorders>
            <w:shd w:val="clear" w:color="auto" w:fill="FFFFFF"/>
            <w:vAlign w:val="center"/>
          </w:tcPr>
          <w:p w14:paraId="27D3E93A" w14:textId="77777777" w:rsidR="00F97310" w:rsidRDefault="00F97310" w:rsidP="00563D44">
            <w:pPr>
              <w:widowControl w:val="0"/>
              <w:rPr>
                <w:rFonts w:ascii="宋体" w:eastAsia="宋体" w:hAnsi="宋体" w:cs="宋体"/>
              </w:rPr>
            </w:pPr>
          </w:p>
        </w:tc>
        <w:tc>
          <w:tcPr>
            <w:tcW w:w="767" w:type="pct"/>
            <w:tcBorders>
              <w:top w:val="nil"/>
              <w:left w:val="nil"/>
              <w:bottom w:val="nil"/>
              <w:right w:val="nil"/>
            </w:tcBorders>
            <w:shd w:val="clear" w:color="auto" w:fill="FFFFFF"/>
            <w:vAlign w:val="center"/>
          </w:tcPr>
          <w:p w14:paraId="07A70E6C" w14:textId="77777777" w:rsidR="00F97310" w:rsidRDefault="00F97310" w:rsidP="00563D44">
            <w:pPr>
              <w:widowControl w:val="0"/>
              <w:rPr>
                <w:rFonts w:ascii="宋体" w:eastAsia="宋体" w:hAnsi="宋体" w:cs="宋体"/>
              </w:rPr>
            </w:pPr>
          </w:p>
        </w:tc>
        <w:tc>
          <w:tcPr>
            <w:tcW w:w="703" w:type="pct"/>
            <w:tcBorders>
              <w:top w:val="nil"/>
              <w:left w:val="nil"/>
              <w:bottom w:val="nil"/>
              <w:right w:val="nil"/>
            </w:tcBorders>
            <w:shd w:val="clear" w:color="auto" w:fill="FFFFFF"/>
            <w:vAlign w:val="center"/>
          </w:tcPr>
          <w:p w14:paraId="2EE0E920" w14:textId="77777777" w:rsidR="00F97310" w:rsidRDefault="00F97310" w:rsidP="00563D44">
            <w:pPr>
              <w:widowControl w:val="0"/>
              <w:rPr>
                <w:rFonts w:ascii="宋体" w:eastAsia="宋体" w:hAnsi="宋体" w:cs="宋体"/>
              </w:rPr>
            </w:pPr>
          </w:p>
        </w:tc>
        <w:tc>
          <w:tcPr>
            <w:tcW w:w="706" w:type="pct"/>
            <w:tcBorders>
              <w:top w:val="nil"/>
              <w:left w:val="nil"/>
              <w:bottom w:val="nil"/>
              <w:right w:val="nil"/>
            </w:tcBorders>
            <w:shd w:val="clear" w:color="auto" w:fill="FFFFFF"/>
            <w:vAlign w:val="center"/>
          </w:tcPr>
          <w:p w14:paraId="055C4AB1" w14:textId="77777777" w:rsidR="00F97310" w:rsidRDefault="00DE3C50" w:rsidP="00563D44">
            <w:pPr>
              <w:widowControl w:val="0"/>
              <w:jc w:val="right"/>
              <w:textAlignment w:val="center"/>
              <w:rPr>
                <w:rFonts w:ascii="宋体" w:eastAsia="宋体" w:hAnsi="宋体" w:cs="宋体"/>
              </w:rPr>
            </w:pPr>
            <w:r>
              <w:rPr>
                <w:rFonts w:ascii="宋体" w:eastAsia="宋体" w:hAnsi="宋体" w:cs="宋体" w:hint="eastAsia"/>
                <w:lang w:bidi="ar"/>
              </w:rPr>
              <w:t>制单人：</w:t>
            </w:r>
          </w:p>
        </w:tc>
        <w:tc>
          <w:tcPr>
            <w:tcW w:w="707" w:type="pct"/>
            <w:tcBorders>
              <w:top w:val="nil"/>
              <w:left w:val="nil"/>
              <w:bottom w:val="single" w:sz="4" w:space="0" w:color="000000"/>
              <w:right w:val="nil"/>
            </w:tcBorders>
            <w:shd w:val="clear" w:color="auto" w:fill="E0EAFF"/>
            <w:vAlign w:val="center"/>
          </w:tcPr>
          <w:p w14:paraId="40AA2884" w14:textId="77777777" w:rsidR="00F97310" w:rsidRDefault="00F97310" w:rsidP="00563D44">
            <w:pPr>
              <w:widowControl w:val="0"/>
              <w:textAlignment w:val="center"/>
              <w:rPr>
                <w:rFonts w:ascii="宋体" w:eastAsia="宋体" w:hAnsi="宋体" w:cs="宋体"/>
              </w:rPr>
            </w:pPr>
          </w:p>
        </w:tc>
      </w:tr>
    </w:tbl>
    <w:p w14:paraId="09219889" w14:textId="77777777" w:rsidR="00F97310" w:rsidRDefault="00F97310" w:rsidP="00563D44">
      <w:pPr>
        <w:widowControl w:val="0"/>
      </w:pPr>
      <w:bookmarkStart w:id="197" w:name="_Toc14261"/>
    </w:p>
    <w:p w14:paraId="68E580F4"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27" w:right="1800" w:bottom="1327" w:left="1800" w:header="851" w:footer="992" w:gutter="0"/>
          <w:cols w:space="425"/>
          <w:docGrid w:type="lines" w:linePitch="312"/>
        </w:sectPr>
      </w:pPr>
      <w:bookmarkStart w:id="198" w:name="_Toc11108"/>
      <w:bookmarkEnd w:id="197"/>
    </w:p>
    <w:p w14:paraId="479111E4"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30</w:t>
      </w:r>
      <w:r>
        <w:rPr>
          <w:rFonts w:ascii="仿宋" w:eastAsia="仿宋" w:hAnsi="仿宋" w:cs="仿宋" w:hint="eastAsia"/>
          <w:b/>
          <w:bCs/>
          <w:sz w:val="24"/>
          <w:szCs w:val="32"/>
        </w:rPr>
        <w:t>：基本生产成本归总表</w:t>
      </w:r>
      <w:bookmarkEnd w:id="198"/>
    </w:p>
    <w:p w14:paraId="23683E55"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请根据《原材料分配明细表》填写原材料项目费用，其中原材料暂时填入原材料处理车间、生料车间填0值；根据《薪酬分配表》填写工资费用项目；制造费用明细汇总表，请在标蓝空白处作答。</w:t>
      </w:r>
    </w:p>
    <w:tbl>
      <w:tblPr>
        <w:tblW w:w="5000" w:type="pct"/>
        <w:tblLook w:val="04A0" w:firstRow="1" w:lastRow="0" w:firstColumn="1" w:lastColumn="0" w:noHBand="0" w:noVBand="1"/>
      </w:tblPr>
      <w:tblGrid>
        <w:gridCol w:w="1370"/>
        <w:gridCol w:w="1466"/>
        <w:gridCol w:w="1370"/>
        <w:gridCol w:w="1372"/>
        <w:gridCol w:w="1466"/>
        <w:gridCol w:w="1478"/>
      </w:tblGrid>
      <w:tr w:rsidR="00F97310" w14:paraId="415FB2A8" w14:textId="77777777">
        <w:trPr>
          <w:trHeight w:val="270"/>
        </w:trPr>
        <w:tc>
          <w:tcPr>
            <w:tcW w:w="5000" w:type="pct"/>
            <w:gridSpan w:val="6"/>
            <w:tcBorders>
              <w:top w:val="nil"/>
              <w:left w:val="nil"/>
              <w:bottom w:val="single" w:sz="4" w:space="0" w:color="000000"/>
              <w:right w:val="nil"/>
            </w:tcBorders>
            <w:shd w:val="clear" w:color="auto" w:fill="auto"/>
            <w:vAlign w:val="center"/>
          </w:tcPr>
          <w:p w14:paraId="712C08EF" w14:textId="77777777" w:rsidR="00F97310" w:rsidRDefault="00DE3C50" w:rsidP="00563D44">
            <w:pPr>
              <w:widowControl w:val="0"/>
              <w:kinsoku/>
              <w:autoSpaceDE/>
              <w:autoSpaceDN/>
              <w:adjustRightInd/>
              <w:snapToGrid/>
              <w:spacing w:beforeLines="50" w:before="156"/>
              <w:jc w:val="center"/>
              <w:textAlignment w:val="center"/>
              <w:rPr>
                <w:rFonts w:ascii="宋体" w:eastAsia="宋体" w:hAnsi="宋体" w:cs="宋体"/>
                <w:b/>
                <w:bCs/>
              </w:rPr>
            </w:pPr>
            <w:r>
              <w:rPr>
                <w:rFonts w:ascii="宋体" w:eastAsia="宋体" w:hAnsi="宋体" w:cs="宋体" w:hint="eastAsia"/>
                <w:b/>
                <w:bCs/>
                <w:lang w:bidi="ar"/>
              </w:rPr>
              <w:t>基本生产成本归总表</w:t>
            </w:r>
          </w:p>
        </w:tc>
      </w:tr>
      <w:tr w:rsidR="00F97310" w14:paraId="3C0D829D" w14:textId="77777777">
        <w:trPr>
          <w:trHeight w:val="270"/>
        </w:trPr>
        <w:tc>
          <w:tcPr>
            <w:tcW w:w="804" w:type="pct"/>
            <w:tcBorders>
              <w:top w:val="nil"/>
              <w:left w:val="single" w:sz="4" w:space="0" w:color="000000"/>
              <w:bottom w:val="nil"/>
              <w:right w:val="single" w:sz="4" w:space="0" w:color="000000"/>
            </w:tcBorders>
            <w:shd w:val="clear" w:color="auto" w:fill="auto"/>
            <w:vAlign w:val="center"/>
          </w:tcPr>
          <w:p w14:paraId="0F55BE5C" w14:textId="77777777" w:rsidR="00F97310" w:rsidRDefault="00F97310" w:rsidP="00563D44">
            <w:pPr>
              <w:widowControl w:val="0"/>
              <w:jc w:val="center"/>
              <w:rPr>
                <w:rFonts w:ascii="Calibri" w:eastAsia="宋体" w:hAnsi="Calibri" w:cs="Calibri"/>
              </w:rPr>
            </w:pPr>
          </w:p>
        </w:tc>
        <w:tc>
          <w:tcPr>
            <w:tcW w:w="860" w:type="pct"/>
            <w:tcBorders>
              <w:top w:val="nil"/>
              <w:left w:val="single" w:sz="4" w:space="0" w:color="000000"/>
              <w:bottom w:val="nil"/>
              <w:right w:val="single" w:sz="4" w:space="0" w:color="000000"/>
            </w:tcBorders>
            <w:shd w:val="clear" w:color="auto" w:fill="auto"/>
            <w:vAlign w:val="center"/>
          </w:tcPr>
          <w:p w14:paraId="67749567" w14:textId="77777777" w:rsidR="00F97310" w:rsidRDefault="00F97310" w:rsidP="00563D44">
            <w:pPr>
              <w:widowControl w:val="0"/>
              <w:jc w:val="center"/>
              <w:rPr>
                <w:rFonts w:ascii="Calibri" w:eastAsia="宋体" w:hAnsi="Calibri" w:cs="Calibri"/>
              </w:rPr>
            </w:pPr>
          </w:p>
        </w:tc>
        <w:tc>
          <w:tcPr>
            <w:tcW w:w="1609" w:type="pct"/>
            <w:gridSpan w:val="2"/>
            <w:tcBorders>
              <w:top w:val="nil"/>
              <w:left w:val="single" w:sz="4" w:space="0" w:color="000000"/>
              <w:bottom w:val="nil"/>
              <w:right w:val="single" w:sz="4" w:space="0" w:color="000000"/>
            </w:tcBorders>
            <w:shd w:val="clear" w:color="auto" w:fill="auto"/>
            <w:vAlign w:val="center"/>
          </w:tcPr>
          <w:p w14:paraId="7E948348"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第一步骤</w:t>
            </w:r>
          </w:p>
        </w:tc>
        <w:tc>
          <w:tcPr>
            <w:tcW w:w="860" w:type="pct"/>
            <w:tcBorders>
              <w:top w:val="nil"/>
              <w:left w:val="single" w:sz="4" w:space="0" w:color="000000"/>
              <w:bottom w:val="nil"/>
              <w:right w:val="single" w:sz="4" w:space="0" w:color="000000"/>
            </w:tcBorders>
            <w:shd w:val="clear" w:color="auto" w:fill="auto"/>
            <w:vAlign w:val="center"/>
          </w:tcPr>
          <w:p w14:paraId="227D4C7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第二步骤</w:t>
            </w:r>
          </w:p>
        </w:tc>
        <w:tc>
          <w:tcPr>
            <w:tcW w:w="864" w:type="pct"/>
            <w:tcBorders>
              <w:top w:val="nil"/>
              <w:left w:val="single" w:sz="4" w:space="0" w:color="000000"/>
              <w:bottom w:val="nil"/>
              <w:right w:val="single" w:sz="4" w:space="0" w:color="000000"/>
            </w:tcBorders>
            <w:shd w:val="clear" w:color="auto" w:fill="auto"/>
            <w:vAlign w:val="center"/>
          </w:tcPr>
          <w:p w14:paraId="3BEADC2D"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第三步骤</w:t>
            </w:r>
          </w:p>
        </w:tc>
      </w:tr>
      <w:tr w:rsidR="00F97310" w14:paraId="17EC4E57" w14:textId="77777777">
        <w:trPr>
          <w:trHeight w:val="450"/>
        </w:trPr>
        <w:tc>
          <w:tcPr>
            <w:tcW w:w="804" w:type="pct"/>
            <w:tcBorders>
              <w:top w:val="single" w:sz="4" w:space="0" w:color="000000"/>
              <w:left w:val="single" w:sz="4" w:space="0" w:color="000000"/>
              <w:bottom w:val="single" w:sz="4" w:space="0" w:color="000000"/>
              <w:right w:val="single" w:sz="4" w:space="0" w:color="000000"/>
            </w:tcBorders>
            <w:shd w:val="clear" w:color="auto" w:fill="FFFFFF"/>
          </w:tcPr>
          <w:p w14:paraId="6D5899D3"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项目</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Pr>
          <w:p w14:paraId="7B1216DB"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合计</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14:paraId="0003BC49"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原料处理车间</w:t>
            </w:r>
          </w:p>
        </w:tc>
        <w:tc>
          <w:tcPr>
            <w:tcW w:w="804" w:type="pct"/>
            <w:tcBorders>
              <w:top w:val="single" w:sz="4" w:space="0" w:color="000000"/>
              <w:left w:val="single" w:sz="4" w:space="0" w:color="000000"/>
              <w:bottom w:val="single" w:sz="4" w:space="0" w:color="000000"/>
              <w:right w:val="single" w:sz="4" w:space="0" w:color="000000"/>
            </w:tcBorders>
            <w:shd w:val="clear" w:color="auto" w:fill="FFFFFF"/>
          </w:tcPr>
          <w:p w14:paraId="2A5ADF37"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生料车间</w:t>
            </w:r>
          </w:p>
        </w:tc>
        <w:tc>
          <w:tcPr>
            <w:tcW w:w="860" w:type="pct"/>
            <w:tcBorders>
              <w:top w:val="single" w:sz="4" w:space="0" w:color="000000"/>
              <w:left w:val="single" w:sz="4" w:space="0" w:color="000000"/>
              <w:bottom w:val="single" w:sz="4" w:space="0" w:color="000000"/>
              <w:right w:val="single" w:sz="4" w:space="0" w:color="000000"/>
            </w:tcBorders>
            <w:shd w:val="clear" w:color="auto" w:fill="FFFFFF"/>
          </w:tcPr>
          <w:p w14:paraId="7B31F847"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烧成车间</w:t>
            </w:r>
          </w:p>
        </w:tc>
        <w:tc>
          <w:tcPr>
            <w:tcW w:w="864" w:type="pct"/>
            <w:tcBorders>
              <w:top w:val="single" w:sz="4" w:space="0" w:color="000000"/>
              <w:left w:val="single" w:sz="4" w:space="0" w:color="000000"/>
              <w:bottom w:val="single" w:sz="4" w:space="0" w:color="000000"/>
              <w:right w:val="single" w:sz="4" w:space="0" w:color="000000"/>
            </w:tcBorders>
            <w:shd w:val="clear" w:color="auto" w:fill="FFFFFF"/>
          </w:tcPr>
          <w:p w14:paraId="470EA567" w14:textId="77777777" w:rsidR="00F97310" w:rsidRDefault="00DE3C50" w:rsidP="00563D44">
            <w:pPr>
              <w:widowControl w:val="0"/>
              <w:jc w:val="center"/>
              <w:textAlignment w:val="top"/>
              <w:rPr>
                <w:rFonts w:ascii="宋体" w:eastAsia="宋体" w:hAnsi="宋体" w:cs="宋体"/>
              </w:rPr>
            </w:pPr>
            <w:r>
              <w:rPr>
                <w:rFonts w:ascii="宋体" w:eastAsia="宋体" w:hAnsi="宋体" w:cs="宋体" w:hint="eastAsia"/>
                <w:lang w:bidi="ar"/>
              </w:rPr>
              <w:t>成品车间</w:t>
            </w:r>
          </w:p>
        </w:tc>
      </w:tr>
      <w:tr w:rsidR="00F97310" w14:paraId="6BFAC41A" w14:textId="77777777">
        <w:trPr>
          <w:trHeight w:val="270"/>
        </w:trPr>
        <w:tc>
          <w:tcPr>
            <w:tcW w:w="804" w:type="pct"/>
            <w:tcBorders>
              <w:top w:val="single" w:sz="4" w:space="0" w:color="000000"/>
              <w:left w:val="single" w:sz="4" w:space="0" w:color="000000"/>
              <w:bottom w:val="single" w:sz="4" w:space="0" w:color="000000"/>
              <w:right w:val="single" w:sz="4" w:space="0" w:color="000000"/>
            </w:tcBorders>
            <w:shd w:val="clear" w:color="auto" w:fill="E0EAFF"/>
          </w:tcPr>
          <w:p w14:paraId="5F8624FD" w14:textId="77777777" w:rsidR="00F97310" w:rsidRDefault="00F97310" w:rsidP="00563D44">
            <w:pPr>
              <w:widowControl w:val="0"/>
              <w:rPr>
                <w:rFonts w:ascii="Calibri" w:eastAsia="宋体" w:hAnsi="Calibri" w:cs="Calibri"/>
              </w:rPr>
            </w:pPr>
          </w:p>
        </w:tc>
        <w:tc>
          <w:tcPr>
            <w:tcW w:w="860" w:type="pct"/>
            <w:tcBorders>
              <w:top w:val="single" w:sz="4" w:space="0" w:color="000000"/>
              <w:left w:val="single" w:sz="4" w:space="0" w:color="000000"/>
              <w:bottom w:val="single" w:sz="4" w:space="0" w:color="000000"/>
              <w:right w:val="single" w:sz="4" w:space="0" w:color="000000"/>
            </w:tcBorders>
            <w:shd w:val="clear" w:color="auto" w:fill="E0EAFF"/>
          </w:tcPr>
          <w:p w14:paraId="3845DF65" w14:textId="77777777" w:rsidR="00F97310" w:rsidRDefault="00F97310" w:rsidP="00563D44">
            <w:pPr>
              <w:widowControl w:val="0"/>
              <w:rPr>
                <w:rFonts w:ascii="Calibri" w:eastAsia="宋体" w:hAnsi="Calibri" w:cs="Calibri"/>
              </w:rPr>
            </w:pPr>
          </w:p>
        </w:tc>
        <w:tc>
          <w:tcPr>
            <w:tcW w:w="804" w:type="pct"/>
            <w:tcBorders>
              <w:top w:val="single" w:sz="4" w:space="0" w:color="000000"/>
              <w:left w:val="single" w:sz="4" w:space="0" w:color="000000"/>
              <w:bottom w:val="single" w:sz="4" w:space="0" w:color="000000"/>
              <w:right w:val="single" w:sz="4" w:space="0" w:color="000000"/>
            </w:tcBorders>
            <w:shd w:val="clear" w:color="auto" w:fill="E0EAFF"/>
          </w:tcPr>
          <w:p w14:paraId="6B97E53A" w14:textId="77777777" w:rsidR="00F97310" w:rsidRDefault="00F97310" w:rsidP="00563D44">
            <w:pPr>
              <w:widowControl w:val="0"/>
              <w:rPr>
                <w:rFonts w:ascii="Calibri" w:eastAsia="宋体" w:hAnsi="Calibri" w:cs="Calibri"/>
              </w:rPr>
            </w:pPr>
          </w:p>
        </w:tc>
        <w:tc>
          <w:tcPr>
            <w:tcW w:w="804" w:type="pct"/>
            <w:tcBorders>
              <w:top w:val="single" w:sz="4" w:space="0" w:color="000000"/>
              <w:left w:val="single" w:sz="4" w:space="0" w:color="000000"/>
              <w:bottom w:val="single" w:sz="4" w:space="0" w:color="000000"/>
              <w:right w:val="single" w:sz="4" w:space="0" w:color="000000"/>
            </w:tcBorders>
            <w:shd w:val="clear" w:color="auto" w:fill="E0EAFF"/>
          </w:tcPr>
          <w:p w14:paraId="3D41E379" w14:textId="77777777" w:rsidR="00F97310" w:rsidRDefault="00F97310" w:rsidP="00563D44">
            <w:pPr>
              <w:widowControl w:val="0"/>
              <w:rPr>
                <w:rFonts w:ascii="Calibri" w:eastAsia="宋体" w:hAnsi="Calibri" w:cs="Calibri"/>
              </w:rPr>
            </w:pPr>
          </w:p>
        </w:tc>
        <w:tc>
          <w:tcPr>
            <w:tcW w:w="860" w:type="pct"/>
            <w:tcBorders>
              <w:top w:val="single" w:sz="4" w:space="0" w:color="000000"/>
              <w:left w:val="single" w:sz="4" w:space="0" w:color="000000"/>
              <w:bottom w:val="single" w:sz="4" w:space="0" w:color="000000"/>
              <w:right w:val="single" w:sz="4" w:space="0" w:color="000000"/>
            </w:tcBorders>
            <w:shd w:val="clear" w:color="auto" w:fill="E0EAFF"/>
          </w:tcPr>
          <w:p w14:paraId="23C0671C" w14:textId="77777777" w:rsidR="00F97310" w:rsidRDefault="00F97310" w:rsidP="00563D44">
            <w:pPr>
              <w:widowControl w:val="0"/>
              <w:rPr>
                <w:rFonts w:ascii="Calibri" w:eastAsia="宋体" w:hAnsi="Calibri" w:cs="Calibri"/>
              </w:rPr>
            </w:pPr>
          </w:p>
        </w:tc>
        <w:tc>
          <w:tcPr>
            <w:tcW w:w="864" w:type="pct"/>
            <w:tcBorders>
              <w:top w:val="single" w:sz="4" w:space="0" w:color="000000"/>
              <w:left w:val="single" w:sz="4" w:space="0" w:color="000000"/>
              <w:bottom w:val="single" w:sz="4" w:space="0" w:color="000000"/>
              <w:right w:val="single" w:sz="4" w:space="0" w:color="000000"/>
            </w:tcBorders>
            <w:shd w:val="clear" w:color="auto" w:fill="E0EAFF"/>
          </w:tcPr>
          <w:p w14:paraId="274061F5" w14:textId="77777777" w:rsidR="00F97310" w:rsidRDefault="00F97310" w:rsidP="00563D44">
            <w:pPr>
              <w:widowControl w:val="0"/>
              <w:rPr>
                <w:rFonts w:ascii="Calibri" w:eastAsia="宋体" w:hAnsi="Calibri" w:cs="Calibri"/>
              </w:rPr>
            </w:pPr>
          </w:p>
        </w:tc>
      </w:tr>
      <w:tr w:rsidR="00F97310" w14:paraId="6F595203" w14:textId="77777777">
        <w:trPr>
          <w:trHeight w:val="270"/>
        </w:trPr>
        <w:tc>
          <w:tcPr>
            <w:tcW w:w="804" w:type="pct"/>
            <w:tcBorders>
              <w:top w:val="nil"/>
              <w:left w:val="single" w:sz="4" w:space="0" w:color="000000"/>
              <w:bottom w:val="single" w:sz="4" w:space="0" w:color="000000"/>
              <w:right w:val="single" w:sz="4" w:space="0" w:color="000000"/>
            </w:tcBorders>
            <w:shd w:val="clear" w:color="auto" w:fill="E0EAFF"/>
            <w:vAlign w:val="center"/>
          </w:tcPr>
          <w:p w14:paraId="0E41F9F5" w14:textId="77777777" w:rsidR="00F97310" w:rsidRDefault="00F97310" w:rsidP="00563D44">
            <w:pPr>
              <w:widowControl w:val="0"/>
              <w:jc w:val="center"/>
              <w:textAlignment w:val="center"/>
              <w:rPr>
                <w:rFonts w:ascii="宋体" w:eastAsia="宋体" w:hAnsi="宋体" w:cs="宋体"/>
              </w:rPr>
            </w:pPr>
          </w:p>
        </w:tc>
        <w:tc>
          <w:tcPr>
            <w:tcW w:w="860" w:type="pct"/>
            <w:tcBorders>
              <w:top w:val="nil"/>
              <w:left w:val="single" w:sz="4" w:space="0" w:color="000000"/>
              <w:bottom w:val="single" w:sz="4" w:space="0" w:color="000000"/>
              <w:right w:val="single" w:sz="4" w:space="0" w:color="000000"/>
            </w:tcBorders>
            <w:shd w:val="clear" w:color="auto" w:fill="E0EAFF"/>
            <w:vAlign w:val="center"/>
          </w:tcPr>
          <w:p w14:paraId="141EDDAF" w14:textId="77777777" w:rsidR="00F97310" w:rsidRDefault="00F97310" w:rsidP="00563D44">
            <w:pPr>
              <w:widowControl w:val="0"/>
              <w:jc w:val="right"/>
              <w:textAlignment w:val="center"/>
              <w:rPr>
                <w:rFonts w:ascii="Calibri" w:eastAsia="宋体" w:hAnsi="Calibri" w:cs="Calibri"/>
              </w:rPr>
            </w:pPr>
          </w:p>
        </w:tc>
        <w:tc>
          <w:tcPr>
            <w:tcW w:w="804" w:type="pct"/>
            <w:tcBorders>
              <w:top w:val="nil"/>
              <w:left w:val="single" w:sz="4" w:space="0" w:color="000000"/>
              <w:bottom w:val="single" w:sz="4" w:space="0" w:color="000000"/>
              <w:right w:val="single" w:sz="4" w:space="0" w:color="000000"/>
            </w:tcBorders>
            <w:shd w:val="clear" w:color="auto" w:fill="E0EAFF"/>
            <w:vAlign w:val="center"/>
          </w:tcPr>
          <w:p w14:paraId="7F2B4675" w14:textId="77777777" w:rsidR="00F97310" w:rsidRDefault="00F97310" w:rsidP="00563D44">
            <w:pPr>
              <w:widowControl w:val="0"/>
              <w:jc w:val="right"/>
              <w:textAlignment w:val="center"/>
              <w:rPr>
                <w:rFonts w:ascii="Calibri" w:eastAsia="宋体" w:hAnsi="Calibri" w:cs="Calibri"/>
              </w:rPr>
            </w:pPr>
          </w:p>
        </w:tc>
        <w:tc>
          <w:tcPr>
            <w:tcW w:w="804" w:type="pct"/>
            <w:tcBorders>
              <w:top w:val="nil"/>
              <w:left w:val="single" w:sz="4" w:space="0" w:color="000000"/>
              <w:bottom w:val="single" w:sz="4" w:space="0" w:color="000000"/>
              <w:right w:val="single" w:sz="4" w:space="0" w:color="000000"/>
            </w:tcBorders>
            <w:shd w:val="clear" w:color="auto" w:fill="E0EAFF"/>
            <w:vAlign w:val="center"/>
          </w:tcPr>
          <w:p w14:paraId="3A3AE613" w14:textId="77777777" w:rsidR="00F97310" w:rsidRDefault="00F97310" w:rsidP="00563D44">
            <w:pPr>
              <w:widowControl w:val="0"/>
              <w:jc w:val="right"/>
              <w:textAlignment w:val="center"/>
              <w:rPr>
                <w:rFonts w:ascii="Calibri" w:eastAsia="宋体" w:hAnsi="Calibri" w:cs="Calibri"/>
              </w:rPr>
            </w:pPr>
          </w:p>
        </w:tc>
        <w:tc>
          <w:tcPr>
            <w:tcW w:w="860" w:type="pct"/>
            <w:tcBorders>
              <w:top w:val="nil"/>
              <w:left w:val="single" w:sz="4" w:space="0" w:color="000000"/>
              <w:bottom w:val="single" w:sz="4" w:space="0" w:color="000000"/>
              <w:right w:val="single" w:sz="4" w:space="0" w:color="000000"/>
            </w:tcBorders>
            <w:shd w:val="clear" w:color="auto" w:fill="E0EAFF"/>
            <w:vAlign w:val="center"/>
          </w:tcPr>
          <w:p w14:paraId="00992C37" w14:textId="77777777" w:rsidR="00F97310" w:rsidRDefault="00F97310" w:rsidP="00563D44">
            <w:pPr>
              <w:widowControl w:val="0"/>
              <w:jc w:val="right"/>
              <w:textAlignment w:val="center"/>
              <w:rPr>
                <w:rFonts w:ascii="Calibri" w:eastAsia="宋体" w:hAnsi="Calibri" w:cs="Calibri"/>
              </w:rPr>
            </w:pPr>
          </w:p>
        </w:tc>
        <w:tc>
          <w:tcPr>
            <w:tcW w:w="864" w:type="pct"/>
            <w:tcBorders>
              <w:top w:val="nil"/>
              <w:left w:val="single" w:sz="4" w:space="0" w:color="000000"/>
              <w:bottom w:val="single" w:sz="4" w:space="0" w:color="000000"/>
              <w:right w:val="single" w:sz="4" w:space="0" w:color="000000"/>
            </w:tcBorders>
            <w:shd w:val="clear" w:color="auto" w:fill="E0EAFF"/>
            <w:vAlign w:val="center"/>
          </w:tcPr>
          <w:p w14:paraId="0F41EE22" w14:textId="77777777" w:rsidR="00F97310" w:rsidRDefault="00F97310" w:rsidP="00563D44">
            <w:pPr>
              <w:widowControl w:val="0"/>
              <w:jc w:val="right"/>
              <w:textAlignment w:val="center"/>
              <w:rPr>
                <w:rFonts w:ascii="Calibri" w:eastAsia="宋体" w:hAnsi="Calibri" w:cs="Calibri"/>
              </w:rPr>
            </w:pPr>
          </w:p>
        </w:tc>
      </w:tr>
    </w:tbl>
    <w:p w14:paraId="50AC2341" w14:textId="77777777" w:rsidR="00F97310" w:rsidRDefault="00F97310" w:rsidP="00563D44">
      <w:pPr>
        <w:widowControl w:val="0"/>
        <w:kinsoku/>
        <w:autoSpaceDE/>
        <w:autoSpaceDN/>
        <w:adjustRightInd/>
        <w:snapToGrid/>
        <w:spacing w:line="440" w:lineRule="atLeast"/>
        <w:textAlignment w:val="auto"/>
        <w:rPr>
          <w:rFonts w:ascii="仿宋" w:eastAsia="仿宋" w:hAnsi="仿宋" w:cs="仿宋"/>
          <w:color w:val="auto"/>
          <w:sz w:val="24"/>
          <w:szCs w:val="24"/>
        </w:rPr>
      </w:pPr>
    </w:p>
    <w:p w14:paraId="76D154E5"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199" w:name="_Toc9855"/>
      <w:r>
        <w:rPr>
          <w:rFonts w:ascii="仿宋" w:hAnsi="仿宋" w:cs="仿宋" w:hint="eastAsia"/>
          <w:b/>
          <w:bCs/>
          <w:sz w:val="24"/>
          <w:szCs w:val="32"/>
        </w:rPr>
        <w:t>任务</w:t>
      </w:r>
      <w:r>
        <w:rPr>
          <w:rFonts w:ascii="仿宋" w:hAnsi="仿宋" w:cs="仿宋" w:hint="eastAsia"/>
          <w:b/>
          <w:bCs/>
          <w:sz w:val="24"/>
          <w:szCs w:val="32"/>
        </w:rPr>
        <w:t>31</w:t>
      </w:r>
      <w:r>
        <w:rPr>
          <w:rFonts w:ascii="仿宋" w:eastAsia="仿宋" w:hAnsi="仿宋" w:cs="仿宋" w:hint="eastAsia"/>
          <w:b/>
          <w:bCs/>
          <w:sz w:val="24"/>
          <w:szCs w:val="32"/>
        </w:rPr>
        <w:t>：成品车间制造费用分配表</w:t>
      </w:r>
      <w:bookmarkEnd w:id="199"/>
    </w:p>
    <w:p w14:paraId="57B2BEB0"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请按照实际单位产量机器工时对制造费用进行分配，分配率保留10位小数点，总工时保留四位小数点，请在标蓝空白处作答。</w:t>
      </w:r>
    </w:p>
    <w:tbl>
      <w:tblPr>
        <w:tblW w:w="5000" w:type="pct"/>
        <w:tblLook w:val="04A0" w:firstRow="1" w:lastRow="0" w:firstColumn="1" w:lastColumn="0" w:noHBand="0" w:noVBand="1"/>
      </w:tblPr>
      <w:tblGrid>
        <w:gridCol w:w="2354"/>
        <w:gridCol w:w="1781"/>
        <w:gridCol w:w="2084"/>
        <w:gridCol w:w="2303"/>
      </w:tblGrid>
      <w:tr w:rsidR="00F97310" w14:paraId="62CD554D" w14:textId="77777777">
        <w:trPr>
          <w:trHeight w:val="340"/>
        </w:trPr>
        <w:tc>
          <w:tcPr>
            <w:tcW w:w="5000" w:type="pct"/>
            <w:gridSpan w:val="4"/>
            <w:tcBorders>
              <w:top w:val="nil"/>
              <w:left w:val="nil"/>
              <w:bottom w:val="single" w:sz="4" w:space="0" w:color="000000"/>
              <w:right w:val="nil"/>
            </w:tcBorders>
            <w:shd w:val="clear" w:color="auto" w:fill="auto"/>
            <w:vAlign w:val="center"/>
          </w:tcPr>
          <w:p w14:paraId="7F4A5C8C" w14:textId="77777777" w:rsidR="00F97310" w:rsidRDefault="00DE3C50" w:rsidP="00563D44">
            <w:pPr>
              <w:widowControl w:val="0"/>
              <w:kinsoku/>
              <w:autoSpaceDE/>
              <w:autoSpaceDN/>
              <w:adjustRightInd/>
              <w:snapToGrid/>
              <w:spacing w:beforeLines="50" w:before="156"/>
              <w:jc w:val="center"/>
              <w:textAlignment w:val="center"/>
              <w:rPr>
                <w:rFonts w:ascii="宋体" w:eastAsia="宋体" w:hAnsi="宋体" w:cs="宋体"/>
                <w:b/>
                <w:bCs/>
              </w:rPr>
            </w:pPr>
            <w:r>
              <w:rPr>
                <w:rFonts w:ascii="宋体" w:eastAsia="宋体" w:hAnsi="宋体" w:cs="宋体" w:hint="eastAsia"/>
                <w:b/>
                <w:bCs/>
                <w:lang w:bidi="ar"/>
              </w:rPr>
              <w:t>成品车间制造费用分配表</w:t>
            </w:r>
          </w:p>
        </w:tc>
      </w:tr>
      <w:tr w:rsidR="00F97310" w14:paraId="2D36B083" w14:textId="77777777">
        <w:trPr>
          <w:trHeight w:val="340"/>
        </w:trPr>
        <w:tc>
          <w:tcPr>
            <w:tcW w:w="1381" w:type="pct"/>
            <w:tcBorders>
              <w:top w:val="nil"/>
              <w:left w:val="single" w:sz="4" w:space="0" w:color="000000"/>
              <w:bottom w:val="nil"/>
              <w:right w:val="single" w:sz="4" w:space="0" w:color="000000"/>
            </w:tcBorders>
            <w:shd w:val="clear" w:color="auto" w:fill="auto"/>
            <w:vAlign w:val="center"/>
          </w:tcPr>
          <w:p w14:paraId="7A4E614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10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F7001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c>
          <w:tcPr>
            <w:tcW w:w="122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CB52C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po42.5</w:t>
            </w:r>
          </w:p>
        </w:tc>
        <w:tc>
          <w:tcPr>
            <w:tcW w:w="13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33E0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pc42.5</w:t>
            </w:r>
          </w:p>
        </w:tc>
      </w:tr>
      <w:tr w:rsidR="00F97310" w14:paraId="108A0C7C" w14:textId="77777777">
        <w:trPr>
          <w:trHeight w:val="340"/>
        </w:trPr>
        <w:tc>
          <w:tcPr>
            <w:tcW w:w="1381" w:type="pct"/>
            <w:tcBorders>
              <w:top w:val="single" w:sz="4" w:space="0" w:color="000000"/>
              <w:left w:val="single" w:sz="4" w:space="0" w:color="000000"/>
              <w:bottom w:val="single" w:sz="4" w:space="0" w:color="000000"/>
              <w:right w:val="single" w:sz="4" w:space="0" w:color="000000"/>
            </w:tcBorders>
            <w:shd w:val="clear" w:color="auto" w:fill="auto"/>
          </w:tcPr>
          <w:p w14:paraId="261E5A6C"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待分配</w:t>
            </w:r>
          </w:p>
        </w:tc>
        <w:tc>
          <w:tcPr>
            <w:tcW w:w="10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7FA9FD" w14:textId="77777777" w:rsidR="00F97310" w:rsidRDefault="00F97310" w:rsidP="00563D44">
            <w:pPr>
              <w:widowControl w:val="0"/>
              <w:jc w:val="right"/>
              <w:textAlignment w:val="center"/>
              <w:rPr>
                <w:rFonts w:ascii="宋体" w:eastAsia="宋体" w:hAnsi="宋体" w:cs="宋体"/>
              </w:rPr>
            </w:pPr>
          </w:p>
        </w:tc>
        <w:tc>
          <w:tcPr>
            <w:tcW w:w="1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DA93710" w14:textId="77777777" w:rsidR="00F97310" w:rsidRDefault="00F97310" w:rsidP="00563D44">
            <w:pPr>
              <w:widowControl w:val="0"/>
              <w:jc w:val="right"/>
              <w:textAlignment w:val="center"/>
              <w:rPr>
                <w:rFonts w:ascii="宋体" w:eastAsia="宋体" w:hAnsi="宋体" w:cs="宋体"/>
              </w:rPr>
            </w:pPr>
          </w:p>
        </w:tc>
        <w:tc>
          <w:tcPr>
            <w:tcW w:w="13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FB226DF" w14:textId="77777777" w:rsidR="00F97310" w:rsidRDefault="00F97310" w:rsidP="00563D44">
            <w:pPr>
              <w:widowControl w:val="0"/>
              <w:jc w:val="right"/>
              <w:textAlignment w:val="center"/>
              <w:rPr>
                <w:rFonts w:ascii="宋体" w:eastAsia="宋体" w:hAnsi="宋体" w:cs="宋体"/>
              </w:rPr>
            </w:pPr>
          </w:p>
        </w:tc>
      </w:tr>
      <w:tr w:rsidR="00F97310" w14:paraId="334229A6" w14:textId="77777777">
        <w:trPr>
          <w:trHeight w:val="340"/>
        </w:trPr>
        <w:tc>
          <w:tcPr>
            <w:tcW w:w="1381" w:type="pct"/>
            <w:tcBorders>
              <w:top w:val="single" w:sz="4" w:space="0" w:color="000000"/>
              <w:left w:val="single" w:sz="4" w:space="0" w:color="000000"/>
              <w:bottom w:val="single" w:sz="4" w:space="0" w:color="000000"/>
              <w:right w:val="single" w:sz="4" w:space="0" w:color="000000"/>
            </w:tcBorders>
            <w:shd w:val="clear" w:color="auto" w:fill="auto"/>
          </w:tcPr>
          <w:p w14:paraId="1B0DB1DD"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实际产量</w:t>
            </w:r>
          </w:p>
        </w:tc>
        <w:tc>
          <w:tcPr>
            <w:tcW w:w="10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6D2354" w14:textId="77777777" w:rsidR="00F97310" w:rsidRDefault="00F97310" w:rsidP="00563D44">
            <w:pPr>
              <w:widowControl w:val="0"/>
              <w:jc w:val="right"/>
              <w:textAlignment w:val="center"/>
              <w:rPr>
                <w:rFonts w:ascii="宋体" w:eastAsia="宋体" w:hAnsi="宋体" w:cs="宋体"/>
              </w:rPr>
            </w:pPr>
          </w:p>
        </w:tc>
        <w:tc>
          <w:tcPr>
            <w:tcW w:w="1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0F148A0" w14:textId="77777777" w:rsidR="00F97310" w:rsidRDefault="00F97310" w:rsidP="00563D44">
            <w:pPr>
              <w:widowControl w:val="0"/>
              <w:jc w:val="right"/>
              <w:textAlignment w:val="center"/>
              <w:rPr>
                <w:rFonts w:ascii="宋体" w:eastAsia="宋体" w:hAnsi="宋体" w:cs="宋体"/>
              </w:rPr>
            </w:pPr>
          </w:p>
        </w:tc>
        <w:tc>
          <w:tcPr>
            <w:tcW w:w="13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37BE663" w14:textId="77777777" w:rsidR="00F97310" w:rsidRDefault="00F97310" w:rsidP="00563D44">
            <w:pPr>
              <w:widowControl w:val="0"/>
              <w:jc w:val="right"/>
              <w:textAlignment w:val="center"/>
              <w:rPr>
                <w:rFonts w:ascii="宋体" w:eastAsia="宋体" w:hAnsi="宋体" w:cs="宋体"/>
              </w:rPr>
            </w:pPr>
          </w:p>
        </w:tc>
      </w:tr>
      <w:tr w:rsidR="00F97310" w14:paraId="33A226E2" w14:textId="77777777">
        <w:trPr>
          <w:trHeight w:val="340"/>
        </w:trPr>
        <w:tc>
          <w:tcPr>
            <w:tcW w:w="1381" w:type="pct"/>
            <w:tcBorders>
              <w:top w:val="single" w:sz="4" w:space="0" w:color="000000"/>
              <w:left w:val="single" w:sz="4" w:space="0" w:color="000000"/>
              <w:bottom w:val="single" w:sz="4" w:space="0" w:color="000000"/>
              <w:right w:val="single" w:sz="4" w:space="0" w:color="000000"/>
            </w:tcBorders>
            <w:shd w:val="clear" w:color="auto" w:fill="auto"/>
          </w:tcPr>
          <w:p w14:paraId="0C449C4D"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实际单位产量机器工时</w:t>
            </w:r>
          </w:p>
        </w:tc>
        <w:tc>
          <w:tcPr>
            <w:tcW w:w="10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2CE507" w14:textId="77777777" w:rsidR="00F97310" w:rsidRDefault="00F97310" w:rsidP="00563D44">
            <w:pPr>
              <w:widowControl w:val="0"/>
              <w:jc w:val="right"/>
              <w:textAlignment w:val="center"/>
              <w:rPr>
                <w:rFonts w:ascii="宋体" w:eastAsia="宋体" w:hAnsi="宋体" w:cs="宋体"/>
              </w:rPr>
            </w:pPr>
          </w:p>
        </w:tc>
        <w:tc>
          <w:tcPr>
            <w:tcW w:w="1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5B1A15" w14:textId="77777777" w:rsidR="00F97310" w:rsidRDefault="00F97310" w:rsidP="00563D44">
            <w:pPr>
              <w:widowControl w:val="0"/>
              <w:jc w:val="right"/>
              <w:textAlignment w:val="center"/>
              <w:rPr>
                <w:rFonts w:ascii="宋体" w:eastAsia="宋体" w:hAnsi="宋体" w:cs="宋体"/>
              </w:rPr>
            </w:pPr>
          </w:p>
        </w:tc>
        <w:tc>
          <w:tcPr>
            <w:tcW w:w="13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A04579F" w14:textId="77777777" w:rsidR="00F97310" w:rsidRDefault="00F97310" w:rsidP="00563D44">
            <w:pPr>
              <w:widowControl w:val="0"/>
              <w:jc w:val="right"/>
              <w:textAlignment w:val="center"/>
              <w:rPr>
                <w:rFonts w:ascii="宋体" w:eastAsia="宋体" w:hAnsi="宋体" w:cs="宋体"/>
              </w:rPr>
            </w:pPr>
          </w:p>
        </w:tc>
      </w:tr>
      <w:tr w:rsidR="00F97310" w14:paraId="751B1190" w14:textId="77777777">
        <w:trPr>
          <w:trHeight w:val="340"/>
        </w:trPr>
        <w:tc>
          <w:tcPr>
            <w:tcW w:w="1381" w:type="pct"/>
            <w:tcBorders>
              <w:top w:val="single" w:sz="4" w:space="0" w:color="000000"/>
              <w:left w:val="single" w:sz="4" w:space="0" w:color="000000"/>
              <w:bottom w:val="single" w:sz="4" w:space="0" w:color="000000"/>
              <w:right w:val="single" w:sz="4" w:space="0" w:color="000000"/>
            </w:tcBorders>
            <w:shd w:val="clear" w:color="auto" w:fill="auto"/>
          </w:tcPr>
          <w:p w14:paraId="6EBA87D0"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总工时</w:t>
            </w:r>
          </w:p>
        </w:tc>
        <w:tc>
          <w:tcPr>
            <w:tcW w:w="10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F91CFE" w14:textId="77777777" w:rsidR="00F97310" w:rsidRDefault="00F97310" w:rsidP="00563D44">
            <w:pPr>
              <w:widowControl w:val="0"/>
              <w:jc w:val="right"/>
              <w:textAlignment w:val="center"/>
              <w:rPr>
                <w:rFonts w:ascii="宋体" w:eastAsia="宋体" w:hAnsi="宋体" w:cs="宋体"/>
              </w:rPr>
            </w:pPr>
          </w:p>
        </w:tc>
        <w:tc>
          <w:tcPr>
            <w:tcW w:w="1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3D9FB70" w14:textId="77777777" w:rsidR="00F97310" w:rsidRDefault="00F97310" w:rsidP="00563D44">
            <w:pPr>
              <w:widowControl w:val="0"/>
              <w:jc w:val="right"/>
              <w:textAlignment w:val="center"/>
              <w:rPr>
                <w:rFonts w:ascii="宋体" w:eastAsia="宋体" w:hAnsi="宋体" w:cs="宋体"/>
              </w:rPr>
            </w:pPr>
          </w:p>
        </w:tc>
        <w:tc>
          <w:tcPr>
            <w:tcW w:w="13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C8FD63F" w14:textId="77777777" w:rsidR="00F97310" w:rsidRDefault="00F97310" w:rsidP="00563D44">
            <w:pPr>
              <w:widowControl w:val="0"/>
              <w:jc w:val="right"/>
              <w:textAlignment w:val="center"/>
              <w:rPr>
                <w:rFonts w:ascii="宋体" w:eastAsia="宋体" w:hAnsi="宋体" w:cs="宋体"/>
              </w:rPr>
            </w:pPr>
          </w:p>
        </w:tc>
      </w:tr>
      <w:tr w:rsidR="00F97310" w14:paraId="295A7829" w14:textId="77777777">
        <w:trPr>
          <w:trHeight w:val="340"/>
        </w:trPr>
        <w:tc>
          <w:tcPr>
            <w:tcW w:w="1381" w:type="pct"/>
            <w:tcBorders>
              <w:top w:val="single" w:sz="4" w:space="0" w:color="000000"/>
              <w:left w:val="single" w:sz="4" w:space="0" w:color="000000"/>
              <w:bottom w:val="single" w:sz="4" w:space="0" w:color="000000"/>
              <w:right w:val="single" w:sz="4" w:space="0" w:color="000000"/>
            </w:tcBorders>
            <w:shd w:val="clear" w:color="auto" w:fill="auto"/>
          </w:tcPr>
          <w:p w14:paraId="2A7DC9FC"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分配率</w:t>
            </w:r>
          </w:p>
        </w:tc>
        <w:tc>
          <w:tcPr>
            <w:tcW w:w="10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6BA8803" w14:textId="77777777" w:rsidR="00F97310" w:rsidRDefault="00F97310" w:rsidP="00563D44">
            <w:pPr>
              <w:widowControl w:val="0"/>
              <w:jc w:val="right"/>
              <w:textAlignment w:val="center"/>
              <w:rPr>
                <w:rFonts w:ascii="宋体" w:eastAsia="宋体" w:hAnsi="宋体" w:cs="宋体"/>
              </w:rPr>
            </w:pPr>
          </w:p>
        </w:tc>
        <w:tc>
          <w:tcPr>
            <w:tcW w:w="1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00AF29" w14:textId="77777777" w:rsidR="00F97310" w:rsidRDefault="00F97310" w:rsidP="00563D44">
            <w:pPr>
              <w:widowControl w:val="0"/>
              <w:jc w:val="right"/>
              <w:textAlignment w:val="center"/>
              <w:rPr>
                <w:rFonts w:ascii="宋体" w:eastAsia="宋体" w:hAnsi="宋体" w:cs="宋体"/>
              </w:rPr>
            </w:pPr>
          </w:p>
        </w:tc>
        <w:tc>
          <w:tcPr>
            <w:tcW w:w="13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E4C8A18" w14:textId="77777777" w:rsidR="00F97310" w:rsidRDefault="00F97310" w:rsidP="00563D44">
            <w:pPr>
              <w:widowControl w:val="0"/>
              <w:jc w:val="right"/>
              <w:textAlignment w:val="center"/>
              <w:rPr>
                <w:rFonts w:ascii="宋体" w:eastAsia="宋体" w:hAnsi="宋体" w:cs="宋体"/>
              </w:rPr>
            </w:pPr>
          </w:p>
        </w:tc>
      </w:tr>
      <w:tr w:rsidR="00F97310" w14:paraId="441D73DA" w14:textId="77777777">
        <w:trPr>
          <w:trHeight w:val="340"/>
        </w:trPr>
        <w:tc>
          <w:tcPr>
            <w:tcW w:w="1381" w:type="pct"/>
            <w:tcBorders>
              <w:top w:val="single" w:sz="4" w:space="0" w:color="000000"/>
              <w:left w:val="single" w:sz="4" w:space="0" w:color="000000"/>
              <w:bottom w:val="single" w:sz="4" w:space="0" w:color="000000"/>
              <w:right w:val="single" w:sz="4" w:space="0" w:color="000000"/>
            </w:tcBorders>
            <w:shd w:val="clear" w:color="auto" w:fill="auto"/>
          </w:tcPr>
          <w:p w14:paraId="0EC094A4"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分配额</w:t>
            </w:r>
          </w:p>
        </w:tc>
        <w:tc>
          <w:tcPr>
            <w:tcW w:w="104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D12FF98" w14:textId="77777777" w:rsidR="00F97310" w:rsidRDefault="00F97310" w:rsidP="00563D44">
            <w:pPr>
              <w:widowControl w:val="0"/>
              <w:jc w:val="right"/>
              <w:rPr>
                <w:rFonts w:ascii="宋体" w:eastAsia="宋体" w:hAnsi="宋体" w:cs="宋体"/>
              </w:rPr>
            </w:pPr>
          </w:p>
        </w:tc>
        <w:tc>
          <w:tcPr>
            <w:tcW w:w="1223"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CE41D8C" w14:textId="77777777" w:rsidR="00F97310" w:rsidRDefault="00F97310" w:rsidP="00563D44">
            <w:pPr>
              <w:widowControl w:val="0"/>
              <w:jc w:val="right"/>
              <w:rPr>
                <w:rFonts w:ascii="宋体" w:eastAsia="宋体" w:hAnsi="宋体" w:cs="宋体"/>
              </w:rPr>
            </w:pPr>
          </w:p>
        </w:tc>
        <w:tc>
          <w:tcPr>
            <w:tcW w:w="1349"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4E4798" w14:textId="77777777" w:rsidR="00F97310" w:rsidRDefault="00F97310" w:rsidP="00563D44">
            <w:pPr>
              <w:widowControl w:val="0"/>
              <w:jc w:val="right"/>
              <w:textAlignment w:val="center"/>
              <w:rPr>
                <w:rFonts w:ascii="宋体" w:eastAsia="宋体" w:hAnsi="宋体" w:cs="宋体"/>
              </w:rPr>
            </w:pPr>
          </w:p>
        </w:tc>
      </w:tr>
    </w:tbl>
    <w:p w14:paraId="38F23FAC"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p w14:paraId="40817C48"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200" w:name="_Toc32176"/>
      <w:r>
        <w:rPr>
          <w:rFonts w:ascii="仿宋" w:hAnsi="仿宋" w:cs="仿宋" w:hint="eastAsia"/>
          <w:b/>
          <w:bCs/>
          <w:sz w:val="24"/>
          <w:szCs w:val="32"/>
        </w:rPr>
        <w:t>任务</w:t>
      </w:r>
      <w:r>
        <w:rPr>
          <w:rFonts w:ascii="仿宋" w:hAnsi="仿宋" w:cs="仿宋" w:hint="eastAsia"/>
          <w:b/>
          <w:bCs/>
          <w:sz w:val="24"/>
          <w:szCs w:val="32"/>
        </w:rPr>
        <w:t>32</w:t>
      </w:r>
      <w:r>
        <w:rPr>
          <w:rFonts w:ascii="仿宋" w:eastAsia="仿宋" w:hAnsi="仿宋" w:cs="仿宋" w:hint="eastAsia"/>
          <w:b/>
          <w:bCs/>
          <w:sz w:val="24"/>
          <w:szCs w:val="32"/>
        </w:rPr>
        <w:t>：辅助生产车间12月供应通知汇总单</w:t>
      </w:r>
      <w:bookmarkEnd w:id="200"/>
    </w:p>
    <w:p w14:paraId="4289A4FB"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请根据《包装袋分配表》、《12月电费统计表》、《12月水费统计表》、《柴油分配表》、《维修车间12月供应通知单》写《辅助生产车间12月供应通知汇总单》，请在标蓝空白处作答。</w:t>
      </w:r>
    </w:p>
    <w:tbl>
      <w:tblPr>
        <w:tblW w:w="5000" w:type="pct"/>
        <w:tblLook w:val="04A0" w:firstRow="1" w:lastRow="0" w:firstColumn="1" w:lastColumn="0" w:noHBand="0" w:noVBand="1"/>
      </w:tblPr>
      <w:tblGrid>
        <w:gridCol w:w="1211"/>
        <w:gridCol w:w="848"/>
        <w:gridCol w:w="1364"/>
        <w:gridCol w:w="1427"/>
        <w:gridCol w:w="1214"/>
        <w:gridCol w:w="1214"/>
        <w:gridCol w:w="1244"/>
      </w:tblGrid>
      <w:tr w:rsidR="00F97310" w14:paraId="32B1312A" w14:textId="77777777">
        <w:trPr>
          <w:trHeight w:val="270"/>
        </w:trPr>
        <w:tc>
          <w:tcPr>
            <w:tcW w:w="5000" w:type="pct"/>
            <w:gridSpan w:val="7"/>
            <w:tcBorders>
              <w:top w:val="nil"/>
              <w:left w:val="nil"/>
              <w:bottom w:val="single" w:sz="4" w:space="0" w:color="000000"/>
              <w:right w:val="nil"/>
            </w:tcBorders>
            <w:shd w:val="clear" w:color="auto" w:fill="auto"/>
            <w:vAlign w:val="center"/>
          </w:tcPr>
          <w:p w14:paraId="358B0E52" w14:textId="77777777" w:rsidR="00F97310" w:rsidRDefault="00DE3C50" w:rsidP="00563D44">
            <w:pPr>
              <w:widowControl w:val="0"/>
              <w:kinsoku/>
              <w:autoSpaceDE/>
              <w:autoSpaceDN/>
              <w:adjustRightInd/>
              <w:snapToGrid/>
              <w:spacing w:beforeLines="50" w:before="156"/>
              <w:jc w:val="center"/>
              <w:textAlignment w:val="center"/>
              <w:rPr>
                <w:rFonts w:ascii="宋体" w:eastAsia="宋体" w:hAnsi="宋体" w:cs="宋体"/>
                <w:b/>
                <w:bCs/>
              </w:rPr>
            </w:pPr>
            <w:r>
              <w:rPr>
                <w:rFonts w:ascii="宋体" w:eastAsia="宋体" w:hAnsi="宋体" w:cs="宋体" w:hint="eastAsia"/>
                <w:b/>
                <w:bCs/>
                <w:lang w:bidi="ar"/>
              </w:rPr>
              <w:t>辅助生产车间12月供应通知汇总单</w:t>
            </w:r>
          </w:p>
        </w:tc>
      </w:tr>
      <w:tr w:rsidR="00F97310" w14:paraId="27717F15" w14:textId="77777777">
        <w:trPr>
          <w:trHeight w:val="450"/>
        </w:trPr>
        <w:tc>
          <w:tcPr>
            <w:tcW w:w="71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B7D5C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受益单位</w:t>
            </w:r>
          </w:p>
        </w:tc>
        <w:tc>
          <w:tcPr>
            <w:tcW w:w="49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90EBA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80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ACBCD5" w14:textId="352A0FA4"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包装袋（个</w:t>
            </w:r>
            <w:r w:rsidR="00563D44">
              <w:rPr>
                <w:rFonts w:ascii="宋体" w:eastAsia="宋体" w:hAnsi="宋体" w:cs="宋体" w:hint="eastAsia"/>
                <w:lang w:bidi="ar"/>
              </w:rPr>
              <w:t>）</w:t>
            </w:r>
          </w:p>
        </w:tc>
        <w:tc>
          <w:tcPr>
            <w:tcW w:w="83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D5118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用电度数（度）</w:t>
            </w:r>
          </w:p>
        </w:tc>
        <w:tc>
          <w:tcPr>
            <w:tcW w:w="7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0DE28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用水量（吨）</w:t>
            </w:r>
          </w:p>
        </w:tc>
        <w:tc>
          <w:tcPr>
            <w:tcW w:w="71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B71167"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维修耗时（小时）</w:t>
            </w:r>
          </w:p>
        </w:tc>
        <w:tc>
          <w:tcPr>
            <w:tcW w:w="72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239E0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柴油（吨）合计</w:t>
            </w:r>
          </w:p>
        </w:tc>
      </w:tr>
      <w:tr w:rsidR="00F97310" w14:paraId="5725F001" w14:textId="77777777">
        <w:trPr>
          <w:trHeight w:val="270"/>
        </w:trPr>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824FFA0" w14:textId="77777777" w:rsidR="00F97310" w:rsidRDefault="00F97310" w:rsidP="00563D44">
            <w:pPr>
              <w:widowControl w:val="0"/>
              <w:jc w:val="center"/>
              <w:textAlignment w:val="center"/>
              <w:rPr>
                <w:rFonts w:ascii="宋体" w:eastAsia="宋体" w:hAnsi="宋体" w:cs="宋体"/>
              </w:rPr>
            </w:pPr>
          </w:p>
        </w:tc>
        <w:tc>
          <w:tcPr>
            <w:tcW w:w="49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E6F8367" w14:textId="77777777" w:rsidR="00F97310" w:rsidRDefault="00F97310" w:rsidP="00563D44">
            <w:pPr>
              <w:widowControl w:val="0"/>
              <w:jc w:val="center"/>
              <w:textAlignment w:val="center"/>
              <w:rPr>
                <w:rFonts w:ascii="宋体" w:eastAsia="宋体" w:hAnsi="宋体" w:cs="宋体"/>
              </w:rPr>
            </w:pPr>
          </w:p>
        </w:tc>
        <w:tc>
          <w:tcPr>
            <w:tcW w:w="80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710DDF0" w14:textId="77777777" w:rsidR="00F97310" w:rsidRDefault="00F97310" w:rsidP="00563D44">
            <w:pPr>
              <w:widowControl w:val="0"/>
              <w:jc w:val="center"/>
              <w:textAlignment w:val="center"/>
              <w:rPr>
                <w:rFonts w:ascii="宋体" w:eastAsia="宋体" w:hAnsi="宋体" w:cs="宋体"/>
              </w:rPr>
            </w:pPr>
          </w:p>
        </w:tc>
        <w:tc>
          <w:tcPr>
            <w:tcW w:w="8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D1EF9A8" w14:textId="77777777" w:rsidR="00F97310" w:rsidRDefault="00F97310" w:rsidP="00563D44">
            <w:pPr>
              <w:widowControl w:val="0"/>
              <w:jc w:val="right"/>
              <w:textAlignment w:val="center"/>
              <w:rPr>
                <w:rFonts w:ascii="宋体" w:eastAsia="宋体" w:hAnsi="宋体" w:cs="宋体"/>
              </w:rPr>
            </w:pPr>
          </w:p>
        </w:tc>
        <w:tc>
          <w:tcPr>
            <w:tcW w:w="7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85C8816" w14:textId="77777777" w:rsidR="00F97310" w:rsidRDefault="00F97310" w:rsidP="00563D44">
            <w:pPr>
              <w:widowControl w:val="0"/>
              <w:jc w:val="right"/>
              <w:textAlignment w:val="center"/>
              <w:rPr>
                <w:rFonts w:ascii="宋体" w:eastAsia="宋体" w:hAnsi="宋体" w:cs="宋体"/>
              </w:rPr>
            </w:pPr>
          </w:p>
        </w:tc>
        <w:tc>
          <w:tcPr>
            <w:tcW w:w="7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0DD769A" w14:textId="77777777" w:rsidR="00F97310" w:rsidRDefault="00F97310" w:rsidP="00563D44">
            <w:pPr>
              <w:widowControl w:val="0"/>
              <w:jc w:val="right"/>
              <w:textAlignment w:val="center"/>
              <w:rPr>
                <w:rFonts w:ascii="宋体" w:eastAsia="宋体" w:hAnsi="宋体" w:cs="宋体"/>
              </w:rPr>
            </w:pPr>
          </w:p>
        </w:tc>
        <w:tc>
          <w:tcPr>
            <w:tcW w:w="72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B1BDE24" w14:textId="77777777" w:rsidR="00F97310" w:rsidRDefault="00F97310" w:rsidP="00563D44">
            <w:pPr>
              <w:widowControl w:val="0"/>
              <w:jc w:val="center"/>
              <w:rPr>
                <w:rFonts w:ascii="宋体" w:eastAsia="宋体" w:hAnsi="宋体" w:cs="宋体"/>
              </w:rPr>
            </w:pPr>
          </w:p>
        </w:tc>
      </w:tr>
      <w:tr w:rsidR="00F97310" w14:paraId="32FD91F3" w14:textId="77777777">
        <w:trPr>
          <w:trHeight w:val="270"/>
        </w:trPr>
        <w:tc>
          <w:tcPr>
            <w:tcW w:w="711"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57549E7" w14:textId="77777777" w:rsidR="00F97310" w:rsidRDefault="00F97310" w:rsidP="00563D44">
            <w:pPr>
              <w:widowControl w:val="0"/>
              <w:jc w:val="center"/>
              <w:textAlignment w:val="center"/>
              <w:rPr>
                <w:rFonts w:ascii="宋体" w:eastAsia="宋体" w:hAnsi="宋体" w:cs="宋体"/>
              </w:rPr>
            </w:pPr>
          </w:p>
        </w:tc>
        <w:tc>
          <w:tcPr>
            <w:tcW w:w="498"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FA10034" w14:textId="77777777" w:rsidR="00F97310" w:rsidRDefault="00F97310" w:rsidP="00563D44">
            <w:pPr>
              <w:widowControl w:val="0"/>
              <w:jc w:val="center"/>
              <w:textAlignment w:val="center"/>
              <w:rPr>
                <w:rFonts w:ascii="宋体" w:eastAsia="宋体" w:hAnsi="宋体" w:cs="宋体"/>
              </w:rPr>
            </w:pPr>
          </w:p>
        </w:tc>
        <w:tc>
          <w:tcPr>
            <w:tcW w:w="80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E91AA33" w14:textId="77777777" w:rsidR="00F97310" w:rsidRDefault="00F97310" w:rsidP="00563D44">
            <w:pPr>
              <w:widowControl w:val="0"/>
              <w:jc w:val="center"/>
              <w:rPr>
                <w:rFonts w:ascii="宋体" w:eastAsia="宋体" w:hAnsi="宋体" w:cs="宋体"/>
              </w:rPr>
            </w:pPr>
          </w:p>
        </w:tc>
        <w:tc>
          <w:tcPr>
            <w:tcW w:w="83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53B4229" w14:textId="77777777" w:rsidR="00F97310" w:rsidRDefault="00F97310" w:rsidP="00563D44">
            <w:pPr>
              <w:widowControl w:val="0"/>
              <w:jc w:val="right"/>
              <w:textAlignment w:val="center"/>
              <w:rPr>
                <w:rFonts w:ascii="宋体" w:eastAsia="宋体" w:hAnsi="宋体" w:cs="宋体"/>
              </w:rPr>
            </w:pPr>
          </w:p>
        </w:tc>
        <w:tc>
          <w:tcPr>
            <w:tcW w:w="7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D6624B7" w14:textId="77777777" w:rsidR="00F97310" w:rsidRDefault="00F97310" w:rsidP="00563D44">
            <w:pPr>
              <w:widowControl w:val="0"/>
              <w:jc w:val="right"/>
              <w:textAlignment w:val="center"/>
              <w:rPr>
                <w:rFonts w:ascii="宋体" w:eastAsia="宋体" w:hAnsi="宋体" w:cs="宋体"/>
              </w:rPr>
            </w:pPr>
          </w:p>
        </w:tc>
        <w:tc>
          <w:tcPr>
            <w:tcW w:w="712"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29B6A34" w14:textId="77777777" w:rsidR="00F97310" w:rsidRDefault="00F97310" w:rsidP="00563D44">
            <w:pPr>
              <w:widowControl w:val="0"/>
              <w:jc w:val="right"/>
              <w:textAlignment w:val="center"/>
              <w:rPr>
                <w:rFonts w:ascii="宋体" w:eastAsia="宋体" w:hAnsi="宋体" w:cs="宋体"/>
              </w:rPr>
            </w:pPr>
          </w:p>
        </w:tc>
        <w:tc>
          <w:tcPr>
            <w:tcW w:w="72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46321F" w14:textId="77777777" w:rsidR="00F97310" w:rsidRDefault="00F97310" w:rsidP="00563D44">
            <w:pPr>
              <w:widowControl w:val="0"/>
              <w:jc w:val="center"/>
              <w:rPr>
                <w:rFonts w:ascii="宋体" w:eastAsia="宋体" w:hAnsi="宋体" w:cs="宋体"/>
              </w:rPr>
            </w:pPr>
          </w:p>
        </w:tc>
      </w:tr>
      <w:tr w:rsidR="00F97310" w14:paraId="7C6F2399" w14:textId="77777777">
        <w:trPr>
          <w:trHeight w:val="270"/>
        </w:trPr>
        <w:tc>
          <w:tcPr>
            <w:tcW w:w="711" w:type="pct"/>
            <w:tcBorders>
              <w:top w:val="nil"/>
              <w:left w:val="nil"/>
              <w:bottom w:val="nil"/>
              <w:right w:val="nil"/>
            </w:tcBorders>
            <w:shd w:val="clear" w:color="auto" w:fill="auto"/>
          </w:tcPr>
          <w:p w14:paraId="44D4E414" w14:textId="77777777" w:rsidR="00F97310" w:rsidRDefault="00F97310" w:rsidP="00563D44">
            <w:pPr>
              <w:widowControl w:val="0"/>
              <w:rPr>
                <w:rFonts w:ascii="宋体" w:eastAsia="宋体" w:hAnsi="宋体" w:cs="宋体"/>
              </w:rPr>
            </w:pPr>
          </w:p>
        </w:tc>
        <w:tc>
          <w:tcPr>
            <w:tcW w:w="498" w:type="pct"/>
            <w:tcBorders>
              <w:top w:val="nil"/>
              <w:left w:val="nil"/>
              <w:bottom w:val="nil"/>
              <w:right w:val="nil"/>
            </w:tcBorders>
            <w:shd w:val="clear" w:color="auto" w:fill="auto"/>
          </w:tcPr>
          <w:p w14:paraId="363EB413" w14:textId="77777777" w:rsidR="00F97310" w:rsidRDefault="00F97310" w:rsidP="00563D44">
            <w:pPr>
              <w:widowControl w:val="0"/>
              <w:rPr>
                <w:rFonts w:ascii="宋体" w:eastAsia="宋体" w:hAnsi="宋体" w:cs="宋体"/>
              </w:rPr>
            </w:pPr>
          </w:p>
        </w:tc>
        <w:tc>
          <w:tcPr>
            <w:tcW w:w="800" w:type="pct"/>
            <w:tcBorders>
              <w:top w:val="nil"/>
              <w:left w:val="nil"/>
              <w:bottom w:val="nil"/>
              <w:right w:val="nil"/>
            </w:tcBorders>
            <w:shd w:val="clear" w:color="auto" w:fill="auto"/>
          </w:tcPr>
          <w:p w14:paraId="1E8F0A75" w14:textId="77777777" w:rsidR="00F97310" w:rsidRDefault="00F97310" w:rsidP="00563D44">
            <w:pPr>
              <w:widowControl w:val="0"/>
              <w:rPr>
                <w:rFonts w:ascii="宋体" w:eastAsia="宋体" w:hAnsi="宋体" w:cs="宋体"/>
              </w:rPr>
            </w:pPr>
          </w:p>
        </w:tc>
        <w:tc>
          <w:tcPr>
            <w:tcW w:w="837" w:type="pct"/>
            <w:tcBorders>
              <w:top w:val="nil"/>
              <w:left w:val="nil"/>
              <w:bottom w:val="nil"/>
              <w:right w:val="nil"/>
            </w:tcBorders>
            <w:shd w:val="clear" w:color="auto" w:fill="auto"/>
          </w:tcPr>
          <w:p w14:paraId="7090DDE7" w14:textId="77777777" w:rsidR="00F97310" w:rsidRDefault="00F97310" w:rsidP="00563D44">
            <w:pPr>
              <w:widowControl w:val="0"/>
              <w:rPr>
                <w:rFonts w:ascii="宋体" w:eastAsia="宋体" w:hAnsi="宋体" w:cs="宋体"/>
              </w:rPr>
            </w:pPr>
          </w:p>
        </w:tc>
        <w:tc>
          <w:tcPr>
            <w:tcW w:w="712" w:type="pct"/>
            <w:tcBorders>
              <w:top w:val="nil"/>
              <w:left w:val="nil"/>
              <w:bottom w:val="nil"/>
              <w:right w:val="nil"/>
            </w:tcBorders>
            <w:shd w:val="clear" w:color="auto" w:fill="auto"/>
          </w:tcPr>
          <w:p w14:paraId="009DD7FD" w14:textId="77777777" w:rsidR="00F97310" w:rsidRDefault="00F97310" w:rsidP="00563D44">
            <w:pPr>
              <w:widowControl w:val="0"/>
              <w:rPr>
                <w:rFonts w:ascii="宋体" w:eastAsia="宋体" w:hAnsi="宋体" w:cs="宋体"/>
              </w:rPr>
            </w:pPr>
          </w:p>
        </w:tc>
        <w:tc>
          <w:tcPr>
            <w:tcW w:w="712" w:type="pct"/>
            <w:tcBorders>
              <w:top w:val="nil"/>
              <w:left w:val="nil"/>
              <w:bottom w:val="nil"/>
              <w:right w:val="nil"/>
            </w:tcBorders>
            <w:shd w:val="clear" w:color="auto" w:fill="auto"/>
          </w:tcPr>
          <w:p w14:paraId="4273BC22" w14:textId="77777777" w:rsidR="00F97310" w:rsidRDefault="00F97310" w:rsidP="00563D44">
            <w:pPr>
              <w:widowControl w:val="0"/>
              <w:rPr>
                <w:rFonts w:ascii="宋体" w:eastAsia="宋体" w:hAnsi="宋体" w:cs="宋体"/>
              </w:rPr>
            </w:pPr>
          </w:p>
        </w:tc>
        <w:tc>
          <w:tcPr>
            <w:tcW w:w="726" w:type="pct"/>
            <w:tcBorders>
              <w:top w:val="nil"/>
              <w:left w:val="nil"/>
              <w:bottom w:val="nil"/>
              <w:right w:val="nil"/>
            </w:tcBorders>
            <w:shd w:val="clear" w:color="auto" w:fill="auto"/>
          </w:tcPr>
          <w:p w14:paraId="6D05392B" w14:textId="77777777" w:rsidR="00F97310" w:rsidRDefault="00F97310" w:rsidP="00563D44">
            <w:pPr>
              <w:widowControl w:val="0"/>
              <w:rPr>
                <w:rFonts w:ascii="宋体" w:eastAsia="宋体" w:hAnsi="宋体" w:cs="宋体"/>
              </w:rPr>
            </w:pPr>
          </w:p>
        </w:tc>
      </w:tr>
      <w:tr w:rsidR="00F97310" w14:paraId="6BD5B9A3" w14:textId="77777777">
        <w:trPr>
          <w:trHeight w:val="270"/>
        </w:trPr>
        <w:tc>
          <w:tcPr>
            <w:tcW w:w="711" w:type="pct"/>
            <w:tcBorders>
              <w:top w:val="nil"/>
              <w:left w:val="nil"/>
              <w:bottom w:val="nil"/>
              <w:right w:val="nil"/>
            </w:tcBorders>
            <w:shd w:val="clear" w:color="auto" w:fill="auto"/>
            <w:vAlign w:val="center"/>
          </w:tcPr>
          <w:p w14:paraId="4EB5A3E2" w14:textId="77777777" w:rsidR="00F97310" w:rsidRDefault="00F97310" w:rsidP="00563D44">
            <w:pPr>
              <w:widowControl w:val="0"/>
              <w:jc w:val="center"/>
              <w:rPr>
                <w:rFonts w:ascii="宋体" w:eastAsia="宋体" w:hAnsi="宋体" w:cs="宋体"/>
              </w:rPr>
            </w:pPr>
          </w:p>
        </w:tc>
        <w:tc>
          <w:tcPr>
            <w:tcW w:w="498" w:type="pct"/>
            <w:tcBorders>
              <w:top w:val="nil"/>
              <w:left w:val="nil"/>
              <w:bottom w:val="nil"/>
              <w:right w:val="nil"/>
            </w:tcBorders>
            <w:shd w:val="clear" w:color="auto" w:fill="auto"/>
            <w:vAlign w:val="center"/>
          </w:tcPr>
          <w:p w14:paraId="295D065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复核：</w:t>
            </w:r>
          </w:p>
        </w:tc>
        <w:tc>
          <w:tcPr>
            <w:tcW w:w="800" w:type="pct"/>
            <w:tcBorders>
              <w:top w:val="nil"/>
              <w:left w:val="nil"/>
              <w:bottom w:val="single" w:sz="4" w:space="0" w:color="000000"/>
              <w:right w:val="nil"/>
            </w:tcBorders>
            <w:shd w:val="clear" w:color="auto" w:fill="E0EAFF"/>
            <w:vAlign w:val="center"/>
          </w:tcPr>
          <w:p w14:paraId="70C83CDF" w14:textId="77777777" w:rsidR="00F97310" w:rsidRDefault="00F97310" w:rsidP="00563D44">
            <w:pPr>
              <w:widowControl w:val="0"/>
              <w:jc w:val="both"/>
              <w:textAlignment w:val="center"/>
              <w:rPr>
                <w:rFonts w:ascii="宋体" w:eastAsia="宋体" w:hAnsi="宋体" w:cs="宋体"/>
              </w:rPr>
            </w:pPr>
          </w:p>
        </w:tc>
        <w:tc>
          <w:tcPr>
            <w:tcW w:w="837" w:type="pct"/>
            <w:tcBorders>
              <w:top w:val="nil"/>
              <w:left w:val="nil"/>
              <w:bottom w:val="nil"/>
              <w:right w:val="nil"/>
            </w:tcBorders>
            <w:shd w:val="clear" w:color="auto" w:fill="auto"/>
            <w:vAlign w:val="center"/>
          </w:tcPr>
          <w:p w14:paraId="4CD422FC" w14:textId="77777777" w:rsidR="00F97310" w:rsidRDefault="00F97310" w:rsidP="00563D44">
            <w:pPr>
              <w:widowControl w:val="0"/>
              <w:jc w:val="center"/>
              <w:rPr>
                <w:rFonts w:ascii="宋体" w:eastAsia="宋体" w:hAnsi="宋体" w:cs="宋体"/>
              </w:rPr>
            </w:pPr>
          </w:p>
        </w:tc>
        <w:tc>
          <w:tcPr>
            <w:tcW w:w="712" w:type="pct"/>
            <w:tcBorders>
              <w:top w:val="nil"/>
              <w:left w:val="nil"/>
              <w:bottom w:val="nil"/>
              <w:right w:val="nil"/>
            </w:tcBorders>
            <w:shd w:val="clear" w:color="auto" w:fill="auto"/>
            <w:vAlign w:val="center"/>
          </w:tcPr>
          <w:p w14:paraId="014EEDA6" w14:textId="77777777" w:rsidR="00F97310" w:rsidRDefault="00F97310" w:rsidP="00563D44">
            <w:pPr>
              <w:widowControl w:val="0"/>
              <w:jc w:val="center"/>
              <w:rPr>
                <w:rFonts w:ascii="宋体" w:eastAsia="宋体" w:hAnsi="宋体" w:cs="宋体"/>
              </w:rPr>
            </w:pPr>
          </w:p>
        </w:tc>
        <w:tc>
          <w:tcPr>
            <w:tcW w:w="712" w:type="pct"/>
            <w:tcBorders>
              <w:top w:val="nil"/>
              <w:left w:val="nil"/>
              <w:bottom w:val="nil"/>
              <w:right w:val="nil"/>
            </w:tcBorders>
            <w:shd w:val="clear" w:color="auto" w:fill="auto"/>
            <w:vAlign w:val="center"/>
          </w:tcPr>
          <w:p w14:paraId="4BFFB37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制单：</w:t>
            </w:r>
          </w:p>
        </w:tc>
        <w:tc>
          <w:tcPr>
            <w:tcW w:w="726" w:type="pct"/>
            <w:tcBorders>
              <w:top w:val="nil"/>
              <w:left w:val="nil"/>
              <w:bottom w:val="single" w:sz="4" w:space="0" w:color="000000"/>
              <w:right w:val="nil"/>
            </w:tcBorders>
            <w:shd w:val="clear" w:color="auto" w:fill="E0EAFF"/>
            <w:vAlign w:val="center"/>
          </w:tcPr>
          <w:p w14:paraId="2B941AD2" w14:textId="77777777" w:rsidR="00F97310" w:rsidRDefault="00F97310" w:rsidP="00563D44">
            <w:pPr>
              <w:widowControl w:val="0"/>
              <w:jc w:val="both"/>
              <w:textAlignment w:val="center"/>
              <w:rPr>
                <w:rFonts w:ascii="宋体" w:eastAsia="宋体" w:hAnsi="宋体" w:cs="宋体"/>
              </w:rPr>
            </w:pPr>
          </w:p>
        </w:tc>
      </w:tr>
    </w:tbl>
    <w:p w14:paraId="013F89C5"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p w14:paraId="7D94FF3D"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27" w:right="1800" w:bottom="1327" w:left="1800" w:header="851" w:footer="992" w:gutter="0"/>
          <w:cols w:space="425"/>
          <w:docGrid w:type="lines" w:linePitch="312"/>
        </w:sectPr>
      </w:pPr>
      <w:bookmarkStart w:id="201" w:name="_Toc22595"/>
    </w:p>
    <w:p w14:paraId="5810BB99"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33</w:t>
      </w:r>
      <w:r>
        <w:rPr>
          <w:rFonts w:ascii="仿宋" w:eastAsia="仿宋" w:hAnsi="仿宋" w:cs="仿宋" w:hint="eastAsia"/>
          <w:b/>
          <w:bCs/>
          <w:sz w:val="24"/>
          <w:szCs w:val="32"/>
        </w:rPr>
        <w:t>：辅助生产成本归总表</w:t>
      </w:r>
      <w:bookmarkEnd w:id="201"/>
    </w:p>
    <w:p w14:paraId="14F9CC4E"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成本费用会计制单、部长审核辅助生产成本归总表，请在标蓝空白处作答。</w:t>
      </w:r>
    </w:p>
    <w:p w14:paraId="4E1F7924"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项目、序号填写要求：</w:t>
      </w:r>
    </w:p>
    <w:tbl>
      <w:tblPr>
        <w:tblW w:w="6684" w:type="dxa"/>
        <w:tblCellSpacing w:w="0" w:type="dxa"/>
        <w:shd w:val="clear" w:color="auto" w:fill="FFFFFF"/>
        <w:tblCellMar>
          <w:left w:w="0" w:type="dxa"/>
          <w:right w:w="0" w:type="dxa"/>
        </w:tblCellMar>
        <w:tblLook w:val="04A0" w:firstRow="1" w:lastRow="0" w:firstColumn="1" w:lastColumn="0" w:noHBand="0" w:noVBand="1"/>
      </w:tblPr>
      <w:tblGrid>
        <w:gridCol w:w="2171"/>
        <w:gridCol w:w="4513"/>
      </w:tblGrid>
      <w:tr w:rsidR="00F97310" w14:paraId="6B8D589D" w14:textId="77777777">
        <w:trPr>
          <w:trHeight w:val="398"/>
          <w:tblCellSpacing w:w="0" w:type="dxa"/>
        </w:trPr>
        <w:tc>
          <w:tcPr>
            <w:tcW w:w="2171" w:type="dxa"/>
            <w:shd w:val="clear" w:color="auto" w:fill="FFFFFF"/>
            <w:vAlign w:val="center"/>
          </w:tcPr>
          <w:p w14:paraId="28774BBF"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项目</w:t>
            </w:r>
          </w:p>
        </w:tc>
        <w:tc>
          <w:tcPr>
            <w:tcW w:w="4513" w:type="dxa"/>
            <w:shd w:val="clear" w:color="auto" w:fill="FFFFFF"/>
            <w:vAlign w:val="center"/>
          </w:tcPr>
          <w:p w14:paraId="03A1A6EC"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序号</w:t>
            </w:r>
          </w:p>
        </w:tc>
      </w:tr>
      <w:tr w:rsidR="00F97310" w14:paraId="419E758E" w14:textId="77777777">
        <w:trPr>
          <w:trHeight w:val="398"/>
          <w:tblCellSpacing w:w="0" w:type="dxa"/>
        </w:trPr>
        <w:tc>
          <w:tcPr>
            <w:tcW w:w="0" w:type="auto"/>
            <w:shd w:val="clear" w:color="auto" w:fill="FFFFFF"/>
            <w:vAlign w:val="center"/>
          </w:tcPr>
          <w:p w14:paraId="288D77AC"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折旧费</w:t>
            </w:r>
          </w:p>
        </w:tc>
        <w:tc>
          <w:tcPr>
            <w:tcW w:w="4513" w:type="dxa"/>
            <w:shd w:val="clear" w:color="auto" w:fill="FFFFFF"/>
            <w:vAlign w:val="center"/>
          </w:tcPr>
          <w:p w14:paraId="5634C60B"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1</w:t>
            </w:r>
          </w:p>
        </w:tc>
      </w:tr>
      <w:tr w:rsidR="00F97310" w14:paraId="472AD5AA" w14:textId="77777777">
        <w:trPr>
          <w:trHeight w:val="398"/>
          <w:tblCellSpacing w:w="0" w:type="dxa"/>
        </w:trPr>
        <w:tc>
          <w:tcPr>
            <w:tcW w:w="0" w:type="auto"/>
            <w:shd w:val="clear" w:color="auto" w:fill="FFFFFF"/>
            <w:vAlign w:val="center"/>
          </w:tcPr>
          <w:p w14:paraId="77108F17"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职工薪酬</w:t>
            </w:r>
          </w:p>
        </w:tc>
        <w:tc>
          <w:tcPr>
            <w:tcW w:w="4513" w:type="dxa"/>
            <w:shd w:val="clear" w:color="auto" w:fill="FFFFFF"/>
            <w:vAlign w:val="center"/>
          </w:tcPr>
          <w:p w14:paraId="514E62A3"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2</w:t>
            </w:r>
          </w:p>
        </w:tc>
      </w:tr>
      <w:tr w:rsidR="00F97310" w14:paraId="6B10F20D" w14:textId="77777777">
        <w:trPr>
          <w:trHeight w:val="398"/>
          <w:tblCellSpacing w:w="0" w:type="dxa"/>
        </w:trPr>
        <w:tc>
          <w:tcPr>
            <w:tcW w:w="2171" w:type="dxa"/>
            <w:shd w:val="clear" w:color="auto" w:fill="FFFFFF"/>
            <w:vAlign w:val="center"/>
          </w:tcPr>
          <w:p w14:paraId="5153BB6A" w14:textId="77777777" w:rsidR="00F97310" w:rsidRDefault="00DE3C50" w:rsidP="00563D44">
            <w:pPr>
              <w:widowControl w:val="0"/>
              <w:kinsoku/>
              <w:autoSpaceDE/>
              <w:autoSpaceDN/>
              <w:adjustRightInd/>
              <w:snapToGrid/>
              <w:spacing w:line="440" w:lineRule="atLeast"/>
              <w:ind w:rightChars="-462" w:right="-970"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其中：工资</w:t>
            </w:r>
          </w:p>
        </w:tc>
        <w:tc>
          <w:tcPr>
            <w:tcW w:w="4513" w:type="dxa"/>
            <w:shd w:val="clear" w:color="auto" w:fill="FFFFFF"/>
            <w:vAlign w:val="center"/>
          </w:tcPr>
          <w:p w14:paraId="1449B77D" w14:textId="77777777" w:rsidR="00F97310" w:rsidRDefault="00DE3C50" w:rsidP="00563D44">
            <w:pPr>
              <w:widowControl w:val="0"/>
              <w:kinsoku/>
              <w:autoSpaceDE/>
              <w:autoSpaceDN/>
              <w:adjustRightInd/>
              <w:snapToGrid/>
              <w:spacing w:line="440" w:lineRule="atLeast"/>
              <w:ind w:rightChars="-462" w:right="-970"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2.1</w:t>
            </w:r>
          </w:p>
        </w:tc>
      </w:tr>
      <w:tr w:rsidR="00F97310" w14:paraId="75D52B01" w14:textId="77777777">
        <w:trPr>
          <w:trHeight w:val="398"/>
          <w:tblCellSpacing w:w="0" w:type="dxa"/>
        </w:trPr>
        <w:tc>
          <w:tcPr>
            <w:tcW w:w="2171" w:type="dxa"/>
            <w:shd w:val="clear" w:color="auto" w:fill="FFFFFF"/>
            <w:vAlign w:val="center"/>
          </w:tcPr>
          <w:p w14:paraId="0422CD0B"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社会保险费</w:t>
            </w:r>
          </w:p>
        </w:tc>
        <w:tc>
          <w:tcPr>
            <w:tcW w:w="4513" w:type="dxa"/>
            <w:shd w:val="clear" w:color="auto" w:fill="FFFFFF"/>
            <w:vAlign w:val="center"/>
          </w:tcPr>
          <w:p w14:paraId="4620DD43"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2.2</w:t>
            </w:r>
          </w:p>
        </w:tc>
      </w:tr>
      <w:tr w:rsidR="00F97310" w14:paraId="33EAD77D" w14:textId="77777777">
        <w:trPr>
          <w:trHeight w:val="398"/>
          <w:tblCellSpacing w:w="0" w:type="dxa"/>
        </w:trPr>
        <w:tc>
          <w:tcPr>
            <w:tcW w:w="2171" w:type="dxa"/>
            <w:shd w:val="clear" w:color="auto" w:fill="FFFFFF"/>
            <w:vAlign w:val="center"/>
          </w:tcPr>
          <w:p w14:paraId="0DDFB323"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住房公积金</w:t>
            </w:r>
          </w:p>
        </w:tc>
        <w:tc>
          <w:tcPr>
            <w:tcW w:w="4513" w:type="dxa"/>
            <w:shd w:val="clear" w:color="auto" w:fill="FFFFFF"/>
            <w:vAlign w:val="center"/>
          </w:tcPr>
          <w:p w14:paraId="59E7FD3C"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2.3</w:t>
            </w:r>
          </w:p>
        </w:tc>
      </w:tr>
      <w:tr w:rsidR="00F97310" w14:paraId="1886E4A1" w14:textId="77777777">
        <w:trPr>
          <w:trHeight w:val="398"/>
          <w:tblCellSpacing w:w="0" w:type="dxa"/>
        </w:trPr>
        <w:tc>
          <w:tcPr>
            <w:tcW w:w="2171" w:type="dxa"/>
            <w:shd w:val="clear" w:color="auto" w:fill="FFFFFF"/>
            <w:vAlign w:val="center"/>
          </w:tcPr>
          <w:p w14:paraId="5359B771"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非货币性福利</w:t>
            </w:r>
          </w:p>
        </w:tc>
        <w:tc>
          <w:tcPr>
            <w:tcW w:w="4513" w:type="dxa"/>
            <w:shd w:val="clear" w:color="auto" w:fill="FFFFFF"/>
            <w:vAlign w:val="center"/>
          </w:tcPr>
          <w:p w14:paraId="33DF4C82"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2.4</w:t>
            </w:r>
          </w:p>
        </w:tc>
      </w:tr>
      <w:tr w:rsidR="00F97310" w14:paraId="16AC3747" w14:textId="77777777">
        <w:trPr>
          <w:trHeight w:val="398"/>
          <w:tblCellSpacing w:w="0" w:type="dxa"/>
        </w:trPr>
        <w:tc>
          <w:tcPr>
            <w:tcW w:w="0" w:type="auto"/>
            <w:shd w:val="clear" w:color="auto" w:fill="FFFFFF"/>
            <w:vAlign w:val="center"/>
          </w:tcPr>
          <w:p w14:paraId="09FDC052"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包装袋</w:t>
            </w:r>
          </w:p>
        </w:tc>
        <w:tc>
          <w:tcPr>
            <w:tcW w:w="4513" w:type="dxa"/>
            <w:shd w:val="clear" w:color="auto" w:fill="FFFFFF"/>
            <w:vAlign w:val="center"/>
          </w:tcPr>
          <w:p w14:paraId="66C7B65F"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3</w:t>
            </w:r>
          </w:p>
        </w:tc>
      </w:tr>
      <w:tr w:rsidR="00F97310" w14:paraId="2F3EC944" w14:textId="77777777">
        <w:trPr>
          <w:trHeight w:val="398"/>
          <w:tblCellSpacing w:w="0" w:type="dxa"/>
        </w:trPr>
        <w:tc>
          <w:tcPr>
            <w:tcW w:w="0" w:type="auto"/>
            <w:shd w:val="clear" w:color="auto" w:fill="FFFFFF"/>
            <w:vAlign w:val="center"/>
          </w:tcPr>
          <w:p w14:paraId="67D14D52"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其中：熟料</w:t>
            </w:r>
          </w:p>
        </w:tc>
        <w:tc>
          <w:tcPr>
            <w:tcW w:w="4513" w:type="dxa"/>
            <w:shd w:val="clear" w:color="auto" w:fill="FFFFFF"/>
            <w:vAlign w:val="center"/>
          </w:tcPr>
          <w:p w14:paraId="63903B46"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 </w:t>
            </w:r>
          </w:p>
        </w:tc>
      </w:tr>
      <w:tr w:rsidR="00F97310" w14:paraId="78188B0E" w14:textId="77777777">
        <w:trPr>
          <w:trHeight w:val="398"/>
          <w:tblCellSpacing w:w="0" w:type="dxa"/>
        </w:trPr>
        <w:tc>
          <w:tcPr>
            <w:tcW w:w="0" w:type="auto"/>
            <w:shd w:val="clear" w:color="auto" w:fill="FFFFFF"/>
            <w:vAlign w:val="center"/>
          </w:tcPr>
          <w:p w14:paraId="16BC1191"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hAnsi="仿宋" w:cs="仿宋" w:hint="eastAsia"/>
                <w:color w:val="auto"/>
                <w:sz w:val="24"/>
                <w:szCs w:val="24"/>
              </w:rPr>
              <w:t>pc42.5</w:t>
            </w:r>
          </w:p>
        </w:tc>
        <w:tc>
          <w:tcPr>
            <w:tcW w:w="4513" w:type="dxa"/>
            <w:shd w:val="clear" w:color="auto" w:fill="FFFFFF"/>
            <w:vAlign w:val="center"/>
          </w:tcPr>
          <w:p w14:paraId="47FAB5AD"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 </w:t>
            </w:r>
          </w:p>
        </w:tc>
      </w:tr>
      <w:tr w:rsidR="00F97310" w14:paraId="03265B09" w14:textId="77777777">
        <w:trPr>
          <w:trHeight w:val="398"/>
          <w:tblCellSpacing w:w="0" w:type="dxa"/>
        </w:trPr>
        <w:tc>
          <w:tcPr>
            <w:tcW w:w="0" w:type="auto"/>
            <w:shd w:val="clear" w:color="auto" w:fill="FFFFFF"/>
            <w:vAlign w:val="center"/>
          </w:tcPr>
          <w:p w14:paraId="609B96CA"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hAnsi="仿宋" w:cs="仿宋" w:hint="eastAsia"/>
                <w:color w:val="auto"/>
                <w:sz w:val="24"/>
                <w:szCs w:val="24"/>
              </w:rPr>
              <w:t>po42.5</w:t>
            </w:r>
          </w:p>
        </w:tc>
        <w:tc>
          <w:tcPr>
            <w:tcW w:w="4513" w:type="dxa"/>
            <w:shd w:val="clear" w:color="auto" w:fill="FFFFFF"/>
            <w:vAlign w:val="center"/>
          </w:tcPr>
          <w:p w14:paraId="4BF4A337"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 </w:t>
            </w:r>
          </w:p>
        </w:tc>
      </w:tr>
      <w:tr w:rsidR="00F97310" w14:paraId="3C2DFDD5" w14:textId="77777777">
        <w:trPr>
          <w:trHeight w:val="398"/>
          <w:tblCellSpacing w:w="0" w:type="dxa"/>
        </w:trPr>
        <w:tc>
          <w:tcPr>
            <w:tcW w:w="0" w:type="auto"/>
            <w:shd w:val="clear" w:color="auto" w:fill="FFFFFF"/>
            <w:vAlign w:val="center"/>
          </w:tcPr>
          <w:p w14:paraId="717F2AE1"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电费</w:t>
            </w:r>
          </w:p>
        </w:tc>
        <w:tc>
          <w:tcPr>
            <w:tcW w:w="4513" w:type="dxa"/>
            <w:shd w:val="clear" w:color="auto" w:fill="FFFFFF"/>
            <w:vAlign w:val="center"/>
          </w:tcPr>
          <w:p w14:paraId="369CE5F0"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4</w:t>
            </w:r>
          </w:p>
        </w:tc>
      </w:tr>
      <w:tr w:rsidR="00F97310" w14:paraId="3BBC3262" w14:textId="77777777">
        <w:trPr>
          <w:trHeight w:val="398"/>
          <w:tblCellSpacing w:w="0" w:type="dxa"/>
        </w:trPr>
        <w:tc>
          <w:tcPr>
            <w:tcW w:w="0" w:type="auto"/>
            <w:shd w:val="clear" w:color="auto" w:fill="FFFFFF"/>
            <w:vAlign w:val="center"/>
          </w:tcPr>
          <w:p w14:paraId="4B6F9F75"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水费</w:t>
            </w:r>
          </w:p>
        </w:tc>
        <w:tc>
          <w:tcPr>
            <w:tcW w:w="4513" w:type="dxa"/>
            <w:shd w:val="clear" w:color="auto" w:fill="FFFFFF"/>
            <w:vAlign w:val="center"/>
          </w:tcPr>
          <w:p w14:paraId="1445257F"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5</w:t>
            </w:r>
          </w:p>
        </w:tc>
      </w:tr>
      <w:tr w:rsidR="00F97310" w14:paraId="230FE248" w14:textId="77777777">
        <w:trPr>
          <w:trHeight w:val="398"/>
          <w:tblCellSpacing w:w="0" w:type="dxa"/>
        </w:trPr>
        <w:tc>
          <w:tcPr>
            <w:tcW w:w="0" w:type="auto"/>
            <w:shd w:val="clear" w:color="auto" w:fill="FFFFFF"/>
            <w:vAlign w:val="center"/>
          </w:tcPr>
          <w:p w14:paraId="3DE5AAC0"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维修费（工具器）</w:t>
            </w:r>
          </w:p>
        </w:tc>
        <w:tc>
          <w:tcPr>
            <w:tcW w:w="4513" w:type="dxa"/>
            <w:shd w:val="clear" w:color="auto" w:fill="FFFFFF"/>
            <w:vAlign w:val="center"/>
          </w:tcPr>
          <w:p w14:paraId="2ED456BA"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6</w:t>
            </w:r>
          </w:p>
        </w:tc>
      </w:tr>
      <w:tr w:rsidR="00F97310" w14:paraId="3441BF79" w14:textId="77777777">
        <w:trPr>
          <w:trHeight w:val="398"/>
          <w:tblCellSpacing w:w="0" w:type="dxa"/>
        </w:trPr>
        <w:tc>
          <w:tcPr>
            <w:tcW w:w="0" w:type="auto"/>
            <w:shd w:val="clear" w:color="auto" w:fill="FFFFFF"/>
            <w:vAlign w:val="center"/>
          </w:tcPr>
          <w:p w14:paraId="3368AD4A"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运输费（柴油）</w:t>
            </w:r>
          </w:p>
        </w:tc>
        <w:tc>
          <w:tcPr>
            <w:tcW w:w="4513" w:type="dxa"/>
            <w:shd w:val="clear" w:color="auto" w:fill="FFFFFF"/>
            <w:vAlign w:val="center"/>
          </w:tcPr>
          <w:p w14:paraId="51CCAE26"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7</w:t>
            </w:r>
          </w:p>
        </w:tc>
      </w:tr>
    </w:tbl>
    <w:p w14:paraId="595B4C5D"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tbl>
      <w:tblPr>
        <w:tblW w:w="9345" w:type="dxa"/>
        <w:tblInd w:w="91" w:type="dxa"/>
        <w:tblLook w:val="04A0" w:firstRow="1" w:lastRow="0" w:firstColumn="1" w:lastColumn="0" w:noHBand="0" w:noVBand="1"/>
      </w:tblPr>
      <w:tblGrid>
        <w:gridCol w:w="1080"/>
        <w:gridCol w:w="1080"/>
        <w:gridCol w:w="1215"/>
        <w:gridCol w:w="1335"/>
        <w:gridCol w:w="1110"/>
        <w:gridCol w:w="1080"/>
        <w:gridCol w:w="1110"/>
        <w:gridCol w:w="1335"/>
      </w:tblGrid>
      <w:tr w:rsidR="00F97310" w14:paraId="3218D5F2" w14:textId="77777777">
        <w:trPr>
          <w:trHeight w:val="270"/>
        </w:trPr>
        <w:tc>
          <w:tcPr>
            <w:tcW w:w="9345" w:type="dxa"/>
            <w:gridSpan w:val="8"/>
            <w:tcBorders>
              <w:top w:val="nil"/>
              <w:left w:val="nil"/>
              <w:bottom w:val="nil"/>
              <w:right w:val="nil"/>
            </w:tcBorders>
            <w:shd w:val="clear" w:color="auto" w:fill="auto"/>
            <w:vAlign w:val="center"/>
          </w:tcPr>
          <w:p w14:paraId="1E8D6999"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辅助生产成本归总表</w:t>
            </w:r>
          </w:p>
        </w:tc>
      </w:tr>
      <w:tr w:rsidR="00F97310" w14:paraId="6BD1E6CF" w14:textId="77777777">
        <w:trPr>
          <w:trHeight w:val="499"/>
        </w:trPr>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D463B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1D27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序号</w:t>
            </w:r>
          </w:p>
        </w:tc>
        <w:tc>
          <w:tcPr>
            <w:tcW w:w="12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F43CF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包装车间</w:t>
            </w:r>
          </w:p>
        </w:tc>
        <w:tc>
          <w:tcPr>
            <w:tcW w:w="1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3440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供电车间</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E626F3"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供水车间</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7100A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维修车间</w:t>
            </w:r>
          </w:p>
        </w:tc>
        <w:tc>
          <w:tcPr>
            <w:tcW w:w="11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318B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运输车间</w:t>
            </w:r>
          </w:p>
        </w:tc>
        <w:tc>
          <w:tcPr>
            <w:tcW w:w="13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478BF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合计</w:t>
            </w:r>
          </w:p>
        </w:tc>
      </w:tr>
      <w:tr w:rsidR="00F97310" w14:paraId="4E93FCEA" w14:textId="77777777">
        <w:trPr>
          <w:trHeight w:val="499"/>
        </w:trPr>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90901A" w14:textId="77777777" w:rsidR="00F97310" w:rsidRDefault="00F97310" w:rsidP="00563D44">
            <w:pPr>
              <w:widowControl w:val="0"/>
              <w:jc w:val="center"/>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F52DDB" w14:textId="77777777" w:rsidR="00F97310" w:rsidRDefault="00F97310" w:rsidP="00563D44">
            <w:pPr>
              <w:widowControl w:val="0"/>
              <w:jc w:val="center"/>
              <w:textAlignment w:val="center"/>
              <w:rPr>
                <w:rFonts w:ascii="宋体" w:eastAsia="宋体" w:hAnsi="宋体" w:cs="宋体"/>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ED0080" w14:textId="77777777" w:rsidR="00F97310" w:rsidRDefault="00F97310" w:rsidP="00563D44">
            <w:pPr>
              <w:widowControl w:val="0"/>
              <w:jc w:val="right"/>
              <w:textAlignment w:val="center"/>
              <w:rPr>
                <w:rFonts w:ascii="宋体" w:eastAsia="宋体" w:hAnsi="宋体" w:cs="宋体"/>
              </w:rPr>
            </w:pPr>
          </w:p>
        </w:tc>
        <w:tc>
          <w:tcPr>
            <w:tcW w:w="13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391574" w14:textId="77777777" w:rsidR="00F97310" w:rsidRDefault="00F97310" w:rsidP="00563D44">
            <w:pPr>
              <w:widowControl w:val="0"/>
              <w:jc w:val="right"/>
              <w:textAlignment w:val="center"/>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F8CCCC" w14:textId="77777777" w:rsidR="00F97310" w:rsidRDefault="00F97310" w:rsidP="00563D44">
            <w:pPr>
              <w:widowControl w:val="0"/>
              <w:jc w:val="right"/>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D576CA" w14:textId="77777777" w:rsidR="00F97310" w:rsidRDefault="00F97310" w:rsidP="00563D44">
            <w:pPr>
              <w:widowControl w:val="0"/>
              <w:jc w:val="right"/>
              <w:textAlignment w:val="center"/>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3B0491" w14:textId="77777777" w:rsidR="00F97310" w:rsidRDefault="00F97310" w:rsidP="00563D44">
            <w:pPr>
              <w:widowControl w:val="0"/>
              <w:jc w:val="right"/>
              <w:textAlignment w:val="center"/>
              <w:rPr>
                <w:rFonts w:ascii="宋体" w:eastAsia="宋体" w:hAnsi="宋体" w:cs="宋体"/>
              </w:rPr>
            </w:pPr>
          </w:p>
        </w:tc>
        <w:tc>
          <w:tcPr>
            <w:tcW w:w="13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2AF8B5" w14:textId="77777777" w:rsidR="00F97310" w:rsidRDefault="00F97310" w:rsidP="00563D44">
            <w:pPr>
              <w:widowControl w:val="0"/>
              <w:jc w:val="right"/>
              <w:textAlignment w:val="center"/>
              <w:rPr>
                <w:rFonts w:ascii="宋体" w:eastAsia="宋体" w:hAnsi="宋体" w:cs="宋体"/>
              </w:rPr>
            </w:pPr>
          </w:p>
        </w:tc>
      </w:tr>
      <w:tr w:rsidR="00F97310" w14:paraId="20055917" w14:textId="77777777">
        <w:trPr>
          <w:trHeight w:val="499"/>
        </w:trPr>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5A6996" w14:textId="77777777" w:rsidR="00F97310" w:rsidRDefault="00F97310" w:rsidP="00563D44">
            <w:pPr>
              <w:widowControl w:val="0"/>
              <w:jc w:val="center"/>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916B66" w14:textId="77777777" w:rsidR="00F97310" w:rsidRDefault="00F97310" w:rsidP="00563D44">
            <w:pPr>
              <w:widowControl w:val="0"/>
              <w:jc w:val="center"/>
              <w:textAlignment w:val="center"/>
              <w:rPr>
                <w:rFonts w:ascii="宋体" w:eastAsia="宋体" w:hAnsi="宋体" w:cs="宋体"/>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D1DB9C" w14:textId="77777777" w:rsidR="00F97310" w:rsidRDefault="00F97310" w:rsidP="00563D44">
            <w:pPr>
              <w:widowControl w:val="0"/>
              <w:jc w:val="right"/>
              <w:rPr>
                <w:rFonts w:ascii="宋体" w:eastAsia="宋体" w:hAnsi="宋体" w:cs="宋体"/>
              </w:rPr>
            </w:pPr>
          </w:p>
        </w:tc>
        <w:tc>
          <w:tcPr>
            <w:tcW w:w="13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3E2A1F2" w14:textId="77777777" w:rsidR="00F97310" w:rsidRDefault="00F97310" w:rsidP="00563D44">
            <w:pPr>
              <w:widowControl w:val="0"/>
              <w:jc w:val="right"/>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6BBC8B" w14:textId="77777777" w:rsidR="00F97310" w:rsidRDefault="00F97310" w:rsidP="00563D44">
            <w:pPr>
              <w:widowControl w:val="0"/>
              <w:jc w:val="right"/>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2D159C" w14:textId="77777777" w:rsidR="00F97310" w:rsidRDefault="00F97310" w:rsidP="00563D44">
            <w:pPr>
              <w:widowControl w:val="0"/>
              <w:jc w:val="right"/>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A2D7D7" w14:textId="77777777" w:rsidR="00F97310" w:rsidRDefault="00F97310" w:rsidP="00563D44">
            <w:pPr>
              <w:widowControl w:val="0"/>
              <w:jc w:val="right"/>
              <w:rPr>
                <w:rFonts w:ascii="宋体" w:eastAsia="宋体" w:hAnsi="宋体" w:cs="宋体"/>
              </w:rPr>
            </w:pPr>
          </w:p>
        </w:tc>
        <w:tc>
          <w:tcPr>
            <w:tcW w:w="13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3F2899" w14:textId="77777777" w:rsidR="00F97310" w:rsidRDefault="00F97310" w:rsidP="00563D44">
            <w:pPr>
              <w:widowControl w:val="0"/>
              <w:jc w:val="right"/>
              <w:textAlignment w:val="center"/>
              <w:rPr>
                <w:rFonts w:ascii="宋体" w:eastAsia="宋体" w:hAnsi="宋体" w:cs="宋体"/>
              </w:rPr>
            </w:pPr>
          </w:p>
        </w:tc>
      </w:tr>
      <w:tr w:rsidR="00F97310" w14:paraId="4EB5423F" w14:textId="77777777">
        <w:trPr>
          <w:trHeight w:val="499"/>
        </w:trPr>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37833A" w14:textId="77777777" w:rsidR="00F97310" w:rsidRDefault="00F97310" w:rsidP="00563D44">
            <w:pPr>
              <w:widowControl w:val="0"/>
              <w:jc w:val="center"/>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20091" w14:textId="77777777" w:rsidR="00F97310" w:rsidRDefault="00F97310" w:rsidP="00563D44">
            <w:pPr>
              <w:widowControl w:val="0"/>
              <w:jc w:val="center"/>
              <w:rPr>
                <w:rFonts w:ascii="宋体" w:eastAsia="宋体" w:hAnsi="宋体" w:cs="宋体"/>
              </w:rPr>
            </w:pPr>
          </w:p>
        </w:tc>
        <w:tc>
          <w:tcPr>
            <w:tcW w:w="121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CC92DE" w14:textId="77777777" w:rsidR="00F97310" w:rsidRDefault="00F97310" w:rsidP="00563D44">
            <w:pPr>
              <w:widowControl w:val="0"/>
              <w:jc w:val="right"/>
              <w:textAlignment w:val="center"/>
              <w:rPr>
                <w:rFonts w:ascii="宋体" w:eastAsia="宋体" w:hAnsi="宋体" w:cs="宋体"/>
              </w:rPr>
            </w:pPr>
          </w:p>
        </w:tc>
        <w:tc>
          <w:tcPr>
            <w:tcW w:w="13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2B2079" w14:textId="77777777" w:rsidR="00F97310" w:rsidRDefault="00F97310" w:rsidP="00563D44">
            <w:pPr>
              <w:widowControl w:val="0"/>
              <w:jc w:val="right"/>
              <w:textAlignment w:val="center"/>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8982EB" w14:textId="77777777" w:rsidR="00F97310" w:rsidRDefault="00F97310" w:rsidP="00563D44">
            <w:pPr>
              <w:widowControl w:val="0"/>
              <w:jc w:val="right"/>
              <w:textAlignment w:val="center"/>
              <w:rPr>
                <w:rFonts w:ascii="宋体" w:eastAsia="宋体" w:hAnsi="宋体" w:cs="宋体"/>
              </w:rPr>
            </w:pPr>
          </w:p>
        </w:tc>
        <w:tc>
          <w:tcPr>
            <w:tcW w:w="108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05DB8" w14:textId="77777777" w:rsidR="00F97310" w:rsidRDefault="00F97310" w:rsidP="00563D44">
            <w:pPr>
              <w:widowControl w:val="0"/>
              <w:jc w:val="right"/>
              <w:textAlignment w:val="center"/>
              <w:rPr>
                <w:rFonts w:ascii="宋体" w:eastAsia="宋体" w:hAnsi="宋体" w:cs="宋体"/>
              </w:rPr>
            </w:pPr>
          </w:p>
        </w:tc>
        <w:tc>
          <w:tcPr>
            <w:tcW w:w="111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C83F59" w14:textId="77777777" w:rsidR="00F97310" w:rsidRDefault="00F97310" w:rsidP="00563D44">
            <w:pPr>
              <w:widowControl w:val="0"/>
              <w:jc w:val="right"/>
              <w:textAlignment w:val="center"/>
              <w:rPr>
                <w:rFonts w:ascii="宋体" w:eastAsia="宋体" w:hAnsi="宋体" w:cs="宋体"/>
              </w:rPr>
            </w:pPr>
          </w:p>
        </w:tc>
        <w:tc>
          <w:tcPr>
            <w:tcW w:w="13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331B91" w14:textId="77777777" w:rsidR="00F97310" w:rsidRDefault="00F97310" w:rsidP="00563D44">
            <w:pPr>
              <w:widowControl w:val="0"/>
              <w:jc w:val="right"/>
              <w:textAlignment w:val="center"/>
              <w:rPr>
                <w:rFonts w:ascii="宋体" w:eastAsia="宋体" w:hAnsi="宋体" w:cs="宋体"/>
              </w:rPr>
            </w:pPr>
          </w:p>
        </w:tc>
      </w:tr>
      <w:tr w:rsidR="00F97310" w14:paraId="72D44986" w14:textId="77777777">
        <w:trPr>
          <w:trHeight w:val="499"/>
        </w:trPr>
        <w:tc>
          <w:tcPr>
            <w:tcW w:w="1080" w:type="dxa"/>
            <w:tcBorders>
              <w:top w:val="nil"/>
              <w:left w:val="nil"/>
              <w:bottom w:val="nil"/>
              <w:right w:val="nil"/>
            </w:tcBorders>
            <w:shd w:val="clear" w:color="auto" w:fill="auto"/>
            <w:vAlign w:val="center"/>
          </w:tcPr>
          <w:p w14:paraId="1ABB4A0C"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复核：</w:t>
            </w:r>
          </w:p>
        </w:tc>
        <w:tc>
          <w:tcPr>
            <w:tcW w:w="1080" w:type="dxa"/>
            <w:tcBorders>
              <w:top w:val="nil"/>
              <w:left w:val="nil"/>
              <w:bottom w:val="single" w:sz="4" w:space="0" w:color="000000"/>
              <w:right w:val="nil"/>
            </w:tcBorders>
            <w:shd w:val="clear" w:color="auto" w:fill="E0EAFF"/>
            <w:vAlign w:val="center"/>
          </w:tcPr>
          <w:p w14:paraId="1E147C10" w14:textId="77777777" w:rsidR="00F97310" w:rsidRDefault="00F97310" w:rsidP="00563D44">
            <w:pPr>
              <w:widowControl w:val="0"/>
              <w:jc w:val="both"/>
              <w:textAlignment w:val="center"/>
              <w:rPr>
                <w:rFonts w:ascii="宋体" w:eastAsia="宋体" w:hAnsi="宋体" w:cs="宋体"/>
              </w:rPr>
            </w:pPr>
          </w:p>
        </w:tc>
        <w:tc>
          <w:tcPr>
            <w:tcW w:w="1215" w:type="dxa"/>
            <w:tcBorders>
              <w:top w:val="nil"/>
              <w:left w:val="nil"/>
              <w:bottom w:val="nil"/>
              <w:right w:val="nil"/>
            </w:tcBorders>
            <w:shd w:val="clear" w:color="auto" w:fill="auto"/>
            <w:vAlign w:val="center"/>
          </w:tcPr>
          <w:p w14:paraId="12E83327" w14:textId="77777777" w:rsidR="00F97310" w:rsidRDefault="00F97310" w:rsidP="00563D44">
            <w:pPr>
              <w:widowControl w:val="0"/>
              <w:jc w:val="center"/>
              <w:rPr>
                <w:rFonts w:ascii="宋体" w:eastAsia="宋体" w:hAnsi="宋体" w:cs="宋体"/>
              </w:rPr>
            </w:pPr>
          </w:p>
        </w:tc>
        <w:tc>
          <w:tcPr>
            <w:tcW w:w="1335" w:type="dxa"/>
            <w:tcBorders>
              <w:top w:val="nil"/>
              <w:left w:val="nil"/>
              <w:bottom w:val="nil"/>
              <w:right w:val="nil"/>
            </w:tcBorders>
            <w:shd w:val="clear" w:color="auto" w:fill="auto"/>
            <w:vAlign w:val="center"/>
          </w:tcPr>
          <w:p w14:paraId="70FF21A0" w14:textId="77777777" w:rsidR="00F97310" w:rsidRDefault="00F97310" w:rsidP="00563D44">
            <w:pPr>
              <w:widowControl w:val="0"/>
              <w:jc w:val="center"/>
              <w:rPr>
                <w:rFonts w:ascii="宋体" w:eastAsia="宋体" w:hAnsi="宋体" w:cs="宋体"/>
              </w:rPr>
            </w:pPr>
          </w:p>
        </w:tc>
        <w:tc>
          <w:tcPr>
            <w:tcW w:w="1110" w:type="dxa"/>
            <w:tcBorders>
              <w:top w:val="nil"/>
              <w:left w:val="nil"/>
              <w:bottom w:val="nil"/>
              <w:right w:val="nil"/>
            </w:tcBorders>
            <w:shd w:val="clear" w:color="auto" w:fill="auto"/>
            <w:vAlign w:val="center"/>
          </w:tcPr>
          <w:p w14:paraId="06B9FBC0" w14:textId="77777777" w:rsidR="00F97310" w:rsidRDefault="00F97310" w:rsidP="00563D44">
            <w:pPr>
              <w:widowControl w:val="0"/>
              <w:jc w:val="center"/>
              <w:rPr>
                <w:rFonts w:ascii="宋体" w:eastAsia="宋体" w:hAnsi="宋体" w:cs="宋体"/>
              </w:rPr>
            </w:pPr>
          </w:p>
        </w:tc>
        <w:tc>
          <w:tcPr>
            <w:tcW w:w="1080" w:type="dxa"/>
            <w:tcBorders>
              <w:top w:val="nil"/>
              <w:left w:val="nil"/>
              <w:bottom w:val="nil"/>
              <w:right w:val="nil"/>
            </w:tcBorders>
            <w:shd w:val="clear" w:color="auto" w:fill="auto"/>
            <w:vAlign w:val="center"/>
          </w:tcPr>
          <w:p w14:paraId="27FBBBB5" w14:textId="77777777" w:rsidR="00F97310" w:rsidRDefault="00F97310" w:rsidP="00563D44">
            <w:pPr>
              <w:widowControl w:val="0"/>
              <w:jc w:val="center"/>
              <w:rPr>
                <w:rFonts w:ascii="宋体" w:eastAsia="宋体" w:hAnsi="宋体" w:cs="宋体"/>
              </w:rPr>
            </w:pPr>
          </w:p>
        </w:tc>
        <w:tc>
          <w:tcPr>
            <w:tcW w:w="1110" w:type="dxa"/>
            <w:tcBorders>
              <w:top w:val="nil"/>
              <w:left w:val="nil"/>
              <w:bottom w:val="nil"/>
              <w:right w:val="nil"/>
            </w:tcBorders>
            <w:shd w:val="clear" w:color="auto" w:fill="auto"/>
            <w:vAlign w:val="center"/>
          </w:tcPr>
          <w:p w14:paraId="7F5CE91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制单：</w:t>
            </w:r>
          </w:p>
        </w:tc>
        <w:tc>
          <w:tcPr>
            <w:tcW w:w="1335" w:type="dxa"/>
            <w:tcBorders>
              <w:top w:val="nil"/>
              <w:left w:val="nil"/>
              <w:bottom w:val="single" w:sz="4" w:space="0" w:color="000000"/>
              <w:right w:val="nil"/>
            </w:tcBorders>
            <w:shd w:val="clear" w:color="auto" w:fill="E0EAFF"/>
            <w:vAlign w:val="center"/>
          </w:tcPr>
          <w:p w14:paraId="2A67FFFD" w14:textId="77777777" w:rsidR="00F97310" w:rsidRDefault="00F97310" w:rsidP="00563D44">
            <w:pPr>
              <w:widowControl w:val="0"/>
              <w:jc w:val="both"/>
              <w:textAlignment w:val="center"/>
              <w:rPr>
                <w:rFonts w:ascii="宋体" w:eastAsia="宋体" w:hAnsi="宋体" w:cs="宋体"/>
              </w:rPr>
            </w:pPr>
          </w:p>
        </w:tc>
      </w:tr>
    </w:tbl>
    <w:p w14:paraId="551597DC" w14:textId="77777777" w:rsidR="00F97310" w:rsidRDefault="00F97310" w:rsidP="00563D44">
      <w:pPr>
        <w:widowControl w:val="0"/>
      </w:pPr>
    </w:p>
    <w:p w14:paraId="386FA844"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27" w:right="1800" w:bottom="1327" w:left="1800" w:header="851" w:footer="992" w:gutter="0"/>
          <w:cols w:space="425"/>
          <w:docGrid w:type="lines" w:linePitch="312"/>
        </w:sectPr>
      </w:pPr>
    </w:p>
    <w:p w14:paraId="2E970E46"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34</w:t>
      </w:r>
      <w:r>
        <w:rPr>
          <w:rFonts w:ascii="仿宋" w:eastAsia="仿宋" w:hAnsi="仿宋" w:cs="仿宋" w:hint="eastAsia"/>
          <w:b/>
          <w:bCs/>
          <w:sz w:val="24"/>
          <w:szCs w:val="32"/>
        </w:rPr>
        <w:t>：辅助生产费用分配表（交互分配法）</w:t>
      </w:r>
    </w:p>
    <w:p w14:paraId="740B5789" w14:textId="77777777" w:rsidR="00F97310" w:rsidRDefault="00DE3C5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根据《辅助生产车间12月供应通知汇总单》、《辅助生产成本归总表》写《辅助生产费用分配表（交互分配法）》，分配率保留10位小数，请在标蓝空白处作答。</w:t>
      </w:r>
    </w:p>
    <w:tbl>
      <w:tblPr>
        <w:tblW w:w="14219" w:type="dxa"/>
        <w:jc w:val="center"/>
        <w:tblLayout w:type="fixed"/>
        <w:tblLook w:val="04A0" w:firstRow="1" w:lastRow="0" w:firstColumn="1" w:lastColumn="0" w:noHBand="0" w:noVBand="1"/>
      </w:tblPr>
      <w:tblGrid>
        <w:gridCol w:w="411"/>
        <w:gridCol w:w="1257"/>
        <w:gridCol w:w="545"/>
        <w:gridCol w:w="666"/>
        <w:gridCol w:w="800"/>
        <w:gridCol w:w="584"/>
        <w:gridCol w:w="833"/>
        <w:gridCol w:w="1083"/>
        <w:gridCol w:w="784"/>
        <w:gridCol w:w="783"/>
        <w:gridCol w:w="883"/>
        <w:gridCol w:w="767"/>
        <w:gridCol w:w="850"/>
        <w:gridCol w:w="883"/>
        <w:gridCol w:w="634"/>
        <w:gridCol w:w="666"/>
        <w:gridCol w:w="824"/>
        <w:gridCol w:w="126"/>
        <w:gridCol w:w="693"/>
        <w:gridCol w:w="147"/>
      </w:tblGrid>
      <w:tr w:rsidR="00F97310" w14:paraId="17306B39" w14:textId="77777777">
        <w:trPr>
          <w:trHeight w:val="305"/>
          <w:jc w:val="center"/>
        </w:trPr>
        <w:tc>
          <w:tcPr>
            <w:tcW w:w="13253" w:type="dxa"/>
            <w:gridSpan w:val="17"/>
            <w:tcBorders>
              <w:top w:val="nil"/>
              <w:left w:val="nil"/>
              <w:bottom w:val="nil"/>
              <w:right w:val="nil"/>
            </w:tcBorders>
            <w:shd w:val="clear" w:color="auto" w:fill="FFFFFF"/>
            <w:vAlign w:val="center"/>
          </w:tcPr>
          <w:p w14:paraId="722A273D" w14:textId="77777777" w:rsidR="00F97310" w:rsidRDefault="00DE3C50" w:rsidP="00563D44">
            <w:pPr>
              <w:widowControl w:val="0"/>
              <w:jc w:val="center"/>
              <w:textAlignment w:val="center"/>
              <w:rPr>
                <w:rFonts w:ascii="宋体" w:eastAsia="宋体" w:hAnsi="宋体" w:cs="宋体"/>
                <w:sz w:val="18"/>
                <w:szCs w:val="18"/>
                <w:u w:val="single"/>
              </w:rPr>
            </w:pPr>
            <w:r>
              <w:rPr>
                <w:rFonts w:ascii="宋体" w:eastAsia="宋体" w:hAnsi="宋体" w:cs="宋体" w:hint="eastAsia"/>
                <w:sz w:val="18"/>
                <w:szCs w:val="18"/>
                <w:u w:val="single"/>
                <w:lang w:bidi="ar"/>
              </w:rPr>
              <w:t>辅助生产费用分配表（交互分配法）</w:t>
            </w:r>
          </w:p>
        </w:tc>
        <w:tc>
          <w:tcPr>
            <w:tcW w:w="966" w:type="dxa"/>
            <w:gridSpan w:val="3"/>
            <w:tcBorders>
              <w:top w:val="nil"/>
              <w:left w:val="nil"/>
              <w:bottom w:val="nil"/>
              <w:right w:val="nil"/>
            </w:tcBorders>
            <w:shd w:val="clear" w:color="auto" w:fill="FFFFFF"/>
            <w:vAlign w:val="center"/>
          </w:tcPr>
          <w:p w14:paraId="563054C2" w14:textId="77777777" w:rsidR="00F97310" w:rsidRDefault="00F97310" w:rsidP="00563D44">
            <w:pPr>
              <w:widowControl w:val="0"/>
              <w:rPr>
                <w:rFonts w:ascii="宋体" w:eastAsia="宋体" w:hAnsi="宋体" w:cs="宋体"/>
                <w:sz w:val="18"/>
                <w:szCs w:val="18"/>
              </w:rPr>
            </w:pPr>
          </w:p>
        </w:tc>
      </w:tr>
      <w:tr w:rsidR="00F97310" w14:paraId="72D1C1E0" w14:textId="77777777">
        <w:trPr>
          <w:gridAfter w:val="1"/>
          <w:wAfter w:w="147" w:type="dxa"/>
          <w:trHeight w:val="609"/>
          <w:jc w:val="center"/>
        </w:trPr>
        <w:tc>
          <w:tcPr>
            <w:tcW w:w="411" w:type="dxa"/>
            <w:tcBorders>
              <w:top w:val="nil"/>
              <w:left w:val="nil"/>
              <w:bottom w:val="nil"/>
              <w:right w:val="nil"/>
            </w:tcBorders>
            <w:shd w:val="clear" w:color="auto" w:fill="FFFFFF"/>
            <w:vAlign w:val="center"/>
          </w:tcPr>
          <w:p w14:paraId="378E2DE5" w14:textId="77777777" w:rsidR="00F97310" w:rsidRDefault="00F97310" w:rsidP="00563D44">
            <w:pPr>
              <w:widowControl w:val="0"/>
              <w:jc w:val="center"/>
              <w:rPr>
                <w:rFonts w:ascii="宋体" w:eastAsia="宋体" w:hAnsi="宋体" w:cs="宋体"/>
                <w:sz w:val="18"/>
                <w:szCs w:val="18"/>
              </w:rPr>
            </w:pPr>
          </w:p>
        </w:tc>
        <w:tc>
          <w:tcPr>
            <w:tcW w:w="1257" w:type="dxa"/>
            <w:tcBorders>
              <w:top w:val="nil"/>
              <w:left w:val="nil"/>
              <w:bottom w:val="nil"/>
              <w:right w:val="nil"/>
            </w:tcBorders>
            <w:shd w:val="clear" w:color="auto" w:fill="FFFFFF"/>
            <w:vAlign w:val="center"/>
          </w:tcPr>
          <w:p w14:paraId="648368E8" w14:textId="77777777" w:rsidR="00F97310" w:rsidRDefault="00F97310" w:rsidP="00563D44">
            <w:pPr>
              <w:widowControl w:val="0"/>
              <w:jc w:val="center"/>
              <w:rPr>
                <w:rFonts w:ascii="宋体" w:eastAsia="宋体" w:hAnsi="宋体" w:cs="宋体"/>
                <w:sz w:val="18"/>
                <w:szCs w:val="18"/>
              </w:rPr>
            </w:pPr>
          </w:p>
        </w:tc>
        <w:tc>
          <w:tcPr>
            <w:tcW w:w="545" w:type="dxa"/>
            <w:tcBorders>
              <w:top w:val="nil"/>
              <w:left w:val="nil"/>
              <w:bottom w:val="nil"/>
              <w:right w:val="nil"/>
            </w:tcBorders>
            <w:shd w:val="clear" w:color="auto" w:fill="FFFFFF"/>
            <w:vAlign w:val="center"/>
          </w:tcPr>
          <w:p w14:paraId="205C6765" w14:textId="77777777" w:rsidR="00F97310" w:rsidRDefault="00F97310" w:rsidP="00563D44">
            <w:pPr>
              <w:widowControl w:val="0"/>
              <w:jc w:val="center"/>
              <w:rPr>
                <w:rFonts w:ascii="宋体" w:eastAsia="宋体" w:hAnsi="宋体" w:cs="宋体"/>
                <w:sz w:val="18"/>
                <w:szCs w:val="18"/>
              </w:rPr>
            </w:pPr>
          </w:p>
        </w:tc>
        <w:tc>
          <w:tcPr>
            <w:tcW w:w="666" w:type="dxa"/>
            <w:tcBorders>
              <w:top w:val="nil"/>
              <w:left w:val="nil"/>
              <w:bottom w:val="nil"/>
              <w:right w:val="nil"/>
            </w:tcBorders>
            <w:shd w:val="clear" w:color="auto" w:fill="FFFFFF"/>
            <w:vAlign w:val="center"/>
          </w:tcPr>
          <w:p w14:paraId="13F762BD" w14:textId="77777777" w:rsidR="00F97310" w:rsidRDefault="00F97310" w:rsidP="00563D44">
            <w:pPr>
              <w:widowControl w:val="0"/>
              <w:jc w:val="center"/>
              <w:rPr>
                <w:rFonts w:ascii="宋体" w:eastAsia="宋体" w:hAnsi="宋体" w:cs="宋体"/>
                <w:sz w:val="18"/>
                <w:szCs w:val="18"/>
              </w:rPr>
            </w:pPr>
          </w:p>
        </w:tc>
        <w:tc>
          <w:tcPr>
            <w:tcW w:w="800" w:type="dxa"/>
            <w:tcBorders>
              <w:top w:val="nil"/>
              <w:left w:val="nil"/>
              <w:bottom w:val="nil"/>
              <w:right w:val="nil"/>
            </w:tcBorders>
            <w:shd w:val="clear" w:color="auto" w:fill="FFFFFF"/>
            <w:vAlign w:val="center"/>
          </w:tcPr>
          <w:p w14:paraId="1493A65C" w14:textId="77777777" w:rsidR="00F97310" w:rsidRDefault="00F97310" w:rsidP="00563D44">
            <w:pPr>
              <w:widowControl w:val="0"/>
              <w:jc w:val="center"/>
              <w:rPr>
                <w:rFonts w:ascii="宋体" w:eastAsia="宋体" w:hAnsi="宋体" w:cs="宋体"/>
                <w:sz w:val="18"/>
                <w:szCs w:val="18"/>
              </w:rPr>
            </w:pPr>
          </w:p>
        </w:tc>
        <w:tc>
          <w:tcPr>
            <w:tcW w:w="584" w:type="dxa"/>
            <w:tcBorders>
              <w:top w:val="nil"/>
              <w:left w:val="nil"/>
              <w:bottom w:val="nil"/>
              <w:right w:val="nil"/>
            </w:tcBorders>
            <w:shd w:val="clear" w:color="auto" w:fill="FFFFFF"/>
            <w:vAlign w:val="center"/>
          </w:tcPr>
          <w:p w14:paraId="7F61C5A6" w14:textId="77777777" w:rsidR="00F97310" w:rsidRDefault="00F97310" w:rsidP="00563D44">
            <w:pPr>
              <w:widowControl w:val="0"/>
              <w:jc w:val="center"/>
              <w:rPr>
                <w:rFonts w:ascii="宋体" w:eastAsia="宋体" w:hAnsi="宋体" w:cs="宋体"/>
                <w:sz w:val="18"/>
                <w:szCs w:val="18"/>
              </w:rPr>
            </w:pPr>
          </w:p>
        </w:tc>
        <w:tc>
          <w:tcPr>
            <w:tcW w:w="833" w:type="dxa"/>
            <w:tcBorders>
              <w:top w:val="nil"/>
              <w:left w:val="nil"/>
              <w:bottom w:val="nil"/>
              <w:right w:val="nil"/>
            </w:tcBorders>
            <w:shd w:val="clear" w:color="auto" w:fill="FFFFFF"/>
            <w:vAlign w:val="center"/>
          </w:tcPr>
          <w:p w14:paraId="64E87447" w14:textId="77777777" w:rsidR="00F97310" w:rsidRDefault="00F97310" w:rsidP="00563D44">
            <w:pPr>
              <w:widowControl w:val="0"/>
              <w:jc w:val="center"/>
              <w:rPr>
                <w:rFonts w:ascii="宋体" w:eastAsia="宋体" w:hAnsi="宋体" w:cs="宋体"/>
                <w:sz w:val="18"/>
                <w:szCs w:val="18"/>
              </w:rPr>
            </w:pPr>
          </w:p>
        </w:tc>
        <w:tc>
          <w:tcPr>
            <w:tcW w:w="1083" w:type="dxa"/>
            <w:tcBorders>
              <w:top w:val="nil"/>
              <w:left w:val="nil"/>
              <w:bottom w:val="nil"/>
              <w:right w:val="nil"/>
            </w:tcBorders>
            <w:shd w:val="clear" w:color="auto" w:fill="FFFFFF"/>
            <w:vAlign w:val="center"/>
          </w:tcPr>
          <w:p w14:paraId="44C1B51D" w14:textId="77777777" w:rsidR="00F97310" w:rsidRDefault="00F97310" w:rsidP="00563D44">
            <w:pPr>
              <w:widowControl w:val="0"/>
              <w:jc w:val="center"/>
              <w:rPr>
                <w:rFonts w:ascii="宋体" w:eastAsia="宋体" w:hAnsi="宋体" w:cs="宋体"/>
                <w:sz w:val="18"/>
                <w:szCs w:val="18"/>
              </w:rPr>
            </w:pPr>
          </w:p>
        </w:tc>
        <w:tc>
          <w:tcPr>
            <w:tcW w:w="784" w:type="dxa"/>
            <w:tcBorders>
              <w:top w:val="nil"/>
              <w:left w:val="nil"/>
              <w:bottom w:val="nil"/>
              <w:right w:val="nil"/>
            </w:tcBorders>
            <w:shd w:val="clear" w:color="auto" w:fill="FFFFFF"/>
            <w:vAlign w:val="center"/>
          </w:tcPr>
          <w:p w14:paraId="564DF3E6"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2022/12/1</w:t>
            </w:r>
          </w:p>
        </w:tc>
        <w:tc>
          <w:tcPr>
            <w:tcW w:w="783" w:type="dxa"/>
            <w:tcBorders>
              <w:top w:val="nil"/>
              <w:left w:val="nil"/>
              <w:bottom w:val="nil"/>
              <w:right w:val="nil"/>
            </w:tcBorders>
            <w:shd w:val="clear" w:color="auto" w:fill="FFFFFF"/>
            <w:vAlign w:val="center"/>
          </w:tcPr>
          <w:p w14:paraId="07929AA5" w14:textId="77777777" w:rsidR="00F97310" w:rsidRDefault="00F97310" w:rsidP="00563D44">
            <w:pPr>
              <w:widowControl w:val="0"/>
              <w:jc w:val="center"/>
              <w:rPr>
                <w:rFonts w:ascii="宋体" w:eastAsia="宋体" w:hAnsi="宋体" w:cs="宋体"/>
                <w:sz w:val="18"/>
                <w:szCs w:val="18"/>
              </w:rPr>
            </w:pPr>
          </w:p>
        </w:tc>
        <w:tc>
          <w:tcPr>
            <w:tcW w:w="883" w:type="dxa"/>
            <w:tcBorders>
              <w:top w:val="nil"/>
              <w:left w:val="nil"/>
              <w:bottom w:val="nil"/>
              <w:right w:val="nil"/>
            </w:tcBorders>
            <w:shd w:val="clear" w:color="auto" w:fill="FFFFFF"/>
            <w:vAlign w:val="center"/>
          </w:tcPr>
          <w:p w14:paraId="1E43687C" w14:textId="77777777" w:rsidR="00F97310" w:rsidRDefault="00F97310" w:rsidP="00563D44">
            <w:pPr>
              <w:widowControl w:val="0"/>
              <w:jc w:val="center"/>
              <w:rPr>
                <w:rFonts w:ascii="宋体" w:eastAsia="宋体" w:hAnsi="宋体" w:cs="宋体"/>
                <w:sz w:val="18"/>
                <w:szCs w:val="18"/>
              </w:rPr>
            </w:pPr>
          </w:p>
        </w:tc>
        <w:tc>
          <w:tcPr>
            <w:tcW w:w="767" w:type="dxa"/>
            <w:tcBorders>
              <w:top w:val="nil"/>
              <w:left w:val="nil"/>
              <w:bottom w:val="nil"/>
              <w:right w:val="nil"/>
            </w:tcBorders>
            <w:shd w:val="clear" w:color="auto" w:fill="FFFFFF"/>
            <w:vAlign w:val="center"/>
          </w:tcPr>
          <w:p w14:paraId="1B0C2DE6" w14:textId="77777777" w:rsidR="00F97310" w:rsidRDefault="00F97310" w:rsidP="00563D44">
            <w:pPr>
              <w:widowControl w:val="0"/>
              <w:jc w:val="center"/>
              <w:rPr>
                <w:rFonts w:ascii="宋体" w:eastAsia="宋体" w:hAnsi="宋体" w:cs="宋体"/>
                <w:sz w:val="18"/>
                <w:szCs w:val="18"/>
              </w:rPr>
            </w:pPr>
          </w:p>
        </w:tc>
        <w:tc>
          <w:tcPr>
            <w:tcW w:w="850" w:type="dxa"/>
            <w:tcBorders>
              <w:top w:val="nil"/>
              <w:left w:val="nil"/>
              <w:bottom w:val="nil"/>
              <w:right w:val="nil"/>
            </w:tcBorders>
            <w:shd w:val="clear" w:color="auto" w:fill="FFFFFF"/>
            <w:vAlign w:val="center"/>
          </w:tcPr>
          <w:p w14:paraId="3D4983A8" w14:textId="77777777" w:rsidR="00F97310" w:rsidRDefault="00F97310" w:rsidP="00563D44">
            <w:pPr>
              <w:widowControl w:val="0"/>
              <w:jc w:val="center"/>
              <w:rPr>
                <w:rFonts w:ascii="宋体" w:eastAsia="宋体" w:hAnsi="宋体" w:cs="宋体"/>
                <w:sz w:val="18"/>
                <w:szCs w:val="18"/>
              </w:rPr>
            </w:pPr>
          </w:p>
        </w:tc>
        <w:tc>
          <w:tcPr>
            <w:tcW w:w="883" w:type="dxa"/>
            <w:tcBorders>
              <w:top w:val="nil"/>
              <w:left w:val="nil"/>
              <w:bottom w:val="nil"/>
              <w:right w:val="nil"/>
            </w:tcBorders>
            <w:shd w:val="clear" w:color="auto" w:fill="FFFFFF"/>
            <w:vAlign w:val="center"/>
          </w:tcPr>
          <w:p w14:paraId="484C9939" w14:textId="77777777" w:rsidR="00F97310" w:rsidRDefault="00F97310" w:rsidP="00563D44">
            <w:pPr>
              <w:widowControl w:val="0"/>
              <w:jc w:val="center"/>
              <w:rPr>
                <w:rFonts w:ascii="宋体" w:eastAsia="宋体" w:hAnsi="宋体" w:cs="宋体"/>
                <w:sz w:val="18"/>
                <w:szCs w:val="18"/>
              </w:rPr>
            </w:pPr>
          </w:p>
        </w:tc>
        <w:tc>
          <w:tcPr>
            <w:tcW w:w="634" w:type="dxa"/>
            <w:tcBorders>
              <w:top w:val="nil"/>
              <w:left w:val="nil"/>
              <w:bottom w:val="nil"/>
              <w:right w:val="nil"/>
            </w:tcBorders>
            <w:shd w:val="clear" w:color="auto" w:fill="FFFFFF"/>
            <w:vAlign w:val="center"/>
          </w:tcPr>
          <w:p w14:paraId="3D9F0DB4" w14:textId="77777777" w:rsidR="00F97310" w:rsidRDefault="00F97310" w:rsidP="00563D44">
            <w:pPr>
              <w:widowControl w:val="0"/>
              <w:jc w:val="center"/>
              <w:rPr>
                <w:rFonts w:ascii="宋体" w:eastAsia="宋体" w:hAnsi="宋体" w:cs="宋体"/>
                <w:sz w:val="18"/>
                <w:szCs w:val="18"/>
              </w:rPr>
            </w:pPr>
          </w:p>
        </w:tc>
        <w:tc>
          <w:tcPr>
            <w:tcW w:w="666" w:type="dxa"/>
            <w:tcBorders>
              <w:top w:val="nil"/>
              <w:left w:val="nil"/>
              <w:bottom w:val="nil"/>
              <w:right w:val="nil"/>
            </w:tcBorders>
            <w:shd w:val="clear" w:color="auto" w:fill="FFFFFF"/>
            <w:vAlign w:val="center"/>
          </w:tcPr>
          <w:p w14:paraId="19DD7EBF" w14:textId="77777777" w:rsidR="00F97310" w:rsidRDefault="00F97310" w:rsidP="00563D44">
            <w:pPr>
              <w:widowControl w:val="0"/>
              <w:jc w:val="center"/>
              <w:rPr>
                <w:rFonts w:ascii="宋体" w:eastAsia="宋体" w:hAnsi="宋体" w:cs="宋体"/>
                <w:sz w:val="18"/>
                <w:szCs w:val="18"/>
              </w:rPr>
            </w:pPr>
          </w:p>
        </w:tc>
        <w:tc>
          <w:tcPr>
            <w:tcW w:w="1643" w:type="dxa"/>
            <w:gridSpan w:val="3"/>
            <w:tcBorders>
              <w:top w:val="nil"/>
              <w:left w:val="nil"/>
              <w:bottom w:val="nil"/>
              <w:right w:val="nil"/>
            </w:tcBorders>
            <w:shd w:val="clear" w:color="auto" w:fill="FFFFFF"/>
            <w:vAlign w:val="center"/>
          </w:tcPr>
          <w:p w14:paraId="61541C6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单位：元</w:t>
            </w:r>
          </w:p>
        </w:tc>
      </w:tr>
      <w:tr w:rsidR="00F97310" w14:paraId="6CF17DD6" w14:textId="77777777">
        <w:trPr>
          <w:gridAfter w:val="1"/>
          <w:wAfter w:w="147" w:type="dxa"/>
          <w:trHeight w:val="314"/>
          <w:jc w:val="center"/>
        </w:trPr>
        <w:tc>
          <w:tcPr>
            <w:tcW w:w="166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407AC4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项目</w:t>
            </w:r>
          </w:p>
        </w:tc>
        <w:tc>
          <w:tcPr>
            <w:tcW w:w="54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568197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序号</w:t>
            </w:r>
          </w:p>
        </w:tc>
        <w:tc>
          <w:tcPr>
            <w:tcW w:w="2050" w:type="dxa"/>
            <w:gridSpan w:val="3"/>
            <w:tcBorders>
              <w:top w:val="single" w:sz="4" w:space="0" w:color="000000"/>
              <w:left w:val="nil"/>
              <w:bottom w:val="single" w:sz="4" w:space="0" w:color="000000"/>
              <w:right w:val="single" w:sz="4" w:space="0" w:color="000000"/>
            </w:tcBorders>
            <w:shd w:val="clear" w:color="auto" w:fill="FFFFFF"/>
            <w:vAlign w:val="center"/>
          </w:tcPr>
          <w:p w14:paraId="65A5108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270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8786E1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2433"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0F23B6F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2367"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82F7A1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230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06CE749"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r>
      <w:tr w:rsidR="00F97310" w14:paraId="029DDADE" w14:textId="77777777">
        <w:trPr>
          <w:gridAfter w:val="1"/>
          <w:wAfter w:w="147" w:type="dxa"/>
          <w:trHeight w:val="619"/>
          <w:jc w:val="center"/>
        </w:trPr>
        <w:tc>
          <w:tcPr>
            <w:tcW w:w="166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755BEE" w14:textId="77777777" w:rsidR="00F97310" w:rsidRDefault="00F97310" w:rsidP="00563D44">
            <w:pPr>
              <w:widowControl w:val="0"/>
              <w:jc w:val="center"/>
              <w:rPr>
                <w:rFonts w:ascii="宋体" w:eastAsia="宋体" w:hAnsi="宋体" w:cs="宋体"/>
                <w:sz w:val="18"/>
                <w:szCs w:val="18"/>
              </w:rPr>
            </w:pPr>
          </w:p>
        </w:tc>
        <w:tc>
          <w:tcPr>
            <w:tcW w:w="54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5468BE" w14:textId="77777777" w:rsidR="00F97310" w:rsidRDefault="00F97310" w:rsidP="00563D44">
            <w:pPr>
              <w:widowControl w:val="0"/>
              <w:jc w:val="center"/>
              <w:rPr>
                <w:rFonts w:ascii="宋体" w:eastAsia="宋体" w:hAnsi="宋体" w:cs="宋体"/>
                <w:sz w:val="18"/>
                <w:szCs w:val="18"/>
              </w:rPr>
            </w:pPr>
          </w:p>
        </w:tc>
        <w:tc>
          <w:tcPr>
            <w:tcW w:w="666" w:type="dxa"/>
            <w:tcBorders>
              <w:top w:val="single" w:sz="4" w:space="0" w:color="000000"/>
              <w:left w:val="nil"/>
              <w:bottom w:val="single" w:sz="4" w:space="0" w:color="000000"/>
              <w:right w:val="single" w:sz="4" w:space="0" w:color="000000"/>
            </w:tcBorders>
            <w:shd w:val="clear" w:color="auto" w:fill="FFFFFF"/>
            <w:vAlign w:val="center"/>
          </w:tcPr>
          <w:p w14:paraId="0D430C1B"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341B6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0D50E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6B1F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66C6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AA33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3192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8567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D9EBA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31FF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2A1E15"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D0F93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6DC1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数量</w:t>
            </w: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667836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分配率</w:t>
            </w:r>
          </w:p>
        </w:tc>
        <w:tc>
          <w:tcPr>
            <w:tcW w:w="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7EC3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金额</w:t>
            </w:r>
          </w:p>
        </w:tc>
      </w:tr>
      <w:tr w:rsidR="00F97310" w14:paraId="01B2E15F" w14:textId="77777777">
        <w:trPr>
          <w:gridAfter w:val="1"/>
          <w:wAfter w:w="147" w:type="dxa"/>
          <w:trHeight w:val="619"/>
          <w:jc w:val="center"/>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CE224C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待分配项目</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AC87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w:t>
            </w:r>
          </w:p>
        </w:tc>
        <w:tc>
          <w:tcPr>
            <w:tcW w:w="666" w:type="dxa"/>
            <w:tcBorders>
              <w:top w:val="single" w:sz="4" w:space="0" w:color="000000"/>
              <w:left w:val="nil"/>
              <w:bottom w:val="single" w:sz="4" w:space="0" w:color="000000"/>
              <w:right w:val="single" w:sz="4" w:space="0" w:color="000000"/>
            </w:tcBorders>
            <w:shd w:val="clear" w:color="auto" w:fill="E0EAFF"/>
            <w:vAlign w:val="center"/>
          </w:tcPr>
          <w:p w14:paraId="54D9F8C4" w14:textId="77777777" w:rsidR="00F97310" w:rsidRDefault="00F97310" w:rsidP="00563D44">
            <w:pPr>
              <w:widowControl w:val="0"/>
              <w:jc w:val="right"/>
              <w:textAlignment w:val="center"/>
              <w:rPr>
                <w:rFonts w:ascii="宋体" w:eastAsia="宋体" w:hAnsi="宋体" w:cs="宋体"/>
                <w:sz w:val="18"/>
                <w:szCs w:val="18"/>
              </w:rPr>
            </w:pPr>
          </w:p>
          <w:p w14:paraId="49294820"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C0D40F" w14:textId="77777777" w:rsidR="00F97310" w:rsidRDefault="00F97310" w:rsidP="00563D44">
            <w:pPr>
              <w:widowControl w:val="0"/>
              <w:jc w:val="right"/>
              <w:textAlignment w:val="center"/>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3941486"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2E420AF"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C6C8C5" w14:textId="77777777" w:rsidR="00F97310" w:rsidRDefault="00F97310" w:rsidP="00563D44">
            <w:pPr>
              <w:widowControl w:val="0"/>
              <w:jc w:val="right"/>
              <w:textAlignment w:val="center"/>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910F653"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C68FF1"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8CD675" w14:textId="77777777" w:rsidR="00F97310" w:rsidRDefault="00F97310" w:rsidP="00563D44">
            <w:pPr>
              <w:widowControl w:val="0"/>
              <w:jc w:val="right"/>
              <w:textAlignment w:val="center"/>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0C3266"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F66278"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92C99B1" w14:textId="77777777" w:rsidR="00F97310" w:rsidRDefault="00F97310" w:rsidP="00563D44">
            <w:pPr>
              <w:widowControl w:val="0"/>
              <w:jc w:val="right"/>
              <w:textAlignment w:val="center"/>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10FE22"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9F2283B"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9FE3D06" w14:textId="77777777" w:rsidR="00F97310" w:rsidRDefault="00F97310" w:rsidP="00563D44">
            <w:pPr>
              <w:widowControl w:val="0"/>
              <w:jc w:val="right"/>
              <w:textAlignment w:val="center"/>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77BDA2" w14:textId="77777777" w:rsidR="00F97310" w:rsidRDefault="00F97310" w:rsidP="00563D44">
            <w:pPr>
              <w:widowControl w:val="0"/>
              <w:jc w:val="right"/>
              <w:textAlignment w:val="center"/>
              <w:rPr>
                <w:rFonts w:ascii="宋体" w:eastAsia="宋体" w:hAnsi="宋体" w:cs="宋体"/>
                <w:sz w:val="18"/>
                <w:szCs w:val="18"/>
              </w:rPr>
            </w:pPr>
          </w:p>
        </w:tc>
      </w:tr>
      <w:tr w:rsidR="00F97310" w14:paraId="47A2E310" w14:textId="77777777">
        <w:trPr>
          <w:gridAfter w:val="1"/>
          <w:wAfter w:w="147" w:type="dxa"/>
          <w:trHeight w:val="314"/>
          <w:jc w:val="center"/>
        </w:trPr>
        <w:tc>
          <w:tcPr>
            <w:tcW w:w="41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467CB42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交互分配</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192B2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包装车间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99F507"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2</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9D04E" w14:textId="77777777" w:rsidR="00F97310" w:rsidRDefault="00F97310" w:rsidP="00563D44">
            <w:pPr>
              <w:widowControl w:val="0"/>
              <w:jc w:val="right"/>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99141B"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52C7F" w14:textId="77777777" w:rsidR="00F97310" w:rsidRDefault="00F97310" w:rsidP="00563D44">
            <w:pPr>
              <w:widowControl w:val="0"/>
              <w:jc w:val="right"/>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8D20F" w14:textId="77777777" w:rsidR="00F97310" w:rsidRDefault="00F97310" w:rsidP="00563D44">
            <w:pPr>
              <w:widowControl w:val="0"/>
              <w:jc w:val="right"/>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F860F"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6A39F" w14:textId="77777777" w:rsidR="00F97310" w:rsidRDefault="00F97310" w:rsidP="00563D44">
            <w:pPr>
              <w:widowControl w:val="0"/>
              <w:jc w:val="right"/>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8FF11E"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1C42C"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6F8F46" w14:textId="77777777" w:rsidR="00F97310" w:rsidRDefault="00F97310" w:rsidP="00563D44">
            <w:pPr>
              <w:widowControl w:val="0"/>
              <w:jc w:val="right"/>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82840"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D0573"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1703B1" w14:textId="77777777" w:rsidR="00F97310" w:rsidRDefault="00F97310" w:rsidP="00563D44">
            <w:pPr>
              <w:widowControl w:val="0"/>
              <w:jc w:val="right"/>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F55AF8" w14:textId="77777777" w:rsidR="00F97310" w:rsidRDefault="00F97310" w:rsidP="00563D44">
            <w:pPr>
              <w:widowControl w:val="0"/>
              <w:jc w:val="right"/>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4AFA261"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52540" w14:textId="77777777" w:rsidR="00F97310" w:rsidRDefault="00F97310" w:rsidP="00563D44">
            <w:pPr>
              <w:widowControl w:val="0"/>
              <w:jc w:val="right"/>
              <w:rPr>
                <w:rFonts w:ascii="宋体" w:eastAsia="宋体" w:hAnsi="宋体" w:cs="宋体"/>
                <w:sz w:val="18"/>
                <w:szCs w:val="18"/>
              </w:rPr>
            </w:pPr>
          </w:p>
        </w:tc>
      </w:tr>
      <w:tr w:rsidR="00F97310" w14:paraId="4213E093" w14:textId="77777777">
        <w:trPr>
          <w:gridAfter w:val="1"/>
          <w:wAfter w:w="147" w:type="dxa"/>
          <w:trHeight w:val="314"/>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EEDBC58"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5F6C84"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供电车间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D2B0B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3</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D11445" w14:textId="77777777" w:rsidR="00F97310" w:rsidRDefault="00F97310" w:rsidP="00563D44">
            <w:pPr>
              <w:widowControl w:val="0"/>
              <w:jc w:val="right"/>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038E14"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6E8E94"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8607A3E"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3E5205"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DD7E2F"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3E8800"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420F3"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A0BF8C"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E163AE"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B9F3F0"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CFFD0E"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BC4C5" w14:textId="77777777" w:rsidR="00F97310" w:rsidRDefault="00F97310" w:rsidP="00563D44">
            <w:pPr>
              <w:widowControl w:val="0"/>
              <w:jc w:val="right"/>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5C28ACBB"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7762BE" w14:textId="77777777" w:rsidR="00F97310" w:rsidRDefault="00F97310" w:rsidP="00563D44">
            <w:pPr>
              <w:widowControl w:val="0"/>
              <w:jc w:val="right"/>
              <w:textAlignment w:val="center"/>
              <w:rPr>
                <w:rFonts w:ascii="宋体" w:eastAsia="宋体" w:hAnsi="宋体" w:cs="宋体"/>
                <w:sz w:val="18"/>
                <w:szCs w:val="18"/>
              </w:rPr>
            </w:pPr>
          </w:p>
        </w:tc>
      </w:tr>
      <w:tr w:rsidR="00F97310" w14:paraId="13E57DCB" w14:textId="77777777">
        <w:trPr>
          <w:gridAfter w:val="1"/>
          <w:wAfter w:w="147" w:type="dxa"/>
          <w:trHeight w:val="314"/>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F9B412B"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FD953"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供水车间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E122A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4</w:t>
            </w:r>
          </w:p>
        </w:tc>
        <w:tc>
          <w:tcPr>
            <w:tcW w:w="666" w:type="dxa"/>
            <w:tcBorders>
              <w:top w:val="nil"/>
              <w:left w:val="nil"/>
              <w:bottom w:val="nil"/>
              <w:right w:val="nil"/>
            </w:tcBorders>
            <w:shd w:val="clear" w:color="auto" w:fill="FFFFFF"/>
            <w:vAlign w:val="center"/>
          </w:tcPr>
          <w:p w14:paraId="19FBA19C" w14:textId="77777777" w:rsidR="00F97310" w:rsidRDefault="00F97310" w:rsidP="00563D44">
            <w:pPr>
              <w:widowControl w:val="0"/>
              <w:jc w:val="right"/>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3ACF2"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BEA080"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200726" w14:textId="77777777" w:rsidR="00F97310" w:rsidRDefault="00F97310" w:rsidP="00563D44">
            <w:pPr>
              <w:widowControl w:val="0"/>
              <w:jc w:val="right"/>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BEFC91"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EC369E"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1F83379"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B8E44"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ED69FF"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82452"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6189B"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CAE2B3"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7D88D" w14:textId="77777777" w:rsidR="00F97310" w:rsidRDefault="00F97310" w:rsidP="00563D44">
            <w:pPr>
              <w:widowControl w:val="0"/>
              <w:jc w:val="right"/>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FEB65CD"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AD3560" w14:textId="77777777" w:rsidR="00F97310" w:rsidRDefault="00F97310" w:rsidP="00563D44">
            <w:pPr>
              <w:widowControl w:val="0"/>
              <w:jc w:val="right"/>
              <w:textAlignment w:val="center"/>
              <w:rPr>
                <w:rFonts w:ascii="宋体" w:eastAsia="宋体" w:hAnsi="宋体" w:cs="宋体"/>
                <w:sz w:val="18"/>
                <w:szCs w:val="18"/>
              </w:rPr>
            </w:pPr>
          </w:p>
        </w:tc>
      </w:tr>
      <w:tr w:rsidR="00F97310" w14:paraId="62D9F1EF" w14:textId="77777777">
        <w:trPr>
          <w:gridAfter w:val="1"/>
          <w:wAfter w:w="147" w:type="dxa"/>
          <w:trHeight w:val="314"/>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6178705"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3C673"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维修车间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00F861"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5</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456977" w14:textId="77777777" w:rsidR="00F97310" w:rsidRDefault="00F97310" w:rsidP="00563D44">
            <w:pPr>
              <w:widowControl w:val="0"/>
              <w:jc w:val="right"/>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BFE55"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8BF59" w14:textId="77777777" w:rsidR="00F97310" w:rsidRDefault="00F97310" w:rsidP="00563D44">
            <w:pPr>
              <w:widowControl w:val="0"/>
              <w:jc w:val="right"/>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218337" w14:textId="77777777" w:rsidR="00F97310" w:rsidRDefault="00F97310" w:rsidP="00563D44">
            <w:pPr>
              <w:widowControl w:val="0"/>
              <w:jc w:val="right"/>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A334"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88F402"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05BCC7"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280624"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8089D8" w14:textId="77777777" w:rsidR="00F97310" w:rsidRDefault="00F97310" w:rsidP="00563D44">
            <w:pPr>
              <w:widowControl w:val="0"/>
              <w:jc w:val="right"/>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34D332"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971A0E"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CF4C59"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B0D430" w14:textId="77777777" w:rsidR="00F97310" w:rsidRDefault="00F97310" w:rsidP="00563D44">
            <w:pPr>
              <w:widowControl w:val="0"/>
              <w:jc w:val="right"/>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EC917F8"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A95977" w14:textId="77777777" w:rsidR="00F97310" w:rsidRDefault="00F97310" w:rsidP="00563D44">
            <w:pPr>
              <w:widowControl w:val="0"/>
              <w:jc w:val="right"/>
              <w:textAlignment w:val="center"/>
              <w:rPr>
                <w:rFonts w:ascii="宋体" w:eastAsia="宋体" w:hAnsi="宋体" w:cs="宋体"/>
                <w:sz w:val="18"/>
                <w:szCs w:val="18"/>
              </w:rPr>
            </w:pPr>
          </w:p>
        </w:tc>
      </w:tr>
      <w:tr w:rsidR="00F97310" w14:paraId="688C8D8E" w14:textId="77777777">
        <w:trPr>
          <w:gridAfter w:val="1"/>
          <w:wAfter w:w="147" w:type="dxa"/>
          <w:trHeight w:val="314"/>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E235782"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E0EF78"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运输车间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4F8EE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6</w:t>
            </w: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29481A" w14:textId="77777777" w:rsidR="00F97310" w:rsidRDefault="00F97310" w:rsidP="00563D44">
            <w:pPr>
              <w:widowControl w:val="0"/>
              <w:jc w:val="right"/>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BFB24F"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2868A1" w14:textId="77777777" w:rsidR="00F97310" w:rsidRDefault="00F97310" w:rsidP="00563D44">
            <w:pPr>
              <w:widowControl w:val="0"/>
              <w:jc w:val="right"/>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2B07F" w14:textId="77777777" w:rsidR="00F97310" w:rsidRDefault="00F97310" w:rsidP="00563D44">
            <w:pPr>
              <w:widowControl w:val="0"/>
              <w:jc w:val="right"/>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79C0F8"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CB2D9" w14:textId="77777777" w:rsidR="00F97310" w:rsidRDefault="00F97310" w:rsidP="00563D44">
            <w:pPr>
              <w:widowControl w:val="0"/>
              <w:jc w:val="right"/>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616FC"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FC879C"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EB18C7" w14:textId="77777777" w:rsidR="00F97310" w:rsidRDefault="00F97310" w:rsidP="00563D44">
            <w:pPr>
              <w:widowControl w:val="0"/>
              <w:jc w:val="right"/>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227179" w14:textId="77777777" w:rsidR="00F97310" w:rsidRDefault="00F97310" w:rsidP="00563D44">
            <w:pPr>
              <w:widowControl w:val="0"/>
              <w:jc w:val="right"/>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67F29F"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D37210" w14:textId="77777777" w:rsidR="00F97310" w:rsidRDefault="00F97310" w:rsidP="00563D44">
            <w:pPr>
              <w:widowControl w:val="0"/>
              <w:jc w:val="right"/>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CBA169" w14:textId="77777777" w:rsidR="00F97310" w:rsidRDefault="00F97310" w:rsidP="00563D44">
            <w:pPr>
              <w:widowControl w:val="0"/>
              <w:jc w:val="right"/>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2FC0B91"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48C07" w14:textId="77777777" w:rsidR="00F97310" w:rsidRDefault="00F97310" w:rsidP="00563D44">
            <w:pPr>
              <w:widowControl w:val="0"/>
              <w:jc w:val="right"/>
              <w:rPr>
                <w:rFonts w:ascii="宋体" w:eastAsia="宋体" w:hAnsi="宋体" w:cs="宋体"/>
                <w:sz w:val="18"/>
                <w:szCs w:val="18"/>
              </w:rPr>
            </w:pPr>
          </w:p>
        </w:tc>
      </w:tr>
      <w:tr w:rsidR="00F97310" w14:paraId="320ECE2D" w14:textId="77777777">
        <w:trPr>
          <w:gridAfter w:val="1"/>
          <w:wAfter w:w="147" w:type="dxa"/>
          <w:trHeight w:val="619"/>
          <w:jc w:val="center"/>
        </w:trPr>
        <w:tc>
          <w:tcPr>
            <w:tcW w:w="166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31F767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对外分配辅助生产费用</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0FE8E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7</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66B891"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C35391" w14:textId="77777777" w:rsidR="00F97310" w:rsidRDefault="00F97310" w:rsidP="00563D44">
            <w:pPr>
              <w:widowControl w:val="0"/>
              <w:jc w:val="right"/>
              <w:textAlignment w:val="center"/>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69A0B1"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04676EC"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4D26A9" w14:textId="77777777" w:rsidR="00F97310" w:rsidRDefault="00F97310" w:rsidP="00563D44">
            <w:pPr>
              <w:widowControl w:val="0"/>
              <w:jc w:val="right"/>
              <w:textAlignment w:val="center"/>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D0DC96"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AB535E"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A9EDB3" w14:textId="77777777" w:rsidR="00F97310" w:rsidRDefault="00F97310" w:rsidP="00563D44">
            <w:pPr>
              <w:widowControl w:val="0"/>
              <w:jc w:val="right"/>
              <w:textAlignment w:val="center"/>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810E0D7"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8E78C2"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BBB6D1" w14:textId="77777777" w:rsidR="00F97310" w:rsidRDefault="00F97310" w:rsidP="00563D44">
            <w:pPr>
              <w:widowControl w:val="0"/>
              <w:jc w:val="right"/>
              <w:textAlignment w:val="center"/>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615202"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293E7A5"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2F2AABBD" w14:textId="77777777" w:rsidR="00F97310" w:rsidRDefault="00F97310" w:rsidP="00563D44">
            <w:pPr>
              <w:widowControl w:val="0"/>
              <w:jc w:val="right"/>
              <w:textAlignment w:val="center"/>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30B42D0" w14:textId="77777777" w:rsidR="00F97310" w:rsidRDefault="00F97310" w:rsidP="00563D44">
            <w:pPr>
              <w:widowControl w:val="0"/>
              <w:jc w:val="right"/>
              <w:textAlignment w:val="center"/>
              <w:rPr>
                <w:rFonts w:ascii="宋体" w:eastAsia="宋体" w:hAnsi="宋体" w:cs="宋体"/>
                <w:sz w:val="18"/>
                <w:szCs w:val="18"/>
              </w:rPr>
            </w:pPr>
          </w:p>
        </w:tc>
      </w:tr>
      <w:tr w:rsidR="00F97310" w14:paraId="696C24B5" w14:textId="77777777">
        <w:trPr>
          <w:gridAfter w:val="1"/>
          <w:wAfter w:w="147" w:type="dxa"/>
          <w:trHeight w:val="923"/>
          <w:jc w:val="center"/>
        </w:trPr>
        <w:tc>
          <w:tcPr>
            <w:tcW w:w="41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7D08590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对外分配</w:t>
            </w: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4D5D94"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基本生产成本（生料）-原料处理车间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0BDB64"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8</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EC895B"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5E55D5"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0F83D4"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5411F61"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5D8B07"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AB6D9F"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99640C"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A000CB"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4B3CD2"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690C4C"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098871"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C41FCF"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0509FD"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5CF4D2"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628E1D4" w14:textId="77777777" w:rsidR="00F97310" w:rsidRDefault="00F97310" w:rsidP="00563D44">
            <w:pPr>
              <w:widowControl w:val="0"/>
              <w:jc w:val="right"/>
              <w:textAlignment w:val="center"/>
              <w:rPr>
                <w:rFonts w:ascii="宋体" w:eastAsia="宋体" w:hAnsi="宋体" w:cs="宋体"/>
                <w:sz w:val="18"/>
                <w:szCs w:val="18"/>
              </w:rPr>
            </w:pPr>
          </w:p>
        </w:tc>
      </w:tr>
      <w:tr w:rsidR="00F97310" w14:paraId="14D69458" w14:textId="77777777">
        <w:trPr>
          <w:gridAfter w:val="1"/>
          <w:wAfter w:w="147" w:type="dxa"/>
          <w:trHeight w:val="923"/>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4C91169"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ADEB4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基本生产成本（生料）-生料车间</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2889B8"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9</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3819C8"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41E180"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74CF27"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3BFB56"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25E8DC"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6318DC"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BDA111"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8C771"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6811B7"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A7C8741"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5D8010"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06A92C"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94E223"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8B43ACD"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407509" w14:textId="77777777" w:rsidR="00F97310" w:rsidRDefault="00F97310" w:rsidP="00563D44">
            <w:pPr>
              <w:widowControl w:val="0"/>
              <w:jc w:val="right"/>
              <w:textAlignment w:val="center"/>
              <w:rPr>
                <w:rFonts w:ascii="宋体" w:eastAsia="宋体" w:hAnsi="宋体" w:cs="宋体"/>
                <w:sz w:val="18"/>
                <w:szCs w:val="18"/>
              </w:rPr>
            </w:pPr>
          </w:p>
        </w:tc>
      </w:tr>
      <w:tr w:rsidR="00F97310" w14:paraId="1BFC565F" w14:textId="77777777">
        <w:trPr>
          <w:gridAfter w:val="1"/>
          <w:wAfter w:w="147" w:type="dxa"/>
          <w:trHeight w:val="619"/>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7059EAF"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54137"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基本生产成本（熟料）</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CA2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10</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2FE91B"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E7298"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4F1D7E"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2B3063"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EBEFA0"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E54A6A9"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8AA3EB"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F5866"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AEF55B"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70775A9"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98074"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01B47C"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75EAC9"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7BD1708"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296B0B" w14:textId="77777777" w:rsidR="00F97310" w:rsidRDefault="00F97310" w:rsidP="00563D44">
            <w:pPr>
              <w:widowControl w:val="0"/>
              <w:jc w:val="right"/>
              <w:textAlignment w:val="center"/>
              <w:rPr>
                <w:rFonts w:ascii="宋体" w:eastAsia="宋体" w:hAnsi="宋体" w:cs="宋体"/>
                <w:sz w:val="18"/>
                <w:szCs w:val="18"/>
              </w:rPr>
            </w:pPr>
          </w:p>
        </w:tc>
      </w:tr>
      <w:tr w:rsidR="00F97310" w14:paraId="143635F5" w14:textId="77777777">
        <w:trPr>
          <w:gridAfter w:val="1"/>
          <w:wAfter w:w="147" w:type="dxa"/>
          <w:trHeight w:val="411"/>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8A3807"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944340"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基本生产成本</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4DEDE"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11</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C46C4B6"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F560B1"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8B59C3"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FF8A99"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74D3B2"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EA0B6A"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8C49A61"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34FE9"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1FD5ADC"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F93931F"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7FE700"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CDC392"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4D45FF9"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272CC8B"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1DB85A" w14:textId="77777777" w:rsidR="00F97310" w:rsidRDefault="00F97310" w:rsidP="00563D44">
            <w:pPr>
              <w:widowControl w:val="0"/>
              <w:jc w:val="right"/>
              <w:textAlignment w:val="center"/>
              <w:rPr>
                <w:rFonts w:ascii="宋体" w:eastAsia="宋体" w:hAnsi="宋体" w:cs="宋体"/>
                <w:sz w:val="18"/>
                <w:szCs w:val="18"/>
              </w:rPr>
            </w:pPr>
          </w:p>
        </w:tc>
      </w:tr>
      <w:tr w:rsidR="00F97310" w14:paraId="7DABF40D" w14:textId="77777777">
        <w:trPr>
          <w:gridAfter w:val="1"/>
          <w:wAfter w:w="147" w:type="dxa"/>
          <w:trHeight w:val="537"/>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EC0A2A2"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C2E9E"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制造费用</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05305A"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12</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1CB513"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B8593"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D2032FE"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5104E6"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35E875"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123C8EB"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DF8EF3"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7BE73B"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F629766"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4572382"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A0B05"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857BA8"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E5C8C1"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5535D19"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A273869" w14:textId="77777777" w:rsidR="00F97310" w:rsidRDefault="00F97310" w:rsidP="00563D44">
            <w:pPr>
              <w:widowControl w:val="0"/>
              <w:jc w:val="right"/>
              <w:textAlignment w:val="center"/>
              <w:rPr>
                <w:rFonts w:ascii="宋体" w:eastAsia="宋体" w:hAnsi="宋体" w:cs="宋体"/>
                <w:sz w:val="18"/>
                <w:szCs w:val="18"/>
              </w:rPr>
            </w:pPr>
          </w:p>
        </w:tc>
      </w:tr>
      <w:tr w:rsidR="00F97310" w14:paraId="1037F03F" w14:textId="77777777">
        <w:trPr>
          <w:gridAfter w:val="1"/>
          <w:wAfter w:w="147" w:type="dxa"/>
          <w:trHeight w:val="587"/>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8BE83BE"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0F4F4"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研发支出</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5201D2"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13</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1C8C36"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BD2EE"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17A9BD"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9D770C2"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D85AF"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6CE8828"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C4A2A7F"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4CF3F3"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377263"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2C3A3F"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C36D83"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4D0047"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510546B"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E8388A8"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71E4B34" w14:textId="77777777" w:rsidR="00F97310" w:rsidRDefault="00F97310" w:rsidP="00563D44">
            <w:pPr>
              <w:widowControl w:val="0"/>
              <w:jc w:val="right"/>
              <w:textAlignment w:val="center"/>
              <w:rPr>
                <w:rFonts w:ascii="宋体" w:eastAsia="宋体" w:hAnsi="宋体" w:cs="宋体"/>
                <w:sz w:val="18"/>
                <w:szCs w:val="18"/>
              </w:rPr>
            </w:pPr>
          </w:p>
        </w:tc>
      </w:tr>
      <w:tr w:rsidR="00F97310" w14:paraId="4E19BA72" w14:textId="77777777">
        <w:trPr>
          <w:gridAfter w:val="1"/>
          <w:wAfter w:w="147" w:type="dxa"/>
          <w:trHeight w:val="560"/>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D085902"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4B7D70"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管理费用</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8181D"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14</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A61F5FE"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6C2A6"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064F0B"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21332D7"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920D6B"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F1974E6"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EA669C8"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4E968"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5EB2D20"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A2EDF4A"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3922B3"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1F520F0"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3FD9763"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2A5A914"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8541E42" w14:textId="77777777" w:rsidR="00F97310" w:rsidRDefault="00F97310" w:rsidP="00563D44">
            <w:pPr>
              <w:widowControl w:val="0"/>
              <w:jc w:val="right"/>
              <w:textAlignment w:val="center"/>
              <w:rPr>
                <w:rFonts w:ascii="宋体" w:eastAsia="宋体" w:hAnsi="宋体" w:cs="宋体"/>
                <w:sz w:val="18"/>
                <w:szCs w:val="18"/>
              </w:rPr>
            </w:pPr>
          </w:p>
        </w:tc>
      </w:tr>
      <w:tr w:rsidR="00F97310" w14:paraId="2D0FC159" w14:textId="77777777">
        <w:trPr>
          <w:gridAfter w:val="1"/>
          <w:wAfter w:w="147" w:type="dxa"/>
          <w:trHeight w:val="654"/>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4C12739E"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EA43D2"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销售费用</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8BDD0"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15</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3D6850C"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ABE7A"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22A331A"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F72BB0"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3BE1B"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7B0CA02"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4426B0C"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1175B0"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FDCC1F9"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0A298D"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E8D39F"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0B6CF4"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35F9F96"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67A1A41"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4E0482" w14:textId="77777777" w:rsidR="00F97310" w:rsidRDefault="00F97310" w:rsidP="00563D44">
            <w:pPr>
              <w:widowControl w:val="0"/>
              <w:jc w:val="right"/>
              <w:textAlignment w:val="center"/>
              <w:rPr>
                <w:rFonts w:ascii="宋体" w:eastAsia="宋体" w:hAnsi="宋体" w:cs="宋体"/>
                <w:sz w:val="18"/>
                <w:szCs w:val="18"/>
              </w:rPr>
            </w:pPr>
          </w:p>
        </w:tc>
      </w:tr>
      <w:tr w:rsidR="00F97310" w14:paraId="6152DF2E" w14:textId="77777777">
        <w:trPr>
          <w:gridAfter w:val="1"/>
          <w:wAfter w:w="147" w:type="dxa"/>
          <w:trHeight w:val="650"/>
          <w:jc w:val="center"/>
        </w:trPr>
        <w:tc>
          <w:tcPr>
            <w:tcW w:w="41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079502B" w14:textId="77777777" w:rsidR="00F97310" w:rsidRDefault="00F97310" w:rsidP="00563D44">
            <w:pPr>
              <w:widowControl w:val="0"/>
              <w:jc w:val="center"/>
              <w:rPr>
                <w:rFonts w:ascii="宋体" w:eastAsia="宋体" w:hAnsi="宋体" w:cs="宋体"/>
                <w:sz w:val="18"/>
                <w:szCs w:val="18"/>
              </w:rPr>
            </w:pPr>
          </w:p>
        </w:tc>
        <w:tc>
          <w:tcPr>
            <w:tcW w:w="125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55D7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合计</w:t>
            </w:r>
          </w:p>
        </w:tc>
        <w:tc>
          <w:tcPr>
            <w:tcW w:w="5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E02C0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16</w:t>
            </w: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C06A592" w14:textId="77777777" w:rsidR="00F97310" w:rsidRDefault="00F97310" w:rsidP="00563D44">
            <w:pPr>
              <w:widowControl w:val="0"/>
              <w:jc w:val="right"/>
              <w:textAlignment w:val="center"/>
              <w:rPr>
                <w:rFonts w:ascii="宋体" w:eastAsia="宋体" w:hAnsi="宋体" w:cs="宋体"/>
                <w:sz w:val="18"/>
                <w:szCs w:val="18"/>
              </w:rPr>
            </w:pPr>
          </w:p>
        </w:tc>
        <w:tc>
          <w:tcPr>
            <w:tcW w:w="80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0AAA62" w14:textId="77777777" w:rsidR="00F97310" w:rsidRDefault="00F97310" w:rsidP="00563D44">
            <w:pPr>
              <w:widowControl w:val="0"/>
              <w:jc w:val="right"/>
              <w:rPr>
                <w:rFonts w:ascii="宋体" w:eastAsia="宋体" w:hAnsi="宋体" w:cs="宋体"/>
                <w:sz w:val="18"/>
                <w:szCs w:val="18"/>
              </w:rPr>
            </w:pPr>
          </w:p>
        </w:tc>
        <w:tc>
          <w:tcPr>
            <w:tcW w:w="5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372AFF" w14:textId="77777777" w:rsidR="00F97310" w:rsidRDefault="00F97310" w:rsidP="00563D44">
            <w:pPr>
              <w:widowControl w:val="0"/>
              <w:jc w:val="right"/>
              <w:textAlignment w:val="center"/>
              <w:rPr>
                <w:rFonts w:ascii="宋体" w:eastAsia="宋体" w:hAnsi="宋体" w:cs="宋体"/>
                <w:sz w:val="18"/>
                <w:szCs w:val="18"/>
              </w:rPr>
            </w:pPr>
          </w:p>
        </w:tc>
        <w:tc>
          <w:tcPr>
            <w:tcW w:w="8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97957B8" w14:textId="77777777" w:rsidR="00F97310" w:rsidRDefault="00F97310" w:rsidP="00563D44">
            <w:pPr>
              <w:widowControl w:val="0"/>
              <w:jc w:val="right"/>
              <w:textAlignment w:val="center"/>
              <w:rPr>
                <w:rFonts w:ascii="宋体" w:eastAsia="宋体" w:hAnsi="宋体" w:cs="宋体"/>
                <w:sz w:val="18"/>
                <w:szCs w:val="18"/>
              </w:rPr>
            </w:pPr>
          </w:p>
        </w:tc>
        <w:tc>
          <w:tcPr>
            <w:tcW w:w="10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271AF1" w14:textId="77777777" w:rsidR="00F97310" w:rsidRDefault="00F97310" w:rsidP="00563D44">
            <w:pPr>
              <w:widowControl w:val="0"/>
              <w:jc w:val="right"/>
              <w:rPr>
                <w:rFonts w:ascii="宋体" w:eastAsia="宋体" w:hAnsi="宋体" w:cs="宋体"/>
                <w:sz w:val="18"/>
                <w:szCs w:val="18"/>
              </w:rPr>
            </w:pPr>
          </w:p>
        </w:tc>
        <w:tc>
          <w:tcPr>
            <w:tcW w:w="78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A415502" w14:textId="77777777" w:rsidR="00F97310" w:rsidRDefault="00F97310" w:rsidP="00563D44">
            <w:pPr>
              <w:widowControl w:val="0"/>
              <w:jc w:val="right"/>
              <w:textAlignment w:val="center"/>
              <w:rPr>
                <w:rFonts w:ascii="宋体" w:eastAsia="宋体" w:hAnsi="宋体" w:cs="宋体"/>
                <w:sz w:val="18"/>
                <w:szCs w:val="18"/>
              </w:rPr>
            </w:pPr>
          </w:p>
        </w:tc>
        <w:tc>
          <w:tcPr>
            <w:tcW w:w="7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767162E"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CA9E20" w14:textId="77777777" w:rsidR="00F97310" w:rsidRDefault="00F97310" w:rsidP="00563D44">
            <w:pPr>
              <w:widowControl w:val="0"/>
              <w:jc w:val="right"/>
              <w:rPr>
                <w:rFonts w:ascii="宋体" w:eastAsia="宋体" w:hAnsi="宋体" w:cs="宋体"/>
                <w:sz w:val="18"/>
                <w:szCs w:val="18"/>
              </w:rPr>
            </w:pPr>
          </w:p>
        </w:tc>
        <w:tc>
          <w:tcPr>
            <w:tcW w:w="767"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0213367" w14:textId="77777777" w:rsidR="00F97310" w:rsidRDefault="00F97310" w:rsidP="00563D44">
            <w:pPr>
              <w:widowControl w:val="0"/>
              <w:jc w:val="right"/>
              <w:textAlignment w:val="center"/>
              <w:rPr>
                <w:rFonts w:ascii="宋体" w:eastAsia="宋体" w:hAnsi="宋体" w:cs="宋体"/>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BDC0F8" w14:textId="77777777" w:rsidR="00F97310" w:rsidRDefault="00F97310" w:rsidP="00563D44">
            <w:pPr>
              <w:widowControl w:val="0"/>
              <w:jc w:val="right"/>
              <w:textAlignment w:val="center"/>
              <w:rPr>
                <w:rFonts w:ascii="宋体" w:eastAsia="宋体" w:hAnsi="宋体" w:cs="宋体"/>
                <w:sz w:val="18"/>
                <w:szCs w:val="18"/>
              </w:rPr>
            </w:pP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A0E009" w14:textId="77777777" w:rsidR="00F97310" w:rsidRDefault="00F97310" w:rsidP="00563D44">
            <w:pPr>
              <w:widowControl w:val="0"/>
              <w:jc w:val="right"/>
              <w:rPr>
                <w:rFonts w:ascii="宋体" w:eastAsia="宋体" w:hAnsi="宋体" w:cs="宋体"/>
                <w:sz w:val="18"/>
                <w:szCs w:val="18"/>
              </w:rPr>
            </w:pPr>
          </w:p>
        </w:tc>
        <w:tc>
          <w:tcPr>
            <w:tcW w:w="63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CBF6900" w14:textId="77777777" w:rsidR="00F97310" w:rsidRDefault="00F97310" w:rsidP="00563D44">
            <w:pPr>
              <w:widowControl w:val="0"/>
              <w:jc w:val="right"/>
              <w:textAlignment w:val="center"/>
              <w:rPr>
                <w:rFonts w:ascii="宋体" w:eastAsia="宋体" w:hAnsi="宋体" w:cs="宋体"/>
                <w:sz w:val="18"/>
                <w:szCs w:val="18"/>
              </w:rPr>
            </w:pPr>
          </w:p>
        </w:tc>
        <w:tc>
          <w:tcPr>
            <w:tcW w:w="6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62BF386" w14:textId="77777777" w:rsidR="00F97310" w:rsidRDefault="00F97310" w:rsidP="00563D44">
            <w:pPr>
              <w:widowControl w:val="0"/>
              <w:jc w:val="right"/>
              <w:textAlignment w:val="center"/>
              <w:rPr>
                <w:rFonts w:ascii="宋体" w:eastAsia="宋体" w:hAnsi="宋体" w:cs="宋体"/>
                <w:sz w:val="18"/>
                <w:szCs w:val="18"/>
              </w:rPr>
            </w:pPr>
          </w:p>
        </w:tc>
        <w:tc>
          <w:tcPr>
            <w:tcW w:w="95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F2A434E" w14:textId="77777777" w:rsidR="00F97310" w:rsidRDefault="00F97310" w:rsidP="00563D44">
            <w:pPr>
              <w:widowControl w:val="0"/>
              <w:jc w:val="right"/>
              <w:rPr>
                <w:rFonts w:ascii="宋体" w:eastAsia="宋体" w:hAnsi="宋体" w:cs="宋体"/>
                <w:sz w:val="18"/>
                <w:szCs w:val="18"/>
              </w:rPr>
            </w:pPr>
          </w:p>
        </w:tc>
        <w:tc>
          <w:tcPr>
            <w:tcW w:w="69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364E931" w14:textId="77777777" w:rsidR="00F97310" w:rsidRDefault="00F97310" w:rsidP="00563D44">
            <w:pPr>
              <w:widowControl w:val="0"/>
              <w:jc w:val="right"/>
              <w:textAlignment w:val="center"/>
              <w:rPr>
                <w:rFonts w:ascii="宋体" w:eastAsia="宋体" w:hAnsi="宋体" w:cs="宋体"/>
                <w:sz w:val="18"/>
                <w:szCs w:val="18"/>
              </w:rPr>
            </w:pPr>
          </w:p>
        </w:tc>
      </w:tr>
    </w:tbl>
    <w:p w14:paraId="4348D482" w14:textId="77777777" w:rsidR="00F97310" w:rsidRDefault="00F97310" w:rsidP="00563D44">
      <w:pPr>
        <w:widowControl w:val="0"/>
      </w:pPr>
    </w:p>
    <w:p w14:paraId="5C0D4F2C"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6838" w:h="11906" w:orient="landscape"/>
          <w:pgMar w:top="1800" w:right="1327" w:bottom="1800" w:left="1327" w:header="851" w:footer="992" w:gutter="0"/>
          <w:cols w:space="425"/>
          <w:docGrid w:type="lines" w:linePitch="312"/>
        </w:sectPr>
      </w:pPr>
    </w:p>
    <w:p w14:paraId="05A343EC"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35</w:t>
      </w:r>
      <w:r>
        <w:rPr>
          <w:rFonts w:ascii="仿宋" w:eastAsia="仿宋" w:hAnsi="仿宋" w:cs="仿宋" w:hint="eastAsia"/>
          <w:b/>
          <w:bCs/>
          <w:sz w:val="24"/>
          <w:szCs w:val="32"/>
        </w:rPr>
        <w:t>：辅助生产费用交互分配账务处理</w:t>
      </w:r>
    </w:p>
    <w:p w14:paraId="63716EA7" w14:textId="77777777" w:rsidR="00F97310" w:rsidRDefault="00DE3C50" w:rsidP="00563D44">
      <w:pPr>
        <w:pStyle w:val="11"/>
        <w:widowControl w:val="0"/>
        <w:kinsoku/>
        <w:autoSpaceDE/>
        <w:autoSpaceDN/>
        <w:adjustRightInd/>
        <w:snapToGrid/>
        <w:spacing w:afterLines="50" w:after="156"/>
        <w:textAlignment w:val="auto"/>
      </w:pPr>
      <w:r>
        <w:rPr>
          <w:rFonts w:hint="eastAsia"/>
        </w:rPr>
        <w:t>辅助生产费用分配，交互分配账务处理，请在标蓝空白处作答。</w:t>
      </w:r>
    </w:p>
    <w:tbl>
      <w:tblPr>
        <w:tblW w:w="5000" w:type="pct"/>
        <w:tblLook w:val="04A0" w:firstRow="1" w:lastRow="0" w:firstColumn="1" w:lastColumn="0" w:noHBand="0" w:noVBand="1"/>
      </w:tblPr>
      <w:tblGrid>
        <w:gridCol w:w="1066"/>
        <w:gridCol w:w="1066"/>
        <w:gridCol w:w="1065"/>
        <w:gridCol w:w="1065"/>
        <w:gridCol w:w="1065"/>
        <w:gridCol w:w="1065"/>
        <w:gridCol w:w="1065"/>
        <w:gridCol w:w="1065"/>
      </w:tblGrid>
      <w:tr w:rsidR="00F97310" w14:paraId="57D37DBE" w14:textId="77777777">
        <w:trPr>
          <w:trHeight w:val="340"/>
        </w:trPr>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EE62C"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组号</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0CFDE"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凭证日期</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36617"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摘要</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076AA"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一级科目</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550B2"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二级科目</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257695"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三级科目</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31BA2"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借方金额</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7BFBD"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贷方金额</w:t>
            </w:r>
          </w:p>
        </w:tc>
      </w:tr>
      <w:tr w:rsidR="00F97310" w14:paraId="5A5415D0" w14:textId="77777777">
        <w:trPr>
          <w:trHeight w:val="340"/>
        </w:trPr>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78BC035" w14:textId="77777777" w:rsidR="00F97310" w:rsidRDefault="00F97310" w:rsidP="00563D44">
            <w:pPr>
              <w:widowControl w:val="0"/>
              <w:jc w:val="center"/>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7599774"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314340D"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91DBAC0"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4924466"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A56BF37"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CF289BA"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F9AA260" w14:textId="77777777" w:rsidR="00F97310" w:rsidRDefault="00F97310" w:rsidP="00563D44">
            <w:pPr>
              <w:widowControl w:val="0"/>
              <w:rPr>
                <w:rFonts w:ascii="宋体" w:eastAsia="宋体" w:hAnsi="宋体" w:cs="宋体"/>
                <w:sz w:val="18"/>
                <w:szCs w:val="18"/>
              </w:rPr>
            </w:pPr>
          </w:p>
        </w:tc>
      </w:tr>
      <w:tr w:rsidR="00F97310" w14:paraId="511A55B2" w14:textId="77777777">
        <w:trPr>
          <w:trHeight w:val="340"/>
        </w:trPr>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5BDB4"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B86DF"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1E2BD"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462AC"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A3D9F"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ACE23"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2D23B"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80025" w14:textId="77777777" w:rsidR="00F97310" w:rsidRDefault="00F97310" w:rsidP="00563D44">
            <w:pPr>
              <w:widowControl w:val="0"/>
              <w:rPr>
                <w:rFonts w:ascii="宋体" w:eastAsia="宋体" w:hAnsi="宋体" w:cs="宋体"/>
                <w:sz w:val="18"/>
                <w:szCs w:val="18"/>
              </w:rPr>
            </w:pPr>
          </w:p>
        </w:tc>
      </w:tr>
    </w:tbl>
    <w:p w14:paraId="7A5667BA" w14:textId="77777777" w:rsidR="00F97310" w:rsidRDefault="00F97310" w:rsidP="00563D44">
      <w:pPr>
        <w:widowControl w:val="0"/>
        <w:kinsoku/>
        <w:autoSpaceDE/>
        <w:autoSpaceDN/>
        <w:adjustRightInd/>
        <w:snapToGrid/>
        <w:spacing w:beforeLines="50" w:before="156" w:line="360" w:lineRule="auto"/>
        <w:ind w:firstLineChars="200" w:firstLine="482"/>
        <w:textAlignment w:val="auto"/>
        <w:rPr>
          <w:rFonts w:ascii="仿宋" w:hAnsi="仿宋" w:cs="仿宋"/>
          <w:b/>
          <w:bCs/>
          <w:sz w:val="24"/>
          <w:szCs w:val="32"/>
        </w:rPr>
      </w:pPr>
      <w:bookmarkStart w:id="202" w:name="_Toc18176"/>
      <w:bookmarkStart w:id="203" w:name="_Toc8462"/>
    </w:p>
    <w:p w14:paraId="5FD63125" w14:textId="77777777" w:rsidR="00F97310" w:rsidRDefault="00DE3C50" w:rsidP="00563D44">
      <w:pPr>
        <w:widowControl w:val="0"/>
        <w:kinsoku/>
        <w:autoSpaceDE/>
        <w:autoSpaceDN/>
        <w:adjustRightInd/>
        <w:snapToGrid/>
        <w:spacing w:beforeLines="50" w:before="156"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t>任务</w:t>
      </w:r>
      <w:r>
        <w:rPr>
          <w:rFonts w:ascii="仿宋" w:hAnsi="仿宋" w:cs="仿宋" w:hint="eastAsia"/>
          <w:b/>
          <w:bCs/>
          <w:sz w:val="24"/>
          <w:szCs w:val="32"/>
        </w:rPr>
        <w:t>36</w:t>
      </w:r>
      <w:r>
        <w:rPr>
          <w:rFonts w:ascii="仿宋" w:eastAsia="仿宋" w:hAnsi="仿宋" w:cs="仿宋" w:hint="eastAsia"/>
          <w:b/>
          <w:bCs/>
          <w:sz w:val="24"/>
          <w:szCs w:val="32"/>
        </w:rPr>
        <w:t>：生料、熟料逐步结转</w:t>
      </w:r>
      <w:bookmarkEnd w:id="202"/>
      <w:bookmarkEnd w:id="203"/>
    </w:p>
    <w:p w14:paraId="37284BE8" w14:textId="77777777" w:rsidR="00F97310" w:rsidRDefault="00DE3C50" w:rsidP="00563D44">
      <w:pPr>
        <w:widowControl w:val="0"/>
        <w:kinsoku/>
        <w:autoSpaceDE/>
        <w:autoSpaceDN/>
        <w:adjustRightIn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1、本月销售定额消耗量——水泥耗费生料、熟料</w:t>
      </w:r>
    </w:p>
    <w:p w14:paraId="1FF4D99A" w14:textId="77777777" w:rsidR="00F97310" w:rsidRDefault="00DE3C50" w:rsidP="00563D44">
      <w:pPr>
        <w:pStyle w:val="11"/>
        <w:widowControl w:val="0"/>
        <w:kinsoku/>
        <w:autoSpaceDE/>
        <w:autoSpaceDN/>
        <w:adjustRightInd/>
        <w:snapToGrid/>
        <w:spacing w:afterLines="50" w:after="156"/>
        <w:textAlignment w:val="auto"/>
      </w:pPr>
      <w:r>
        <w:rPr>
          <w:rFonts w:hint="eastAsia"/>
        </w:rPr>
        <w:t>（1）本月销售定额消耗量，请在标蓝空白处作答。</w:t>
      </w:r>
    </w:p>
    <w:tbl>
      <w:tblPr>
        <w:tblW w:w="5000" w:type="pct"/>
        <w:tblLook w:val="04A0" w:firstRow="1" w:lastRow="0" w:firstColumn="1" w:lastColumn="0" w:noHBand="0" w:noVBand="1"/>
      </w:tblPr>
      <w:tblGrid>
        <w:gridCol w:w="2130"/>
        <w:gridCol w:w="2130"/>
        <w:gridCol w:w="2131"/>
        <w:gridCol w:w="2131"/>
      </w:tblGrid>
      <w:tr w:rsidR="00F97310" w14:paraId="24BB261A"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4CA604"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产品</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A899C5B"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销量</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400BAD"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需耗熟料量</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00CC3AA"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需耗生料量</w:t>
            </w:r>
          </w:p>
        </w:tc>
      </w:tr>
      <w:tr w:rsidR="00F97310" w14:paraId="26F11244"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AB18904"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hint="eastAsia"/>
                <w:lang w:bidi="ar"/>
              </w:rPr>
              <w:t>pc42.5</w:t>
            </w: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7E22290"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954CC6C"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5332A78" w14:textId="77777777" w:rsidR="00F97310" w:rsidRDefault="00F97310" w:rsidP="00563D44">
            <w:pPr>
              <w:widowControl w:val="0"/>
              <w:jc w:val="right"/>
              <w:textAlignment w:val="center"/>
              <w:rPr>
                <w:rFonts w:ascii="Calibri" w:eastAsia="宋体" w:hAnsi="Calibri" w:cs="Calibri"/>
              </w:rPr>
            </w:pPr>
          </w:p>
        </w:tc>
      </w:tr>
      <w:tr w:rsidR="00F97310" w14:paraId="10A6223A"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5677EC"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hint="eastAsia"/>
                <w:lang w:bidi="ar"/>
              </w:rPr>
              <w:t>po42.5</w:t>
            </w: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5435B92"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41CCAC8"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F9C0CDC" w14:textId="77777777" w:rsidR="00F97310" w:rsidRDefault="00F97310" w:rsidP="00563D44">
            <w:pPr>
              <w:widowControl w:val="0"/>
              <w:jc w:val="right"/>
              <w:textAlignment w:val="center"/>
              <w:rPr>
                <w:rFonts w:ascii="Calibri" w:eastAsia="宋体" w:hAnsi="Calibri" w:cs="Calibri"/>
              </w:rPr>
            </w:pPr>
          </w:p>
        </w:tc>
      </w:tr>
      <w:tr w:rsidR="00F97310" w14:paraId="60D546F0"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7BB76D"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熟料</w:t>
            </w: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538BED1"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CFD392E"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9879112" w14:textId="77777777" w:rsidR="00F97310" w:rsidRDefault="00F97310" w:rsidP="00563D44">
            <w:pPr>
              <w:widowControl w:val="0"/>
              <w:jc w:val="right"/>
              <w:textAlignment w:val="center"/>
              <w:rPr>
                <w:rFonts w:ascii="Calibri" w:eastAsia="宋体" w:hAnsi="Calibri" w:cs="Calibri"/>
              </w:rPr>
            </w:pPr>
          </w:p>
        </w:tc>
      </w:tr>
      <w:tr w:rsidR="00F97310" w14:paraId="46B05199"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0F5880"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合计</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4C3153E" w14:textId="77777777" w:rsidR="00F97310" w:rsidRDefault="00F97310" w:rsidP="00563D44">
            <w:pPr>
              <w:widowControl w:val="0"/>
              <w:jc w:val="right"/>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B12D758" w14:textId="77777777" w:rsidR="00F97310" w:rsidRDefault="00F97310" w:rsidP="00563D44">
            <w:pPr>
              <w:widowControl w:val="0"/>
              <w:jc w:val="right"/>
              <w:textAlignment w:val="center"/>
              <w:rPr>
                <w:rFonts w:ascii="Calibri" w:eastAsia="宋体" w:hAnsi="Calibri" w:cs="Calibri"/>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CDC337F" w14:textId="77777777" w:rsidR="00F97310" w:rsidRDefault="00F97310" w:rsidP="00563D44">
            <w:pPr>
              <w:widowControl w:val="0"/>
              <w:jc w:val="right"/>
              <w:textAlignment w:val="center"/>
              <w:rPr>
                <w:rFonts w:ascii="Calibri" w:eastAsia="宋体" w:hAnsi="Calibri" w:cs="Calibri"/>
              </w:rPr>
            </w:pPr>
          </w:p>
        </w:tc>
      </w:tr>
    </w:tbl>
    <w:p w14:paraId="753738D7"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2、生料、熟料期初、本期、期末产量平衡计算表</w:t>
      </w:r>
    </w:p>
    <w:p w14:paraId="628C7D46" w14:textId="77777777" w:rsidR="00F97310" w:rsidRDefault="00DE3C50" w:rsidP="00563D44">
      <w:pPr>
        <w:pStyle w:val="11"/>
        <w:widowControl w:val="0"/>
        <w:kinsoku/>
        <w:autoSpaceDE/>
        <w:autoSpaceDN/>
        <w:adjustRightInd/>
        <w:snapToGrid/>
        <w:spacing w:afterLines="50" w:after="156" w:line="440" w:lineRule="exact"/>
        <w:textAlignment w:val="auto"/>
      </w:pPr>
      <w:r>
        <w:rPr>
          <w:rFonts w:hint="eastAsia"/>
        </w:rPr>
        <w:t>（2）已知条件：根据《本月消耗定额》填写生料生成；根据熟料（销售、生产）填写熟料成品本月投产数量，请在标蓝空白处作答。</w:t>
      </w:r>
    </w:p>
    <w:tbl>
      <w:tblPr>
        <w:tblW w:w="4998" w:type="pct"/>
        <w:tblLook w:val="04A0" w:firstRow="1" w:lastRow="0" w:firstColumn="1" w:lastColumn="0" w:noHBand="0" w:noVBand="1"/>
      </w:tblPr>
      <w:tblGrid>
        <w:gridCol w:w="2316"/>
        <w:gridCol w:w="1275"/>
        <w:gridCol w:w="1171"/>
        <w:gridCol w:w="1185"/>
        <w:gridCol w:w="1306"/>
        <w:gridCol w:w="1266"/>
      </w:tblGrid>
      <w:tr w:rsidR="00F97310" w14:paraId="20079293" w14:textId="77777777">
        <w:trPr>
          <w:trHeight w:val="300"/>
        </w:trPr>
        <w:tc>
          <w:tcPr>
            <w:tcW w:w="9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AED94B" w14:textId="77777777" w:rsidR="00F97310" w:rsidRDefault="00F97310" w:rsidP="00563D44">
            <w:pPr>
              <w:widowControl w:val="0"/>
              <w:jc w:val="center"/>
              <w:rPr>
                <w:rFonts w:ascii="Calibri" w:eastAsia="宋体" w:hAnsi="Calibri" w:cs="Calibri"/>
              </w:rPr>
            </w:pPr>
          </w:p>
        </w:tc>
        <w:tc>
          <w:tcPr>
            <w:tcW w:w="84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D2FD8B"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月初在产品</w:t>
            </w:r>
          </w:p>
        </w:tc>
        <w:tc>
          <w:tcPr>
            <w:tcW w:w="78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1559B88"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本月投产</w:t>
            </w:r>
          </w:p>
        </w:tc>
        <w:tc>
          <w:tcPr>
            <w:tcW w:w="792"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C3C88AC"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小计</w:t>
            </w:r>
          </w:p>
        </w:tc>
        <w:tc>
          <w:tcPr>
            <w:tcW w:w="86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540747"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产成品</w:t>
            </w:r>
          </w:p>
        </w:tc>
        <w:tc>
          <w:tcPr>
            <w:tcW w:w="8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7A7EBA3"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月末在产品</w:t>
            </w:r>
          </w:p>
        </w:tc>
      </w:tr>
      <w:tr w:rsidR="00F97310" w14:paraId="5FE37E8C" w14:textId="77777777">
        <w:trPr>
          <w:trHeight w:val="300"/>
        </w:trPr>
        <w:tc>
          <w:tcPr>
            <w:tcW w:w="9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8EDA62"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第一步骤（生料生成）</w:t>
            </w:r>
          </w:p>
        </w:tc>
        <w:tc>
          <w:tcPr>
            <w:tcW w:w="84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5CB84B" w14:textId="77777777" w:rsidR="00F97310" w:rsidRDefault="00F97310" w:rsidP="00563D44">
            <w:pPr>
              <w:widowControl w:val="0"/>
              <w:jc w:val="right"/>
              <w:textAlignment w:val="center"/>
              <w:rPr>
                <w:rFonts w:ascii="Calibri" w:eastAsia="宋体" w:hAnsi="Calibri" w:cs="Calibri"/>
              </w:rPr>
            </w:pPr>
          </w:p>
        </w:tc>
        <w:tc>
          <w:tcPr>
            <w:tcW w:w="784"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C16F528" w14:textId="77777777" w:rsidR="00F97310" w:rsidRDefault="00F97310" w:rsidP="00563D44">
            <w:pPr>
              <w:widowControl w:val="0"/>
              <w:jc w:val="right"/>
              <w:textAlignment w:val="center"/>
              <w:rPr>
                <w:rFonts w:ascii="Calibri" w:eastAsia="宋体" w:hAnsi="Calibri" w:cs="Calibri"/>
              </w:rPr>
            </w:pPr>
          </w:p>
        </w:tc>
        <w:tc>
          <w:tcPr>
            <w:tcW w:w="792"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7C7C631" w14:textId="77777777" w:rsidR="00F97310" w:rsidRDefault="00F97310" w:rsidP="00563D44">
            <w:pPr>
              <w:widowControl w:val="0"/>
              <w:jc w:val="right"/>
              <w:textAlignment w:val="center"/>
              <w:rPr>
                <w:rFonts w:ascii="Calibri" w:eastAsia="宋体" w:hAnsi="Calibri" w:cs="Calibri"/>
              </w:rPr>
            </w:pPr>
          </w:p>
        </w:tc>
        <w:tc>
          <w:tcPr>
            <w:tcW w:w="86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60B044B" w14:textId="77777777" w:rsidR="00F97310" w:rsidRDefault="00F97310" w:rsidP="00563D44">
            <w:pPr>
              <w:widowControl w:val="0"/>
              <w:jc w:val="right"/>
              <w:textAlignment w:val="center"/>
              <w:rPr>
                <w:rFonts w:ascii="Calibri" w:eastAsia="宋体" w:hAnsi="Calibri" w:cs="Calibri"/>
              </w:rPr>
            </w:pPr>
          </w:p>
        </w:tc>
        <w:tc>
          <w:tcPr>
            <w:tcW w:w="8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FB07774" w14:textId="77777777" w:rsidR="00F97310" w:rsidRDefault="00F97310" w:rsidP="00563D44">
            <w:pPr>
              <w:widowControl w:val="0"/>
              <w:jc w:val="right"/>
              <w:textAlignment w:val="center"/>
              <w:rPr>
                <w:rFonts w:ascii="Calibri" w:eastAsia="宋体" w:hAnsi="Calibri" w:cs="Calibri"/>
              </w:rPr>
            </w:pPr>
          </w:p>
        </w:tc>
      </w:tr>
      <w:tr w:rsidR="00F97310" w14:paraId="37027E1A" w14:textId="77777777">
        <w:trPr>
          <w:trHeight w:val="300"/>
        </w:trPr>
        <w:tc>
          <w:tcPr>
            <w:tcW w:w="9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7A9FCB"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第二步骤（熟料成品）</w:t>
            </w:r>
          </w:p>
        </w:tc>
        <w:tc>
          <w:tcPr>
            <w:tcW w:w="84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510DE8" w14:textId="77777777" w:rsidR="00F97310" w:rsidRDefault="00F97310" w:rsidP="00563D44">
            <w:pPr>
              <w:widowControl w:val="0"/>
              <w:jc w:val="right"/>
              <w:textAlignment w:val="center"/>
              <w:rPr>
                <w:rFonts w:ascii="Calibri" w:eastAsia="宋体" w:hAnsi="Calibri" w:cs="Calibri"/>
              </w:rPr>
            </w:pPr>
          </w:p>
        </w:tc>
        <w:tc>
          <w:tcPr>
            <w:tcW w:w="784"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C8F4AFC" w14:textId="77777777" w:rsidR="00F97310" w:rsidRDefault="00F97310" w:rsidP="00563D44">
            <w:pPr>
              <w:widowControl w:val="0"/>
              <w:jc w:val="right"/>
              <w:textAlignment w:val="center"/>
              <w:rPr>
                <w:rFonts w:ascii="Calibri" w:eastAsia="宋体" w:hAnsi="Calibri" w:cs="Calibri"/>
              </w:rPr>
            </w:pPr>
          </w:p>
        </w:tc>
        <w:tc>
          <w:tcPr>
            <w:tcW w:w="792"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03C66E2" w14:textId="77777777" w:rsidR="00F97310" w:rsidRDefault="00F97310" w:rsidP="00563D44">
            <w:pPr>
              <w:widowControl w:val="0"/>
              <w:jc w:val="right"/>
              <w:textAlignment w:val="center"/>
              <w:rPr>
                <w:rFonts w:ascii="Calibri" w:eastAsia="宋体" w:hAnsi="Calibri" w:cs="Calibri"/>
              </w:rPr>
            </w:pPr>
          </w:p>
        </w:tc>
        <w:tc>
          <w:tcPr>
            <w:tcW w:w="86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843D4ED" w14:textId="77777777" w:rsidR="00F97310" w:rsidRDefault="00F97310" w:rsidP="00563D44">
            <w:pPr>
              <w:widowControl w:val="0"/>
              <w:jc w:val="right"/>
              <w:textAlignment w:val="center"/>
              <w:rPr>
                <w:rFonts w:ascii="Calibri" w:eastAsia="宋体" w:hAnsi="Calibri" w:cs="Calibri"/>
              </w:rPr>
            </w:pPr>
          </w:p>
        </w:tc>
        <w:tc>
          <w:tcPr>
            <w:tcW w:w="8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D4C666F" w14:textId="77777777" w:rsidR="00F97310" w:rsidRDefault="00F97310" w:rsidP="00563D44">
            <w:pPr>
              <w:widowControl w:val="0"/>
              <w:jc w:val="right"/>
              <w:textAlignment w:val="center"/>
              <w:rPr>
                <w:rFonts w:ascii="Calibri" w:eastAsia="宋体" w:hAnsi="Calibri" w:cs="Calibri"/>
              </w:rPr>
            </w:pPr>
          </w:p>
        </w:tc>
      </w:tr>
      <w:tr w:rsidR="00F97310" w14:paraId="4339086F" w14:textId="77777777">
        <w:trPr>
          <w:trHeight w:val="300"/>
        </w:trPr>
        <w:tc>
          <w:tcPr>
            <w:tcW w:w="90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5AC73C0"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合计</w:t>
            </w:r>
          </w:p>
        </w:tc>
        <w:tc>
          <w:tcPr>
            <w:tcW w:w="84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3E17173" w14:textId="77777777" w:rsidR="00F97310" w:rsidRDefault="00F97310" w:rsidP="00563D44">
            <w:pPr>
              <w:widowControl w:val="0"/>
              <w:jc w:val="right"/>
              <w:textAlignment w:val="center"/>
              <w:rPr>
                <w:rFonts w:ascii="Calibri" w:eastAsia="宋体" w:hAnsi="Calibri" w:cs="Calibri"/>
              </w:rPr>
            </w:pPr>
          </w:p>
        </w:tc>
        <w:tc>
          <w:tcPr>
            <w:tcW w:w="784"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ACA4DC7" w14:textId="77777777" w:rsidR="00F97310" w:rsidRDefault="00F97310" w:rsidP="00563D44">
            <w:pPr>
              <w:widowControl w:val="0"/>
              <w:jc w:val="right"/>
              <w:textAlignment w:val="center"/>
              <w:rPr>
                <w:rFonts w:ascii="Calibri" w:eastAsia="宋体" w:hAnsi="Calibri" w:cs="Calibri"/>
              </w:rPr>
            </w:pPr>
          </w:p>
        </w:tc>
        <w:tc>
          <w:tcPr>
            <w:tcW w:w="792"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E168EA8" w14:textId="77777777" w:rsidR="00F97310" w:rsidRDefault="00F97310" w:rsidP="00563D44">
            <w:pPr>
              <w:widowControl w:val="0"/>
              <w:jc w:val="right"/>
              <w:textAlignment w:val="center"/>
              <w:rPr>
                <w:rFonts w:ascii="Calibri" w:eastAsia="宋体" w:hAnsi="Calibri" w:cs="Calibri"/>
              </w:rPr>
            </w:pPr>
          </w:p>
        </w:tc>
        <w:tc>
          <w:tcPr>
            <w:tcW w:w="86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26B81D3" w14:textId="77777777" w:rsidR="00F97310" w:rsidRDefault="00F97310" w:rsidP="00563D44">
            <w:pPr>
              <w:widowControl w:val="0"/>
              <w:jc w:val="right"/>
              <w:textAlignment w:val="center"/>
              <w:rPr>
                <w:rFonts w:ascii="Calibri" w:eastAsia="宋体" w:hAnsi="Calibri" w:cs="Calibri"/>
              </w:rPr>
            </w:pPr>
          </w:p>
        </w:tc>
        <w:tc>
          <w:tcPr>
            <w:tcW w:w="8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160375E" w14:textId="77777777" w:rsidR="00F97310" w:rsidRDefault="00F97310" w:rsidP="00563D44">
            <w:pPr>
              <w:widowControl w:val="0"/>
              <w:jc w:val="right"/>
              <w:textAlignment w:val="center"/>
              <w:rPr>
                <w:rFonts w:ascii="Calibri" w:eastAsia="宋体" w:hAnsi="Calibri" w:cs="Calibri"/>
              </w:rPr>
            </w:pPr>
          </w:p>
        </w:tc>
      </w:tr>
    </w:tbl>
    <w:p w14:paraId="7E056AC1"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约当产量法计算生料、熟料月初在产品成本</w:t>
      </w:r>
    </w:p>
    <w:p w14:paraId="30DD658D"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3、约当产量法计算生料、熟料月初在产品成本</w:t>
      </w:r>
    </w:p>
    <w:p w14:paraId="388D9A61" w14:textId="77777777" w:rsidR="00F97310" w:rsidRDefault="00DE3C50" w:rsidP="00563D44">
      <w:pPr>
        <w:widowControl w:val="0"/>
        <w:kinsoku/>
        <w:autoSpaceDE/>
        <w:autoSpaceDN/>
        <w:adjustRightInd/>
        <w:snapToGrid/>
        <w:spacing w:afterLines="50" w:after="156"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3）已知条件：根据月初在产品数量占产成品数量计算生料直接材料成本（100%投入）；根据月末在产品数量占产成品数量计算生料直接人工成本（月末50%投入）填写生料生成；根据月末在产品数量占产成品数量计算生料制造费用成本（月末50%投入）填写生料生成；第二步骤与第一步骤方法一致。</w:t>
      </w:r>
    </w:p>
    <w:tbl>
      <w:tblPr>
        <w:tblW w:w="4997" w:type="pct"/>
        <w:tblLook w:val="04A0" w:firstRow="1" w:lastRow="0" w:firstColumn="1" w:lastColumn="0" w:noHBand="0" w:noVBand="1"/>
      </w:tblPr>
      <w:tblGrid>
        <w:gridCol w:w="2316"/>
        <w:gridCol w:w="1240"/>
        <w:gridCol w:w="1240"/>
        <w:gridCol w:w="1240"/>
        <w:gridCol w:w="1240"/>
        <w:gridCol w:w="1241"/>
      </w:tblGrid>
      <w:tr w:rsidR="00F97310" w14:paraId="1B34D0DE" w14:textId="77777777">
        <w:trPr>
          <w:trHeight w:val="468"/>
        </w:trPr>
        <w:tc>
          <w:tcPr>
            <w:tcW w:w="11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685202"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步骤</w:t>
            </w:r>
          </w:p>
        </w:tc>
        <w:tc>
          <w:tcPr>
            <w:tcW w:w="7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1ED73D"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半成品</w:t>
            </w:r>
          </w:p>
        </w:tc>
        <w:tc>
          <w:tcPr>
            <w:tcW w:w="7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342810"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直接材料</w:t>
            </w:r>
          </w:p>
        </w:tc>
        <w:tc>
          <w:tcPr>
            <w:tcW w:w="7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F1ACAE"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直接人工</w:t>
            </w:r>
          </w:p>
        </w:tc>
        <w:tc>
          <w:tcPr>
            <w:tcW w:w="7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7A51E7"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制造费用</w:t>
            </w:r>
          </w:p>
        </w:tc>
        <w:tc>
          <w:tcPr>
            <w:tcW w:w="7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A4B15A"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合计</w:t>
            </w:r>
          </w:p>
        </w:tc>
      </w:tr>
      <w:tr w:rsidR="00F97310" w14:paraId="6D44891F" w14:textId="77777777">
        <w:trPr>
          <w:trHeight w:val="502"/>
        </w:trPr>
        <w:tc>
          <w:tcPr>
            <w:tcW w:w="11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3DA233"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第一步骤（生料生成）</w:t>
            </w:r>
          </w:p>
        </w:tc>
        <w:tc>
          <w:tcPr>
            <w:tcW w:w="7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84584A"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F3BFFF2"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BD6EACA"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EFA153C"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B0D6E13" w14:textId="77777777" w:rsidR="00F97310" w:rsidRDefault="00F97310" w:rsidP="00563D44">
            <w:pPr>
              <w:widowControl w:val="0"/>
              <w:jc w:val="center"/>
              <w:textAlignment w:val="center"/>
              <w:rPr>
                <w:rFonts w:ascii="Calibri" w:eastAsia="宋体" w:hAnsi="Calibri" w:cs="Calibri"/>
              </w:rPr>
            </w:pPr>
          </w:p>
        </w:tc>
      </w:tr>
      <w:tr w:rsidR="00F97310" w14:paraId="186E70D0" w14:textId="77777777">
        <w:trPr>
          <w:trHeight w:val="612"/>
        </w:trPr>
        <w:tc>
          <w:tcPr>
            <w:tcW w:w="11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4D4945"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第二步骤（熟料成品）</w:t>
            </w: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500C232"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926C1D2"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EE65DF8"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6AFD446" w14:textId="77777777" w:rsidR="00F97310" w:rsidRDefault="00F97310" w:rsidP="00563D44">
            <w:pPr>
              <w:widowControl w:val="0"/>
              <w:jc w:val="center"/>
              <w:textAlignment w:val="center"/>
              <w:rPr>
                <w:rFonts w:ascii="Calibri" w:eastAsia="宋体" w:hAnsi="Calibri" w:cs="Calibri"/>
              </w:rPr>
            </w:pPr>
          </w:p>
        </w:tc>
        <w:tc>
          <w:tcPr>
            <w:tcW w:w="76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26F71D2" w14:textId="77777777" w:rsidR="00F97310" w:rsidRDefault="00F97310" w:rsidP="00563D44">
            <w:pPr>
              <w:widowControl w:val="0"/>
              <w:jc w:val="center"/>
              <w:textAlignment w:val="center"/>
              <w:rPr>
                <w:rFonts w:ascii="Calibri" w:eastAsia="宋体" w:hAnsi="Calibri" w:cs="Calibri"/>
              </w:rPr>
            </w:pPr>
          </w:p>
        </w:tc>
      </w:tr>
    </w:tbl>
    <w:p w14:paraId="5FEAA823"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计算说明：</w:t>
      </w:r>
    </w:p>
    <w:p w14:paraId="484138FB"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分配率（单位成本）=（月初在产品成本+本月发生生产费用）/（完工产品</w:t>
      </w:r>
      <w:r>
        <w:rPr>
          <w:rFonts w:ascii="仿宋" w:eastAsia="仿宋" w:hAnsi="仿宋" w:cs="仿宋" w:hint="eastAsia"/>
          <w:color w:val="auto"/>
          <w:sz w:val="24"/>
          <w:szCs w:val="24"/>
        </w:rPr>
        <w:lastRenderedPageBreak/>
        <w:t>产量+月末在产品约当产量）</w:t>
      </w:r>
    </w:p>
    <w:p w14:paraId="0933CF1A"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完工产品成本=分配率*完工产品产量</w:t>
      </w:r>
    </w:p>
    <w:p w14:paraId="239CCAB9" w14:textId="77777777" w:rsidR="00F97310" w:rsidRDefault="00DE3C50" w:rsidP="00563D44">
      <w:pPr>
        <w:widowControl w:val="0"/>
        <w:numPr>
          <w:ilvl w:val="0"/>
          <w:numId w:val="26"/>
        </w:numPr>
        <w:kinsoku/>
        <w:autoSpaceDE/>
        <w:autoSpaceDN/>
        <w:adjustRightInd/>
        <w:snapToGrid/>
        <w:spacing w:line="460" w:lineRule="atLeast"/>
        <w:ind w:firstLineChars="228" w:firstLine="547"/>
        <w:textAlignment w:val="auto"/>
        <w:rPr>
          <w:rFonts w:ascii="仿宋" w:eastAsia="仿宋" w:hAnsi="仿宋" w:cs="仿宋"/>
          <w:color w:val="auto"/>
          <w:sz w:val="24"/>
          <w:szCs w:val="24"/>
        </w:rPr>
      </w:pPr>
      <w:r>
        <w:rPr>
          <w:rFonts w:ascii="仿宋" w:eastAsia="仿宋" w:hAnsi="仿宋" w:cs="仿宋" w:hint="eastAsia"/>
          <w:color w:val="auto"/>
          <w:sz w:val="24"/>
          <w:szCs w:val="24"/>
        </w:rPr>
        <w:t>直接材料生料、熟料约当量计算——加权平均法（月末完工进度50%）</w:t>
      </w:r>
    </w:p>
    <w:p w14:paraId="5119F07A" w14:textId="77777777" w:rsidR="00F97310" w:rsidRDefault="00DE3C50" w:rsidP="00563D44">
      <w:pPr>
        <w:widowControl w:val="0"/>
        <w:numPr>
          <w:ilvl w:val="0"/>
          <w:numId w:val="27"/>
        </w:numPr>
        <w:kinsoku/>
        <w:autoSpaceDE/>
        <w:autoSpaceDN/>
        <w:adjustRightInd/>
        <w:snapToGrid/>
        <w:spacing w:line="460" w:lineRule="atLeast"/>
        <w:ind w:firstLineChars="228" w:firstLine="547"/>
        <w:textAlignment w:val="auto"/>
        <w:rPr>
          <w:rFonts w:ascii="仿宋" w:eastAsia="仿宋" w:hAnsi="仿宋" w:cs="仿宋"/>
          <w:color w:val="auto"/>
          <w:sz w:val="24"/>
          <w:szCs w:val="24"/>
        </w:rPr>
      </w:pPr>
      <w:r>
        <w:rPr>
          <w:rFonts w:ascii="仿宋" w:eastAsia="仿宋" w:hAnsi="仿宋" w:cs="仿宋" w:hint="eastAsia"/>
          <w:color w:val="auto"/>
          <w:sz w:val="24"/>
          <w:szCs w:val="24"/>
        </w:rPr>
        <w:t>直接人工约当产量-随加工进度陆续发生，根据《本月产量资料》求第一步骤、第二步骤产成品和月末在产品数量；</w:t>
      </w:r>
    </w:p>
    <w:p w14:paraId="6B2B46EB" w14:textId="77777777" w:rsidR="00F97310" w:rsidRDefault="00DE3C50" w:rsidP="00563D44">
      <w:pPr>
        <w:widowControl w:val="0"/>
        <w:kinsoku/>
        <w:autoSpaceDE/>
        <w:autoSpaceDN/>
        <w:adjustRightInd/>
        <w:snapToGrid/>
        <w:spacing w:line="460" w:lineRule="atLeast"/>
        <w:textAlignment w:val="auto"/>
        <w:rPr>
          <w:rFonts w:ascii="楷体" w:eastAsia="楷体" w:hAnsi="楷体" w:cs="楷体"/>
          <w:b/>
          <w:bCs/>
          <w:color w:val="auto"/>
          <w:sz w:val="24"/>
          <w:szCs w:val="24"/>
        </w:rPr>
      </w:pPr>
      <w:r>
        <w:rPr>
          <w:rFonts w:ascii="仿宋" w:eastAsia="仿宋" w:hAnsi="仿宋" w:cs="仿宋" w:hint="eastAsia"/>
          <w:color w:val="auto"/>
          <w:sz w:val="24"/>
          <w:szCs w:val="24"/>
        </w:rPr>
        <w:t>月末在产品采用约当产量法，月末完工进度50%；</w:t>
      </w:r>
    </w:p>
    <w:tbl>
      <w:tblPr>
        <w:tblW w:w="5000" w:type="pct"/>
        <w:tblLayout w:type="fixed"/>
        <w:tblLook w:val="04A0" w:firstRow="1" w:lastRow="0" w:firstColumn="1" w:lastColumn="0" w:noHBand="0" w:noVBand="1"/>
      </w:tblPr>
      <w:tblGrid>
        <w:gridCol w:w="1462"/>
        <w:gridCol w:w="2071"/>
        <w:gridCol w:w="2243"/>
        <w:gridCol w:w="2746"/>
      </w:tblGrid>
      <w:tr w:rsidR="00F97310" w14:paraId="280936D5" w14:textId="77777777">
        <w:trPr>
          <w:trHeight w:val="300"/>
        </w:trPr>
        <w:tc>
          <w:tcPr>
            <w:tcW w:w="8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4C93F6"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直接人工约当产量</w:t>
            </w:r>
          </w:p>
        </w:tc>
        <w:tc>
          <w:tcPr>
            <w:tcW w:w="121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D54877"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第一步骤（生料生成）</w:t>
            </w:r>
          </w:p>
        </w:tc>
        <w:tc>
          <w:tcPr>
            <w:tcW w:w="131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49E00F"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第二步骤（熟料成品）</w:t>
            </w:r>
          </w:p>
        </w:tc>
        <w:tc>
          <w:tcPr>
            <w:tcW w:w="161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C258FC4"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备注</w:t>
            </w:r>
          </w:p>
        </w:tc>
      </w:tr>
      <w:tr w:rsidR="00F97310" w14:paraId="1E3171CB" w14:textId="77777777">
        <w:trPr>
          <w:trHeight w:val="600"/>
        </w:trPr>
        <w:tc>
          <w:tcPr>
            <w:tcW w:w="8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89610D"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产成品</w:t>
            </w:r>
          </w:p>
        </w:tc>
        <w:tc>
          <w:tcPr>
            <w:tcW w:w="12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55CD0C5" w14:textId="77777777" w:rsidR="00F97310" w:rsidRDefault="00F97310" w:rsidP="00563D44">
            <w:pPr>
              <w:widowControl w:val="0"/>
              <w:jc w:val="right"/>
              <w:textAlignment w:val="center"/>
              <w:rPr>
                <w:rFonts w:ascii="Calibri" w:eastAsia="宋体" w:hAnsi="Calibri" w:cs="Calibri"/>
              </w:rPr>
            </w:pPr>
          </w:p>
        </w:tc>
        <w:tc>
          <w:tcPr>
            <w:tcW w:w="13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4C1CD03" w14:textId="77777777" w:rsidR="00F97310" w:rsidRDefault="00F97310" w:rsidP="00563D44">
            <w:pPr>
              <w:widowControl w:val="0"/>
              <w:jc w:val="right"/>
              <w:textAlignment w:val="center"/>
              <w:rPr>
                <w:rFonts w:ascii="Calibri" w:eastAsia="宋体" w:hAnsi="Calibri" w:cs="Calibri"/>
              </w:rPr>
            </w:pPr>
          </w:p>
        </w:tc>
        <w:tc>
          <w:tcPr>
            <w:tcW w:w="161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E2D5D0"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约当产量法</w:t>
            </w:r>
            <w:r>
              <w:rPr>
                <w:rFonts w:ascii="Calibri" w:eastAsia="宋体" w:hAnsi="Calibri" w:cs="Calibri"/>
                <w:lang w:bidi="ar"/>
              </w:rPr>
              <w:t>—</w:t>
            </w:r>
            <w:r>
              <w:rPr>
                <w:rFonts w:ascii="Calibri" w:eastAsia="宋体" w:hAnsi="Calibri" w:cs="Calibri"/>
                <w:lang w:bidi="ar"/>
              </w:rPr>
              <w:t>加权平均法（月末完工进度</w:t>
            </w:r>
            <w:r>
              <w:rPr>
                <w:rFonts w:ascii="Calibri" w:eastAsia="宋体" w:hAnsi="Calibri" w:cs="Calibri"/>
                <w:lang w:bidi="ar"/>
              </w:rPr>
              <w:t>50%</w:t>
            </w:r>
            <w:r>
              <w:rPr>
                <w:rFonts w:ascii="Calibri" w:eastAsia="宋体" w:hAnsi="Calibri" w:cs="Calibri"/>
                <w:lang w:bidi="ar"/>
              </w:rPr>
              <w:t>）</w:t>
            </w:r>
          </w:p>
        </w:tc>
      </w:tr>
      <w:tr w:rsidR="00F97310" w14:paraId="56052023" w14:textId="77777777">
        <w:trPr>
          <w:trHeight w:val="502"/>
        </w:trPr>
        <w:tc>
          <w:tcPr>
            <w:tcW w:w="8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9E73B6E"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月末在产品</w:t>
            </w:r>
          </w:p>
        </w:tc>
        <w:tc>
          <w:tcPr>
            <w:tcW w:w="12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6DFDE20" w14:textId="77777777" w:rsidR="00F97310" w:rsidRDefault="00F97310" w:rsidP="00563D44">
            <w:pPr>
              <w:widowControl w:val="0"/>
              <w:jc w:val="right"/>
              <w:textAlignment w:val="center"/>
              <w:rPr>
                <w:rFonts w:ascii="Calibri" w:eastAsia="宋体" w:hAnsi="Calibri" w:cs="Calibri"/>
              </w:rPr>
            </w:pPr>
          </w:p>
        </w:tc>
        <w:tc>
          <w:tcPr>
            <w:tcW w:w="13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559526F" w14:textId="77777777" w:rsidR="00F97310" w:rsidRDefault="00F97310" w:rsidP="00563D44">
            <w:pPr>
              <w:widowControl w:val="0"/>
              <w:jc w:val="right"/>
              <w:textAlignment w:val="center"/>
              <w:rPr>
                <w:rFonts w:ascii="Calibri" w:eastAsia="宋体" w:hAnsi="Calibri" w:cs="Calibri"/>
              </w:rPr>
            </w:pPr>
          </w:p>
        </w:tc>
        <w:tc>
          <w:tcPr>
            <w:tcW w:w="161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BC39E0" w14:textId="77777777" w:rsidR="00F97310" w:rsidRDefault="00F97310" w:rsidP="00563D44">
            <w:pPr>
              <w:widowControl w:val="0"/>
              <w:jc w:val="center"/>
              <w:rPr>
                <w:rFonts w:ascii="Calibri" w:eastAsia="宋体" w:hAnsi="Calibri" w:cs="Calibri"/>
              </w:rPr>
            </w:pPr>
          </w:p>
        </w:tc>
      </w:tr>
      <w:tr w:rsidR="00F97310" w14:paraId="57BEE904" w14:textId="77777777">
        <w:trPr>
          <w:trHeight w:val="545"/>
        </w:trPr>
        <w:tc>
          <w:tcPr>
            <w:tcW w:w="8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DAECFC9" w14:textId="77777777" w:rsidR="00F97310" w:rsidRDefault="00DE3C50" w:rsidP="00563D44">
            <w:pPr>
              <w:widowControl w:val="0"/>
              <w:jc w:val="center"/>
              <w:textAlignment w:val="center"/>
              <w:rPr>
                <w:rFonts w:ascii="Calibri" w:eastAsia="宋体" w:hAnsi="Calibri" w:cs="Calibri"/>
              </w:rPr>
            </w:pPr>
            <w:r>
              <w:rPr>
                <w:rFonts w:ascii="Calibri" w:eastAsia="宋体" w:hAnsi="Calibri" w:cs="Calibri"/>
                <w:lang w:bidi="ar"/>
              </w:rPr>
              <w:t>小计</w:t>
            </w:r>
          </w:p>
        </w:tc>
        <w:tc>
          <w:tcPr>
            <w:tcW w:w="12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666092A" w14:textId="77777777" w:rsidR="00F97310" w:rsidRDefault="00F97310" w:rsidP="00563D44">
            <w:pPr>
              <w:widowControl w:val="0"/>
              <w:jc w:val="right"/>
              <w:textAlignment w:val="center"/>
              <w:rPr>
                <w:rFonts w:ascii="Calibri" w:eastAsia="宋体" w:hAnsi="Calibri" w:cs="Calibri"/>
              </w:rPr>
            </w:pPr>
          </w:p>
        </w:tc>
        <w:tc>
          <w:tcPr>
            <w:tcW w:w="1315"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37A8479" w14:textId="77777777" w:rsidR="00F97310" w:rsidRDefault="00F97310" w:rsidP="00563D44">
            <w:pPr>
              <w:widowControl w:val="0"/>
              <w:jc w:val="right"/>
              <w:textAlignment w:val="center"/>
              <w:rPr>
                <w:rFonts w:ascii="Calibri" w:eastAsia="宋体" w:hAnsi="Calibri" w:cs="Calibri"/>
              </w:rPr>
            </w:pPr>
          </w:p>
        </w:tc>
        <w:tc>
          <w:tcPr>
            <w:tcW w:w="161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38E53C" w14:textId="77777777" w:rsidR="00F97310" w:rsidRDefault="00F97310" w:rsidP="00563D44">
            <w:pPr>
              <w:widowControl w:val="0"/>
              <w:jc w:val="center"/>
              <w:rPr>
                <w:rFonts w:ascii="Calibri" w:eastAsia="宋体" w:hAnsi="Calibri" w:cs="Calibri"/>
              </w:rPr>
            </w:pPr>
          </w:p>
        </w:tc>
      </w:tr>
    </w:tbl>
    <w:p w14:paraId="51FE1D76" w14:textId="77777777" w:rsidR="00F97310" w:rsidRDefault="00DE3C50" w:rsidP="00563D44">
      <w:pPr>
        <w:widowControl w:val="0"/>
        <w:kinsoku/>
        <w:autoSpaceDE/>
        <w:autoSpaceDN/>
        <w:adjustRightInd/>
        <w:snapToGrid/>
        <w:spacing w:afterLines="50" w:after="156"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5、</w:t>
      </w:r>
      <w:r>
        <w:rPr>
          <w:rFonts w:ascii="仿宋" w:eastAsia="仿宋" w:hAnsi="仿宋" w:cs="仿宋"/>
          <w:color w:val="auto"/>
          <w:sz w:val="24"/>
          <w:szCs w:val="24"/>
        </w:rPr>
        <w:t>直接人工生料、熟料约当量计算——加权平均法（月末完工进度100%）</w:t>
      </w:r>
    </w:p>
    <w:tbl>
      <w:tblPr>
        <w:tblW w:w="4998" w:type="pct"/>
        <w:tblLook w:val="04A0" w:firstRow="1" w:lastRow="0" w:firstColumn="1" w:lastColumn="0" w:noHBand="0" w:noVBand="1"/>
      </w:tblPr>
      <w:tblGrid>
        <w:gridCol w:w="1865"/>
        <w:gridCol w:w="1041"/>
        <w:gridCol w:w="1041"/>
        <w:gridCol w:w="4575"/>
      </w:tblGrid>
      <w:tr w:rsidR="00F97310" w14:paraId="70F98EFB" w14:textId="77777777">
        <w:trPr>
          <w:trHeight w:val="300"/>
        </w:trPr>
        <w:tc>
          <w:tcPr>
            <w:tcW w:w="9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BD1DF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直接材料约当产量</w:t>
            </w:r>
          </w:p>
        </w:tc>
        <w:tc>
          <w:tcPr>
            <w:tcW w:w="9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348938"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第一步骤</w:t>
            </w:r>
          </w:p>
        </w:tc>
        <w:tc>
          <w:tcPr>
            <w:tcW w:w="9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80EB0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第二步骤</w:t>
            </w:r>
          </w:p>
        </w:tc>
        <w:tc>
          <w:tcPr>
            <w:tcW w:w="21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C65D63"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备注</w:t>
            </w:r>
          </w:p>
        </w:tc>
      </w:tr>
      <w:tr w:rsidR="00F97310" w14:paraId="4FE21080" w14:textId="77777777">
        <w:trPr>
          <w:trHeight w:val="600"/>
        </w:trPr>
        <w:tc>
          <w:tcPr>
            <w:tcW w:w="9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EF223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产成品</w:t>
            </w:r>
          </w:p>
        </w:tc>
        <w:tc>
          <w:tcPr>
            <w:tcW w:w="94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100EC67" w14:textId="77777777" w:rsidR="00F97310" w:rsidRDefault="00F97310" w:rsidP="00563D44">
            <w:pPr>
              <w:widowControl w:val="0"/>
              <w:jc w:val="right"/>
              <w:textAlignment w:val="center"/>
              <w:rPr>
                <w:rFonts w:ascii="Calibri" w:eastAsia="宋体" w:hAnsi="Calibri" w:cs="Calibri"/>
                <w:sz w:val="22"/>
                <w:szCs w:val="22"/>
              </w:rPr>
            </w:pPr>
          </w:p>
        </w:tc>
        <w:tc>
          <w:tcPr>
            <w:tcW w:w="94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B7A0361" w14:textId="77777777" w:rsidR="00F97310" w:rsidRDefault="00F97310" w:rsidP="00563D44">
            <w:pPr>
              <w:widowControl w:val="0"/>
              <w:jc w:val="right"/>
              <w:textAlignment w:val="center"/>
              <w:rPr>
                <w:rFonts w:ascii="Calibri" w:eastAsia="宋体" w:hAnsi="Calibri" w:cs="Calibri"/>
                <w:sz w:val="22"/>
                <w:szCs w:val="22"/>
              </w:rPr>
            </w:pPr>
          </w:p>
        </w:tc>
        <w:tc>
          <w:tcPr>
            <w:tcW w:w="21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E0A9E2"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约当产量法</w:t>
            </w:r>
            <w:r>
              <w:rPr>
                <w:rFonts w:ascii="Calibri" w:eastAsia="宋体" w:hAnsi="Calibri" w:cs="Calibri"/>
                <w:sz w:val="22"/>
                <w:szCs w:val="22"/>
                <w:lang w:bidi="ar"/>
              </w:rPr>
              <w:t>—</w:t>
            </w:r>
            <w:r>
              <w:rPr>
                <w:rFonts w:ascii="Calibri" w:eastAsia="宋体" w:hAnsi="Calibri" w:cs="Calibri"/>
                <w:sz w:val="22"/>
                <w:szCs w:val="22"/>
                <w:lang w:bidi="ar"/>
              </w:rPr>
              <w:t>加权平均法（月末完工进度</w:t>
            </w:r>
            <w:r>
              <w:rPr>
                <w:rFonts w:ascii="Calibri" w:eastAsia="宋体" w:hAnsi="Calibri" w:cs="Calibri"/>
                <w:sz w:val="22"/>
                <w:szCs w:val="22"/>
                <w:lang w:bidi="ar"/>
              </w:rPr>
              <w:t>100%</w:t>
            </w:r>
            <w:r>
              <w:rPr>
                <w:rFonts w:ascii="Calibri" w:eastAsia="宋体" w:hAnsi="Calibri" w:cs="Calibri"/>
                <w:sz w:val="22"/>
                <w:szCs w:val="22"/>
                <w:lang w:bidi="ar"/>
              </w:rPr>
              <w:t>）</w:t>
            </w:r>
          </w:p>
        </w:tc>
      </w:tr>
      <w:tr w:rsidR="00F97310" w14:paraId="497059A6" w14:textId="77777777">
        <w:trPr>
          <w:trHeight w:val="552"/>
        </w:trPr>
        <w:tc>
          <w:tcPr>
            <w:tcW w:w="9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9FF0B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月末在产品</w:t>
            </w:r>
          </w:p>
        </w:tc>
        <w:tc>
          <w:tcPr>
            <w:tcW w:w="94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8E1893F" w14:textId="77777777" w:rsidR="00F97310" w:rsidRDefault="00F97310" w:rsidP="00563D44">
            <w:pPr>
              <w:widowControl w:val="0"/>
              <w:jc w:val="right"/>
              <w:textAlignment w:val="center"/>
              <w:rPr>
                <w:rFonts w:ascii="Calibri" w:eastAsia="宋体" w:hAnsi="Calibri" w:cs="Calibri"/>
                <w:sz w:val="22"/>
                <w:szCs w:val="22"/>
              </w:rPr>
            </w:pPr>
          </w:p>
        </w:tc>
        <w:tc>
          <w:tcPr>
            <w:tcW w:w="94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F5B12A7" w14:textId="77777777" w:rsidR="00F97310" w:rsidRDefault="00F97310" w:rsidP="00563D44">
            <w:pPr>
              <w:widowControl w:val="0"/>
              <w:jc w:val="right"/>
              <w:textAlignment w:val="center"/>
              <w:rPr>
                <w:rFonts w:ascii="Calibri" w:eastAsia="宋体" w:hAnsi="Calibri" w:cs="Calibri"/>
                <w:sz w:val="22"/>
                <w:szCs w:val="22"/>
              </w:rPr>
            </w:pPr>
          </w:p>
        </w:tc>
        <w:tc>
          <w:tcPr>
            <w:tcW w:w="21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E73F33" w14:textId="77777777" w:rsidR="00F97310" w:rsidRDefault="00F97310" w:rsidP="00563D44">
            <w:pPr>
              <w:widowControl w:val="0"/>
              <w:jc w:val="center"/>
              <w:rPr>
                <w:rFonts w:ascii="Calibri" w:eastAsia="宋体" w:hAnsi="Calibri" w:cs="Calibri"/>
                <w:sz w:val="22"/>
                <w:szCs w:val="22"/>
              </w:rPr>
            </w:pPr>
          </w:p>
        </w:tc>
      </w:tr>
      <w:tr w:rsidR="00F97310" w14:paraId="29330973" w14:textId="77777777">
        <w:trPr>
          <w:trHeight w:val="545"/>
        </w:trPr>
        <w:tc>
          <w:tcPr>
            <w:tcW w:w="94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62C1223"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小计</w:t>
            </w:r>
          </w:p>
        </w:tc>
        <w:tc>
          <w:tcPr>
            <w:tcW w:w="94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3C0CAF1" w14:textId="77777777" w:rsidR="00F97310" w:rsidRDefault="00F97310" w:rsidP="00563D44">
            <w:pPr>
              <w:widowControl w:val="0"/>
              <w:jc w:val="right"/>
              <w:textAlignment w:val="center"/>
              <w:rPr>
                <w:rFonts w:ascii="Calibri" w:eastAsia="宋体" w:hAnsi="Calibri" w:cs="Calibri"/>
                <w:sz w:val="22"/>
                <w:szCs w:val="22"/>
              </w:rPr>
            </w:pPr>
          </w:p>
        </w:tc>
        <w:tc>
          <w:tcPr>
            <w:tcW w:w="94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6364DB3" w14:textId="77777777" w:rsidR="00F97310" w:rsidRDefault="00F97310" w:rsidP="00563D44">
            <w:pPr>
              <w:widowControl w:val="0"/>
              <w:jc w:val="right"/>
              <w:textAlignment w:val="center"/>
              <w:rPr>
                <w:rFonts w:ascii="Calibri" w:eastAsia="宋体" w:hAnsi="Calibri" w:cs="Calibri"/>
                <w:sz w:val="22"/>
                <w:szCs w:val="22"/>
              </w:rPr>
            </w:pPr>
          </w:p>
        </w:tc>
        <w:tc>
          <w:tcPr>
            <w:tcW w:w="215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4FB72D" w14:textId="77777777" w:rsidR="00F97310" w:rsidRDefault="00F97310" w:rsidP="00563D44">
            <w:pPr>
              <w:widowControl w:val="0"/>
              <w:jc w:val="center"/>
              <w:rPr>
                <w:rFonts w:ascii="Calibri" w:eastAsia="宋体" w:hAnsi="Calibri" w:cs="Calibri"/>
                <w:sz w:val="22"/>
                <w:szCs w:val="22"/>
              </w:rPr>
            </w:pPr>
          </w:p>
        </w:tc>
      </w:tr>
    </w:tbl>
    <w:p w14:paraId="25FE3AEC"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月末在产品约当产量=月末在产品数量*完工进度</w:t>
      </w:r>
    </w:p>
    <w:p w14:paraId="252747C7"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6、生料、熟料本月发生生成计算</w:t>
      </w:r>
    </w:p>
    <w:p w14:paraId="6EF9612D"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（6）根据《基本生产成本归总表》填写本月发生成本；</w:t>
      </w:r>
    </w:p>
    <w:p w14:paraId="7011EAEA" w14:textId="03524B28" w:rsidR="00F97310" w:rsidRDefault="00DE3C50" w:rsidP="00563D44">
      <w:pPr>
        <w:widowControl w:val="0"/>
        <w:kinsoku/>
        <w:autoSpaceDE/>
        <w:autoSpaceDN/>
        <w:adjustRightInd/>
        <w:snapToGrid/>
        <w:spacing w:line="460" w:lineRule="atLeast"/>
        <w:textAlignment w:val="auto"/>
        <w:rPr>
          <w:rFonts w:ascii="仿宋" w:eastAsia="仿宋" w:hAnsi="仿宋" w:cs="仿宋"/>
          <w:color w:val="auto"/>
          <w:sz w:val="24"/>
          <w:szCs w:val="24"/>
        </w:rPr>
      </w:pPr>
      <w:r>
        <w:rPr>
          <w:rFonts w:ascii="仿宋" w:eastAsia="仿宋" w:hAnsi="仿宋" w:cs="仿宋" w:hint="eastAsia"/>
          <w:color w:val="auto"/>
          <w:sz w:val="24"/>
          <w:szCs w:val="24"/>
        </w:rPr>
        <w:t>本月发生成本。</w:t>
      </w:r>
      <w:r w:rsidR="00563D44">
        <w:rPr>
          <w:rFonts w:ascii="仿宋" w:eastAsia="仿宋" w:hAnsi="仿宋" w:cs="仿宋" w:hint="eastAsia"/>
          <w:color w:val="auto"/>
          <w:sz w:val="24"/>
          <w:szCs w:val="24"/>
        </w:rPr>
        <w:t>（</w:t>
      </w:r>
      <w:r>
        <w:rPr>
          <w:rFonts w:ascii="仿宋" w:eastAsia="仿宋" w:hAnsi="仿宋" w:cs="仿宋" w:hint="eastAsia"/>
          <w:color w:val="auto"/>
          <w:sz w:val="24"/>
          <w:szCs w:val="24"/>
        </w:rPr>
        <w:t>单位:元</w:t>
      </w:r>
      <w:r w:rsidR="00563D44">
        <w:rPr>
          <w:rFonts w:ascii="仿宋" w:eastAsia="仿宋" w:hAnsi="仿宋" w:cs="仿宋" w:hint="eastAsia"/>
          <w:color w:val="auto"/>
          <w:sz w:val="24"/>
          <w:szCs w:val="24"/>
        </w:rPr>
        <w:t>）</w:t>
      </w:r>
    </w:p>
    <w:tbl>
      <w:tblPr>
        <w:tblW w:w="4998" w:type="pct"/>
        <w:tblLook w:val="04A0" w:firstRow="1" w:lastRow="0" w:firstColumn="1" w:lastColumn="0" w:noHBand="0" w:noVBand="1"/>
      </w:tblPr>
      <w:tblGrid>
        <w:gridCol w:w="2416"/>
        <w:gridCol w:w="1525"/>
        <w:gridCol w:w="1526"/>
        <w:gridCol w:w="1526"/>
        <w:gridCol w:w="1526"/>
      </w:tblGrid>
      <w:tr w:rsidR="00F97310" w14:paraId="5C8CF147" w14:textId="77777777">
        <w:trPr>
          <w:trHeight w:val="300"/>
        </w:trPr>
        <w:tc>
          <w:tcPr>
            <w:tcW w:w="1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A6DFEAD" w14:textId="77777777" w:rsidR="00F97310" w:rsidRDefault="00F97310" w:rsidP="00563D44">
            <w:pPr>
              <w:widowControl w:val="0"/>
              <w:jc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D033C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9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6600A2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9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733DD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90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18EEC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r>
      <w:tr w:rsidR="00F97310" w14:paraId="3C2798DC" w14:textId="77777777">
        <w:trPr>
          <w:trHeight w:val="300"/>
        </w:trPr>
        <w:tc>
          <w:tcPr>
            <w:tcW w:w="1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11185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第一步骤（生料生成）</w:t>
            </w: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8DFC2DB"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B433210"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BE455DF"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1BF1F7C" w14:textId="77777777" w:rsidR="00F97310" w:rsidRDefault="00F97310" w:rsidP="00563D44">
            <w:pPr>
              <w:widowControl w:val="0"/>
              <w:jc w:val="right"/>
              <w:textAlignment w:val="center"/>
              <w:rPr>
                <w:rFonts w:ascii="Calibri" w:eastAsia="宋体" w:hAnsi="Calibri" w:cs="Calibri"/>
                <w:sz w:val="22"/>
                <w:szCs w:val="22"/>
              </w:rPr>
            </w:pPr>
          </w:p>
        </w:tc>
      </w:tr>
      <w:tr w:rsidR="00F97310" w14:paraId="061B03B3" w14:textId="77777777">
        <w:trPr>
          <w:trHeight w:val="300"/>
        </w:trPr>
        <w:tc>
          <w:tcPr>
            <w:tcW w:w="1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6200E5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第二步骤（熟料成品）</w:t>
            </w: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6D2A7A0"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A75694E"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555E0C8"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A9D0D7B" w14:textId="77777777" w:rsidR="00F97310" w:rsidRDefault="00F97310" w:rsidP="00563D44">
            <w:pPr>
              <w:widowControl w:val="0"/>
              <w:jc w:val="right"/>
              <w:textAlignment w:val="center"/>
              <w:rPr>
                <w:rFonts w:ascii="Calibri" w:eastAsia="宋体" w:hAnsi="Calibri" w:cs="Calibri"/>
                <w:sz w:val="22"/>
                <w:szCs w:val="22"/>
              </w:rPr>
            </w:pPr>
          </w:p>
        </w:tc>
      </w:tr>
      <w:tr w:rsidR="00F97310" w14:paraId="39AAD2D0" w14:textId="77777777">
        <w:trPr>
          <w:trHeight w:val="300"/>
        </w:trPr>
        <w:tc>
          <w:tcPr>
            <w:tcW w:w="136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5699F9A"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01CABEA"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6FC0918"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DF5DCCC" w14:textId="77777777" w:rsidR="00F97310" w:rsidRDefault="00F97310" w:rsidP="00563D44">
            <w:pPr>
              <w:widowControl w:val="0"/>
              <w:jc w:val="right"/>
              <w:textAlignment w:val="center"/>
              <w:rPr>
                <w:rFonts w:ascii="Calibri" w:eastAsia="宋体" w:hAnsi="Calibri" w:cs="Calibri"/>
                <w:sz w:val="22"/>
                <w:szCs w:val="22"/>
              </w:rPr>
            </w:pPr>
          </w:p>
        </w:tc>
        <w:tc>
          <w:tcPr>
            <w:tcW w:w="90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C245A59" w14:textId="77777777" w:rsidR="00F97310" w:rsidRDefault="00F97310" w:rsidP="00563D44">
            <w:pPr>
              <w:widowControl w:val="0"/>
              <w:jc w:val="right"/>
              <w:textAlignment w:val="center"/>
              <w:rPr>
                <w:rFonts w:ascii="Calibri" w:eastAsia="宋体" w:hAnsi="Calibri" w:cs="Calibri"/>
                <w:sz w:val="22"/>
                <w:szCs w:val="22"/>
              </w:rPr>
            </w:pPr>
          </w:p>
        </w:tc>
      </w:tr>
    </w:tbl>
    <w:p w14:paraId="69663E2A"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7、</w:t>
      </w:r>
      <w:r>
        <w:rPr>
          <w:rFonts w:ascii="仿宋" w:eastAsia="仿宋" w:hAnsi="仿宋" w:cs="仿宋"/>
          <w:color w:val="auto"/>
          <w:sz w:val="24"/>
          <w:szCs w:val="24"/>
        </w:rPr>
        <w:t>各半成品、熟料成本——根据产品用途划分</w:t>
      </w:r>
    </w:p>
    <w:p w14:paraId="126BD1D6"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color w:val="auto"/>
          <w:sz w:val="24"/>
          <w:szCs w:val="24"/>
        </w:rPr>
        <w:t>（7）根据《本月消耗定额》计算各半成品、熟料成本</w:t>
      </w:r>
    </w:p>
    <w:tbl>
      <w:tblPr>
        <w:tblW w:w="5000" w:type="pct"/>
        <w:tblLook w:val="04A0" w:firstRow="1" w:lastRow="0" w:firstColumn="1" w:lastColumn="0" w:noHBand="0" w:noVBand="1"/>
      </w:tblPr>
      <w:tblGrid>
        <w:gridCol w:w="1701"/>
        <w:gridCol w:w="2843"/>
        <w:gridCol w:w="1701"/>
        <w:gridCol w:w="2277"/>
      </w:tblGrid>
      <w:tr w:rsidR="00F97310" w14:paraId="228A31FA" w14:textId="77777777">
        <w:trPr>
          <w:trHeight w:val="300"/>
        </w:trPr>
        <w:tc>
          <w:tcPr>
            <w:tcW w:w="5000" w:type="pct"/>
            <w:gridSpan w:val="4"/>
            <w:tcBorders>
              <w:top w:val="nil"/>
              <w:left w:val="nil"/>
              <w:bottom w:val="nil"/>
              <w:right w:val="nil"/>
            </w:tcBorders>
            <w:shd w:val="clear" w:color="auto" w:fill="FFFFFF"/>
            <w:noWrap/>
            <w:vAlign w:val="center"/>
          </w:tcPr>
          <w:p w14:paraId="4D5DCCE4"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各半成品单位成本、产量及总成本</w:t>
            </w:r>
          </w:p>
        </w:tc>
      </w:tr>
      <w:tr w:rsidR="00F97310" w14:paraId="3ABA26B4" w14:textId="77777777">
        <w:trPr>
          <w:trHeight w:val="300"/>
        </w:trPr>
        <w:tc>
          <w:tcPr>
            <w:tcW w:w="9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AC13E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项目</w:t>
            </w:r>
          </w:p>
        </w:tc>
        <w:tc>
          <w:tcPr>
            <w:tcW w:w="166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84FEE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单位成本</w:t>
            </w:r>
          </w:p>
        </w:tc>
        <w:tc>
          <w:tcPr>
            <w:tcW w:w="9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32D5C7"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产量</w:t>
            </w:r>
          </w:p>
        </w:tc>
        <w:tc>
          <w:tcPr>
            <w:tcW w:w="13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4401D8A"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总成本</w:t>
            </w:r>
          </w:p>
        </w:tc>
      </w:tr>
      <w:tr w:rsidR="00F97310" w14:paraId="262A5265" w14:textId="77777777">
        <w:trPr>
          <w:trHeight w:val="300"/>
        </w:trPr>
        <w:tc>
          <w:tcPr>
            <w:tcW w:w="9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26B8CA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生料</w:t>
            </w:r>
          </w:p>
        </w:tc>
        <w:tc>
          <w:tcPr>
            <w:tcW w:w="166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2FEA9AC" w14:textId="77777777" w:rsidR="00F97310" w:rsidRDefault="00F97310" w:rsidP="00563D44">
            <w:pPr>
              <w:widowControl w:val="0"/>
              <w:jc w:val="right"/>
              <w:textAlignment w:val="center"/>
              <w:rPr>
                <w:rFonts w:ascii="Calibri" w:eastAsia="宋体" w:hAnsi="Calibri" w:cs="Calibri"/>
                <w:sz w:val="22"/>
                <w:szCs w:val="22"/>
              </w:rPr>
            </w:pPr>
          </w:p>
        </w:tc>
        <w:tc>
          <w:tcPr>
            <w:tcW w:w="99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EBFF344" w14:textId="77777777" w:rsidR="00F97310" w:rsidRDefault="00F97310" w:rsidP="00563D44">
            <w:pPr>
              <w:widowControl w:val="0"/>
              <w:jc w:val="right"/>
              <w:textAlignment w:val="center"/>
              <w:rPr>
                <w:rFonts w:ascii="Calibri" w:eastAsia="宋体" w:hAnsi="Calibri" w:cs="Calibri"/>
                <w:sz w:val="22"/>
                <w:szCs w:val="22"/>
              </w:rPr>
            </w:pPr>
          </w:p>
        </w:tc>
        <w:tc>
          <w:tcPr>
            <w:tcW w:w="133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4E451FD" w14:textId="77777777" w:rsidR="00F97310" w:rsidRDefault="00F97310" w:rsidP="00563D44">
            <w:pPr>
              <w:widowControl w:val="0"/>
              <w:jc w:val="right"/>
              <w:textAlignment w:val="center"/>
              <w:rPr>
                <w:rFonts w:ascii="Calibri" w:eastAsia="宋体" w:hAnsi="Calibri" w:cs="Calibri"/>
                <w:sz w:val="22"/>
                <w:szCs w:val="22"/>
              </w:rPr>
            </w:pPr>
          </w:p>
        </w:tc>
      </w:tr>
      <w:tr w:rsidR="00F97310" w14:paraId="0C164F9F" w14:textId="77777777">
        <w:trPr>
          <w:trHeight w:val="300"/>
        </w:trPr>
        <w:tc>
          <w:tcPr>
            <w:tcW w:w="99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A7AD5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熟料</w:t>
            </w:r>
          </w:p>
        </w:tc>
        <w:tc>
          <w:tcPr>
            <w:tcW w:w="166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BB24C87" w14:textId="77777777" w:rsidR="00F97310" w:rsidRDefault="00F97310" w:rsidP="00563D44">
            <w:pPr>
              <w:widowControl w:val="0"/>
              <w:jc w:val="right"/>
              <w:textAlignment w:val="center"/>
              <w:rPr>
                <w:rFonts w:ascii="Calibri" w:eastAsia="宋体" w:hAnsi="Calibri" w:cs="Calibri"/>
                <w:sz w:val="22"/>
                <w:szCs w:val="22"/>
              </w:rPr>
            </w:pPr>
          </w:p>
        </w:tc>
        <w:tc>
          <w:tcPr>
            <w:tcW w:w="99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22EDA65" w14:textId="77777777" w:rsidR="00F97310" w:rsidRDefault="00F97310" w:rsidP="00563D44">
            <w:pPr>
              <w:widowControl w:val="0"/>
              <w:jc w:val="right"/>
              <w:textAlignment w:val="center"/>
              <w:rPr>
                <w:rFonts w:ascii="Calibri" w:eastAsia="宋体" w:hAnsi="Calibri" w:cs="Calibri"/>
                <w:sz w:val="22"/>
                <w:szCs w:val="22"/>
              </w:rPr>
            </w:pPr>
          </w:p>
        </w:tc>
        <w:tc>
          <w:tcPr>
            <w:tcW w:w="133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A7D1833" w14:textId="77777777" w:rsidR="00F97310" w:rsidRDefault="00F97310" w:rsidP="00563D44">
            <w:pPr>
              <w:widowControl w:val="0"/>
              <w:jc w:val="right"/>
              <w:textAlignment w:val="center"/>
              <w:rPr>
                <w:rFonts w:ascii="Calibri" w:eastAsia="宋体" w:hAnsi="Calibri" w:cs="Calibri"/>
                <w:sz w:val="22"/>
                <w:szCs w:val="22"/>
              </w:rPr>
            </w:pPr>
          </w:p>
        </w:tc>
      </w:tr>
    </w:tbl>
    <w:p w14:paraId="4EF9513D" w14:textId="77777777" w:rsidR="00F97310" w:rsidRDefault="00F97310" w:rsidP="00563D44">
      <w:pPr>
        <w:widowControl w:val="0"/>
        <w:rPr>
          <w:rFonts w:ascii="楷体" w:eastAsia="楷体" w:hAnsi="楷体" w:cs="楷体"/>
          <w:b/>
          <w:bCs/>
          <w:color w:val="auto"/>
          <w:sz w:val="28"/>
          <w:szCs w:val="28"/>
        </w:rPr>
      </w:pPr>
    </w:p>
    <w:tbl>
      <w:tblPr>
        <w:tblW w:w="5000" w:type="pct"/>
        <w:tblLook w:val="04A0" w:firstRow="1" w:lastRow="0" w:firstColumn="1" w:lastColumn="0" w:noHBand="0" w:noVBand="1"/>
      </w:tblPr>
      <w:tblGrid>
        <w:gridCol w:w="1500"/>
        <w:gridCol w:w="2507"/>
        <w:gridCol w:w="1500"/>
        <w:gridCol w:w="3015"/>
      </w:tblGrid>
      <w:tr w:rsidR="00F97310" w14:paraId="3A764C34" w14:textId="77777777">
        <w:trPr>
          <w:trHeight w:val="300"/>
        </w:trPr>
        <w:tc>
          <w:tcPr>
            <w:tcW w:w="5000" w:type="pct"/>
            <w:gridSpan w:val="4"/>
            <w:tcBorders>
              <w:top w:val="nil"/>
              <w:left w:val="nil"/>
              <w:bottom w:val="nil"/>
              <w:right w:val="nil"/>
            </w:tcBorders>
            <w:shd w:val="clear" w:color="auto" w:fill="FFFFFF"/>
            <w:noWrap/>
            <w:vAlign w:val="center"/>
          </w:tcPr>
          <w:p w14:paraId="4DAE802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熟料一部分直接销售</w:t>
            </w:r>
          </w:p>
        </w:tc>
      </w:tr>
      <w:tr w:rsidR="00F97310" w14:paraId="24AA06AD" w14:textId="77777777">
        <w:trPr>
          <w:trHeight w:val="300"/>
        </w:trPr>
        <w:tc>
          <w:tcPr>
            <w:tcW w:w="8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756350A"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项目</w:t>
            </w:r>
          </w:p>
        </w:tc>
        <w:tc>
          <w:tcPr>
            <w:tcW w:w="1471"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3DABC7"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单位成本</w:t>
            </w:r>
          </w:p>
        </w:tc>
        <w:tc>
          <w:tcPr>
            <w:tcW w:w="8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5F3E7C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销量</w:t>
            </w:r>
          </w:p>
        </w:tc>
        <w:tc>
          <w:tcPr>
            <w:tcW w:w="176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0EB7B2"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销量总成本</w:t>
            </w:r>
          </w:p>
        </w:tc>
      </w:tr>
      <w:tr w:rsidR="00F97310" w14:paraId="721AFDD8" w14:textId="77777777">
        <w:trPr>
          <w:trHeight w:val="300"/>
        </w:trPr>
        <w:tc>
          <w:tcPr>
            <w:tcW w:w="88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9CEDA9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lastRenderedPageBreak/>
              <w:t>熟料</w:t>
            </w:r>
          </w:p>
        </w:tc>
        <w:tc>
          <w:tcPr>
            <w:tcW w:w="1471"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FA5829C" w14:textId="77777777" w:rsidR="00F97310" w:rsidRDefault="00F97310" w:rsidP="00563D44">
            <w:pPr>
              <w:widowControl w:val="0"/>
              <w:jc w:val="center"/>
              <w:textAlignment w:val="center"/>
              <w:rPr>
                <w:rFonts w:ascii="Calibri" w:eastAsia="宋体" w:hAnsi="Calibri" w:cs="Calibri"/>
                <w:sz w:val="22"/>
                <w:szCs w:val="22"/>
              </w:rPr>
            </w:pPr>
          </w:p>
        </w:tc>
        <w:tc>
          <w:tcPr>
            <w:tcW w:w="88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B90A91D" w14:textId="77777777" w:rsidR="00F97310" w:rsidRDefault="00F97310" w:rsidP="00563D44">
            <w:pPr>
              <w:widowControl w:val="0"/>
              <w:jc w:val="center"/>
              <w:textAlignment w:val="center"/>
              <w:rPr>
                <w:rFonts w:ascii="Calibri" w:eastAsia="宋体" w:hAnsi="Calibri" w:cs="Calibri"/>
                <w:sz w:val="22"/>
                <w:szCs w:val="22"/>
              </w:rPr>
            </w:pPr>
          </w:p>
        </w:tc>
        <w:tc>
          <w:tcPr>
            <w:tcW w:w="176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7B47C8D" w14:textId="77777777" w:rsidR="00F97310" w:rsidRDefault="00F97310" w:rsidP="00563D44">
            <w:pPr>
              <w:widowControl w:val="0"/>
              <w:jc w:val="center"/>
              <w:textAlignment w:val="center"/>
              <w:rPr>
                <w:rFonts w:ascii="Calibri" w:eastAsia="宋体" w:hAnsi="Calibri" w:cs="Calibri"/>
                <w:sz w:val="22"/>
                <w:szCs w:val="22"/>
              </w:rPr>
            </w:pPr>
          </w:p>
        </w:tc>
      </w:tr>
    </w:tbl>
    <w:p w14:paraId="10893265" w14:textId="77777777" w:rsidR="00F97310" w:rsidRDefault="00F97310" w:rsidP="00563D44">
      <w:pPr>
        <w:widowControl w:val="0"/>
        <w:rPr>
          <w:rFonts w:ascii="楷体" w:eastAsia="楷体" w:hAnsi="楷体" w:cs="楷体"/>
          <w:b/>
          <w:bCs/>
          <w:color w:val="auto"/>
          <w:sz w:val="28"/>
          <w:szCs w:val="28"/>
        </w:rPr>
      </w:pPr>
    </w:p>
    <w:tbl>
      <w:tblPr>
        <w:tblW w:w="5000" w:type="pct"/>
        <w:tblLook w:val="04A0" w:firstRow="1" w:lastRow="0" w:firstColumn="1" w:lastColumn="0" w:noHBand="0" w:noVBand="1"/>
      </w:tblPr>
      <w:tblGrid>
        <w:gridCol w:w="1907"/>
        <w:gridCol w:w="2204"/>
        <w:gridCol w:w="1761"/>
        <w:gridCol w:w="2650"/>
      </w:tblGrid>
      <w:tr w:rsidR="00F97310" w14:paraId="2AC135D8" w14:textId="77777777">
        <w:trPr>
          <w:trHeight w:val="300"/>
        </w:trPr>
        <w:tc>
          <w:tcPr>
            <w:tcW w:w="5000" w:type="pct"/>
            <w:gridSpan w:val="4"/>
            <w:tcBorders>
              <w:top w:val="nil"/>
              <w:left w:val="nil"/>
              <w:bottom w:val="nil"/>
              <w:right w:val="nil"/>
            </w:tcBorders>
            <w:shd w:val="clear" w:color="auto" w:fill="FFFFFF"/>
            <w:noWrap/>
            <w:vAlign w:val="center"/>
          </w:tcPr>
          <w:p w14:paraId="7A5F07F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熟料另一部分水泥生产领用</w:t>
            </w:r>
          </w:p>
        </w:tc>
      </w:tr>
      <w:tr w:rsidR="00F97310" w14:paraId="37469B31" w14:textId="77777777">
        <w:trPr>
          <w:trHeight w:val="300"/>
        </w:trPr>
        <w:tc>
          <w:tcPr>
            <w:tcW w:w="111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3B726A"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项目</w:t>
            </w:r>
          </w:p>
        </w:tc>
        <w:tc>
          <w:tcPr>
            <w:tcW w:w="129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A12944"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单位成本</w:t>
            </w:r>
          </w:p>
        </w:tc>
        <w:tc>
          <w:tcPr>
            <w:tcW w:w="10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B910F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领用量</w:t>
            </w:r>
          </w:p>
        </w:tc>
        <w:tc>
          <w:tcPr>
            <w:tcW w:w="155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CC7F90"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领用总成本</w:t>
            </w:r>
          </w:p>
        </w:tc>
      </w:tr>
      <w:tr w:rsidR="00F97310" w14:paraId="5151FF93" w14:textId="77777777">
        <w:trPr>
          <w:trHeight w:val="300"/>
        </w:trPr>
        <w:tc>
          <w:tcPr>
            <w:tcW w:w="111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BC8583"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hint="eastAsia"/>
                <w:sz w:val="22"/>
                <w:szCs w:val="22"/>
                <w:lang w:bidi="ar"/>
              </w:rPr>
              <w:t>po42.5</w:t>
            </w:r>
          </w:p>
        </w:tc>
        <w:tc>
          <w:tcPr>
            <w:tcW w:w="12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D5ABCD9" w14:textId="77777777" w:rsidR="00F97310" w:rsidRDefault="00F97310" w:rsidP="00563D44">
            <w:pPr>
              <w:widowControl w:val="0"/>
              <w:jc w:val="center"/>
              <w:textAlignment w:val="center"/>
              <w:rPr>
                <w:rFonts w:ascii="Calibri" w:eastAsia="宋体" w:hAnsi="Calibri" w:cs="Calibri"/>
                <w:sz w:val="22"/>
                <w:szCs w:val="22"/>
              </w:rPr>
            </w:pPr>
          </w:p>
        </w:tc>
        <w:tc>
          <w:tcPr>
            <w:tcW w:w="103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D0B8488" w14:textId="77777777" w:rsidR="00F97310" w:rsidRDefault="00F97310" w:rsidP="00563D44">
            <w:pPr>
              <w:widowControl w:val="0"/>
              <w:jc w:val="center"/>
              <w:textAlignment w:val="center"/>
              <w:rPr>
                <w:rFonts w:ascii="Calibri" w:eastAsia="宋体" w:hAnsi="Calibri" w:cs="Calibri"/>
                <w:sz w:val="22"/>
                <w:szCs w:val="22"/>
              </w:rPr>
            </w:pPr>
          </w:p>
        </w:tc>
        <w:tc>
          <w:tcPr>
            <w:tcW w:w="1554"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DE83BFB" w14:textId="77777777" w:rsidR="00F97310" w:rsidRDefault="00F97310" w:rsidP="00563D44">
            <w:pPr>
              <w:widowControl w:val="0"/>
              <w:jc w:val="center"/>
              <w:textAlignment w:val="center"/>
              <w:rPr>
                <w:rFonts w:ascii="Calibri" w:eastAsia="宋体" w:hAnsi="Calibri" w:cs="Calibri"/>
                <w:sz w:val="22"/>
                <w:szCs w:val="22"/>
              </w:rPr>
            </w:pPr>
          </w:p>
        </w:tc>
      </w:tr>
      <w:tr w:rsidR="00F97310" w14:paraId="19656FA9" w14:textId="77777777">
        <w:trPr>
          <w:trHeight w:val="300"/>
        </w:trPr>
        <w:tc>
          <w:tcPr>
            <w:tcW w:w="111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C679C0"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hint="eastAsia"/>
                <w:sz w:val="22"/>
                <w:szCs w:val="22"/>
                <w:lang w:bidi="ar"/>
              </w:rPr>
              <w:t>pc42.5</w:t>
            </w:r>
          </w:p>
        </w:tc>
        <w:tc>
          <w:tcPr>
            <w:tcW w:w="12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639A24D" w14:textId="77777777" w:rsidR="00F97310" w:rsidRDefault="00F97310" w:rsidP="00563D44">
            <w:pPr>
              <w:widowControl w:val="0"/>
              <w:jc w:val="center"/>
              <w:textAlignment w:val="center"/>
              <w:rPr>
                <w:rFonts w:ascii="Calibri" w:eastAsia="宋体" w:hAnsi="Calibri" w:cs="Calibri"/>
                <w:sz w:val="22"/>
                <w:szCs w:val="22"/>
              </w:rPr>
            </w:pPr>
          </w:p>
        </w:tc>
        <w:tc>
          <w:tcPr>
            <w:tcW w:w="103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C143EDD" w14:textId="77777777" w:rsidR="00F97310" w:rsidRDefault="00F97310" w:rsidP="00563D44">
            <w:pPr>
              <w:widowControl w:val="0"/>
              <w:jc w:val="center"/>
              <w:textAlignment w:val="center"/>
              <w:rPr>
                <w:rFonts w:ascii="Calibri" w:eastAsia="宋体" w:hAnsi="Calibri" w:cs="Calibri"/>
                <w:sz w:val="22"/>
                <w:szCs w:val="22"/>
              </w:rPr>
            </w:pPr>
          </w:p>
        </w:tc>
        <w:tc>
          <w:tcPr>
            <w:tcW w:w="1554"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FBC646D" w14:textId="77777777" w:rsidR="00F97310" w:rsidRDefault="00F97310" w:rsidP="00563D44">
            <w:pPr>
              <w:widowControl w:val="0"/>
              <w:jc w:val="center"/>
              <w:textAlignment w:val="center"/>
              <w:rPr>
                <w:rFonts w:ascii="Calibri" w:eastAsia="宋体" w:hAnsi="Calibri" w:cs="Calibri"/>
                <w:sz w:val="22"/>
                <w:szCs w:val="22"/>
              </w:rPr>
            </w:pPr>
          </w:p>
        </w:tc>
      </w:tr>
    </w:tbl>
    <w:p w14:paraId="63795380" w14:textId="77777777" w:rsidR="00F97310" w:rsidRDefault="00F97310" w:rsidP="00563D44">
      <w:pPr>
        <w:widowControl w:val="0"/>
        <w:rPr>
          <w:rFonts w:ascii="楷体" w:eastAsia="楷体" w:hAnsi="楷体" w:cs="楷体"/>
          <w:b/>
          <w:bCs/>
          <w:color w:val="auto"/>
          <w:sz w:val="28"/>
          <w:szCs w:val="28"/>
        </w:rPr>
      </w:pPr>
    </w:p>
    <w:tbl>
      <w:tblPr>
        <w:tblW w:w="5000" w:type="pct"/>
        <w:tblLook w:val="04A0" w:firstRow="1" w:lastRow="0" w:firstColumn="1" w:lastColumn="0" w:noHBand="0" w:noVBand="1"/>
      </w:tblPr>
      <w:tblGrid>
        <w:gridCol w:w="2130"/>
        <w:gridCol w:w="2130"/>
        <w:gridCol w:w="2131"/>
        <w:gridCol w:w="2131"/>
      </w:tblGrid>
      <w:tr w:rsidR="00F97310" w14:paraId="3D51B568"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0853CA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项目</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759742"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3893B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本月消耗合计数量</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987E46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金额</w:t>
            </w:r>
          </w:p>
        </w:tc>
      </w:tr>
      <w:tr w:rsidR="00F97310" w14:paraId="1E85BF14"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A931E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熟料另出库合计</w:t>
            </w: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FEBF33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w:t>
            </w: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9DF24D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134722.5</w:t>
            </w: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095D128"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35402378.54</w:t>
            </w:r>
          </w:p>
        </w:tc>
      </w:tr>
      <w:tr w:rsidR="00F97310" w14:paraId="60297DE3" w14:textId="77777777">
        <w:trPr>
          <w:trHeight w:val="300"/>
        </w:trPr>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C002A0D" w14:textId="77777777" w:rsidR="00F97310" w:rsidRDefault="00F97310" w:rsidP="00563D44">
            <w:pPr>
              <w:widowControl w:val="0"/>
              <w:jc w:val="center"/>
              <w:textAlignment w:val="center"/>
              <w:rPr>
                <w:rFonts w:ascii="Calibri" w:eastAsia="宋体" w:hAnsi="Calibri" w:cs="Calibri"/>
                <w:sz w:val="22"/>
                <w:szCs w:val="22"/>
                <w:lang w:bidi="ar"/>
              </w:rPr>
            </w:pPr>
          </w:p>
        </w:tc>
        <w:tc>
          <w:tcPr>
            <w:tcW w:w="1250"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59E8A5" w14:textId="77777777" w:rsidR="00F97310" w:rsidRDefault="00F97310" w:rsidP="00563D44">
            <w:pPr>
              <w:widowControl w:val="0"/>
              <w:jc w:val="center"/>
              <w:textAlignment w:val="center"/>
              <w:rPr>
                <w:rFonts w:ascii="Calibri" w:eastAsia="宋体" w:hAnsi="Calibri" w:cs="Calibri"/>
                <w:sz w:val="22"/>
                <w:szCs w:val="22"/>
                <w:lang w:bidi="ar"/>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D3EFD6B" w14:textId="77777777" w:rsidR="00F97310" w:rsidRDefault="00F97310" w:rsidP="00563D44">
            <w:pPr>
              <w:widowControl w:val="0"/>
              <w:jc w:val="center"/>
              <w:textAlignment w:val="center"/>
              <w:rPr>
                <w:rFonts w:ascii="Calibri" w:eastAsia="宋体" w:hAnsi="Calibri" w:cs="Calibri"/>
                <w:sz w:val="22"/>
                <w:szCs w:val="22"/>
                <w:lang w:bidi="ar"/>
              </w:rPr>
            </w:pPr>
          </w:p>
        </w:tc>
        <w:tc>
          <w:tcPr>
            <w:tcW w:w="1250"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48CFF42" w14:textId="77777777" w:rsidR="00F97310" w:rsidRDefault="00F97310" w:rsidP="00563D44">
            <w:pPr>
              <w:widowControl w:val="0"/>
              <w:jc w:val="center"/>
              <w:textAlignment w:val="center"/>
              <w:rPr>
                <w:rFonts w:ascii="Calibri" w:eastAsia="宋体" w:hAnsi="Calibri" w:cs="Calibri"/>
                <w:sz w:val="22"/>
                <w:szCs w:val="22"/>
                <w:lang w:bidi="ar"/>
              </w:rPr>
            </w:pPr>
          </w:p>
        </w:tc>
      </w:tr>
    </w:tbl>
    <w:p w14:paraId="32CF517F"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8、</w:t>
      </w:r>
      <w:r>
        <w:rPr>
          <w:rFonts w:ascii="仿宋" w:eastAsia="仿宋" w:hAnsi="仿宋" w:cs="仿宋"/>
          <w:color w:val="auto"/>
          <w:sz w:val="24"/>
          <w:szCs w:val="24"/>
        </w:rPr>
        <w:t>各步骤产品成本计算单——第一步骤成本计算单</w:t>
      </w:r>
    </w:p>
    <w:p w14:paraId="56763B6B"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color w:val="auto"/>
          <w:sz w:val="24"/>
          <w:szCs w:val="24"/>
        </w:rPr>
        <w:t>编制各步骤产品成本计算单，制造费用约当参照直接人工50%约当计算分配率</w:t>
      </w:r>
    </w:p>
    <w:tbl>
      <w:tblPr>
        <w:tblW w:w="5165" w:type="pct"/>
        <w:tblLayout w:type="fixed"/>
        <w:tblLook w:val="04A0" w:firstRow="1" w:lastRow="0" w:firstColumn="1" w:lastColumn="0" w:noHBand="0" w:noVBand="1"/>
      </w:tblPr>
      <w:tblGrid>
        <w:gridCol w:w="799"/>
        <w:gridCol w:w="998"/>
        <w:gridCol w:w="369"/>
        <w:gridCol w:w="806"/>
        <w:gridCol w:w="537"/>
        <w:gridCol w:w="767"/>
        <w:gridCol w:w="213"/>
        <w:gridCol w:w="236"/>
        <w:gridCol w:w="1159"/>
        <w:gridCol w:w="277"/>
        <w:gridCol w:w="1467"/>
        <w:gridCol w:w="893"/>
        <w:gridCol w:w="282"/>
      </w:tblGrid>
      <w:tr w:rsidR="00F97310" w14:paraId="71C32BB2" w14:textId="77777777">
        <w:trPr>
          <w:gridAfter w:val="1"/>
          <w:wAfter w:w="161" w:type="pct"/>
          <w:trHeight w:val="300"/>
        </w:trPr>
        <w:tc>
          <w:tcPr>
            <w:tcW w:w="4838" w:type="pct"/>
            <w:gridSpan w:val="12"/>
            <w:tcBorders>
              <w:top w:val="nil"/>
              <w:left w:val="nil"/>
              <w:bottom w:val="nil"/>
              <w:right w:val="nil"/>
            </w:tcBorders>
            <w:shd w:val="clear" w:color="auto" w:fill="FFFFFF"/>
            <w:noWrap/>
            <w:vAlign w:val="center"/>
          </w:tcPr>
          <w:p w14:paraId="10D26040"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第一步骤成本计算单</w:t>
            </w:r>
          </w:p>
        </w:tc>
      </w:tr>
      <w:tr w:rsidR="00F97310" w14:paraId="6D413333" w14:textId="77777777">
        <w:trPr>
          <w:trHeight w:val="300"/>
        </w:trPr>
        <w:tc>
          <w:tcPr>
            <w:tcW w:w="455" w:type="pct"/>
            <w:tcBorders>
              <w:top w:val="nil"/>
              <w:left w:val="nil"/>
              <w:bottom w:val="nil"/>
              <w:right w:val="nil"/>
            </w:tcBorders>
            <w:shd w:val="clear" w:color="auto" w:fill="FFFFFF"/>
            <w:noWrap/>
            <w:vAlign w:val="center"/>
          </w:tcPr>
          <w:p w14:paraId="6770518F" w14:textId="77777777" w:rsidR="00F97310" w:rsidRDefault="00F97310" w:rsidP="00563D44">
            <w:pPr>
              <w:widowControl w:val="0"/>
              <w:rPr>
                <w:rFonts w:ascii="Calibri" w:eastAsia="宋体" w:hAnsi="Calibri" w:cs="Calibri"/>
                <w:sz w:val="22"/>
                <w:szCs w:val="22"/>
              </w:rPr>
            </w:pPr>
          </w:p>
        </w:tc>
        <w:tc>
          <w:tcPr>
            <w:tcW w:w="567" w:type="pct"/>
            <w:tcBorders>
              <w:top w:val="nil"/>
              <w:left w:val="nil"/>
              <w:bottom w:val="nil"/>
              <w:right w:val="nil"/>
            </w:tcBorders>
            <w:shd w:val="clear" w:color="auto" w:fill="FFFFFF"/>
            <w:noWrap/>
            <w:vAlign w:val="center"/>
          </w:tcPr>
          <w:p w14:paraId="5AF5CB91" w14:textId="77777777" w:rsidR="00F97310" w:rsidRDefault="00F97310" w:rsidP="00563D44">
            <w:pPr>
              <w:widowControl w:val="0"/>
              <w:rPr>
                <w:rFonts w:ascii="Calibri" w:eastAsia="宋体" w:hAnsi="Calibri" w:cs="Calibri"/>
                <w:sz w:val="22"/>
                <w:szCs w:val="22"/>
              </w:rPr>
            </w:pPr>
          </w:p>
        </w:tc>
        <w:tc>
          <w:tcPr>
            <w:tcW w:w="211" w:type="pct"/>
            <w:tcBorders>
              <w:top w:val="nil"/>
              <w:left w:val="nil"/>
              <w:bottom w:val="nil"/>
              <w:right w:val="nil"/>
            </w:tcBorders>
            <w:shd w:val="clear" w:color="auto" w:fill="FFFFFF"/>
            <w:noWrap/>
            <w:vAlign w:val="center"/>
          </w:tcPr>
          <w:p w14:paraId="228F53BE" w14:textId="77777777" w:rsidR="00F97310" w:rsidRDefault="00F97310" w:rsidP="00563D44">
            <w:pPr>
              <w:widowControl w:val="0"/>
              <w:rPr>
                <w:rFonts w:ascii="Calibri" w:eastAsia="宋体" w:hAnsi="Calibri" w:cs="Calibri"/>
                <w:sz w:val="22"/>
                <w:szCs w:val="22"/>
              </w:rPr>
            </w:pPr>
          </w:p>
        </w:tc>
        <w:tc>
          <w:tcPr>
            <w:tcW w:w="458" w:type="pct"/>
            <w:tcBorders>
              <w:top w:val="nil"/>
              <w:left w:val="nil"/>
              <w:bottom w:val="nil"/>
              <w:right w:val="nil"/>
            </w:tcBorders>
            <w:shd w:val="clear" w:color="auto" w:fill="FFFFFF"/>
            <w:noWrap/>
            <w:vAlign w:val="center"/>
          </w:tcPr>
          <w:p w14:paraId="6F8C603C" w14:textId="77777777" w:rsidR="00F97310" w:rsidRDefault="00F97310" w:rsidP="00563D44">
            <w:pPr>
              <w:widowControl w:val="0"/>
              <w:rPr>
                <w:rFonts w:ascii="Calibri" w:eastAsia="宋体" w:hAnsi="Calibri" w:cs="Calibri"/>
                <w:sz w:val="22"/>
                <w:szCs w:val="22"/>
              </w:rPr>
            </w:pPr>
          </w:p>
        </w:tc>
        <w:tc>
          <w:tcPr>
            <w:tcW w:w="306" w:type="pct"/>
            <w:tcBorders>
              <w:top w:val="nil"/>
              <w:left w:val="nil"/>
              <w:bottom w:val="nil"/>
              <w:right w:val="nil"/>
            </w:tcBorders>
            <w:shd w:val="clear" w:color="auto" w:fill="FFFFFF"/>
            <w:noWrap/>
            <w:vAlign w:val="center"/>
          </w:tcPr>
          <w:p w14:paraId="7754D12F" w14:textId="77777777" w:rsidR="00F97310" w:rsidRDefault="00F97310" w:rsidP="00563D44">
            <w:pPr>
              <w:widowControl w:val="0"/>
              <w:rPr>
                <w:rFonts w:ascii="Calibri" w:eastAsia="宋体" w:hAnsi="Calibri" w:cs="Calibri"/>
                <w:sz w:val="22"/>
                <w:szCs w:val="22"/>
              </w:rPr>
            </w:pPr>
          </w:p>
        </w:tc>
        <w:tc>
          <w:tcPr>
            <w:tcW w:w="559" w:type="pct"/>
            <w:gridSpan w:val="2"/>
            <w:tcBorders>
              <w:top w:val="nil"/>
              <w:left w:val="nil"/>
              <w:bottom w:val="nil"/>
              <w:right w:val="nil"/>
            </w:tcBorders>
            <w:shd w:val="clear" w:color="auto" w:fill="FFFFFF"/>
            <w:noWrap/>
            <w:vAlign w:val="center"/>
          </w:tcPr>
          <w:p w14:paraId="0BE9EDCA" w14:textId="77777777" w:rsidR="00F97310" w:rsidRDefault="00F97310" w:rsidP="00563D44">
            <w:pPr>
              <w:widowControl w:val="0"/>
              <w:rPr>
                <w:rFonts w:ascii="Calibri" w:eastAsia="宋体" w:hAnsi="Calibri" w:cs="Calibri"/>
                <w:sz w:val="22"/>
                <w:szCs w:val="22"/>
              </w:rPr>
            </w:pPr>
          </w:p>
        </w:tc>
        <w:tc>
          <w:tcPr>
            <w:tcW w:w="121" w:type="pct"/>
            <w:tcBorders>
              <w:top w:val="nil"/>
              <w:left w:val="nil"/>
              <w:bottom w:val="nil"/>
              <w:right w:val="nil"/>
            </w:tcBorders>
            <w:shd w:val="clear" w:color="auto" w:fill="FFFFFF"/>
            <w:noWrap/>
            <w:vAlign w:val="center"/>
          </w:tcPr>
          <w:p w14:paraId="28541FA6" w14:textId="77777777" w:rsidR="00F97310" w:rsidRDefault="00F97310" w:rsidP="00563D44">
            <w:pPr>
              <w:widowControl w:val="0"/>
              <w:rPr>
                <w:rFonts w:ascii="Calibri" w:eastAsia="宋体" w:hAnsi="Calibri" w:cs="Calibri"/>
                <w:sz w:val="22"/>
                <w:szCs w:val="22"/>
              </w:rPr>
            </w:pPr>
          </w:p>
        </w:tc>
        <w:tc>
          <w:tcPr>
            <w:tcW w:w="817" w:type="pct"/>
            <w:gridSpan w:val="2"/>
            <w:tcBorders>
              <w:top w:val="nil"/>
              <w:left w:val="nil"/>
              <w:bottom w:val="nil"/>
              <w:right w:val="nil"/>
            </w:tcBorders>
            <w:shd w:val="clear" w:color="auto" w:fill="FFFFFF"/>
            <w:noWrap/>
            <w:vAlign w:val="center"/>
          </w:tcPr>
          <w:p w14:paraId="3E4EDECC" w14:textId="77777777" w:rsidR="00F97310" w:rsidRDefault="00F97310" w:rsidP="00563D44">
            <w:pPr>
              <w:widowControl w:val="0"/>
              <w:rPr>
                <w:rFonts w:ascii="Calibri" w:eastAsia="宋体" w:hAnsi="Calibri" w:cs="Calibri"/>
                <w:sz w:val="22"/>
                <w:szCs w:val="22"/>
              </w:rPr>
            </w:pPr>
          </w:p>
        </w:tc>
        <w:tc>
          <w:tcPr>
            <w:tcW w:w="834" w:type="pct"/>
            <w:tcBorders>
              <w:top w:val="nil"/>
              <w:left w:val="nil"/>
              <w:bottom w:val="nil"/>
              <w:right w:val="nil"/>
            </w:tcBorders>
            <w:shd w:val="clear" w:color="auto" w:fill="FFFFFF"/>
            <w:noWrap/>
            <w:vAlign w:val="center"/>
          </w:tcPr>
          <w:p w14:paraId="72C61A7D"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单位：</w:t>
            </w:r>
          </w:p>
        </w:tc>
        <w:tc>
          <w:tcPr>
            <w:tcW w:w="667" w:type="pct"/>
            <w:gridSpan w:val="2"/>
            <w:tcBorders>
              <w:top w:val="nil"/>
              <w:left w:val="nil"/>
              <w:bottom w:val="nil"/>
              <w:right w:val="nil"/>
            </w:tcBorders>
            <w:shd w:val="clear" w:color="auto" w:fill="FFFFFF"/>
            <w:noWrap/>
            <w:vAlign w:val="center"/>
          </w:tcPr>
          <w:p w14:paraId="34F31A35"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元</w:t>
            </w:r>
          </w:p>
        </w:tc>
      </w:tr>
      <w:tr w:rsidR="00F97310" w14:paraId="3E6ED42F"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562475" w14:textId="77777777" w:rsidR="00F97310" w:rsidRDefault="00F97310" w:rsidP="00563D44">
            <w:pPr>
              <w:widowControl w:val="0"/>
              <w:jc w:val="center"/>
              <w:rPr>
                <w:rFonts w:ascii="Calibri" w:eastAsia="宋体" w:hAnsi="Calibri" w:cs="Calibri"/>
                <w:sz w:val="22"/>
                <w:szCs w:val="22"/>
              </w:rPr>
            </w:pP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C1A34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A2921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CC7E4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168EB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r>
      <w:tr w:rsidR="00F97310" w14:paraId="46500B11"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CEDBA7"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月初在产品成本</w:t>
            </w: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6CD6191" w14:textId="77777777" w:rsidR="00F97310" w:rsidRDefault="00F97310" w:rsidP="00563D44">
            <w:pPr>
              <w:widowControl w:val="0"/>
              <w:jc w:val="right"/>
              <w:textAlignment w:val="center"/>
              <w:rPr>
                <w:rFonts w:ascii="Calibri" w:eastAsia="宋体" w:hAnsi="Calibri" w:cs="Calibri"/>
                <w:sz w:val="22"/>
                <w:szCs w:val="22"/>
              </w:rPr>
            </w:pP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024F7F3" w14:textId="77777777" w:rsidR="00F97310" w:rsidRDefault="00F97310" w:rsidP="00563D44">
            <w:pPr>
              <w:widowControl w:val="0"/>
              <w:jc w:val="right"/>
              <w:textAlignment w:val="center"/>
              <w:rPr>
                <w:rFonts w:ascii="Calibri" w:eastAsia="宋体" w:hAnsi="Calibri" w:cs="Calibri"/>
                <w:sz w:val="22"/>
                <w:szCs w:val="22"/>
              </w:rPr>
            </w:pP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5492448" w14:textId="77777777" w:rsidR="00F97310" w:rsidRDefault="00F97310" w:rsidP="00563D44">
            <w:pPr>
              <w:widowControl w:val="0"/>
              <w:jc w:val="right"/>
              <w:textAlignment w:val="center"/>
              <w:rPr>
                <w:rFonts w:ascii="Calibri" w:eastAsia="宋体" w:hAnsi="Calibri" w:cs="Calibri"/>
                <w:sz w:val="22"/>
                <w:szCs w:val="22"/>
              </w:rPr>
            </w:pP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201B37F" w14:textId="77777777" w:rsidR="00F97310" w:rsidRDefault="00F97310" w:rsidP="00563D44">
            <w:pPr>
              <w:widowControl w:val="0"/>
              <w:jc w:val="right"/>
              <w:textAlignment w:val="center"/>
              <w:rPr>
                <w:rFonts w:ascii="Calibri" w:eastAsia="宋体" w:hAnsi="Calibri" w:cs="Calibri"/>
                <w:sz w:val="22"/>
                <w:szCs w:val="22"/>
              </w:rPr>
            </w:pPr>
          </w:p>
        </w:tc>
      </w:tr>
      <w:tr w:rsidR="00F97310" w14:paraId="0B7BF4C1"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7C575C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本月生产成本</w:t>
            </w: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D44FF28" w14:textId="77777777" w:rsidR="00F97310" w:rsidRDefault="00F97310" w:rsidP="00563D44">
            <w:pPr>
              <w:widowControl w:val="0"/>
              <w:jc w:val="right"/>
              <w:textAlignment w:val="center"/>
              <w:rPr>
                <w:rFonts w:ascii="Calibri" w:eastAsia="宋体" w:hAnsi="Calibri" w:cs="Calibri"/>
                <w:sz w:val="22"/>
                <w:szCs w:val="22"/>
              </w:rPr>
            </w:pP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AFD7887" w14:textId="77777777" w:rsidR="00F97310" w:rsidRDefault="00F97310" w:rsidP="00563D44">
            <w:pPr>
              <w:widowControl w:val="0"/>
              <w:jc w:val="right"/>
              <w:textAlignment w:val="center"/>
              <w:rPr>
                <w:rFonts w:ascii="Calibri" w:eastAsia="宋体" w:hAnsi="Calibri" w:cs="Calibri"/>
                <w:sz w:val="22"/>
                <w:szCs w:val="22"/>
              </w:rPr>
            </w:pP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905821A" w14:textId="77777777" w:rsidR="00F97310" w:rsidRDefault="00F97310" w:rsidP="00563D44">
            <w:pPr>
              <w:widowControl w:val="0"/>
              <w:jc w:val="right"/>
              <w:textAlignment w:val="center"/>
              <w:rPr>
                <w:rFonts w:ascii="Calibri" w:eastAsia="宋体" w:hAnsi="Calibri" w:cs="Calibri"/>
                <w:sz w:val="22"/>
                <w:szCs w:val="22"/>
              </w:rPr>
            </w:pP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35CD59F" w14:textId="77777777" w:rsidR="00F97310" w:rsidRDefault="00F97310" w:rsidP="00563D44">
            <w:pPr>
              <w:widowControl w:val="0"/>
              <w:jc w:val="right"/>
              <w:textAlignment w:val="center"/>
              <w:rPr>
                <w:rFonts w:ascii="Calibri" w:eastAsia="宋体" w:hAnsi="Calibri" w:cs="Calibri"/>
                <w:sz w:val="22"/>
                <w:szCs w:val="22"/>
              </w:rPr>
            </w:pPr>
          </w:p>
        </w:tc>
      </w:tr>
      <w:tr w:rsidR="00F97310" w14:paraId="05D8A000"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69483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B050182" w14:textId="77777777" w:rsidR="00F97310" w:rsidRDefault="00F97310" w:rsidP="00563D44">
            <w:pPr>
              <w:widowControl w:val="0"/>
              <w:jc w:val="right"/>
              <w:textAlignment w:val="center"/>
              <w:rPr>
                <w:rFonts w:ascii="Calibri" w:eastAsia="宋体" w:hAnsi="Calibri" w:cs="Calibri"/>
                <w:sz w:val="22"/>
                <w:szCs w:val="22"/>
              </w:rPr>
            </w:pP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A17BEA7" w14:textId="77777777" w:rsidR="00F97310" w:rsidRDefault="00F97310" w:rsidP="00563D44">
            <w:pPr>
              <w:widowControl w:val="0"/>
              <w:jc w:val="right"/>
              <w:textAlignment w:val="center"/>
              <w:rPr>
                <w:rFonts w:ascii="Calibri" w:eastAsia="宋体" w:hAnsi="Calibri" w:cs="Calibri"/>
                <w:sz w:val="22"/>
                <w:szCs w:val="22"/>
              </w:rPr>
            </w:pP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BF9F220" w14:textId="77777777" w:rsidR="00F97310" w:rsidRDefault="00F97310" w:rsidP="00563D44">
            <w:pPr>
              <w:widowControl w:val="0"/>
              <w:jc w:val="right"/>
              <w:textAlignment w:val="center"/>
              <w:rPr>
                <w:rFonts w:ascii="Calibri" w:eastAsia="宋体" w:hAnsi="Calibri" w:cs="Calibri"/>
                <w:sz w:val="22"/>
                <w:szCs w:val="22"/>
              </w:rPr>
            </w:pP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ECA66DB" w14:textId="77777777" w:rsidR="00F97310" w:rsidRDefault="00F97310" w:rsidP="00563D44">
            <w:pPr>
              <w:widowControl w:val="0"/>
              <w:jc w:val="right"/>
              <w:textAlignment w:val="center"/>
              <w:rPr>
                <w:rFonts w:ascii="Calibri" w:eastAsia="宋体" w:hAnsi="Calibri" w:cs="Calibri"/>
                <w:sz w:val="22"/>
                <w:szCs w:val="22"/>
              </w:rPr>
            </w:pPr>
          </w:p>
        </w:tc>
      </w:tr>
      <w:tr w:rsidR="00F97310" w14:paraId="72238ED8"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7EDB9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分配率</w:t>
            </w: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7BA3307" w14:textId="77777777" w:rsidR="00F97310" w:rsidRDefault="00F97310" w:rsidP="00563D44">
            <w:pPr>
              <w:widowControl w:val="0"/>
              <w:jc w:val="right"/>
              <w:textAlignment w:val="center"/>
              <w:rPr>
                <w:rFonts w:ascii="Calibri" w:eastAsia="宋体" w:hAnsi="Calibri" w:cs="Calibri"/>
                <w:sz w:val="22"/>
                <w:szCs w:val="22"/>
              </w:rPr>
            </w:pP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D4455DA" w14:textId="77777777" w:rsidR="00F97310" w:rsidRDefault="00F97310" w:rsidP="00563D44">
            <w:pPr>
              <w:widowControl w:val="0"/>
              <w:jc w:val="right"/>
              <w:textAlignment w:val="center"/>
              <w:rPr>
                <w:rFonts w:ascii="Calibri" w:eastAsia="宋体" w:hAnsi="Calibri" w:cs="Calibri"/>
                <w:sz w:val="22"/>
                <w:szCs w:val="22"/>
              </w:rPr>
            </w:pP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19E82E2" w14:textId="77777777" w:rsidR="00F97310" w:rsidRDefault="00F97310" w:rsidP="00563D44">
            <w:pPr>
              <w:widowControl w:val="0"/>
              <w:jc w:val="right"/>
              <w:textAlignment w:val="center"/>
              <w:rPr>
                <w:rFonts w:ascii="Calibri" w:eastAsia="宋体" w:hAnsi="Calibri" w:cs="Calibri"/>
                <w:sz w:val="22"/>
                <w:szCs w:val="22"/>
              </w:rPr>
            </w:pP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90FE726" w14:textId="77777777" w:rsidR="00F97310" w:rsidRDefault="00F97310" w:rsidP="00563D44">
            <w:pPr>
              <w:widowControl w:val="0"/>
              <w:jc w:val="right"/>
              <w:textAlignment w:val="center"/>
              <w:rPr>
                <w:rFonts w:ascii="Calibri" w:eastAsia="宋体" w:hAnsi="Calibri" w:cs="Calibri"/>
                <w:sz w:val="22"/>
                <w:szCs w:val="22"/>
              </w:rPr>
            </w:pPr>
          </w:p>
        </w:tc>
      </w:tr>
      <w:tr w:rsidR="00F97310" w14:paraId="2776F5BB"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92BDFF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完工半成品转出</w:t>
            </w: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33CDFEE" w14:textId="77777777" w:rsidR="00F97310" w:rsidRDefault="00F97310" w:rsidP="00563D44">
            <w:pPr>
              <w:widowControl w:val="0"/>
              <w:jc w:val="right"/>
              <w:textAlignment w:val="center"/>
              <w:rPr>
                <w:rFonts w:ascii="Calibri" w:eastAsia="宋体" w:hAnsi="Calibri" w:cs="Calibri"/>
                <w:sz w:val="22"/>
                <w:szCs w:val="22"/>
              </w:rPr>
            </w:pP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16759F8" w14:textId="77777777" w:rsidR="00F97310" w:rsidRDefault="00F97310" w:rsidP="00563D44">
            <w:pPr>
              <w:widowControl w:val="0"/>
              <w:jc w:val="right"/>
              <w:textAlignment w:val="center"/>
              <w:rPr>
                <w:rFonts w:ascii="Calibri" w:eastAsia="宋体" w:hAnsi="Calibri" w:cs="Calibri"/>
                <w:sz w:val="22"/>
                <w:szCs w:val="22"/>
              </w:rPr>
            </w:pP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4F354E5" w14:textId="77777777" w:rsidR="00F97310" w:rsidRDefault="00F97310" w:rsidP="00563D44">
            <w:pPr>
              <w:widowControl w:val="0"/>
              <w:jc w:val="right"/>
              <w:textAlignment w:val="center"/>
              <w:rPr>
                <w:rFonts w:ascii="Calibri" w:eastAsia="宋体" w:hAnsi="Calibri" w:cs="Calibri"/>
                <w:sz w:val="22"/>
                <w:szCs w:val="22"/>
              </w:rPr>
            </w:pP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60C787D" w14:textId="77777777" w:rsidR="00F97310" w:rsidRDefault="00F97310" w:rsidP="00563D44">
            <w:pPr>
              <w:widowControl w:val="0"/>
              <w:jc w:val="right"/>
              <w:textAlignment w:val="center"/>
              <w:rPr>
                <w:rFonts w:ascii="Calibri" w:eastAsia="宋体" w:hAnsi="Calibri" w:cs="Calibri"/>
                <w:sz w:val="22"/>
                <w:szCs w:val="22"/>
              </w:rPr>
            </w:pPr>
          </w:p>
        </w:tc>
      </w:tr>
      <w:tr w:rsidR="00F97310" w14:paraId="1A7000C9" w14:textId="77777777">
        <w:trPr>
          <w:gridAfter w:val="1"/>
          <w:wAfter w:w="161" w:type="pct"/>
          <w:trHeight w:val="300"/>
        </w:trPr>
        <w:tc>
          <w:tcPr>
            <w:tcW w:w="10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9BDC1C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月末在产品</w:t>
            </w:r>
          </w:p>
        </w:tc>
        <w:tc>
          <w:tcPr>
            <w:tcW w:w="670"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FBED325" w14:textId="77777777" w:rsidR="00F97310" w:rsidRDefault="00F97310" w:rsidP="00563D44">
            <w:pPr>
              <w:widowControl w:val="0"/>
              <w:jc w:val="right"/>
              <w:textAlignment w:val="center"/>
              <w:rPr>
                <w:rFonts w:ascii="Calibri" w:eastAsia="宋体" w:hAnsi="Calibri" w:cs="Calibri"/>
                <w:sz w:val="22"/>
                <w:szCs w:val="22"/>
              </w:rPr>
            </w:pPr>
          </w:p>
        </w:tc>
        <w:tc>
          <w:tcPr>
            <w:tcW w:w="74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6B6F799" w14:textId="77777777" w:rsidR="00F97310" w:rsidRDefault="00F97310" w:rsidP="00563D44">
            <w:pPr>
              <w:widowControl w:val="0"/>
              <w:jc w:val="right"/>
              <w:textAlignment w:val="center"/>
              <w:rPr>
                <w:rFonts w:ascii="Calibri" w:eastAsia="宋体" w:hAnsi="Calibri" w:cs="Calibri"/>
                <w:sz w:val="22"/>
                <w:szCs w:val="22"/>
              </w:rPr>
            </w:pPr>
          </w:p>
        </w:tc>
        <w:tc>
          <w:tcPr>
            <w:tcW w:w="902"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4459B85" w14:textId="77777777" w:rsidR="00F97310" w:rsidRDefault="00F97310" w:rsidP="00563D44">
            <w:pPr>
              <w:widowControl w:val="0"/>
              <w:jc w:val="right"/>
              <w:textAlignment w:val="center"/>
              <w:rPr>
                <w:rFonts w:ascii="Calibri" w:eastAsia="宋体" w:hAnsi="Calibri" w:cs="Calibri"/>
                <w:sz w:val="22"/>
                <w:szCs w:val="22"/>
              </w:rPr>
            </w:pPr>
          </w:p>
        </w:tc>
        <w:tc>
          <w:tcPr>
            <w:tcW w:w="1499"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D6C2FBB" w14:textId="77777777" w:rsidR="00F97310" w:rsidRDefault="00F97310" w:rsidP="00563D44">
            <w:pPr>
              <w:widowControl w:val="0"/>
              <w:jc w:val="right"/>
              <w:textAlignment w:val="center"/>
              <w:rPr>
                <w:rFonts w:ascii="Calibri" w:eastAsia="宋体" w:hAnsi="Calibri" w:cs="Calibri"/>
                <w:sz w:val="22"/>
                <w:szCs w:val="22"/>
              </w:rPr>
            </w:pPr>
          </w:p>
        </w:tc>
      </w:tr>
    </w:tbl>
    <w:p w14:paraId="55DAEF6B" w14:textId="77777777" w:rsidR="00F97310" w:rsidRDefault="00F97310" w:rsidP="00563D44">
      <w:pPr>
        <w:widowControl w:val="0"/>
        <w:rPr>
          <w:rFonts w:ascii="楷体" w:eastAsia="楷体" w:hAnsi="楷体" w:cs="楷体"/>
          <w:b/>
          <w:bCs/>
          <w:color w:val="auto"/>
          <w:sz w:val="28"/>
          <w:szCs w:val="28"/>
        </w:rPr>
      </w:pPr>
    </w:p>
    <w:tbl>
      <w:tblPr>
        <w:tblW w:w="5000" w:type="pct"/>
        <w:tblLook w:val="04A0" w:firstRow="1" w:lastRow="0" w:firstColumn="1" w:lastColumn="0" w:noHBand="0" w:noVBand="1"/>
      </w:tblPr>
      <w:tblGrid>
        <w:gridCol w:w="876"/>
        <w:gridCol w:w="876"/>
        <w:gridCol w:w="875"/>
        <w:gridCol w:w="875"/>
        <w:gridCol w:w="546"/>
        <w:gridCol w:w="546"/>
        <w:gridCol w:w="546"/>
        <w:gridCol w:w="546"/>
        <w:gridCol w:w="546"/>
        <w:gridCol w:w="546"/>
        <w:gridCol w:w="1161"/>
        <w:gridCol w:w="583"/>
      </w:tblGrid>
      <w:tr w:rsidR="00F97310" w14:paraId="19F83F63" w14:textId="77777777">
        <w:trPr>
          <w:trHeight w:val="300"/>
        </w:trPr>
        <w:tc>
          <w:tcPr>
            <w:tcW w:w="5000" w:type="pct"/>
            <w:gridSpan w:val="12"/>
            <w:tcBorders>
              <w:top w:val="nil"/>
              <w:left w:val="nil"/>
              <w:bottom w:val="nil"/>
              <w:right w:val="nil"/>
            </w:tcBorders>
            <w:shd w:val="clear" w:color="auto" w:fill="FFFFFF"/>
            <w:noWrap/>
            <w:vAlign w:val="center"/>
          </w:tcPr>
          <w:p w14:paraId="4B1FB1E3"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各步骤产品成本计算单</w:t>
            </w:r>
            <w:r>
              <w:rPr>
                <w:rFonts w:ascii="Calibri" w:eastAsia="宋体" w:hAnsi="Calibri" w:cs="Calibri"/>
                <w:sz w:val="22"/>
                <w:szCs w:val="22"/>
                <w:lang w:bidi="ar"/>
              </w:rPr>
              <w:t>——</w:t>
            </w:r>
            <w:r>
              <w:rPr>
                <w:rFonts w:ascii="Calibri" w:eastAsia="宋体" w:hAnsi="Calibri" w:cs="Calibri"/>
                <w:sz w:val="22"/>
                <w:szCs w:val="22"/>
                <w:lang w:bidi="ar"/>
              </w:rPr>
              <w:t>第二步骤成本计算单</w:t>
            </w:r>
          </w:p>
        </w:tc>
      </w:tr>
      <w:tr w:rsidR="00F97310" w14:paraId="388FFDD1" w14:textId="77777777">
        <w:trPr>
          <w:trHeight w:val="300"/>
        </w:trPr>
        <w:tc>
          <w:tcPr>
            <w:tcW w:w="5000" w:type="pct"/>
            <w:gridSpan w:val="12"/>
            <w:tcBorders>
              <w:top w:val="nil"/>
              <w:left w:val="nil"/>
              <w:bottom w:val="nil"/>
              <w:right w:val="nil"/>
            </w:tcBorders>
            <w:shd w:val="clear" w:color="auto" w:fill="FFFFFF"/>
            <w:noWrap/>
            <w:vAlign w:val="center"/>
          </w:tcPr>
          <w:p w14:paraId="63A47E5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第二步骤成本计算单</w:t>
            </w:r>
          </w:p>
        </w:tc>
      </w:tr>
      <w:tr w:rsidR="00F97310" w14:paraId="46D73659" w14:textId="77777777">
        <w:trPr>
          <w:trHeight w:val="300"/>
        </w:trPr>
        <w:tc>
          <w:tcPr>
            <w:tcW w:w="332" w:type="pct"/>
            <w:tcBorders>
              <w:top w:val="nil"/>
              <w:left w:val="nil"/>
              <w:bottom w:val="nil"/>
              <w:right w:val="nil"/>
            </w:tcBorders>
            <w:shd w:val="clear" w:color="auto" w:fill="FFFFFF"/>
            <w:noWrap/>
            <w:vAlign w:val="center"/>
          </w:tcPr>
          <w:p w14:paraId="0708FA78" w14:textId="77777777" w:rsidR="00F97310" w:rsidRDefault="00F97310" w:rsidP="00563D44">
            <w:pPr>
              <w:widowControl w:val="0"/>
              <w:rPr>
                <w:rFonts w:ascii="Calibri" w:eastAsia="宋体" w:hAnsi="Calibri" w:cs="Calibri"/>
                <w:sz w:val="22"/>
                <w:szCs w:val="22"/>
              </w:rPr>
            </w:pPr>
          </w:p>
        </w:tc>
        <w:tc>
          <w:tcPr>
            <w:tcW w:w="332" w:type="pct"/>
            <w:tcBorders>
              <w:top w:val="nil"/>
              <w:left w:val="nil"/>
              <w:bottom w:val="nil"/>
              <w:right w:val="nil"/>
            </w:tcBorders>
            <w:shd w:val="clear" w:color="auto" w:fill="FFFFFF"/>
            <w:noWrap/>
            <w:vAlign w:val="center"/>
          </w:tcPr>
          <w:p w14:paraId="7E7D8244" w14:textId="77777777" w:rsidR="00F97310" w:rsidRDefault="00F97310" w:rsidP="00563D44">
            <w:pPr>
              <w:widowControl w:val="0"/>
              <w:rPr>
                <w:rFonts w:ascii="Calibri" w:eastAsia="宋体" w:hAnsi="Calibri" w:cs="Calibri"/>
                <w:sz w:val="22"/>
                <w:szCs w:val="22"/>
              </w:rPr>
            </w:pPr>
          </w:p>
        </w:tc>
        <w:tc>
          <w:tcPr>
            <w:tcW w:w="332" w:type="pct"/>
            <w:tcBorders>
              <w:top w:val="nil"/>
              <w:left w:val="nil"/>
              <w:bottom w:val="nil"/>
              <w:right w:val="nil"/>
            </w:tcBorders>
            <w:shd w:val="clear" w:color="auto" w:fill="FFFFFF"/>
            <w:noWrap/>
            <w:vAlign w:val="center"/>
          </w:tcPr>
          <w:p w14:paraId="2FFB5F25" w14:textId="77777777" w:rsidR="00F97310" w:rsidRDefault="00F97310" w:rsidP="00563D44">
            <w:pPr>
              <w:widowControl w:val="0"/>
              <w:rPr>
                <w:rFonts w:ascii="Calibri" w:eastAsia="宋体" w:hAnsi="Calibri" w:cs="Calibri"/>
                <w:sz w:val="22"/>
                <w:szCs w:val="22"/>
              </w:rPr>
            </w:pPr>
          </w:p>
        </w:tc>
        <w:tc>
          <w:tcPr>
            <w:tcW w:w="332" w:type="pct"/>
            <w:tcBorders>
              <w:top w:val="nil"/>
              <w:left w:val="nil"/>
              <w:bottom w:val="nil"/>
              <w:right w:val="nil"/>
            </w:tcBorders>
            <w:shd w:val="clear" w:color="auto" w:fill="FFFFFF"/>
            <w:noWrap/>
            <w:vAlign w:val="center"/>
          </w:tcPr>
          <w:p w14:paraId="597DCC68" w14:textId="77777777" w:rsidR="00F97310" w:rsidRDefault="00F97310" w:rsidP="00563D44">
            <w:pPr>
              <w:widowControl w:val="0"/>
              <w:rPr>
                <w:rFonts w:ascii="Calibri" w:eastAsia="宋体" w:hAnsi="Calibri" w:cs="Calibri"/>
                <w:sz w:val="22"/>
                <w:szCs w:val="22"/>
              </w:rPr>
            </w:pPr>
          </w:p>
        </w:tc>
        <w:tc>
          <w:tcPr>
            <w:tcW w:w="307" w:type="pct"/>
            <w:tcBorders>
              <w:top w:val="nil"/>
              <w:left w:val="nil"/>
              <w:bottom w:val="nil"/>
              <w:right w:val="nil"/>
            </w:tcBorders>
            <w:shd w:val="clear" w:color="auto" w:fill="FFFFFF"/>
            <w:noWrap/>
            <w:vAlign w:val="center"/>
          </w:tcPr>
          <w:p w14:paraId="4A1793F0" w14:textId="77777777" w:rsidR="00F97310" w:rsidRDefault="00F97310" w:rsidP="00563D44">
            <w:pPr>
              <w:widowControl w:val="0"/>
              <w:rPr>
                <w:rFonts w:ascii="Calibri" w:eastAsia="宋体" w:hAnsi="Calibri" w:cs="Calibri"/>
                <w:sz w:val="22"/>
                <w:szCs w:val="22"/>
              </w:rPr>
            </w:pPr>
          </w:p>
        </w:tc>
        <w:tc>
          <w:tcPr>
            <w:tcW w:w="307" w:type="pct"/>
            <w:tcBorders>
              <w:top w:val="nil"/>
              <w:left w:val="nil"/>
              <w:bottom w:val="nil"/>
              <w:right w:val="nil"/>
            </w:tcBorders>
            <w:shd w:val="clear" w:color="auto" w:fill="FFFFFF"/>
            <w:noWrap/>
            <w:vAlign w:val="center"/>
          </w:tcPr>
          <w:p w14:paraId="05933615" w14:textId="77777777" w:rsidR="00F97310" w:rsidRDefault="00F97310" w:rsidP="00563D44">
            <w:pPr>
              <w:widowControl w:val="0"/>
              <w:rPr>
                <w:rFonts w:ascii="Calibri" w:eastAsia="宋体" w:hAnsi="Calibri" w:cs="Calibri"/>
                <w:sz w:val="22"/>
                <w:szCs w:val="22"/>
              </w:rPr>
            </w:pPr>
          </w:p>
        </w:tc>
        <w:tc>
          <w:tcPr>
            <w:tcW w:w="307" w:type="pct"/>
            <w:tcBorders>
              <w:top w:val="nil"/>
              <w:left w:val="nil"/>
              <w:bottom w:val="nil"/>
              <w:right w:val="nil"/>
            </w:tcBorders>
            <w:shd w:val="clear" w:color="auto" w:fill="FFFFFF"/>
            <w:noWrap/>
            <w:vAlign w:val="center"/>
          </w:tcPr>
          <w:p w14:paraId="7B8E7993" w14:textId="77777777" w:rsidR="00F97310" w:rsidRDefault="00F97310" w:rsidP="00563D44">
            <w:pPr>
              <w:widowControl w:val="0"/>
              <w:rPr>
                <w:rFonts w:ascii="Calibri" w:eastAsia="宋体" w:hAnsi="Calibri" w:cs="Calibri"/>
                <w:sz w:val="22"/>
                <w:szCs w:val="22"/>
              </w:rPr>
            </w:pPr>
          </w:p>
        </w:tc>
        <w:tc>
          <w:tcPr>
            <w:tcW w:w="307" w:type="pct"/>
            <w:tcBorders>
              <w:top w:val="nil"/>
              <w:left w:val="nil"/>
              <w:bottom w:val="nil"/>
              <w:right w:val="nil"/>
            </w:tcBorders>
            <w:shd w:val="clear" w:color="auto" w:fill="FFFFFF"/>
            <w:noWrap/>
            <w:vAlign w:val="center"/>
          </w:tcPr>
          <w:p w14:paraId="23DAF437" w14:textId="77777777" w:rsidR="00F97310" w:rsidRDefault="00F97310" w:rsidP="00563D44">
            <w:pPr>
              <w:widowControl w:val="0"/>
              <w:rPr>
                <w:rFonts w:ascii="Calibri" w:eastAsia="宋体" w:hAnsi="Calibri" w:cs="Calibri"/>
                <w:sz w:val="22"/>
                <w:szCs w:val="22"/>
              </w:rPr>
            </w:pPr>
          </w:p>
        </w:tc>
        <w:tc>
          <w:tcPr>
            <w:tcW w:w="307" w:type="pct"/>
            <w:tcBorders>
              <w:top w:val="nil"/>
              <w:left w:val="nil"/>
              <w:bottom w:val="nil"/>
              <w:right w:val="nil"/>
            </w:tcBorders>
            <w:shd w:val="clear" w:color="auto" w:fill="FFFFFF"/>
            <w:noWrap/>
            <w:vAlign w:val="center"/>
          </w:tcPr>
          <w:p w14:paraId="21D7A68B" w14:textId="77777777" w:rsidR="00F97310" w:rsidRDefault="00F97310" w:rsidP="00563D44">
            <w:pPr>
              <w:widowControl w:val="0"/>
              <w:rPr>
                <w:rFonts w:ascii="Calibri" w:eastAsia="宋体" w:hAnsi="Calibri" w:cs="Calibri"/>
                <w:sz w:val="22"/>
                <w:szCs w:val="22"/>
              </w:rPr>
            </w:pPr>
          </w:p>
        </w:tc>
        <w:tc>
          <w:tcPr>
            <w:tcW w:w="307" w:type="pct"/>
            <w:tcBorders>
              <w:top w:val="nil"/>
              <w:left w:val="nil"/>
              <w:bottom w:val="nil"/>
              <w:right w:val="nil"/>
            </w:tcBorders>
            <w:shd w:val="clear" w:color="auto" w:fill="FFFFFF"/>
            <w:noWrap/>
            <w:vAlign w:val="center"/>
          </w:tcPr>
          <w:p w14:paraId="691CDDB0" w14:textId="77777777" w:rsidR="00F97310" w:rsidRDefault="00F97310" w:rsidP="00563D44">
            <w:pPr>
              <w:widowControl w:val="0"/>
              <w:rPr>
                <w:rFonts w:ascii="Calibri" w:eastAsia="宋体" w:hAnsi="Calibri" w:cs="Calibri"/>
                <w:sz w:val="22"/>
                <w:szCs w:val="22"/>
              </w:rPr>
            </w:pPr>
          </w:p>
        </w:tc>
        <w:tc>
          <w:tcPr>
            <w:tcW w:w="1216" w:type="pct"/>
            <w:tcBorders>
              <w:top w:val="nil"/>
              <w:left w:val="nil"/>
              <w:bottom w:val="nil"/>
              <w:right w:val="nil"/>
            </w:tcBorders>
            <w:shd w:val="clear" w:color="auto" w:fill="FFFFFF"/>
            <w:noWrap/>
            <w:vAlign w:val="center"/>
          </w:tcPr>
          <w:p w14:paraId="137195D0"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单位：</w:t>
            </w:r>
          </w:p>
        </w:tc>
        <w:tc>
          <w:tcPr>
            <w:tcW w:w="607" w:type="pct"/>
            <w:tcBorders>
              <w:top w:val="nil"/>
              <w:left w:val="nil"/>
              <w:bottom w:val="nil"/>
              <w:right w:val="nil"/>
            </w:tcBorders>
            <w:shd w:val="clear" w:color="auto" w:fill="FFFFFF"/>
            <w:noWrap/>
            <w:vAlign w:val="center"/>
          </w:tcPr>
          <w:p w14:paraId="078CFD1F"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元</w:t>
            </w:r>
          </w:p>
        </w:tc>
      </w:tr>
      <w:tr w:rsidR="00F97310" w14:paraId="175C825D"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94CD4FD" w14:textId="77777777" w:rsidR="00F97310" w:rsidRDefault="00F97310" w:rsidP="00563D44">
            <w:pPr>
              <w:widowControl w:val="0"/>
              <w:jc w:val="center"/>
              <w:rPr>
                <w:rFonts w:ascii="Calibri" w:eastAsia="宋体" w:hAnsi="Calibri" w:cs="Calibri"/>
                <w:sz w:val="22"/>
                <w:szCs w:val="22"/>
              </w:rPr>
            </w:pP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393D3E4"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半成品（生料）</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9348D78"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02424E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A8E34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23CC2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r>
      <w:tr w:rsidR="00F97310" w14:paraId="2C6D937B"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301DD1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月初在产品成本</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98C6546"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A15E9B2"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5B34580"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97E38A9" w14:textId="77777777" w:rsidR="00F97310" w:rsidRDefault="00F97310" w:rsidP="00563D44">
            <w:pPr>
              <w:widowControl w:val="0"/>
              <w:jc w:val="right"/>
              <w:textAlignment w:val="center"/>
              <w:rPr>
                <w:rFonts w:ascii="Calibri" w:eastAsia="宋体" w:hAnsi="Calibri" w:cs="Calibri"/>
                <w:sz w:val="22"/>
                <w:szCs w:val="22"/>
              </w:rPr>
            </w:pP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A507A38" w14:textId="77777777" w:rsidR="00F97310" w:rsidRDefault="00F97310" w:rsidP="00563D44">
            <w:pPr>
              <w:widowControl w:val="0"/>
              <w:jc w:val="right"/>
              <w:textAlignment w:val="center"/>
              <w:rPr>
                <w:rFonts w:ascii="Calibri" w:eastAsia="宋体" w:hAnsi="Calibri" w:cs="Calibri"/>
                <w:sz w:val="22"/>
                <w:szCs w:val="22"/>
              </w:rPr>
            </w:pPr>
          </w:p>
        </w:tc>
      </w:tr>
      <w:tr w:rsidR="00F97310" w14:paraId="48216921"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BFA70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本月生产成本</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D78A7F8"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8D08D71"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3CF094F"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8A4ECB2" w14:textId="77777777" w:rsidR="00F97310" w:rsidRDefault="00F97310" w:rsidP="00563D44">
            <w:pPr>
              <w:widowControl w:val="0"/>
              <w:jc w:val="right"/>
              <w:textAlignment w:val="center"/>
              <w:rPr>
                <w:rFonts w:ascii="Calibri" w:eastAsia="宋体" w:hAnsi="Calibri" w:cs="Calibri"/>
                <w:sz w:val="22"/>
                <w:szCs w:val="22"/>
              </w:rPr>
            </w:pP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A195011" w14:textId="77777777" w:rsidR="00F97310" w:rsidRDefault="00F97310" w:rsidP="00563D44">
            <w:pPr>
              <w:widowControl w:val="0"/>
              <w:jc w:val="right"/>
              <w:textAlignment w:val="center"/>
              <w:rPr>
                <w:rFonts w:ascii="Calibri" w:eastAsia="宋体" w:hAnsi="Calibri" w:cs="Calibri"/>
                <w:sz w:val="22"/>
                <w:szCs w:val="22"/>
              </w:rPr>
            </w:pPr>
          </w:p>
        </w:tc>
      </w:tr>
      <w:tr w:rsidR="00F97310" w14:paraId="4F91E8F6"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CADF5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5E804D2"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10DC6CE"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890907F"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D0432CD" w14:textId="77777777" w:rsidR="00F97310" w:rsidRDefault="00F97310" w:rsidP="00563D44">
            <w:pPr>
              <w:widowControl w:val="0"/>
              <w:jc w:val="right"/>
              <w:textAlignment w:val="center"/>
              <w:rPr>
                <w:rFonts w:ascii="Calibri" w:eastAsia="宋体" w:hAnsi="Calibri" w:cs="Calibri"/>
                <w:sz w:val="22"/>
                <w:szCs w:val="22"/>
              </w:rPr>
            </w:pP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51DB412" w14:textId="77777777" w:rsidR="00F97310" w:rsidRDefault="00F97310" w:rsidP="00563D44">
            <w:pPr>
              <w:widowControl w:val="0"/>
              <w:jc w:val="right"/>
              <w:textAlignment w:val="center"/>
              <w:rPr>
                <w:rFonts w:ascii="Calibri" w:eastAsia="宋体" w:hAnsi="Calibri" w:cs="Calibri"/>
                <w:sz w:val="22"/>
                <w:szCs w:val="22"/>
              </w:rPr>
            </w:pPr>
          </w:p>
        </w:tc>
      </w:tr>
      <w:tr w:rsidR="00F97310" w14:paraId="1C86F4FA"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BA2F7B7"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分配率</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605F2DC"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D42B16C"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29D4B5D"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760DB12" w14:textId="77777777" w:rsidR="00F97310" w:rsidRDefault="00F97310" w:rsidP="00563D44">
            <w:pPr>
              <w:widowControl w:val="0"/>
              <w:jc w:val="right"/>
              <w:textAlignment w:val="center"/>
              <w:rPr>
                <w:rFonts w:ascii="Calibri" w:eastAsia="宋体" w:hAnsi="Calibri" w:cs="Calibri"/>
                <w:sz w:val="22"/>
                <w:szCs w:val="22"/>
              </w:rPr>
            </w:pP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9C1026E" w14:textId="77777777" w:rsidR="00F97310" w:rsidRDefault="00F97310" w:rsidP="00563D44">
            <w:pPr>
              <w:widowControl w:val="0"/>
              <w:jc w:val="right"/>
              <w:textAlignment w:val="center"/>
              <w:rPr>
                <w:rFonts w:ascii="Calibri" w:eastAsia="宋体" w:hAnsi="Calibri" w:cs="Calibri"/>
                <w:sz w:val="22"/>
                <w:szCs w:val="22"/>
              </w:rPr>
            </w:pPr>
          </w:p>
        </w:tc>
      </w:tr>
      <w:tr w:rsidR="00F97310" w14:paraId="02249FB8"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70EB73"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产成品</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70538FA"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E678A03"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5268D77"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30DCD8D" w14:textId="77777777" w:rsidR="00F97310" w:rsidRDefault="00F97310" w:rsidP="00563D44">
            <w:pPr>
              <w:widowControl w:val="0"/>
              <w:jc w:val="right"/>
              <w:textAlignment w:val="center"/>
              <w:rPr>
                <w:rFonts w:ascii="Calibri" w:eastAsia="宋体" w:hAnsi="Calibri" w:cs="Calibri"/>
                <w:sz w:val="22"/>
                <w:szCs w:val="22"/>
              </w:rPr>
            </w:pP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39339FE" w14:textId="77777777" w:rsidR="00F97310" w:rsidRDefault="00F97310" w:rsidP="00563D44">
            <w:pPr>
              <w:widowControl w:val="0"/>
              <w:jc w:val="right"/>
              <w:textAlignment w:val="center"/>
              <w:rPr>
                <w:rFonts w:ascii="Calibri" w:eastAsia="宋体" w:hAnsi="Calibri" w:cs="Calibri"/>
                <w:sz w:val="22"/>
                <w:szCs w:val="22"/>
              </w:rPr>
            </w:pPr>
          </w:p>
        </w:tc>
      </w:tr>
      <w:tr w:rsidR="00F97310" w14:paraId="6CCD4ADE" w14:textId="77777777">
        <w:trPr>
          <w:trHeight w:val="300"/>
        </w:trPr>
        <w:tc>
          <w:tcPr>
            <w:tcW w:w="664"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210032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月末在产品</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B56AB11"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6ED9439"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35C41DE" w14:textId="77777777" w:rsidR="00F97310" w:rsidRDefault="00F97310" w:rsidP="00563D44">
            <w:pPr>
              <w:widowControl w:val="0"/>
              <w:jc w:val="right"/>
              <w:textAlignment w:val="center"/>
              <w:rPr>
                <w:rFonts w:ascii="Calibri" w:eastAsia="宋体" w:hAnsi="Calibri" w:cs="Calibri"/>
                <w:sz w:val="22"/>
                <w:szCs w:val="22"/>
              </w:rPr>
            </w:pP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557E8D2" w14:textId="77777777" w:rsidR="00F97310" w:rsidRDefault="00F97310" w:rsidP="00563D44">
            <w:pPr>
              <w:widowControl w:val="0"/>
              <w:jc w:val="right"/>
              <w:textAlignment w:val="center"/>
              <w:rPr>
                <w:rFonts w:ascii="Calibri" w:eastAsia="宋体" w:hAnsi="Calibri" w:cs="Calibri"/>
                <w:sz w:val="22"/>
                <w:szCs w:val="22"/>
              </w:rPr>
            </w:pPr>
          </w:p>
        </w:tc>
        <w:tc>
          <w:tcPr>
            <w:tcW w:w="1823"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88B8DD8" w14:textId="77777777" w:rsidR="00F97310" w:rsidRDefault="00F97310" w:rsidP="00563D44">
            <w:pPr>
              <w:widowControl w:val="0"/>
              <w:jc w:val="right"/>
              <w:textAlignment w:val="center"/>
              <w:rPr>
                <w:rFonts w:ascii="Calibri" w:eastAsia="宋体" w:hAnsi="Calibri" w:cs="Calibri"/>
                <w:sz w:val="22"/>
                <w:szCs w:val="22"/>
              </w:rPr>
            </w:pPr>
          </w:p>
        </w:tc>
      </w:tr>
    </w:tbl>
    <w:p w14:paraId="1ABE17B8"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color w:val="auto"/>
          <w:sz w:val="24"/>
          <w:szCs w:val="24"/>
        </w:rPr>
        <w:t>9、熟料成本结构表——按用途分</w:t>
      </w:r>
    </w:p>
    <w:p w14:paraId="09A0A512"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color w:val="auto"/>
          <w:sz w:val="24"/>
          <w:szCs w:val="24"/>
        </w:rPr>
        <w:t>（9）根据熟料的消耗比例分配各项费用，熟料成本结构表（按用途分）</w:t>
      </w:r>
    </w:p>
    <w:tbl>
      <w:tblPr>
        <w:tblW w:w="5000" w:type="pct"/>
        <w:tblLayout w:type="fixed"/>
        <w:tblLook w:val="04A0" w:firstRow="1" w:lastRow="0" w:firstColumn="1" w:lastColumn="0" w:noHBand="0" w:noVBand="1"/>
      </w:tblPr>
      <w:tblGrid>
        <w:gridCol w:w="1599"/>
        <w:gridCol w:w="1381"/>
        <w:gridCol w:w="1183"/>
        <w:gridCol w:w="1002"/>
        <w:gridCol w:w="1121"/>
        <w:gridCol w:w="470"/>
        <w:gridCol w:w="1766"/>
      </w:tblGrid>
      <w:tr w:rsidR="00F97310" w14:paraId="0A6E1F42" w14:textId="77777777">
        <w:trPr>
          <w:trHeight w:val="300"/>
        </w:trPr>
        <w:tc>
          <w:tcPr>
            <w:tcW w:w="9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2E951F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产成品再分配</w:t>
            </w:r>
            <w:r>
              <w:rPr>
                <w:rFonts w:ascii="Calibri" w:eastAsia="宋体" w:hAnsi="Calibri" w:cs="Calibri"/>
                <w:sz w:val="22"/>
                <w:szCs w:val="22"/>
                <w:lang w:bidi="ar"/>
              </w:rPr>
              <w:t>-</w:t>
            </w:r>
            <w:r>
              <w:rPr>
                <w:rFonts w:ascii="Calibri" w:eastAsia="宋体" w:hAnsi="Calibri" w:cs="Calibri"/>
                <w:sz w:val="22"/>
                <w:szCs w:val="22"/>
                <w:lang w:bidi="ar"/>
              </w:rPr>
              <w:t>熟料</w:t>
            </w:r>
          </w:p>
        </w:tc>
        <w:tc>
          <w:tcPr>
            <w:tcW w:w="80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BFB6EC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半成品（生料）</w:t>
            </w:r>
          </w:p>
        </w:tc>
        <w:tc>
          <w:tcPr>
            <w:tcW w:w="69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D61C6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58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C0CF10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65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787E114"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27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2D28B04"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c>
          <w:tcPr>
            <w:tcW w:w="10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22BEE9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备注</w:t>
            </w:r>
          </w:p>
        </w:tc>
      </w:tr>
      <w:tr w:rsidR="00F97310" w14:paraId="7A18B6BD" w14:textId="77777777">
        <w:trPr>
          <w:trHeight w:val="300"/>
        </w:trPr>
        <w:tc>
          <w:tcPr>
            <w:tcW w:w="9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DB1E41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hint="eastAsia"/>
                <w:sz w:val="22"/>
                <w:szCs w:val="22"/>
                <w:lang w:bidi="ar"/>
              </w:rPr>
              <w:t>pc42.5</w:t>
            </w:r>
          </w:p>
        </w:tc>
        <w:tc>
          <w:tcPr>
            <w:tcW w:w="80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C893521" w14:textId="77777777" w:rsidR="00F97310" w:rsidRDefault="00F97310" w:rsidP="00563D44">
            <w:pPr>
              <w:widowControl w:val="0"/>
              <w:jc w:val="right"/>
              <w:textAlignment w:val="center"/>
              <w:rPr>
                <w:rFonts w:ascii="Calibri" w:eastAsia="宋体" w:hAnsi="Calibri" w:cs="Calibri"/>
                <w:sz w:val="22"/>
                <w:szCs w:val="22"/>
              </w:rPr>
            </w:pPr>
          </w:p>
        </w:tc>
        <w:tc>
          <w:tcPr>
            <w:tcW w:w="6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6C811D8" w14:textId="77777777" w:rsidR="00F97310" w:rsidRDefault="00F97310" w:rsidP="00563D44">
            <w:pPr>
              <w:widowControl w:val="0"/>
              <w:jc w:val="right"/>
              <w:textAlignment w:val="center"/>
              <w:rPr>
                <w:rFonts w:ascii="Calibri" w:eastAsia="宋体" w:hAnsi="Calibri" w:cs="Calibri"/>
                <w:sz w:val="22"/>
                <w:szCs w:val="22"/>
              </w:rPr>
            </w:pPr>
          </w:p>
        </w:tc>
        <w:tc>
          <w:tcPr>
            <w:tcW w:w="58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4618A2D" w14:textId="77777777" w:rsidR="00F97310" w:rsidRDefault="00F97310" w:rsidP="00563D44">
            <w:pPr>
              <w:widowControl w:val="0"/>
              <w:jc w:val="right"/>
              <w:textAlignment w:val="center"/>
              <w:rPr>
                <w:rFonts w:ascii="Calibri" w:eastAsia="宋体" w:hAnsi="Calibri" w:cs="Calibri"/>
                <w:sz w:val="22"/>
                <w:szCs w:val="22"/>
              </w:rPr>
            </w:pPr>
          </w:p>
        </w:tc>
        <w:tc>
          <w:tcPr>
            <w:tcW w:w="65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CFE99BE" w14:textId="77777777" w:rsidR="00F97310" w:rsidRDefault="00F97310" w:rsidP="00563D44">
            <w:pPr>
              <w:widowControl w:val="0"/>
              <w:jc w:val="right"/>
              <w:textAlignment w:val="center"/>
              <w:rPr>
                <w:rFonts w:ascii="Calibri" w:eastAsia="宋体" w:hAnsi="Calibri" w:cs="Calibri"/>
                <w:sz w:val="22"/>
                <w:szCs w:val="22"/>
              </w:rPr>
            </w:pPr>
          </w:p>
        </w:tc>
        <w:tc>
          <w:tcPr>
            <w:tcW w:w="27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E5CED1B" w14:textId="77777777" w:rsidR="00F97310" w:rsidRDefault="00F97310" w:rsidP="00563D44">
            <w:pPr>
              <w:widowControl w:val="0"/>
              <w:jc w:val="right"/>
              <w:textAlignment w:val="center"/>
              <w:rPr>
                <w:rFonts w:ascii="Calibri" w:eastAsia="宋体" w:hAnsi="Calibri" w:cs="Calibri"/>
                <w:sz w:val="22"/>
                <w:szCs w:val="22"/>
              </w:rPr>
            </w:pPr>
          </w:p>
        </w:tc>
        <w:tc>
          <w:tcPr>
            <w:tcW w:w="10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E0111E8" w14:textId="77777777" w:rsidR="00F97310" w:rsidRDefault="00F97310" w:rsidP="00563D44">
            <w:pPr>
              <w:widowControl w:val="0"/>
              <w:jc w:val="center"/>
              <w:rPr>
                <w:rFonts w:ascii="Calibri" w:eastAsia="宋体" w:hAnsi="Calibri" w:cs="Calibri"/>
                <w:sz w:val="22"/>
                <w:szCs w:val="22"/>
              </w:rPr>
            </w:pPr>
          </w:p>
        </w:tc>
      </w:tr>
      <w:tr w:rsidR="00F97310" w14:paraId="14156B0E" w14:textId="77777777">
        <w:trPr>
          <w:trHeight w:val="300"/>
        </w:trPr>
        <w:tc>
          <w:tcPr>
            <w:tcW w:w="9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127591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hint="eastAsia"/>
                <w:sz w:val="22"/>
                <w:szCs w:val="22"/>
                <w:lang w:bidi="ar"/>
              </w:rPr>
              <w:t>po42.5</w:t>
            </w:r>
          </w:p>
        </w:tc>
        <w:tc>
          <w:tcPr>
            <w:tcW w:w="80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D92691A" w14:textId="77777777" w:rsidR="00F97310" w:rsidRDefault="00F97310" w:rsidP="00563D44">
            <w:pPr>
              <w:widowControl w:val="0"/>
              <w:jc w:val="right"/>
              <w:textAlignment w:val="center"/>
              <w:rPr>
                <w:rFonts w:ascii="Calibri" w:eastAsia="宋体" w:hAnsi="Calibri" w:cs="Calibri"/>
                <w:sz w:val="22"/>
                <w:szCs w:val="22"/>
              </w:rPr>
            </w:pPr>
          </w:p>
        </w:tc>
        <w:tc>
          <w:tcPr>
            <w:tcW w:w="6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4D6F3CB" w14:textId="77777777" w:rsidR="00F97310" w:rsidRDefault="00F97310" w:rsidP="00563D44">
            <w:pPr>
              <w:widowControl w:val="0"/>
              <w:jc w:val="right"/>
              <w:textAlignment w:val="center"/>
              <w:rPr>
                <w:rFonts w:ascii="Calibri" w:eastAsia="宋体" w:hAnsi="Calibri" w:cs="Calibri"/>
                <w:sz w:val="22"/>
                <w:szCs w:val="22"/>
              </w:rPr>
            </w:pPr>
          </w:p>
        </w:tc>
        <w:tc>
          <w:tcPr>
            <w:tcW w:w="58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5539B91" w14:textId="77777777" w:rsidR="00F97310" w:rsidRDefault="00F97310" w:rsidP="00563D44">
            <w:pPr>
              <w:widowControl w:val="0"/>
              <w:jc w:val="right"/>
              <w:textAlignment w:val="center"/>
              <w:rPr>
                <w:rFonts w:ascii="Calibri" w:eastAsia="宋体" w:hAnsi="Calibri" w:cs="Calibri"/>
                <w:sz w:val="22"/>
                <w:szCs w:val="22"/>
              </w:rPr>
            </w:pPr>
          </w:p>
        </w:tc>
        <w:tc>
          <w:tcPr>
            <w:tcW w:w="65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3840E60" w14:textId="77777777" w:rsidR="00F97310" w:rsidRDefault="00F97310" w:rsidP="00563D44">
            <w:pPr>
              <w:widowControl w:val="0"/>
              <w:jc w:val="right"/>
              <w:textAlignment w:val="center"/>
              <w:rPr>
                <w:rFonts w:ascii="Calibri" w:eastAsia="宋体" w:hAnsi="Calibri" w:cs="Calibri"/>
                <w:sz w:val="22"/>
                <w:szCs w:val="22"/>
              </w:rPr>
            </w:pPr>
          </w:p>
        </w:tc>
        <w:tc>
          <w:tcPr>
            <w:tcW w:w="27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C2846BA" w14:textId="77777777" w:rsidR="00F97310" w:rsidRDefault="00F97310" w:rsidP="00563D44">
            <w:pPr>
              <w:widowControl w:val="0"/>
              <w:jc w:val="right"/>
              <w:textAlignment w:val="center"/>
              <w:rPr>
                <w:rFonts w:ascii="Calibri" w:eastAsia="宋体" w:hAnsi="Calibri" w:cs="Calibri"/>
                <w:sz w:val="22"/>
                <w:szCs w:val="22"/>
              </w:rPr>
            </w:pPr>
          </w:p>
        </w:tc>
        <w:tc>
          <w:tcPr>
            <w:tcW w:w="10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2E1CD8" w14:textId="77777777" w:rsidR="00F97310" w:rsidRDefault="00F97310" w:rsidP="00563D44">
            <w:pPr>
              <w:widowControl w:val="0"/>
              <w:jc w:val="center"/>
              <w:rPr>
                <w:rFonts w:ascii="Calibri" w:eastAsia="宋体" w:hAnsi="Calibri" w:cs="Calibri"/>
                <w:sz w:val="22"/>
                <w:szCs w:val="22"/>
              </w:rPr>
            </w:pPr>
          </w:p>
        </w:tc>
      </w:tr>
      <w:tr w:rsidR="00F97310" w14:paraId="208D9C1E" w14:textId="77777777">
        <w:trPr>
          <w:trHeight w:val="540"/>
        </w:trPr>
        <w:tc>
          <w:tcPr>
            <w:tcW w:w="9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4B8B0B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直接销售熟料</w:t>
            </w:r>
          </w:p>
        </w:tc>
        <w:tc>
          <w:tcPr>
            <w:tcW w:w="80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C60DC10" w14:textId="77777777" w:rsidR="00F97310" w:rsidRDefault="00F97310" w:rsidP="00563D44">
            <w:pPr>
              <w:widowControl w:val="0"/>
              <w:jc w:val="right"/>
              <w:textAlignment w:val="center"/>
              <w:rPr>
                <w:rFonts w:ascii="Calibri" w:eastAsia="宋体" w:hAnsi="Calibri" w:cs="Calibri"/>
                <w:sz w:val="22"/>
                <w:szCs w:val="22"/>
              </w:rPr>
            </w:pPr>
          </w:p>
        </w:tc>
        <w:tc>
          <w:tcPr>
            <w:tcW w:w="6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AE71B64" w14:textId="77777777" w:rsidR="00F97310" w:rsidRDefault="00F97310" w:rsidP="00563D44">
            <w:pPr>
              <w:widowControl w:val="0"/>
              <w:jc w:val="right"/>
              <w:textAlignment w:val="center"/>
              <w:rPr>
                <w:rFonts w:ascii="Calibri" w:eastAsia="宋体" w:hAnsi="Calibri" w:cs="Calibri"/>
                <w:sz w:val="22"/>
                <w:szCs w:val="22"/>
              </w:rPr>
            </w:pPr>
          </w:p>
        </w:tc>
        <w:tc>
          <w:tcPr>
            <w:tcW w:w="58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F12B368" w14:textId="77777777" w:rsidR="00F97310" w:rsidRDefault="00F97310" w:rsidP="00563D44">
            <w:pPr>
              <w:widowControl w:val="0"/>
              <w:jc w:val="right"/>
              <w:textAlignment w:val="center"/>
              <w:rPr>
                <w:rFonts w:ascii="Calibri" w:eastAsia="宋体" w:hAnsi="Calibri" w:cs="Calibri"/>
                <w:sz w:val="22"/>
                <w:szCs w:val="22"/>
              </w:rPr>
            </w:pPr>
          </w:p>
        </w:tc>
        <w:tc>
          <w:tcPr>
            <w:tcW w:w="65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B795BCB" w14:textId="77777777" w:rsidR="00F97310" w:rsidRDefault="00F97310" w:rsidP="00563D44">
            <w:pPr>
              <w:widowControl w:val="0"/>
              <w:jc w:val="right"/>
              <w:textAlignment w:val="center"/>
              <w:rPr>
                <w:rFonts w:ascii="Calibri" w:eastAsia="宋体" w:hAnsi="Calibri" w:cs="Calibri"/>
                <w:sz w:val="22"/>
                <w:szCs w:val="22"/>
              </w:rPr>
            </w:pPr>
          </w:p>
        </w:tc>
        <w:tc>
          <w:tcPr>
            <w:tcW w:w="27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9C371BB" w14:textId="77777777" w:rsidR="00F97310" w:rsidRDefault="00F97310" w:rsidP="00563D44">
            <w:pPr>
              <w:widowControl w:val="0"/>
              <w:jc w:val="right"/>
              <w:textAlignment w:val="center"/>
              <w:rPr>
                <w:rFonts w:ascii="Calibri" w:eastAsia="宋体" w:hAnsi="Calibri" w:cs="Calibri"/>
                <w:sz w:val="22"/>
                <w:szCs w:val="22"/>
              </w:rPr>
            </w:pPr>
          </w:p>
        </w:tc>
        <w:tc>
          <w:tcPr>
            <w:tcW w:w="10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9EEFDD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半成品尾差计入直接销售熟料</w:t>
            </w:r>
          </w:p>
        </w:tc>
      </w:tr>
      <w:tr w:rsidR="00F97310" w14:paraId="40FC6345" w14:textId="77777777">
        <w:trPr>
          <w:trHeight w:val="300"/>
        </w:trPr>
        <w:tc>
          <w:tcPr>
            <w:tcW w:w="938"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3AAF167"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lastRenderedPageBreak/>
              <w:t>合计</w:t>
            </w:r>
          </w:p>
        </w:tc>
        <w:tc>
          <w:tcPr>
            <w:tcW w:w="809"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FFBF9B2" w14:textId="77777777" w:rsidR="00F97310" w:rsidRDefault="00F97310" w:rsidP="00563D44">
            <w:pPr>
              <w:widowControl w:val="0"/>
              <w:jc w:val="right"/>
              <w:textAlignment w:val="center"/>
              <w:rPr>
                <w:rFonts w:ascii="Calibri" w:eastAsia="宋体" w:hAnsi="Calibri" w:cs="Calibri"/>
                <w:sz w:val="22"/>
                <w:szCs w:val="22"/>
              </w:rPr>
            </w:pPr>
          </w:p>
        </w:tc>
        <w:tc>
          <w:tcPr>
            <w:tcW w:w="693"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0A7167B" w14:textId="77777777" w:rsidR="00F97310" w:rsidRDefault="00F97310" w:rsidP="00563D44">
            <w:pPr>
              <w:widowControl w:val="0"/>
              <w:jc w:val="right"/>
              <w:textAlignment w:val="center"/>
              <w:rPr>
                <w:rFonts w:ascii="Calibri" w:eastAsia="宋体" w:hAnsi="Calibri" w:cs="Calibri"/>
                <w:sz w:val="22"/>
                <w:szCs w:val="22"/>
              </w:rPr>
            </w:pPr>
          </w:p>
        </w:tc>
        <w:tc>
          <w:tcPr>
            <w:tcW w:w="588"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516270E" w14:textId="77777777" w:rsidR="00F97310" w:rsidRDefault="00F97310" w:rsidP="00563D44">
            <w:pPr>
              <w:widowControl w:val="0"/>
              <w:jc w:val="right"/>
              <w:textAlignment w:val="center"/>
              <w:rPr>
                <w:rFonts w:ascii="Calibri" w:eastAsia="宋体" w:hAnsi="Calibri" w:cs="Calibri"/>
                <w:sz w:val="22"/>
                <w:szCs w:val="22"/>
              </w:rPr>
            </w:pPr>
          </w:p>
        </w:tc>
        <w:tc>
          <w:tcPr>
            <w:tcW w:w="657"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DE50AAB" w14:textId="77777777" w:rsidR="00F97310" w:rsidRDefault="00F97310" w:rsidP="00563D44">
            <w:pPr>
              <w:widowControl w:val="0"/>
              <w:jc w:val="right"/>
              <w:textAlignment w:val="center"/>
              <w:rPr>
                <w:rFonts w:ascii="Calibri" w:eastAsia="宋体" w:hAnsi="Calibri" w:cs="Calibri"/>
                <w:sz w:val="22"/>
                <w:szCs w:val="22"/>
              </w:rPr>
            </w:pPr>
          </w:p>
        </w:tc>
        <w:tc>
          <w:tcPr>
            <w:tcW w:w="276" w:type="pct"/>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6D72B82" w14:textId="77777777" w:rsidR="00F97310" w:rsidRDefault="00F97310" w:rsidP="00563D44">
            <w:pPr>
              <w:widowControl w:val="0"/>
              <w:jc w:val="right"/>
              <w:textAlignment w:val="center"/>
              <w:rPr>
                <w:rFonts w:ascii="Calibri" w:eastAsia="宋体" w:hAnsi="Calibri" w:cs="Calibri"/>
                <w:sz w:val="22"/>
                <w:szCs w:val="22"/>
              </w:rPr>
            </w:pPr>
          </w:p>
        </w:tc>
        <w:tc>
          <w:tcPr>
            <w:tcW w:w="1035"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ACF33D" w14:textId="77777777" w:rsidR="00F97310" w:rsidRDefault="00F97310" w:rsidP="00563D44">
            <w:pPr>
              <w:widowControl w:val="0"/>
              <w:jc w:val="center"/>
              <w:rPr>
                <w:rFonts w:ascii="Calibri" w:eastAsia="宋体" w:hAnsi="Calibri" w:cs="Calibri"/>
                <w:sz w:val="22"/>
                <w:szCs w:val="22"/>
              </w:rPr>
            </w:pPr>
          </w:p>
        </w:tc>
      </w:tr>
    </w:tbl>
    <w:p w14:paraId="2D792E80"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color w:val="auto"/>
          <w:sz w:val="24"/>
          <w:szCs w:val="24"/>
        </w:rPr>
        <w:t>10、熟料产成品成本还原计算表</w:t>
      </w:r>
    </w:p>
    <w:p w14:paraId="1CF9B593" w14:textId="77777777" w:rsidR="00F97310" w:rsidRDefault="00DE3C50" w:rsidP="00563D44">
      <w:pPr>
        <w:widowControl w:val="0"/>
        <w:kinsoku/>
        <w:autoSpaceDE/>
        <w:autoSpaceDN/>
        <w:adjustRightInd/>
        <w:snapToGrid/>
        <w:spacing w:line="460" w:lineRule="atLeast"/>
        <w:ind w:firstLineChars="200" w:firstLine="480"/>
        <w:textAlignment w:val="auto"/>
        <w:rPr>
          <w:rFonts w:ascii="仿宋" w:eastAsia="仿宋" w:hAnsi="仿宋" w:cs="仿宋"/>
          <w:color w:val="auto"/>
          <w:sz w:val="24"/>
          <w:szCs w:val="24"/>
        </w:rPr>
      </w:pPr>
      <w:r>
        <w:rPr>
          <w:rFonts w:ascii="仿宋" w:eastAsia="仿宋" w:hAnsi="仿宋" w:cs="仿宋"/>
          <w:color w:val="auto"/>
          <w:sz w:val="24"/>
          <w:szCs w:val="24"/>
        </w:rPr>
        <w:t>（10）计算销售熟料的单位成本，并进行成本还原；根据熟料《产成品成本还原计算表》中单位成本结转熟料销售成本</w:t>
      </w:r>
    </w:p>
    <w:tbl>
      <w:tblPr>
        <w:tblW w:w="5251" w:type="pct"/>
        <w:tblLayout w:type="fixed"/>
        <w:tblLook w:val="04A0" w:firstRow="1" w:lastRow="0" w:firstColumn="1" w:lastColumn="0" w:noHBand="0" w:noVBand="1"/>
      </w:tblPr>
      <w:tblGrid>
        <w:gridCol w:w="1661"/>
        <w:gridCol w:w="256"/>
        <w:gridCol w:w="236"/>
        <w:gridCol w:w="666"/>
        <w:gridCol w:w="297"/>
        <w:gridCol w:w="898"/>
        <w:gridCol w:w="78"/>
        <w:gridCol w:w="472"/>
        <w:gridCol w:w="502"/>
        <w:gridCol w:w="103"/>
        <w:gridCol w:w="341"/>
        <w:gridCol w:w="837"/>
        <w:gridCol w:w="236"/>
        <w:gridCol w:w="781"/>
        <w:gridCol w:w="121"/>
        <w:gridCol w:w="522"/>
        <w:gridCol w:w="466"/>
        <w:gridCol w:w="97"/>
        <w:gridCol w:w="380"/>
      </w:tblGrid>
      <w:tr w:rsidR="00F97310" w14:paraId="472BD4FA" w14:textId="77777777">
        <w:trPr>
          <w:trHeight w:val="300"/>
        </w:trPr>
        <w:tc>
          <w:tcPr>
            <w:tcW w:w="5000" w:type="pct"/>
            <w:gridSpan w:val="19"/>
            <w:tcBorders>
              <w:top w:val="nil"/>
              <w:left w:val="nil"/>
              <w:bottom w:val="nil"/>
              <w:right w:val="nil"/>
            </w:tcBorders>
            <w:shd w:val="clear" w:color="auto" w:fill="FFFFFF"/>
            <w:noWrap/>
            <w:vAlign w:val="center"/>
          </w:tcPr>
          <w:p w14:paraId="32B7906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熟料产成品成本还原计算表</w:t>
            </w:r>
          </w:p>
        </w:tc>
      </w:tr>
      <w:tr w:rsidR="00F97310" w14:paraId="01F03EA0" w14:textId="77777777">
        <w:trPr>
          <w:gridAfter w:val="1"/>
          <w:wAfter w:w="208" w:type="pct"/>
          <w:trHeight w:val="300"/>
        </w:trPr>
        <w:tc>
          <w:tcPr>
            <w:tcW w:w="929" w:type="pct"/>
            <w:tcBorders>
              <w:top w:val="nil"/>
              <w:left w:val="nil"/>
              <w:bottom w:val="nil"/>
              <w:right w:val="nil"/>
            </w:tcBorders>
            <w:shd w:val="clear" w:color="auto" w:fill="FFFFFF"/>
            <w:noWrap/>
            <w:vAlign w:val="center"/>
          </w:tcPr>
          <w:p w14:paraId="77964393"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产品名称</w:t>
            </w:r>
            <w:r>
              <w:rPr>
                <w:rFonts w:ascii="Calibri" w:eastAsia="宋体" w:hAnsi="Calibri" w:cs="Calibri"/>
                <w:sz w:val="22"/>
                <w:szCs w:val="22"/>
                <w:lang w:bidi="ar"/>
              </w:rPr>
              <w:t xml:space="preserve">: </w:t>
            </w:r>
          </w:p>
        </w:tc>
        <w:tc>
          <w:tcPr>
            <w:tcW w:w="650" w:type="pct"/>
            <w:gridSpan w:val="3"/>
            <w:tcBorders>
              <w:top w:val="nil"/>
              <w:left w:val="nil"/>
              <w:bottom w:val="nil"/>
              <w:right w:val="nil"/>
            </w:tcBorders>
            <w:shd w:val="clear" w:color="auto" w:fill="FFFFFF"/>
            <w:noWrap/>
            <w:vAlign w:val="center"/>
          </w:tcPr>
          <w:p w14:paraId="5AAB468D"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熟料（销售）</w:t>
            </w:r>
          </w:p>
        </w:tc>
        <w:tc>
          <w:tcPr>
            <w:tcW w:w="669" w:type="pct"/>
            <w:gridSpan w:val="2"/>
            <w:tcBorders>
              <w:top w:val="nil"/>
              <w:left w:val="nil"/>
              <w:bottom w:val="nil"/>
              <w:right w:val="nil"/>
            </w:tcBorders>
            <w:shd w:val="clear" w:color="auto" w:fill="FFFFFF"/>
            <w:noWrap/>
            <w:vAlign w:val="center"/>
          </w:tcPr>
          <w:p w14:paraId="77BE7BA4" w14:textId="77777777" w:rsidR="00F97310" w:rsidRDefault="00F97310" w:rsidP="00563D44">
            <w:pPr>
              <w:widowControl w:val="0"/>
              <w:rPr>
                <w:rFonts w:ascii="Calibri" w:eastAsia="宋体" w:hAnsi="Calibri" w:cs="Calibri"/>
                <w:sz w:val="22"/>
                <w:szCs w:val="22"/>
              </w:rPr>
            </w:pPr>
          </w:p>
        </w:tc>
        <w:tc>
          <w:tcPr>
            <w:tcW w:w="308" w:type="pct"/>
            <w:gridSpan w:val="2"/>
            <w:tcBorders>
              <w:top w:val="nil"/>
              <w:left w:val="nil"/>
              <w:bottom w:val="nil"/>
              <w:right w:val="nil"/>
            </w:tcBorders>
            <w:shd w:val="clear" w:color="auto" w:fill="FFFFFF"/>
            <w:noWrap/>
            <w:vAlign w:val="center"/>
          </w:tcPr>
          <w:p w14:paraId="619A3C69" w14:textId="77777777" w:rsidR="00F97310" w:rsidRDefault="00F97310" w:rsidP="00563D44">
            <w:pPr>
              <w:widowControl w:val="0"/>
              <w:rPr>
                <w:rFonts w:ascii="Calibri" w:eastAsia="宋体" w:hAnsi="Calibri" w:cs="Calibri"/>
                <w:sz w:val="22"/>
                <w:szCs w:val="22"/>
              </w:rPr>
            </w:pPr>
          </w:p>
        </w:tc>
        <w:tc>
          <w:tcPr>
            <w:tcW w:w="339" w:type="pct"/>
            <w:gridSpan w:val="2"/>
            <w:tcBorders>
              <w:top w:val="nil"/>
              <w:left w:val="nil"/>
              <w:bottom w:val="nil"/>
              <w:right w:val="nil"/>
            </w:tcBorders>
            <w:shd w:val="clear" w:color="auto" w:fill="FFFFFF"/>
            <w:noWrap/>
            <w:vAlign w:val="center"/>
          </w:tcPr>
          <w:p w14:paraId="750C6F78" w14:textId="77777777" w:rsidR="00F97310" w:rsidRDefault="00F97310" w:rsidP="00563D44">
            <w:pPr>
              <w:widowControl w:val="0"/>
              <w:rPr>
                <w:rFonts w:ascii="Calibri" w:eastAsia="宋体" w:hAnsi="Calibri" w:cs="Calibri"/>
                <w:sz w:val="22"/>
                <w:szCs w:val="22"/>
              </w:rPr>
            </w:pPr>
          </w:p>
        </w:tc>
        <w:tc>
          <w:tcPr>
            <w:tcW w:w="191" w:type="pct"/>
            <w:tcBorders>
              <w:top w:val="nil"/>
              <w:left w:val="nil"/>
              <w:bottom w:val="nil"/>
              <w:right w:val="nil"/>
            </w:tcBorders>
            <w:shd w:val="clear" w:color="auto" w:fill="FFFFFF"/>
            <w:noWrap/>
            <w:vAlign w:val="center"/>
          </w:tcPr>
          <w:p w14:paraId="791D3AF0" w14:textId="77777777" w:rsidR="00F97310" w:rsidRDefault="00F97310" w:rsidP="00563D44">
            <w:pPr>
              <w:widowControl w:val="0"/>
              <w:rPr>
                <w:rFonts w:ascii="Calibri" w:eastAsia="宋体" w:hAnsi="Calibri" w:cs="Calibri"/>
                <w:sz w:val="22"/>
                <w:szCs w:val="22"/>
              </w:rPr>
            </w:pPr>
          </w:p>
        </w:tc>
        <w:tc>
          <w:tcPr>
            <w:tcW w:w="468" w:type="pct"/>
            <w:tcBorders>
              <w:top w:val="nil"/>
              <w:left w:val="nil"/>
              <w:bottom w:val="nil"/>
              <w:right w:val="nil"/>
            </w:tcBorders>
            <w:shd w:val="clear" w:color="auto" w:fill="FFFFFF"/>
            <w:noWrap/>
            <w:vAlign w:val="center"/>
          </w:tcPr>
          <w:p w14:paraId="716AFC33" w14:textId="77777777" w:rsidR="00F97310" w:rsidRDefault="00F97310" w:rsidP="00563D44">
            <w:pPr>
              <w:widowControl w:val="0"/>
              <w:rPr>
                <w:rFonts w:ascii="Calibri" w:eastAsia="宋体" w:hAnsi="Calibri" w:cs="Calibri"/>
                <w:sz w:val="22"/>
                <w:szCs w:val="22"/>
              </w:rPr>
            </w:pPr>
          </w:p>
        </w:tc>
        <w:tc>
          <w:tcPr>
            <w:tcW w:w="120" w:type="pct"/>
            <w:tcBorders>
              <w:top w:val="nil"/>
              <w:left w:val="nil"/>
              <w:bottom w:val="nil"/>
              <w:right w:val="nil"/>
            </w:tcBorders>
            <w:shd w:val="clear" w:color="auto" w:fill="FFFFFF"/>
            <w:noWrap/>
            <w:vAlign w:val="center"/>
          </w:tcPr>
          <w:p w14:paraId="305A29D6" w14:textId="77777777" w:rsidR="00F97310" w:rsidRDefault="00F97310" w:rsidP="00563D44">
            <w:pPr>
              <w:widowControl w:val="0"/>
              <w:rPr>
                <w:rFonts w:ascii="Calibri" w:eastAsia="宋体" w:hAnsi="Calibri" w:cs="Calibri"/>
                <w:sz w:val="22"/>
                <w:szCs w:val="22"/>
              </w:rPr>
            </w:pPr>
          </w:p>
        </w:tc>
        <w:tc>
          <w:tcPr>
            <w:tcW w:w="437" w:type="pct"/>
            <w:tcBorders>
              <w:top w:val="nil"/>
              <w:left w:val="nil"/>
              <w:bottom w:val="nil"/>
              <w:right w:val="nil"/>
            </w:tcBorders>
            <w:shd w:val="clear" w:color="auto" w:fill="FFFFFF"/>
            <w:noWrap/>
            <w:vAlign w:val="center"/>
          </w:tcPr>
          <w:p w14:paraId="0E03D395" w14:textId="77777777" w:rsidR="00F97310" w:rsidRDefault="00F97310" w:rsidP="00563D44">
            <w:pPr>
              <w:widowControl w:val="0"/>
              <w:rPr>
                <w:rFonts w:ascii="Calibri" w:eastAsia="宋体" w:hAnsi="Calibri" w:cs="Calibri"/>
                <w:sz w:val="22"/>
                <w:szCs w:val="22"/>
              </w:rPr>
            </w:pPr>
          </w:p>
        </w:tc>
        <w:tc>
          <w:tcPr>
            <w:tcW w:w="360" w:type="pct"/>
            <w:gridSpan w:val="2"/>
            <w:tcBorders>
              <w:top w:val="nil"/>
              <w:left w:val="nil"/>
              <w:bottom w:val="nil"/>
              <w:right w:val="nil"/>
            </w:tcBorders>
            <w:shd w:val="clear" w:color="auto" w:fill="FFFFFF"/>
            <w:noWrap/>
            <w:vAlign w:val="center"/>
          </w:tcPr>
          <w:p w14:paraId="43D8B0A1"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单位：</w:t>
            </w:r>
          </w:p>
        </w:tc>
        <w:tc>
          <w:tcPr>
            <w:tcW w:w="316" w:type="pct"/>
            <w:gridSpan w:val="2"/>
            <w:tcBorders>
              <w:top w:val="nil"/>
              <w:left w:val="nil"/>
              <w:bottom w:val="nil"/>
              <w:right w:val="nil"/>
            </w:tcBorders>
            <w:shd w:val="clear" w:color="auto" w:fill="FFFFFF"/>
            <w:noWrap/>
            <w:vAlign w:val="center"/>
          </w:tcPr>
          <w:p w14:paraId="6AFCDE7D" w14:textId="77777777" w:rsidR="00F97310" w:rsidRDefault="00DE3C50" w:rsidP="00563D44">
            <w:pPr>
              <w:widowControl w:val="0"/>
              <w:textAlignment w:val="center"/>
              <w:rPr>
                <w:rFonts w:ascii="Calibri" w:eastAsia="宋体" w:hAnsi="Calibri" w:cs="Calibri"/>
                <w:sz w:val="22"/>
                <w:szCs w:val="22"/>
              </w:rPr>
            </w:pPr>
            <w:r>
              <w:rPr>
                <w:rFonts w:ascii="Calibri" w:eastAsia="宋体" w:hAnsi="Calibri" w:cs="Calibri"/>
                <w:sz w:val="22"/>
                <w:szCs w:val="22"/>
                <w:lang w:bidi="ar"/>
              </w:rPr>
              <w:t>元</w:t>
            </w:r>
          </w:p>
        </w:tc>
      </w:tr>
      <w:tr w:rsidR="00F97310" w14:paraId="14BAF761" w14:textId="77777777">
        <w:trPr>
          <w:trHeight w:val="300"/>
        </w:trPr>
        <w:tc>
          <w:tcPr>
            <w:tcW w:w="9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9F3219" w14:textId="77777777" w:rsidR="00F97310" w:rsidRDefault="00F97310" w:rsidP="00563D44">
            <w:pPr>
              <w:widowControl w:val="0"/>
              <w:jc w:val="center"/>
              <w:rPr>
                <w:rFonts w:ascii="Calibri" w:eastAsia="宋体" w:hAnsi="Calibri" w:cs="Calibri"/>
                <w:sz w:val="22"/>
                <w:szCs w:val="22"/>
              </w:rPr>
            </w:pPr>
          </w:p>
        </w:tc>
        <w:tc>
          <w:tcPr>
            <w:tcW w:w="650"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51EF3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半成品</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52940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647"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306A1B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76F85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625"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F2316E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成本合计</w:t>
            </w:r>
          </w:p>
        </w:tc>
        <w:tc>
          <w:tcPr>
            <w:tcW w:w="818"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324CD9"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备注</w:t>
            </w:r>
          </w:p>
        </w:tc>
      </w:tr>
      <w:tr w:rsidR="00F97310" w14:paraId="768DA574" w14:textId="77777777">
        <w:trPr>
          <w:trHeight w:val="300"/>
        </w:trPr>
        <w:tc>
          <w:tcPr>
            <w:tcW w:w="9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3B0EFD8"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还原前产成品成本</w:t>
            </w:r>
          </w:p>
        </w:tc>
        <w:tc>
          <w:tcPr>
            <w:tcW w:w="650"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5EE26BC" w14:textId="77777777" w:rsidR="00F97310" w:rsidRDefault="00F97310" w:rsidP="00563D44">
            <w:pPr>
              <w:widowControl w:val="0"/>
              <w:jc w:val="right"/>
              <w:textAlignment w:val="center"/>
              <w:rPr>
                <w:rFonts w:ascii="Calibri" w:eastAsia="宋体" w:hAnsi="Calibri" w:cs="Calibri"/>
                <w:sz w:val="22"/>
                <w:szCs w:val="22"/>
              </w:rPr>
            </w:pP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C50B809" w14:textId="77777777" w:rsidR="00F97310" w:rsidRDefault="00F97310" w:rsidP="00563D44">
            <w:pPr>
              <w:widowControl w:val="0"/>
              <w:jc w:val="right"/>
              <w:textAlignment w:val="center"/>
              <w:rPr>
                <w:rFonts w:ascii="Calibri" w:eastAsia="宋体" w:hAnsi="Calibri" w:cs="Calibri"/>
                <w:sz w:val="22"/>
                <w:szCs w:val="22"/>
              </w:rPr>
            </w:pPr>
          </w:p>
        </w:tc>
        <w:tc>
          <w:tcPr>
            <w:tcW w:w="647"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FB124E2" w14:textId="77777777" w:rsidR="00F97310" w:rsidRDefault="00F97310" w:rsidP="00563D44">
            <w:pPr>
              <w:widowControl w:val="0"/>
              <w:jc w:val="right"/>
              <w:textAlignment w:val="center"/>
              <w:rPr>
                <w:rFonts w:ascii="Calibri" w:eastAsia="宋体" w:hAnsi="Calibri" w:cs="Calibri"/>
                <w:sz w:val="22"/>
                <w:szCs w:val="22"/>
              </w:rPr>
            </w:pP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9E0D66D" w14:textId="77777777" w:rsidR="00F97310" w:rsidRDefault="00F97310" w:rsidP="00563D44">
            <w:pPr>
              <w:widowControl w:val="0"/>
              <w:jc w:val="right"/>
              <w:textAlignment w:val="center"/>
              <w:rPr>
                <w:rFonts w:ascii="Calibri" w:eastAsia="宋体" w:hAnsi="Calibri" w:cs="Calibri"/>
                <w:sz w:val="22"/>
                <w:szCs w:val="22"/>
              </w:rPr>
            </w:pPr>
          </w:p>
        </w:tc>
        <w:tc>
          <w:tcPr>
            <w:tcW w:w="625"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18F1C31" w14:textId="77777777" w:rsidR="00F97310" w:rsidRDefault="00F97310" w:rsidP="00563D44">
            <w:pPr>
              <w:widowControl w:val="0"/>
              <w:jc w:val="right"/>
              <w:textAlignment w:val="center"/>
              <w:rPr>
                <w:rFonts w:ascii="Calibri" w:eastAsia="宋体" w:hAnsi="Calibri" w:cs="Calibri"/>
                <w:sz w:val="22"/>
                <w:szCs w:val="22"/>
              </w:rPr>
            </w:pPr>
          </w:p>
        </w:tc>
        <w:tc>
          <w:tcPr>
            <w:tcW w:w="818"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A3962BD" w14:textId="77777777" w:rsidR="00F97310" w:rsidRDefault="00F97310" w:rsidP="00563D44">
            <w:pPr>
              <w:widowControl w:val="0"/>
              <w:jc w:val="center"/>
              <w:rPr>
                <w:rFonts w:ascii="Calibri" w:eastAsia="宋体" w:hAnsi="Calibri" w:cs="Calibri"/>
                <w:sz w:val="22"/>
                <w:szCs w:val="22"/>
              </w:rPr>
            </w:pPr>
          </w:p>
        </w:tc>
      </w:tr>
      <w:tr w:rsidR="00F97310" w14:paraId="22405E1C" w14:textId="77777777">
        <w:trPr>
          <w:trHeight w:val="300"/>
        </w:trPr>
        <w:tc>
          <w:tcPr>
            <w:tcW w:w="9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311473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本月所产半成品单位成本</w:t>
            </w:r>
          </w:p>
        </w:tc>
        <w:tc>
          <w:tcPr>
            <w:tcW w:w="650"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8E57DAB" w14:textId="77777777" w:rsidR="00F97310" w:rsidRDefault="00F97310" w:rsidP="00563D44">
            <w:pPr>
              <w:widowControl w:val="0"/>
              <w:jc w:val="right"/>
              <w:rPr>
                <w:rFonts w:ascii="Calibri" w:eastAsia="宋体" w:hAnsi="Calibri" w:cs="Calibri"/>
                <w:sz w:val="22"/>
                <w:szCs w:val="22"/>
              </w:rPr>
            </w:pP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712D28D" w14:textId="77777777" w:rsidR="00F97310" w:rsidRDefault="00F97310" w:rsidP="00563D44">
            <w:pPr>
              <w:widowControl w:val="0"/>
              <w:jc w:val="right"/>
              <w:textAlignment w:val="center"/>
              <w:rPr>
                <w:rFonts w:ascii="Calibri" w:eastAsia="宋体" w:hAnsi="Calibri" w:cs="Calibri"/>
                <w:sz w:val="22"/>
                <w:szCs w:val="22"/>
              </w:rPr>
            </w:pPr>
          </w:p>
        </w:tc>
        <w:tc>
          <w:tcPr>
            <w:tcW w:w="647"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824455D" w14:textId="77777777" w:rsidR="00F97310" w:rsidRDefault="00F97310" w:rsidP="00563D44">
            <w:pPr>
              <w:widowControl w:val="0"/>
              <w:jc w:val="right"/>
              <w:textAlignment w:val="center"/>
              <w:rPr>
                <w:rFonts w:ascii="Calibri" w:eastAsia="宋体" w:hAnsi="Calibri" w:cs="Calibri"/>
                <w:sz w:val="22"/>
                <w:szCs w:val="22"/>
              </w:rPr>
            </w:pP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285C7F7" w14:textId="77777777" w:rsidR="00F97310" w:rsidRDefault="00F97310" w:rsidP="00563D44">
            <w:pPr>
              <w:widowControl w:val="0"/>
              <w:jc w:val="right"/>
              <w:textAlignment w:val="center"/>
              <w:rPr>
                <w:rFonts w:ascii="Calibri" w:eastAsia="宋体" w:hAnsi="Calibri" w:cs="Calibri"/>
                <w:sz w:val="22"/>
                <w:szCs w:val="22"/>
              </w:rPr>
            </w:pPr>
          </w:p>
        </w:tc>
        <w:tc>
          <w:tcPr>
            <w:tcW w:w="625"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1553E01" w14:textId="77777777" w:rsidR="00F97310" w:rsidRDefault="00F97310" w:rsidP="00563D44">
            <w:pPr>
              <w:widowControl w:val="0"/>
              <w:jc w:val="right"/>
              <w:textAlignment w:val="center"/>
              <w:rPr>
                <w:rFonts w:ascii="Calibri" w:eastAsia="宋体" w:hAnsi="Calibri" w:cs="Calibri"/>
                <w:sz w:val="22"/>
                <w:szCs w:val="22"/>
              </w:rPr>
            </w:pPr>
          </w:p>
        </w:tc>
        <w:tc>
          <w:tcPr>
            <w:tcW w:w="818"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E3855CD" w14:textId="77777777" w:rsidR="00F97310" w:rsidRDefault="00F97310" w:rsidP="00563D44">
            <w:pPr>
              <w:widowControl w:val="0"/>
              <w:jc w:val="center"/>
              <w:rPr>
                <w:rFonts w:ascii="Calibri" w:eastAsia="宋体" w:hAnsi="Calibri" w:cs="Calibri"/>
                <w:sz w:val="22"/>
                <w:szCs w:val="22"/>
              </w:rPr>
            </w:pPr>
          </w:p>
        </w:tc>
      </w:tr>
      <w:tr w:rsidR="00F97310" w14:paraId="64F110BC" w14:textId="77777777">
        <w:trPr>
          <w:trHeight w:val="300"/>
        </w:trPr>
        <w:tc>
          <w:tcPr>
            <w:tcW w:w="9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671A5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成本还原</w:t>
            </w:r>
          </w:p>
        </w:tc>
        <w:tc>
          <w:tcPr>
            <w:tcW w:w="650"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06A17A2" w14:textId="77777777" w:rsidR="00F97310" w:rsidRDefault="00F97310" w:rsidP="00563D44">
            <w:pPr>
              <w:widowControl w:val="0"/>
              <w:jc w:val="right"/>
              <w:textAlignment w:val="center"/>
              <w:rPr>
                <w:rFonts w:ascii="Calibri" w:eastAsia="宋体" w:hAnsi="Calibri" w:cs="Calibri"/>
                <w:sz w:val="22"/>
                <w:szCs w:val="22"/>
              </w:rPr>
            </w:pP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11952C9" w14:textId="77777777" w:rsidR="00F97310" w:rsidRDefault="00F97310" w:rsidP="00563D44">
            <w:pPr>
              <w:widowControl w:val="0"/>
              <w:jc w:val="right"/>
              <w:textAlignment w:val="center"/>
              <w:rPr>
                <w:rFonts w:ascii="Calibri" w:eastAsia="宋体" w:hAnsi="Calibri" w:cs="Calibri"/>
                <w:sz w:val="22"/>
                <w:szCs w:val="22"/>
              </w:rPr>
            </w:pPr>
          </w:p>
        </w:tc>
        <w:tc>
          <w:tcPr>
            <w:tcW w:w="647"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3898D96" w14:textId="77777777" w:rsidR="00F97310" w:rsidRDefault="00F97310" w:rsidP="00563D44">
            <w:pPr>
              <w:widowControl w:val="0"/>
              <w:jc w:val="right"/>
              <w:textAlignment w:val="center"/>
              <w:rPr>
                <w:rFonts w:ascii="Calibri" w:eastAsia="宋体" w:hAnsi="Calibri" w:cs="Calibri"/>
                <w:sz w:val="22"/>
                <w:szCs w:val="22"/>
              </w:rPr>
            </w:pP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F098B0C" w14:textId="77777777" w:rsidR="00F97310" w:rsidRDefault="00F97310" w:rsidP="00563D44">
            <w:pPr>
              <w:widowControl w:val="0"/>
              <w:jc w:val="right"/>
              <w:textAlignment w:val="center"/>
              <w:rPr>
                <w:rFonts w:ascii="Calibri" w:eastAsia="宋体" w:hAnsi="Calibri" w:cs="Calibri"/>
                <w:sz w:val="22"/>
                <w:szCs w:val="22"/>
              </w:rPr>
            </w:pPr>
          </w:p>
        </w:tc>
        <w:tc>
          <w:tcPr>
            <w:tcW w:w="625"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C280487" w14:textId="77777777" w:rsidR="00F97310" w:rsidRDefault="00F97310" w:rsidP="00563D44">
            <w:pPr>
              <w:widowControl w:val="0"/>
              <w:jc w:val="right"/>
              <w:textAlignment w:val="center"/>
              <w:rPr>
                <w:rFonts w:ascii="Calibri" w:eastAsia="宋体" w:hAnsi="Calibri" w:cs="Calibri"/>
                <w:sz w:val="22"/>
                <w:szCs w:val="22"/>
              </w:rPr>
            </w:pPr>
          </w:p>
        </w:tc>
        <w:tc>
          <w:tcPr>
            <w:tcW w:w="818"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429F9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尾差计入制造费用</w:t>
            </w:r>
          </w:p>
        </w:tc>
      </w:tr>
      <w:tr w:rsidR="00F97310" w14:paraId="5CFB0A9E" w14:textId="77777777">
        <w:trPr>
          <w:trHeight w:val="300"/>
        </w:trPr>
        <w:tc>
          <w:tcPr>
            <w:tcW w:w="9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F1BF4EF"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还原后产成品成本</w:t>
            </w:r>
          </w:p>
        </w:tc>
        <w:tc>
          <w:tcPr>
            <w:tcW w:w="650"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90393C" w14:textId="77777777" w:rsidR="00F97310" w:rsidRDefault="00F97310" w:rsidP="00563D44">
            <w:pPr>
              <w:widowControl w:val="0"/>
              <w:jc w:val="right"/>
              <w:rPr>
                <w:rFonts w:ascii="Calibri" w:eastAsia="宋体" w:hAnsi="Calibri" w:cs="Calibri"/>
                <w:sz w:val="22"/>
                <w:szCs w:val="22"/>
              </w:rPr>
            </w:pP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DF0866B" w14:textId="77777777" w:rsidR="00F97310" w:rsidRDefault="00F97310" w:rsidP="00563D44">
            <w:pPr>
              <w:widowControl w:val="0"/>
              <w:jc w:val="right"/>
              <w:textAlignment w:val="center"/>
              <w:rPr>
                <w:rFonts w:ascii="Calibri" w:eastAsia="宋体" w:hAnsi="Calibri" w:cs="Calibri"/>
                <w:sz w:val="22"/>
                <w:szCs w:val="22"/>
              </w:rPr>
            </w:pPr>
          </w:p>
        </w:tc>
        <w:tc>
          <w:tcPr>
            <w:tcW w:w="647"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F61859F" w14:textId="77777777" w:rsidR="00F97310" w:rsidRDefault="00F97310" w:rsidP="00563D44">
            <w:pPr>
              <w:widowControl w:val="0"/>
              <w:jc w:val="right"/>
              <w:textAlignment w:val="center"/>
              <w:rPr>
                <w:rFonts w:ascii="Calibri" w:eastAsia="宋体" w:hAnsi="Calibri" w:cs="Calibri"/>
                <w:sz w:val="22"/>
                <w:szCs w:val="22"/>
              </w:rPr>
            </w:pP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B4FFAED" w14:textId="77777777" w:rsidR="00F97310" w:rsidRDefault="00F97310" w:rsidP="00563D44">
            <w:pPr>
              <w:widowControl w:val="0"/>
              <w:jc w:val="right"/>
              <w:textAlignment w:val="center"/>
              <w:rPr>
                <w:rFonts w:ascii="Calibri" w:eastAsia="宋体" w:hAnsi="Calibri" w:cs="Calibri"/>
                <w:sz w:val="22"/>
                <w:szCs w:val="22"/>
              </w:rPr>
            </w:pPr>
          </w:p>
        </w:tc>
        <w:tc>
          <w:tcPr>
            <w:tcW w:w="625"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65A51F3" w14:textId="77777777" w:rsidR="00F97310" w:rsidRDefault="00F97310" w:rsidP="00563D44">
            <w:pPr>
              <w:widowControl w:val="0"/>
              <w:jc w:val="right"/>
              <w:textAlignment w:val="center"/>
              <w:rPr>
                <w:rFonts w:ascii="Calibri" w:eastAsia="宋体" w:hAnsi="Calibri" w:cs="Calibri"/>
                <w:sz w:val="22"/>
                <w:szCs w:val="22"/>
              </w:rPr>
            </w:pPr>
          </w:p>
        </w:tc>
        <w:tc>
          <w:tcPr>
            <w:tcW w:w="818"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206E139" w14:textId="77777777" w:rsidR="00F97310" w:rsidRDefault="00F97310" w:rsidP="00563D44">
            <w:pPr>
              <w:widowControl w:val="0"/>
              <w:jc w:val="center"/>
              <w:rPr>
                <w:rFonts w:ascii="Calibri" w:eastAsia="宋体" w:hAnsi="Calibri" w:cs="Calibri"/>
                <w:sz w:val="22"/>
                <w:szCs w:val="22"/>
              </w:rPr>
            </w:pPr>
          </w:p>
        </w:tc>
      </w:tr>
      <w:tr w:rsidR="00F97310" w14:paraId="531328A5" w14:textId="77777777">
        <w:trPr>
          <w:trHeight w:val="300"/>
        </w:trPr>
        <w:tc>
          <w:tcPr>
            <w:tcW w:w="92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5D3311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还原后产成品单位成本</w:t>
            </w:r>
          </w:p>
        </w:tc>
        <w:tc>
          <w:tcPr>
            <w:tcW w:w="650"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0FC442" w14:textId="77777777" w:rsidR="00F97310" w:rsidRDefault="00F97310" w:rsidP="00563D44">
            <w:pPr>
              <w:widowControl w:val="0"/>
              <w:jc w:val="right"/>
              <w:rPr>
                <w:rFonts w:ascii="Calibri" w:eastAsia="宋体" w:hAnsi="Calibri" w:cs="Calibri"/>
                <w:sz w:val="22"/>
                <w:szCs w:val="22"/>
              </w:rPr>
            </w:pP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1E8DD96" w14:textId="77777777" w:rsidR="00F97310" w:rsidRDefault="00F97310" w:rsidP="00563D44">
            <w:pPr>
              <w:widowControl w:val="0"/>
              <w:jc w:val="right"/>
              <w:textAlignment w:val="center"/>
              <w:rPr>
                <w:rFonts w:ascii="Calibri" w:eastAsia="宋体" w:hAnsi="Calibri" w:cs="Calibri"/>
                <w:sz w:val="22"/>
                <w:szCs w:val="22"/>
              </w:rPr>
            </w:pPr>
          </w:p>
        </w:tc>
        <w:tc>
          <w:tcPr>
            <w:tcW w:w="647"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D899383" w14:textId="77777777" w:rsidR="00F97310" w:rsidRDefault="00F97310" w:rsidP="00563D44">
            <w:pPr>
              <w:widowControl w:val="0"/>
              <w:jc w:val="right"/>
              <w:textAlignment w:val="center"/>
              <w:rPr>
                <w:rFonts w:ascii="Calibri" w:eastAsia="宋体" w:hAnsi="Calibri" w:cs="Calibri"/>
                <w:sz w:val="22"/>
                <w:szCs w:val="22"/>
              </w:rPr>
            </w:pPr>
          </w:p>
        </w:tc>
        <w:tc>
          <w:tcPr>
            <w:tcW w:w="659" w:type="pct"/>
            <w:gridSpan w:val="2"/>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1ED087F" w14:textId="77777777" w:rsidR="00F97310" w:rsidRDefault="00F97310" w:rsidP="00563D44">
            <w:pPr>
              <w:widowControl w:val="0"/>
              <w:jc w:val="right"/>
              <w:textAlignment w:val="center"/>
              <w:rPr>
                <w:rFonts w:ascii="Calibri" w:eastAsia="宋体" w:hAnsi="Calibri" w:cs="Calibri"/>
                <w:sz w:val="22"/>
                <w:szCs w:val="22"/>
              </w:rPr>
            </w:pPr>
          </w:p>
        </w:tc>
        <w:tc>
          <w:tcPr>
            <w:tcW w:w="625" w:type="pct"/>
            <w:gridSpan w:val="3"/>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D6BA603" w14:textId="77777777" w:rsidR="00F97310" w:rsidRDefault="00F97310" w:rsidP="00563D44">
            <w:pPr>
              <w:widowControl w:val="0"/>
              <w:jc w:val="right"/>
              <w:textAlignment w:val="center"/>
              <w:rPr>
                <w:rFonts w:ascii="Calibri" w:eastAsia="宋体" w:hAnsi="Calibri" w:cs="Calibri"/>
                <w:sz w:val="22"/>
                <w:szCs w:val="22"/>
              </w:rPr>
            </w:pPr>
          </w:p>
        </w:tc>
        <w:tc>
          <w:tcPr>
            <w:tcW w:w="818"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5CC8B92" w14:textId="77777777" w:rsidR="00F97310" w:rsidRDefault="00F97310" w:rsidP="00563D44">
            <w:pPr>
              <w:widowControl w:val="0"/>
              <w:jc w:val="center"/>
              <w:rPr>
                <w:rFonts w:ascii="Calibri" w:eastAsia="宋体" w:hAnsi="Calibri" w:cs="Calibri"/>
                <w:sz w:val="22"/>
                <w:szCs w:val="22"/>
              </w:rPr>
            </w:pPr>
          </w:p>
        </w:tc>
      </w:tr>
      <w:tr w:rsidR="00F97310" w14:paraId="4243F8AF" w14:textId="77777777">
        <w:trPr>
          <w:gridAfter w:val="2"/>
          <w:wAfter w:w="267" w:type="pct"/>
          <w:trHeight w:val="840"/>
        </w:trPr>
        <w:tc>
          <w:tcPr>
            <w:tcW w:w="4732" w:type="pct"/>
            <w:gridSpan w:val="17"/>
            <w:tcBorders>
              <w:top w:val="nil"/>
              <w:left w:val="nil"/>
              <w:bottom w:val="nil"/>
              <w:right w:val="nil"/>
            </w:tcBorders>
            <w:shd w:val="clear" w:color="auto" w:fill="FFFFFF"/>
            <w:noWrap/>
            <w:vAlign w:val="center"/>
          </w:tcPr>
          <w:p w14:paraId="210B1C28" w14:textId="77777777" w:rsidR="00F97310" w:rsidRDefault="00DE3C50" w:rsidP="00563D44">
            <w:pPr>
              <w:widowControl w:val="0"/>
              <w:rPr>
                <w:rFonts w:ascii="Calibri" w:eastAsia="宋体" w:hAnsi="Calibri" w:cs="Calibri"/>
                <w:sz w:val="22"/>
                <w:szCs w:val="22"/>
              </w:rPr>
            </w:pPr>
            <w:r>
              <w:rPr>
                <w:rFonts w:ascii="Calibri" w:eastAsia="宋体" w:hAnsi="Calibri" w:cs="Calibri"/>
                <w:b/>
                <w:bCs/>
                <w:sz w:val="22"/>
                <w:szCs w:val="22"/>
                <w:lang w:bidi="ar"/>
              </w:rPr>
              <w:t>11</w:t>
            </w:r>
            <w:r>
              <w:rPr>
                <w:rFonts w:ascii="Calibri" w:eastAsia="宋体" w:hAnsi="Calibri" w:cs="Calibri"/>
                <w:b/>
                <w:bCs/>
                <w:sz w:val="22"/>
                <w:szCs w:val="22"/>
                <w:lang w:bidi="ar"/>
              </w:rPr>
              <w:t>、生料各成本项目占比</w:t>
            </w:r>
          </w:p>
        </w:tc>
      </w:tr>
      <w:tr w:rsidR="00F97310" w14:paraId="22CAFF8D"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4A8165C"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生料</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F6E9784"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实际单位成本</w:t>
            </w: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0B7A9D3"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单位标准成本</w:t>
            </w: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0FADBB2"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实际成本占比</w:t>
            </w:r>
          </w:p>
        </w:tc>
      </w:tr>
      <w:tr w:rsidR="00F97310" w14:paraId="38CFE5B7"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0BA8D6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FD07A31" w14:textId="77777777" w:rsidR="00F97310" w:rsidRDefault="00F97310" w:rsidP="00563D44">
            <w:pPr>
              <w:widowControl w:val="0"/>
              <w:jc w:val="center"/>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BECA3B6" w14:textId="77777777" w:rsidR="00F97310" w:rsidRDefault="00F97310" w:rsidP="00563D44">
            <w:pPr>
              <w:widowControl w:val="0"/>
              <w:jc w:val="center"/>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05144FA" w14:textId="77777777" w:rsidR="00F97310" w:rsidRDefault="00F97310" w:rsidP="00563D44">
            <w:pPr>
              <w:widowControl w:val="0"/>
              <w:jc w:val="center"/>
              <w:textAlignment w:val="center"/>
              <w:rPr>
                <w:rFonts w:ascii="Calibri" w:eastAsia="宋体" w:hAnsi="Calibri" w:cs="Calibri"/>
                <w:sz w:val="22"/>
                <w:szCs w:val="22"/>
              </w:rPr>
            </w:pPr>
          </w:p>
        </w:tc>
      </w:tr>
      <w:tr w:rsidR="00F97310" w14:paraId="0040711B"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AC6E7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41725B8" w14:textId="77777777" w:rsidR="00F97310" w:rsidRDefault="00F97310" w:rsidP="00563D44">
            <w:pPr>
              <w:widowControl w:val="0"/>
              <w:jc w:val="center"/>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70EF728" w14:textId="77777777" w:rsidR="00F97310" w:rsidRDefault="00F97310" w:rsidP="00563D44">
            <w:pPr>
              <w:widowControl w:val="0"/>
              <w:jc w:val="center"/>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42CA846" w14:textId="77777777" w:rsidR="00F97310" w:rsidRDefault="00F97310" w:rsidP="00563D44">
            <w:pPr>
              <w:widowControl w:val="0"/>
              <w:jc w:val="center"/>
              <w:textAlignment w:val="center"/>
              <w:rPr>
                <w:rFonts w:ascii="Calibri" w:eastAsia="宋体" w:hAnsi="Calibri" w:cs="Calibri"/>
                <w:sz w:val="22"/>
                <w:szCs w:val="22"/>
              </w:rPr>
            </w:pPr>
          </w:p>
        </w:tc>
      </w:tr>
      <w:tr w:rsidR="00F97310" w14:paraId="28B27E3D"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33FCCF5"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1A6BD08" w14:textId="77777777" w:rsidR="00F97310" w:rsidRDefault="00F97310" w:rsidP="00563D44">
            <w:pPr>
              <w:widowControl w:val="0"/>
              <w:jc w:val="center"/>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4AE9E97" w14:textId="77777777" w:rsidR="00F97310" w:rsidRDefault="00F97310" w:rsidP="00563D44">
            <w:pPr>
              <w:widowControl w:val="0"/>
              <w:jc w:val="center"/>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A06FA05" w14:textId="77777777" w:rsidR="00F97310" w:rsidRDefault="00F97310" w:rsidP="00563D44">
            <w:pPr>
              <w:widowControl w:val="0"/>
              <w:jc w:val="center"/>
              <w:textAlignment w:val="center"/>
              <w:rPr>
                <w:rFonts w:ascii="Calibri" w:eastAsia="宋体" w:hAnsi="Calibri" w:cs="Calibri"/>
                <w:sz w:val="22"/>
                <w:szCs w:val="22"/>
              </w:rPr>
            </w:pPr>
          </w:p>
        </w:tc>
      </w:tr>
      <w:tr w:rsidR="00F97310" w14:paraId="08D9D056"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2A1BDA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1F4B0A9" w14:textId="77777777" w:rsidR="00F97310" w:rsidRDefault="00F97310" w:rsidP="00563D44">
            <w:pPr>
              <w:widowControl w:val="0"/>
              <w:jc w:val="center"/>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32A482B" w14:textId="77777777" w:rsidR="00F97310" w:rsidRDefault="00F97310" w:rsidP="00563D44">
            <w:pPr>
              <w:widowControl w:val="0"/>
              <w:jc w:val="center"/>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81F6E5E" w14:textId="77777777" w:rsidR="00F97310" w:rsidRDefault="00F97310" w:rsidP="00563D44">
            <w:pPr>
              <w:widowControl w:val="0"/>
              <w:jc w:val="center"/>
              <w:textAlignment w:val="center"/>
              <w:rPr>
                <w:rFonts w:ascii="Calibri" w:eastAsia="宋体" w:hAnsi="Calibri" w:cs="Calibri"/>
                <w:sz w:val="22"/>
                <w:szCs w:val="22"/>
              </w:rPr>
            </w:pPr>
          </w:p>
        </w:tc>
      </w:tr>
      <w:tr w:rsidR="00F97310" w14:paraId="5CA01D90" w14:textId="77777777">
        <w:trPr>
          <w:gridAfter w:val="2"/>
          <w:wAfter w:w="267" w:type="pct"/>
          <w:trHeight w:val="300"/>
        </w:trPr>
        <w:tc>
          <w:tcPr>
            <w:tcW w:w="1073" w:type="pct"/>
            <w:gridSpan w:val="2"/>
            <w:tcBorders>
              <w:top w:val="nil"/>
              <w:left w:val="nil"/>
              <w:bottom w:val="nil"/>
              <w:right w:val="nil"/>
            </w:tcBorders>
            <w:shd w:val="clear" w:color="auto" w:fill="FFFFFF"/>
            <w:noWrap/>
            <w:vAlign w:val="center"/>
          </w:tcPr>
          <w:p w14:paraId="271A31F6" w14:textId="77777777" w:rsidR="00F97310" w:rsidRDefault="00F97310" w:rsidP="00563D44">
            <w:pPr>
              <w:widowControl w:val="0"/>
              <w:rPr>
                <w:rFonts w:ascii="Calibri" w:eastAsia="宋体" w:hAnsi="Calibri" w:cs="Calibri"/>
                <w:sz w:val="22"/>
                <w:szCs w:val="22"/>
              </w:rPr>
            </w:pPr>
          </w:p>
        </w:tc>
        <w:tc>
          <w:tcPr>
            <w:tcW w:w="133" w:type="pct"/>
            <w:tcBorders>
              <w:top w:val="nil"/>
              <w:left w:val="nil"/>
              <w:bottom w:val="nil"/>
              <w:right w:val="nil"/>
            </w:tcBorders>
            <w:shd w:val="clear" w:color="auto" w:fill="FFFFFF"/>
            <w:noWrap/>
            <w:vAlign w:val="center"/>
          </w:tcPr>
          <w:p w14:paraId="32FB5F1E" w14:textId="77777777" w:rsidR="00F97310" w:rsidRDefault="00F97310" w:rsidP="00563D44">
            <w:pPr>
              <w:widowControl w:val="0"/>
              <w:rPr>
                <w:rFonts w:ascii="Calibri" w:eastAsia="宋体" w:hAnsi="Calibri" w:cs="Calibri"/>
                <w:sz w:val="22"/>
                <w:szCs w:val="22"/>
              </w:rPr>
            </w:pPr>
          </w:p>
        </w:tc>
        <w:tc>
          <w:tcPr>
            <w:tcW w:w="540" w:type="pct"/>
            <w:gridSpan w:val="2"/>
            <w:tcBorders>
              <w:top w:val="nil"/>
              <w:left w:val="nil"/>
              <w:bottom w:val="nil"/>
              <w:right w:val="nil"/>
            </w:tcBorders>
            <w:shd w:val="clear" w:color="auto" w:fill="FFFFFF"/>
            <w:noWrap/>
            <w:vAlign w:val="center"/>
          </w:tcPr>
          <w:p w14:paraId="707CD6F0" w14:textId="77777777" w:rsidR="00F97310" w:rsidRDefault="00F97310" w:rsidP="00563D44">
            <w:pPr>
              <w:widowControl w:val="0"/>
              <w:rPr>
                <w:rFonts w:ascii="Calibri" w:eastAsia="宋体" w:hAnsi="Calibri" w:cs="Calibri"/>
                <w:sz w:val="22"/>
                <w:szCs w:val="22"/>
              </w:rPr>
            </w:pPr>
          </w:p>
        </w:tc>
        <w:tc>
          <w:tcPr>
            <w:tcW w:w="546" w:type="pct"/>
            <w:gridSpan w:val="2"/>
            <w:tcBorders>
              <w:top w:val="nil"/>
              <w:left w:val="nil"/>
              <w:bottom w:val="nil"/>
              <w:right w:val="nil"/>
            </w:tcBorders>
            <w:shd w:val="clear" w:color="auto" w:fill="FFFFFF"/>
            <w:noWrap/>
            <w:vAlign w:val="center"/>
          </w:tcPr>
          <w:p w14:paraId="004EBB9D" w14:textId="77777777" w:rsidR="00F97310" w:rsidRDefault="00F97310" w:rsidP="00563D44">
            <w:pPr>
              <w:widowControl w:val="0"/>
              <w:rPr>
                <w:rFonts w:ascii="Calibri" w:eastAsia="宋体" w:hAnsi="Calibri" w:cs="Calibri"/>
                <w:sz w:val="22"/>
                <w:szCs w:val="22"/>
              </w:rPr>
            </w:pPr>
          </w:p>
        </w:tc>
        <w:tc>
          <w:tcPr>
            <w:tcW w:w="545" w:type="pct"/>
            <w:gridSpan w:val="2"/>
            <w:tcBorders>
              <w:top w:val="nil"/>
              <w:left w:val="nil"/>
              <w:bottom w:val="nil"/>
              <w:right w:val="nil"/>
            </w:tcBorders>
            <w:shd w:val="clear" w:color="auto" w:fill="FFFFFF"/>
            <w:noWrap/>
            <w:vAlign w:val="center"/>
          </w:tcPr>
          <w:p w14:paraId="6780246A" w14:textId="77777777" w:rsidR="00F97310" w:rsidRDefault="00F97310" w:rsidP="00563D44">
            <w:pPr>
              <w:widowControl w:val="0"/>
              <w:rPr>
                <w:rFonts w:ascii="Calibri" w:eastAsia="宋体" w:hAnsi="Calibri" w:cs="Calibri"/>
                <w:sz w:val="22"/>
                <w:szCs w:val="22"/>
              </w:rPr>
            </w:pPr>
          </w:p>
        </w:tc>
        <w:tc>
          <w:tcPr>
            <w:tcW w:w="717" w:type="pct"/>
            <w:gridSpan w:val="3"/>
            <w:tcBorders>
              <w:top w:val="nil"/>
              <w:left w:val="nil"/>
              <w:bottom w:val="nil"/>
              <w:right w:val="nil"/>
            </w:tcBorders>
            <w:shd w:val="clear" w:color="auto" w:fill="FFFFFF"/>
            <w:noWrap/>
            <w:vAlign w:val="center"/>
          </w:tcPr>
          <w:p w14:paraId="3A01E10F" w14:textId="77777777" w:rsidR="00F97310" w:rsidRDefault="00F97310" w:rsidP="00563D44">
            <w:pPr>
              <w:widowControl w:val="0"/>
              <w:rPr>
                <w:rFonts w:ascii="Calibri" w:eastAsia="宋体" w:hAnsi="Calibri" w:cs="Calibri"/>
                <w:sz w:val="22"/>
                <w:szCs w:val="22"/>
              </w:rPr>
            </w:pPr>
          </w:p>
        </w:tc>
        <w:tc>
          <w:tcPr>
            <w:tcW w:w="625" w:type="pct"/>
            <w:gridSpan w:val="3"/>
            <w:tcBorders>
              <w:top w:val="nil"/>
              <w:left w:val="nil"/>
              <w:bottom w:val="nil"/>
              <w:right w:val="nil"/>
            </w:tcBorders>
            <w:shd w:val="clear" w:color="auto" w:fill="FFFFFF"/>
            <w:noWrap/>
            <w:vAlign w:val="center"/>
          </w:tcPr>
          <w:p w14:paraId="7523C98C" w14:textId="77777777" w:rsidR="00F97310" w:rsidRDefault="00F97310" w:rsidP="00563D44">
            <w:pPr>
              <w:widowControl w:val="0"/>
              <w:rPr>
                <w:rFonts w:ascii="Calibri" w:eastAsia="宋体" w:hAnsi="Calibri" w:cs="Calibri"/>
                <w:sz w:val="22"/>
                <w:szCs w:val="22"/>
              </w:rPr>
            </w:pPr>
          </w:p>
        </w:tc>
        <w:tc>
          <w:tcPr>
            <w:tcW w:w="550" w:type="pct"/>
            <w:gridSpan w:val="2"/>
            <w:tcBorders>
              <w:top w:val="nil"/>
              <w:left w:val="nil"/>
              <w:bottom w:val="nil"/>
              <w:right w:val="nil"/>
            </w:tcBorders>
            <w:shd w:val="clear" w:color="auto" w:fill="FFFFFF"/>
            <w:noWrap/>
            <w:vAlign w:val="center"/>
          </w:tcPr>
          <w:p w14:paraId="78F7FC89" w14:textId="77777777" w:rsidR="00F97310" w:rsidRDefault="00F97310" w:rsidP="00563D44">
            <w:pPr>
              <w:widowControl w:val="0"/>
              <w:rPr>
                <w:rFonts w:ascii="Calibri" w:eastAsia="宋体" w:hAnsi="Calibri" w:cs="Calibri"/>
                <w:sz w:val="22"/>
                <w:szCs w:val="22"/>
              </w:rPr>
            </w:pPr>
          </w:p>
        </w:tc>
      </w:tr>
      <w:tr w:rsidR="00F97310" w14:paraId="2541E241" w14:textId="77777777">
        <w:trPr>
          <w:gridAfter w:val="2"/>
          <w:wAfter w:w="267" w:type="pct"/>
          <w:trHeight w:val="840"/>
        </w:trPr>
        <w:tc>
          <w:tcPr>
            <w:tcW w:w="4732" w:type="pct"/>
            <w:gridSpan w:val="17"/>
            <w:tcBorders>
              <w:top w:val="nil"/>
              <w:left w:val="nil"/>
              <w:bottom w:val="nil"/>
              <w:right w:val="nil"/>
            </w:tcBorders>
            <w:shd w:val="clear" w:color="auto" w:fill="FFFFFF"/>
            <w:noWrap/>
            <w:vAlign w:val="center"/>
          </w:tcPr>
          <w:p w14:paraId="059AF8A7" w14:textId="77777777" w:rsidR="00F97310" w:rsidRDefault="00DE3C50" w:rsidP="00563D44">
            <w:pPr>
              <w:widowControl w:val="0"/>
              <w:rPr>
                <w:rFonts w:ascii="Calibri" w:eastAsia="宋体" w:hAnsi="Calibri" w:cs="Calibri"/>
                <w:sz w:val="22"/>
                <w:szCs w:val="22"/>
              </w:rPr>
            </w:pPr>
            <w:r>
              <w:rPr>
                <w:rFonts w:ascii="Calibri" w:eastAsia="宋体" w:hAnsi="Calibri" w:cs="Calibri"/>
                <w:b/>
                <w:bCs/>
                <w:sz w:val="22"/>
                <w:szCs w:val="22"/>
                <w:lang w:bidi="ar"/>
              </w:rPr>
              <w:t>12</w:t>
            </w:r>
            <w:r>
              <w:rPr>
                <w:rFonts w:ascii="Calibri" w:eastAsia="宋体" w:hAnsi="Calibri" w:cs="Calibri"/>
                <w:b/>
                <w:bCs/>
                <w:sz w:val="22"/>
                <w:szCs w:val="22"/>
                <w:lang w:bidi="ar"/>
              </w:rPr>
              <w:t>、熟料各成本项目占比</w:t>
            </w:r>
          </w:p>
        </w:tc>
      </w:tr>
      <w:tr w:rsidR="00F97310" w14:paraId="39A6DE25"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B91AB4E"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熟料</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65CB6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实际单位成本</w:t>
            </w: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23999EB"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单位标准成本</w:t>
            </w: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D2A23D"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实际成本占比</w:t>
            </w:r>
          </w:p>
        </w:tc>
      </w:tr>
      <w:tr w:rsidR="00F97310" w14:paraId="44335B55"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A4FF11"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直接材料</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1DA0FE9" w14:textId="77777777" w:rsidR="00F97310" w:rsidRDefault="00F97310" w:rsidP="00563D44">
            <w:pPr>
              <w:widowControl w:val="0"/>
              <w:jc w:val="right"/>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65A1243A" w14:textId="77777777" w:rsidR="00F97310" w:rsidRDefault="00F97310" w:rsidP="00563D44">
            <w:pPr>
              <w:widowControl w:val="0"/>
              <w:jc w:val="right"/>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71F7A2F4" w14:textId="77777777" w:rsidR="00F97310" w:rsidRDefault="00F97310" w:rsidP="00563D44">
            <w:pPr>
              <w:widowControl w:val="0"/>
              <w:jc w:val="right"/>
              <w:textAlignment w:val="center"/>
              <w:rPr>
                <w:rFonts w:ascii="Calibri" w:eastAsia="宋体" w:hAnsi="Calibri" w:cs="Calibri"/>
                <w:sz w:val="22"/>
                <w:szCs w:val="22"/>
              </w:rPr>
            </w:pPr>
          </w:p>
        </w:tc>
      </w:tr>
      <w:tr w:rsidR="00F97310" w14:paraId="3145A174"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143ACEA"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直接人工</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1C4D491A" w14:textId="77777777" w:rsidR="00F97310" w:rsidRDefault="00F97310" w:rsidP="00563D44">
            <w:pPr>
              <w:widowControl w:val="0"/>
              <w:jc w:val="right"/>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5BFA37D9" w14:textId="77777777" w:rsidR="00F97310" w:rsidRDefault="00F97310" w:rsidP="00563D44">
            <w:pPr>
              <w:widowControl w:val="0"/>
              <w:jc w:val="right"/>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93D572A" w14:textId="77777777" w:rsidR="00F97310" w:rsidRDefault="00F97310" w:rsidP="00563D44">
            <w:pPr>
              <w:widowControl w:val="0"/>
              <w:jc w:val="right"/>
              <w:textAlignment w:val="center"/>
              <w:rPr>
                <w:rFonts w:ascii="Calibri" w:eastAsia="宋体" w:hAnsi="Calibri" w:cs="Calibri"/>
                <w:sz w:val="22"/>
                <w:szCs w:val="22"/>
              </w:rPr>
            </w:pPr>
          </w:p>
        </w:tc>
      </w:tr>
      <w:tr w:rsidR="00F97310" w14:paraId="729E436A"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4FA5A6"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制造费用</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592A839" w14:textId="77777777" w:rsidR="00F97310" w:rsidRDefault="00F97310" w:rsidP="00563D44">
            <w:pPr>
              <w:widowControl w:val="0"/>
              <w:jc w:val="right"/>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64C6129" w14:textId="77777777" w:rsidR="00F97310" w:rsidRDefault="00F97310" w:rsidP="00563D44">
            <w:pPr>
              <w:widowControl w:val="0"/>
              <w:jc w:val="right"/>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3B381C30" w14:textId="77777777" w:rsidR="00F97310" w:rsidRDefault="00F97310" w:rsidP="00563D44">
            <w:pPr>
              <w:widowControl w:val="0"/>
              <w:jc w:val="right"/>
              <w:textAlignment w:val="center"/>
              <w:rPr>
                <w:rFonts w:ascii="Calibri" w:eastAsia="宋体" w:hAnsi="Calibri" w:cs="Calibri"/>
                <w:sz w:val="22"/>
                <w:szCs w:val="22"/>
              </w:rPr>
            </w:pPr>
          </w:p>
        </w:tc>
      </w:tr>
      <w:tr w:rsidR="00F97310" w14:paraId="14659C95" w14:textId="77777777">
        <w:trPr>
          <w:gridAfter w:val="2"/>
          <w:wAfter w:w="267" w:type="pct"/>
          <w:trHeight w:val="300"/>
        </w:trPr>
        <w:tc>
          <w:tcPr>
            <w:tcW w:w="1206" w:type="pct"/>
            <w:gridSpan w:val="3"/>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C8D1B84" w14:textId="77777777" w:rsidR="00F97310" w:rsidRDefault="00DE3C50" w:rsidP="00563D44">
            <w:pPr>
              <w:widowControl w:val="0"/>
              <w:jc w:val="center"/>
              <w:textAlignment w:val="center"/>
              <w:rPr>
                <w:rFonts w:ascii="Calibri" w:eastAsia="宋体" w:hAnsi="Calibri" w:cs="Calibri"/>
                <w:sz w:val="22"/>
                <w:szCs w:val="22"/>
              </w:rPr>
            </w:pPr>
            <w:r>
              <w:rPr>
                <w:rFonts w:ascii="Calibri" w:eastAsia="宋体" w:hAnsi="Calibri" w:cs="Calibri"/>
                <w:sz w:val="22"/>
                <w:szCs w:val="22"/>
                <w:lang w:bidi="ar"/>
              </w:rPr>
              <w:t>合计</w:t>
            </w:r>
          </w:p>
        </w:tc>
        <w:tc>
          <w:tcPr>
            <w:tcW w:w="1086" w:type="pct"/>
            <w:gridSpan w:val="4"/>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0C6560E9" w14:textId="77777777" w:rsidR="00F97310" w:rsidRDefault="00F97310" w:rsidP="00563D44">
            <w:pPr>
              <w:widowControl w:val="0"/>
              <w:jc w:val="right"/>
              <w:textAlignment w:val="center"/>
              <w:rPr>
                <w:rFonts w:ascii="Calibri" w:eastAsia="宋体" w:hAnsi="Calibri" w:cs="Calibri"/>
                <w:sz w:val="22"/>
                <w:szCs w:val="22"/>
              </w:rPr>
            </w:pPr>
          </w:p>
        </w:tc>
        <w:tc>
          <w:tcPr>
            <w:tcW w:w="1262"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284388D6" w14:textId="77777777" w:rsidR="00F97310" w:rsidRDefault="00F97310" w:rsidP="00563D44">
            <w:pPr>
              <w:widowControl w:val="0"/>
              <w:jc w:val="right"/>
              <w:textAlignment w:val="center"/>
              <w:rPr>
                <w:rFonts w:ascii="Calibri" w:eastAsia="宋体" w:hAnsi="Calibri" w:cs="Calibri"/>
                <w:sz w:val="22"/>
                <w:szCs w:val="22"/>
              </w:rPr>
            </w:pPr>
          </w:p>
        </w:tc>
        <w:tc>
          <w:tcPr>
            <w:tcW w:w="1176" w:type="pct"/>
            <w:gridSpan w:val="5"/>
            <w:tcBorders>
              <w:top w:val="single" w:sz="4" w:space="0" w:color="000000"/>
              <w:left w:val="single" w:sz="4" w:space="0" w:color="000000"/>
              <w:bottom w:val="single" w:sz="4" w:space="0" w:color="000000"/>
              <w:right w:val="single" w:sz="4" w:space="0" w:color="000000"/>
            </w:tcBorders>
            <w:shd w:val="clear" w:color="auto" w:fill="E0EAFF"/>
            <w:noWrap/>
            <w:vAlign w:val="center"/>
          </w:tcPr>
          <w:p w14:paraId="41E54A71" w14:textId="77777777" w:rsidR="00F97310" w:rsidRDefault="00F97310" w:rsidP="00563D44">
            <w:pPr>
              <w:widowControl w:val="0"/>
              <w:jc w:val="right"/>
              <w:textAlignment w:val="center"/>
              <w:rPr>
                <w:rFonts w:ascii="Calibri" w:eastAsia="宋体" w:hAnsi="Calibri" w:cs="Calibri"/>
                <w:sz w:val="22"/>
                <w:szCs w:val="22"/>
              </w:rPr>
            </w:pPr>
          </w:p>
        </w:tc>
      </w:tr>
    </w:tbl>
    <w:p w14:paraId="1934B734" w14:textId="77777777" w:rsidR="00F97310" w:rsidRDefault="00F97310" w:rsidP="00563D44">
      <w:pPr>
        <w:pStyle w:val="11"/>
        <w:widowControl w:val="0"/>
      </w:pPr>
    </w:p>
    <w:p w14:paraId="16650CC7"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27" w:right="1800" w:bottom="1327" w:left="1800" w:header="851" w:footer="992" w:gutter="0"/>
          <w:cols w:space="425"/>
          <w:docGrid w:type="lines" w:linePitch="312"/>
        </w:sectPr>
      </w:pPr>
    </w:p>
    <w:p w14:paraId="3DA7DB53"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37</w:t>
      </w:r>
      <w:r>
        <w:rPr>
          <w:rFonts w:ascii="仿宋" w:eastAsia="仿宋" w:hAnsi="仿宋" w:cs="仿宋" w:hint="eastAsia"/>
          <w:b/>
          <w:bCs/>
          <w:sz w:val="24"/>
          <w:szCs w:val="32"/>
        </w:rPr>
        <w:t>：水泥产成品步骤</w:t>
      </w:r>
    </w:p>
    <w:p w14:paraId="6B95DF5C" w14:textId="77777777" w:rsidR="00F97310" w:rsidRDefault="00DE3C50" w:rsidP="00563D44">
      <w:pPr>
        <w:widowControl w:val="0"/>
        <w:kinsoku/>
        <w:autoSpaceDE/>
        <w:autoSpaceDN/>
        <w:adjustRightInd/>
        <w:snapToGrid/>
        <w:spacing w:line="440" w:lineRule="exact"/>
        <w:ind w:firstLineChars="200" w:firstLine="480"/>
        <w:textAlignment w:val="center"/>
        <w:rPr>
          <w:rFonts w:ascii="仿宋" w:eastAsia="仿宋" w:hAnsi="仿宋" w:cs="仿宋"/>
          <w:sz w:val="24"/>
          <w:szCs w:val="24"/>
          <w:lang w:bidi="ar"/>
        </w:rPr>
      </w:pPr>
      <w:r>
        <w:rPr>
          <w:rFonts w:ascii="仿宋" w:eastAsia="仿宋" w:hAnsi="仿宋" w:cs="仿宋" w:hint="eastAsia"/>
          <w:sz w:val="24"/>
          <w:szCs w:val="24"/>
          <w:lang w:bidi="ar"/>
        </w:rPr>
        <w:t>以销定产平衡表、水泥成品成本，请在标蓝空白处作答。</w:t>
      </w:r>
    </w:p>
    <w:p w14:paraId="6FA6AEF3" w14:textId="77777777" w:rsidR="00F97310" w:rsidRDefault="00DE3C50" w:rsidP="00563D44">
      <w:pPr>
        <w:widowControl w:val="0"/>
        <w:numPr>
          <w:ilvl w:val="0"/>
          <w:numId w:val="28"/>
        </w:numPr>
        <w:kinsoku/>
        <w:autoSpaceDE/>
        <w:autoSpaceDN/>
        <w:adjustRightInd/>
        <w:snapToGrid/>
        <w:spacing w:line="440" w:lineRule="exact"/>
        <w:ind w:firstLineChars="200" w:firstLine="480"/>
        <w:textAlignment w:val="center"/>
        <w:rPr>
          <w:rFonts w:ascii="仿宋" w:eastAsia="仿宋" w:hAnsi="仿宋" w:cs="仿宋"/>
          <w:sz w:val="24"/>
          <w:szCs w:val="24"/>
          <w:lang w:bidi="ar"/>
        </w:rPr>
      </w:pPr>
      <w:r>
        <w:rPr>
          <w:rFonts w:ascii="仿宋" w:eastAsia="仿宋" w:hAnsi="仿宋" w:cs="仿宋" w:hint="eastAsia"/>
          <w:sz w:val="24"/>
          <w:szCs w:val="24"/>
          <w:lang w:bidi="ar"/>
        </w:rPr>
        <w:t>直接材料约当产量—在该步骤开始时一次性投放</w:t>
      </w:r>
    </w:p>
    <w:p w14:paraId="68929B15" w14:textId="77777777" w:rsidR="00F97310" w:rsidRDefault="00DE3C50" w:rsidP="00563D44">
      <w:pPr>
        <w:widowControl w:val="0"/>
        <w:kinsoku/>
        <w:autoSpaceDE/>
        <w:autoSpaceDN/>
        <w:adjustRightInd/>
        <w:snapToGrid/>
        <w:spacing w:line="440" w:lineRule="exact"/>
        <w:ind w:firstLineChars="200" w:firstLine="480"/>
        <w:textAlignment w:val="center"/>
        <w:rPr>
          <w:rFonts w:ascii="仿宋" w:eastAsia="仿宋" w:hAnsi="仿宋" w:cs="仿宋"/>
          <w:sz w:val="24"/>
          <w:szCs w:val="24"/>
        </w:rPr>
      </w:pPr>
      <w:r>
        <w:rPr>
          <w:rFonts w:ascii="仿宋" w:eastAsia="仿宋" w:hAnsi="仿宋" w:cs="仿宋" w:hint="eastAsia"/>
          <w:sz w:val="24"/>
          <w:szCs w:val="24"/>
          <w:lang w:bidi="ar"/>
        </w:rPr>
        <w:t>（1）根据《产量平衡表-本期产量》填写月末在产品成数量；《本月销售定额消耗量》填写产成品数量</w:t>
      </w:r>
    </w:p>
    <w:p w14:paraId="5B5469BE" w14:textId="77777777" w:rsidR="00F97310" w:rsidRDefault="00DE3C50" w:rsidP="00563D44">
      <w:pPr>
        <w:widowControl w:val="0"/>
        <w:kinsoku/>
        <w:autoSpaceDE/>
        <w:autoSpaceDN/>
        <w:adjustRightInd/>
        <w:snapToGrid/>
        <w:spacing w:afterLines="50" w:after="156" w:line="440" w:lineRule="exact"/>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t>直接材料约当产量—在该步骤开始时一次性投放</w:t>
      </w:r>
    </w:p>
    <w:tbl>
      <w:tblPr>
        <w:tblW w:w="4915" w:type="pct"/>
        <w:jc w:val="center"/>
        <w:tblLook w:val="04A0" w:firstRow="1" w:lastRow="0" w:firstColumn="1" w:lastColumn="0" w:noHBand="0" w:noVBand="1"/>
      </w:tblPr>
      <w:tblGrid>
        <w:gridCol w:w="1315"/>
        <w:gridCol w:w="1443"/>
        <w:gridCol w:w="1374"/>
        <w:gridCol w:w="4245"/>
      </w:tblGrid>
      <w:tr w:rsidR="00F97310" w14:paraId="12FFDC1F" w14:textId="77777777">
        <w:trPr>
          <w:trHeight w:val="371"/>
          <w:jc w:val="center"/>
        </w:trPr>
        <w:tc>
          <w:tcPr>
            <w:tcW w:w="785" w:type="pct"/>
            <w:tcBorders>
              <w:top w:val="single" w:sz="8" w:space="0" w:color="000000"/>
              <w:left w:val="single" w:sz="8" w:space="0" w:color="000000"/>
              <w:bottom w:val="single" w:sz="8" w:space="0" w:color="000000"/>
              <w:right w:val="single" w:sz="8" w:space="0" w:color="000000"/>
            </w:tcBorders>
            <w:shd w:val="clear" w:color="auto" w:fill="FFFFFF"/>
            <w:noWrap/>
            <w:vAlign w:val="center"/>
          </w:tcPr>
          <w:p w14:paraId="50697431" w14:textId="77777777" w:rsidR="00F97310" w:rsidRDefault="00F97310" w:rsidP="00563D44">
            <w:pPr>
              <w:widowControl w:val="0"/>
              <w:rPr>
                <w:rFonts w:ascii="宋体" w:eastAsia="宋体" w:hAnsi="宋体" w:cs="宋体"/>
              </w:rPr>
            </w:pPr>
          </w:p>
        </w:tc>
        <w:tc>
          <w:tcPr>
            <w:tcW w:w="861" w:type="pct"/>
            <w:tcBorders>
              <w:top w:val="single" w:sz="8" w:space="0" w:color="000000"/>
              <w:left w:val="nil"/>
              <w:bottom w:val="single" w:sz="8" w:space="0" w:color="000000"/>
              <w:right w:val="single" w:sz="8" w:space="0" w:color="000000"/>
            </w:tcBorders>
            <w:shd w:val="clear" w:color="auto" w:fill="FFFFFF"/>
            <w:vAlign w:val="center"/>
          </w:tcPr>
          <w:p w14:paraId="789B514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po42.5水泥</w:t>
            </w:r>
          </w:p>
        </w:tc>
        <w:tc>
          <w:tcPr>
            <w:tcW w:w="820" w:type="pct"/>
            <w:tcBorders>
              <w:top w:val="single" w:sz="8" w:space="0" w:color="000000"/>
              <w:left w:val="nil"/>
              <w:bottom w:val="single" w:sz="8" w:space="0" w:color="000000"/>
              <w:right w:val="single" w:sz="8" w:space="0" w:color="000000"/>
            </w:tcBorders>
            <w:shd w:val="clear" w:color="auto" w:fill="FFFFFF"/>
            <w:vAlign w:val="center"/>
          </w:tcPr>
          <w:p w14:paraId="798A8DB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pc42.5水泥</w:t>
            </w:r>
          </w:p>
        </w:tc>
        <w:tc>
          <w:tcPr>
            <w:tcW w:w="2532" w:type="pct"/>
            <w:tcBorders>
              <w:top w:val="single" w:sz="8" w:space="0" w:color="000000"/>
              <w:left w:val="nil"/>
              <w:bottom w:val="single" w:sz="8" w:space="0" w:color="000000"/>
              <w:right w:val="single" w:sz="8" w:space="0" w:color="000000"/>
            </w:tcBorders>
            <w:shd w:val="clear" w:color="auto" w:fill="FFFFFF"/>
            <w:vAlign w:val="center"/>
          </w:tcPr>
          <w:p w14:paraId="536CE0F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备注</w:t>
            </w:r>
          </w:p>
        </w:tc>
      </w:tr>
      <w:tr w:rsidR="00F97310" w14:paraId="2BA57D09" w14:textId="77777777">
        <w:trPr>
          <w:trHeight w:val="660"/>
          <w:jc w:val="center"/>
        </w:trPr>
        <w:tc>
          <w:tcPr>
            <w:tcW w:w="785" w:type="pct"/>
            <w:tcBorders>
              <w:top w:val="nil"/>
              <w:left w:val="single" w:sz="8" w:space="0" w:color="000000"/>
              <w:bottom w:val="single" w:sz="8" w:space="0" w:color="000000"/>
              <w:right w:val="single" w:sz="8" w:space="0" w:color="000000"/>
            </w:tcBorders>
            <w:shd w:val="clear" w:color="auto" w:fill="FFFFFF"/>
            <w:vAlign w:val="center"/>
          </w:tcPr>
          <w:p w14:paraId="7CAC4A0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产成品</w:t>
            </w:r>
          </w:p>
        </w:tc>
        <w:tc>
          <w:tcPr>
            <w:tcW w:w="861" w:type="pct"/>
            <w:tcBorders>
              <w:top w:val="nil"/>
              <w:left w:val="nil"/>
              <w:bottom w:val="single" w:sz="8" w:space="0" w:color="000000"/>
              <w:right w:val="single" w:sz="8" w:space="0" w:color="000000"/>
            </w:tcBorders>
            <w:shd w:val="clear" w:color="auto" w:fill="E0EAFF"/>
            <w:vAlign w:val="center"/>
          </w:tcPr>
          <w:p w14:paraId="78A1EF26" w14:textId="77777777" w:rsidR="00F97310" w:rsidRDefault="00F97310" w:rsidP="00563D44">
            <w:pPr>
              <w:widowControl w:val="0"/>
              <w:rPr>
                <w:rFonts w:ascii="宋体" w:eastAsia="宋体" w:hAnsi="宋体" w:cs="宋体"/>
              </w:rPr>
            </w:pPr>
          </w:p>
        </w:tc>
        <w:tc>
          <w:tcPr>
            <w:tcW w:w="820" w:type="pct"/>
            <w:tcBorders>
              <w:top w:val="nil"/>
              <w:left w:val="nil"/>
              <w:bottom w:val="single" w:sz="8" w:space="0" w:color="000000"/>
              <w:right w:val="single" w:sz="8" w:space="0" w:color="000000"/>
            </w:tcBorders>
            <w:shd w:val="clear" w:color="auto" w:fill="E0EAFF"/>
            <w:vAlign w:val="center"/>
          </w:tcPr>
          <w:p w14:paraId="77606C94" w14:textId="77777777" w:rsidR="00F97310" w:rsidRDefault="00F97310" w:rsidP="00563D44">
            <w:pPr>
              <w:widowControl w:val="0"/>
              <w:rPr>
                <w:rFonts w:ascii="宋体" w:eastAsia="宋体" w:hAnsi="宋体" w:cs="宋体"/>
              </w:rPr>
            </w:pPr>
          </w:p>
        </w:tc>
        <w:tc>
          <w:tcPr>
            <w:tcW w:w="2532" w:type="pct"/>
            <w:tcBorders>
              <w:top w:val="nil"/>
              <w:left w:val="nil"/>
              <w:bottom w:val="single" w:sz="8" w:space="0" w:color="000000"/>
              <w:right w:val="single" w:sz="8" w:space="0" w:color="000000"/>
            </w:tcBorders>
            <w:shd w:val="clear" w:color="auto" w:fill="FFFFFF"/>
            <w:vAlign w:val="center"/>
          </w:tcPr>
          <w:p w14:paraId="493259A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约当产量法</w:t>
            </w:r>
            <w:r>
              <w:rPr>
                <w:rStyle w:val="font01"/>
                <w:rFonts w:hint="default"/>
                <w:sz w:val="21"/>
                <w:szCs w:val="21"/>
                <w:lang w:bidi="ar"/>
              </w:rPr>
              <w:t>—</w:t>
            </w:r>
            <w:r>
              <w:rPr>
                <w:rFonts w:ascii="宋体" w:eastAsia="宋体" w:hAnsi="宋体" w:cs="宋体" w:hint="eastAsia"/>
                <w:lang w:bidi="ar"/>
              </w:rPr>
              <w:t>加权平均法（月末完工进度</w:t>
            </w:r>
            <w:r>
              <w:rPr>
                <w:rStyle w:val="font01"/>
                <w:rFonts w:hint="default"/>
                <w:sz w:val="21"/>
                <w:szCs w:val="21"/>
                <w:lang w:bidi="ar"/>
              </w:rPr>
              <w:t>100%</w:t>
            </w:r>
            <w:r>
              <w:rPr>
                <w:rFonts w:ascii="宋体" w:eastAsia="宋体" w:hAnsi="宋体" w:cs="宋体" w:hint="eastAsia"/>
                <w:lang w:bidi="ar"/>
              </w:rPr>
              <w:t>）</w:t>
            </w:r>
          </w:p>
        </w:tc>
      </w:tr>
      <w:tr w:rsidR="00F97310" w14:paraId="6E6B82B2" w14:textId="77777777">
        <w:trPr>
          <w:trHeight w:val="371"/>
          <w:jc w:val="center"/>
        </w:trPr>
        <w:tc>
          <w:tcPr>
            <w:tcW w:w="785" w:type="pct"/>
            <w:tcBorders>
              <w:top w:val="nil"/>
              <w:left w:val="single" w:sz="8" w:space="0" w:color="000000"/>
              <w:bottom w:val="single" w:sz="8" w:space="0" w:color="000000"/>
              <w:right w:val="single" w:sz="8" w:space="0" w:color="000000"/>
            </w:tcBorders>
            <w:shd w:val="clear" w:color="auto" w:fill="FFFFFF"/>
            <w:vAlign w:val="center"/>
          </w:tcPr>
          <w:p w14:paraId="06BA8C4D"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月末在产品</w:t>
            </w:r>
          </w:p>
        </w:tc>
        <w:tc>
          <w:tcPr>
            <w:tcW w:w="861" w:type="pct"/>
            <w:tcBorders>
              <w:top w:val="nil"/>
              <w:left w:val="nil"/>
              <w:bottom w:val="single" w:sz="8" w:space="0" w:color="000000"/>
              <w:right w:val="single" w:sz="8" w:space="0" w:color="000000"/>
            </w:tcBorders>
            <w:shd w:val="clear" w:color="auto" w:fill="E0EAFF"/>
            <w:vAlign w:val="center"/>
          </w:tcPr>
          <w:p w14:paraId="3DA52B22" w14:textId="77777777" w:rsidR="00F97310" w:rsidRDefault="00F97310" w:rsidP="00563D44">
            <w:pPr>
              <w:widowControl w:val="0"/>
              <w:rPr>
                <w:rFonts w:ascii="宋体" w:eastAsia="宋体" w:hAnsi="宋体" w:cs="宋体"/>
              </w:rPr>
            </w:pPr>
          </w:p>
        </w:tc>
        <w:tc>
          <w:tcPr>
            <w:tcW w:w="820" w:type="pct"/>
            <w:tcBorders>
              <w:top w:val="nil"/>
              <w:left w:val="nil"/>
              <w:bottom w:val="single" w:sz="8" w:space="0" w:color="000000"/>
              <w:right w:val="single" w:sz="8" w:space="0" w:color="000000"/>
            </w:tcBorders>
            <w:shd w:val="clear" w:color="auto" w:fill="E0EAFF"/>
            <w:vAlign w:val="center"/>
          </w:tcPr>
          <w:p w14:paraId="047483EF" w14:textId="77777777" w:rsidR="00F97310" w:rsidRDefault="00F97310" w:rsidP="00563D44">
            <w:pPr>
              <w:widowControl w:val="0"/>
              <w:rPr>
                <w:rFonts w:ascii="宋体" w:eastAsia="宋体" w:hAnsi="宋体" w:cs="宋体"/>
              </w:rPr>
            </w:pPr>
          </w:p>
        </w:tc>
        <w:tc>
          <w:tcPr>
            <w:tcW w:w="2532" w:type="pct"/>
            <w:tcBorders>
              <w:top w:val="nil"/>
              <w:left w:val="nil"/>
              <w:bottom w:val="single" w:sz="8" w:space="0" w:color="000000"/>
              <w:right w:val="single" w:sz="8" w:space="0" w:color="000000"/>
            </w:tcBorders>
            <w:shd w:val="clear" w:color="auto" w:fill="FFFFFF"/>
            <w:vAlign w:val="center"/>
          </w:tcPr>
          <w:p w14:paraId="04F60D5E" w14:textId="77777777" w:rsidR="00F97310" w:rsidRDefault="00F97310" w:rsidP="00563D44">
            <w:pPr>
              <w:widowControl w:val="0"/>
              <w:rPr>
                <w:rFonts w:ascii="宋体" w:eastAsia="宋体" w:hAnsi="宋体" w:cs="宋体"/>
              </w:rPr>
            </w:pPr>
          </w:p>
        </w:tc>
      </w:tr>
      <w:tr w:rsidR="00F97310" w14:paraId="3F49B5FB" w14:textId="77777777">
        <w:trPr>
          <w:trHeight w:val="371"/>
          <w:jc w:val="center"/>
        </w:trPr>
        <w:tc>
          <w:tcPr>
            <w:tcW w:w="785" w:type="pct"/>
            <w:tcBorders>
              <w:top w:val="nil"/>
              <w:left w:val="single" w:sz="8" w:space="0" w:color="000000"/>
              <w:bottom w:val="single" w:sz="8" w:space="0" w:color="000000"/>
              <w:right w:val="single" w:sz="8" w:space="0" w:color="000000"/>
            </w:tcBorders>
            <w:shd w:val="clear" w:color="auto" w:fill="FFFFFF"/>
            <w:vAlign w:val="center"/>
          </w:tcPr>
          <w:p w14:paraId="2D81E5A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小计</w:t>
            </w:r>
          </w:p>
        </w:tc>
        <w:tc>
          <w:tcPr>
            <w:tcW w:w="861" w:type="pct"/>
            <w:tcBorders>
              <w:top w:val="nil"/>
              <w:left w:val="nil"/>
              <w:bottom w:val="single" w:sz="8" w:space="0" w:color="000000"/>
              <w:right w:val="single" w:sz="8" w:space="0" w:color="000000"/>
            </w:tcBorders>
            <w:shd w:val="clear" w:color="auto" w:fill="E0EAFF"/>
            <w:vAlign w:val="center"/>
          </w:tcPr>
          <w:p w14:paraId="6B54A676" w14:textId="77777777" w:rsidR="00F97310" w:rsidRDefault="00F97310" w:rsidP="00563D44">
            <w:pPr>
              <w:widowControl w:val="0"/>
              <w:rPr>
                <w:rFonts w:ascii="宋体" w:eastAsia="宋体" w:hAnsi="宋体" w:cs="宋体"/>
              </w:rPr>
            </w:pPr>
          </w:p>
        </w:tc>
        <w:tc>
          <w:tcPr>
            <w:tcW w:w="820" w:type="pct"/>
            <w:tcBorders>
              <w:top w:val="nil"/>
              <w:left w:val="nil"/>
              <w:bottom w:val="single" w:sz="8" w:space="0" w:color="000000"/>
              <w:right w:val="single" w:sz="8" w:space="0" w:color="000000"/>
            </w:tcBorders>
            <w:shd w:val="clear" w:color="auto" w:fill="E0EAFF"/>
            <w:vAlign w:val="center"/>
          </w:tcPr>
          <w:p w14:paraId="2982F8CD" w14:textId="77777777" w:rsidR="00F97310" w:rsidRDefault="00F97310" w:rsidP="00563D44">
            <w:pPr>
              <w:widowControl w:val="0"/>
              <w:rPr>
                <w:rFonts w:ascii="宋体" w:eastAsia="宋体" w:hAnsi="宋体" w:cs="宋体"/>
              </w:rPr>
            </w:pPr>
          </w:p>
        </w:tc>
        <w:tc>
          <w:tcPr>
            <w:tcW w:w="2532" w:type="pct"/>
            <w:tcBorders>
              <w:top w:val="nil"/>
              <w:left w:val="nil"/>
              <w:bottom w:val="single" w:sz="8" w:space="0" w:color="000000"/>
              <w:right w:val="single" w:sz="8" w:space="0" w:color="000000"/>
            </w:tcBorders>
            <w:shd w:val="clear" w:color="auto" w:fill="FFFFFF"/>
            <w:vAlign w:val="center"/>
          </w:tcPr>
          <w:p w14:paraId="208F94BC" w14:textId="77777777" w:rsidR="00F97310" w:rsidRDefault="00F97310" w:rsidP="00563D44">
            <w:pPr>
              <w:widowControl w:val="0"/>
              <w:rPr>
                <w:rFonts w:ascii="宋体" w:eastAsia="宋体" w:hAnsi="宋体" w:cs="宋体"/>
              </w:rPr>
            </w:pPr>
          </w:p>
        </w:tc>
      </w:tr>
      <w:tr w:rsidR="00F97310" w14:paraId="201FD4C5" w14:textId="77777777">
        <w:trPr>
          <w:trHeight w:val="371"/>
          <w:jc w:val="center"/>
        </w:trPr>
        <w:tc>
          <w:tcPr>
            <w:tcW w:w="5000" w:type="pct"/>
            <w:gridSpan w:val="4"/>
            <w:tcBorders>
              <w:top w:val="nil"/>
              <w:left w:val="nil"/>
              <w:bottom w:val="nil"/>
              <w:right w:val="nil"/>
            </w:tcBorders>
            <w:shd w:val="clear" w:color="auto" w:fill="FFFFFF"/>
            <w:vAlign w:val="center"/>
          </w:tcPr>
          <w:p w14:paraId="09D7352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直接人工转换成本约当产量</w:t>
            </w:r>
            <w:r>
              <w:rPr>
                <w:rStyle w:val="font01"/>
                <w:rFonts w:hint="default"/>
                <w:sz w:val="21"/>
                <w:szCs w:val="21"/>
                <w:lang w:bidi="ar"/>
              </w:rPr>
              <w:t>—</w:t>
            </w:r>
            <w:r>
              <w:rPr>
                <w:rFonts w:ascii="宋体" w:eastAsia="宋体" w:hAnsi="宋体" w:cs="宋体" w:hint="eastAsia"/>
                <w:lang w:bidi="ar"/>
              </w:rPr>
              <w:t>随加工进度陆续发生</w:t>
            </w:r>
          </w:p>
        </w:tc>
      </w:tr>
      <w:tr w:rsidR="00F97310" w14:paraId="1F8DC222" w14:textId="77777777">
        <w:trPr>
          <w:trHeight w:val="371"/>
          <w:jc w:val="center"/>
        </w:trPr>
        <w:tc>
          <w:tcPr>
            <w:tcW w:w="785" w:type="pct"/>
            <w:tcBorders>
              <w:top w:val="single" w:sz="8" w:space="0" w:color="000000"/>
              <w:left w:val="single" w:sz="8" w:space="0" w:color="000000"/>
              <w:bottom w:val="single" w:sz="8" w:space="0" w:color="000000"/>
              <w:right w:val="single" w:sz="8" w:space="0" w:color="000000"/>
            </w:tcBorders>
            <w:shd w:val="clear" w:color="auto" w:fill="FFFFFF"/>
            <w:vAlign w:val="center"/>
          </w:tcPr>
          <w:p w14:paraId="00323FBE" w14:textId="77777777" w:rsidR="00F97310" w:rsidRDefault="00F97310" w:rsidP="00563D44">
            <w:pPr>
              <w:widowControl w:val="0"/>
              <w:rPr>
                <w:rFonts w:ascii="宋体" w:eastAsia="宋体" w:hAnsi="宋体" w:cs="宋体"/>
              </w:rPr>
            </w:pPr>
          </w:p>
        </w:tc>
        <w:tc>
          <w:tcPr>
            <w:tcW w:w="861" w:type="pct"/>
            <w:tcBorders>
              <w:top w:val="single" w:sz="8" w:space="0" w:color="000000"/>
              <w:left w:val="nil"/>
              <w:bottom w:val="single" w:sz="8" w:space="0" w:color="000000"/>
              <w:right w:val="single" w:sz="8" w:space="0" w:color="000000"/>
            </w:tcBorders>
            <w:shd w:val="clear" w:color="auto" w:fill="FFFFFF"/>
            <w:vAlign w:val="center"/>
          </w:tcPr>
          <w:p w14:paraId="22C41C0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po42.5水泥</w:t>
            </w:r>
          </w:p>
        </w:tc>
        <w:tc>
          <w:tcPr>
            <w:tcW w:w="820" w:type="pct"/>
            <w:tcBorders>
              <w:top w:val="single" w:sz="8" w:space="0" w:color="000000"/>
              <w:left w:val="nil"/>
              <w:bottom w:val="single" w:sz="8" w:space="0" w:color="000000"/>
              <w:right w:val="single" w:sz="8" w:space="0" w:color="000000"/>
            </w:tcBorders>
            <w:shd w:val="clear" w:color="auto" w:fill="FFFFFF"/>
            <w:vAlign w:val="center"/>
          </w:tcPr>
          <w:p w14:paraId="58737D93"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pc42.5水泥</w:t>
            </w:r>
          </w:p>
        </w:tc>
        <w:tc>
          <w:tcPr>
            <w:tcW w:w="2532" w:type="pct"/>
            <w:tcBorders>
              <w:top w:val="single" w:sz="8" w:space="0" w:color="000000"/>
              <w:left w:val="nil"/>
              <w:bottom w:val="single" w:sz="8" w:space="0" w:color="000000"/>
              <w:right w:val="single" w:sz="8" w:space="0" w:color="000000"/>
            </w:tcBorders>
            <w:shd w:val="clear" w:color="auto" w:fill="FFFFFF"/>
            <w:vAlign w:val="center"/>
          </w:tcPr>
          <w:p w14:paraId="61A55A80"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备注</w:t>
            </w:r>
          </w:p>
        </w:tc>
      </w:tr>
      <w:tr w:rsidR="00F97310" w14:paraId="501689D1" w14:textId="77777777">
        <w:trPr>
          <w:trHeight w:val="660"/>
          <w:jc w:val="center"/>
        </w:trPr>
        <w:tc>
          <w:tcPr>
            <w:tcW w:w="785" w:type="pct"/>
            <w:tcBorders>
              <w:top w:val="nil"/>
              <w:left w:val="single" w:sz="8" w:space="0" w:color="000000"/>
              <w:bottom w:val="single" w:sz="8" w:space="0" w:color="000000"/>
              <w:right w:val="single" w:sz="8" w:space="0" w:color="000000"/>
            </w:tcBorders>
            <w:shd w:val="clear" w:color="auto" w:fill="FFFFFF"/>
            <w:vAlign w:val="center"/>
          </w:tcPr>
          <w:p w14:paraId="1C5D5FD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产成品</w:t>
            </w:r>
          </w:p>
        </w:tc>
        <w:tc>
          <w:tcPr>
            <w:tcW w:w="861" w:type="pct"/>
            <w:tcBorders>
              <w:top w:val="nil"/>
              <w:left w:val="nil"/>
              <w:bottom w:val="single" w:sz="8" w:space="0" w:color="000000"/>
              <w:right w:val="single" w:sz="8" w:space="0" w:color="000000"/>
            </w:tcBorders>
            <w:shd w:val="clear" w:color="auto" w:fill="E0EAFF"/>
            <w:vAlign w:val="center"/>
          </w:tcPr>
          <w:p w14:paraId="45321AD0" w14:textId="77777777" w:rsidR="00F97310" w:rsidRDefault="00F97310" w:rsidP="00563D44">
            <w:pPr>
              <w:widowControl w:val="0"/>
              <w:rPr>
                <w:rFonts w:ascii="宋体" w:eastAsia="宋体" w:hAnsi="宋体" w:cs="宋体"/>
              </w:rPr>
            </w:pPr>
          </w:p>
        </w:tc>
        <w:tc>
          <w:tcPr>
            <w:tcW w:w="820" w:type="pct"/>
            <w:tcBorders>
              <w:top w:val="nil"/>
              <w:left w:val="nil"/>
              <w:bottom w:val="single" w:sz="8" w:space="0" w:color="000000"/>
              <w:right w:val="single" w:sz="8" w:space="0" w:color="000000"/>
            </w:tcBorders>
            <w:shd w:val="clear" w:color="auto" w:fill="E0EAFF"/>
            <w:vAlign w:val="center"/>
          </w:tcPr>
          <w:p w14:paraId="2E3B6C63" w14:textId="77777777" w:rsidR="00F97310" w:rsidRDefault="00F97310" w:rsidP="00563D44">
            <w:pPr>
              <w:widowControl w:val="0"/>
              <w:rPr>
                <w:rFonts w:ascii="宋体" w:eastAsia="宋体" w:hAnsi="宋体" w:cs="宋体"/>
              </w:rPr>
            </w:pPr>
          </w:p>
        </w:tc>
        <w:tc>
          <w:tcPr>
            <w:tcW w:w="2532" w:type="pct"/>
            <w:tcBorders>
              <w:top w:val="nil"/>
              <w:left w:val="nil"/>
              <w:bottom w:val="single" w:sz="8" w:space="0" w:color="000000"/>
              <w:right w:val="single" w:sz="8" w:space="0" w:color="000000"/>
            </w:tcBorders>
            <w:shd w:val="clear" w:color="auto" w:fill="FFFFFF"/>
            <w:vAlign w:val="center"/>
          </w:tcPr>
          <w:p w14:paraId="38B9EF1A"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约当产量法</w:t>
            </w:r>
            <w:r>
              <w:rPr>
                <w:rStyle w:val="font01"/>
                <w:rFonts w:hint="default"/>
                <w:sz w:val="21"/>
                <w:szCs w:val="21"/>
                <w:lang w:bidi="ar"/>
              </w:rPr>
              <w:t>—</w:t>
            </w:r>
            <w:r>
              <w:rPr>
                <w:rFonts w:ascii="宋体" w:eastAsia="宋体" w:hAnsi="宋体" w:cs="宋体" w:hint="eastAsia"/>
                <w:lang w:bidi="ar"/>
              </w:rPr>
              <w:t>加权平均法（月末完工进度</w:t>
            </w:r>
            <w:r>
              <w:rPr>
                <w:rStyle w:val="font01"/>
                <w:rFonts w:hint="default"/>
                <w:sz w:val="21"/>
                <w:szCs w:val="21"/>
                <w:lang w:bidi="ar"/>
              </w:rPr>
              <w:t>50%</w:t>
            </w:r>
            <w:r>
              <w:rPr>
                <w:rFonts w:ascii="宋体" w:eastAsia="宋体" w:hAnsi="宋体" w:cs="宋体" w:hint="eastAsia"/>
                <w:lang w:bidi="ar"/>
              </w:rPr>
              <w:t>）</w:t>
            </w:r>
          </w:p>
        </w:tc>
      </w:tr>
      <w:tr w:rsidR="00F97310" w14:paraId="17297629" w14:textId="77777777">
        <w:trPr>
          <w:trHeight w:val="371"/>
          <w:jc w:val="center"/>
        </w:trPr>
        <w:tc>
          <w:tcPr>
            <w:tcW w:w="785" w:type="pct"/>
            <w:tcBorders>
              <w:top w:val="nil"/>
              <w:left w:val="single" w:sz="8" w:space="0" w:color="000000"/>
              <w:bottom w:val="single" w:sz="8" w:space="0" w:color="000000"/>
              <w:right w:val="single" w:sz="8" w:space="0" w:color="000000"/>
            </w:tcBorders>
            <w:shd w:val="clear" w:color="auto" w:fill="FFFFFF"/>
            <w:vAlign w:val="center"/>
          </w:tcPr>
          <w:p w14:paraId="0BB1FAC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月末在产品</w:t>
            </w:r>
          </w:p>
        </w:tc>
        <w:tc>
          <w:tcPr>
            <w:tcW w:w="861" w:type="pct"/>
            <w:tcBorders>
              <w:top w:val="nil"/>
              <w:left w:val="nil"/>
              <w:bottom w:val="single" w:sz="8" w:space="0" w:color="000000"/>
              <w:right w:val="single" w:sz="8" w:space="0" w:color="000000"/>
            </w:tcBorders>
            <w:shd w:val="clear" w:color="auto" w:fill="E0EAFF"/>
            <w:vAlign w:val="center"/>
          </w:tcPr>
          <w:p w14:paraId="45EF8F8C" w14:textId="77777777" w:rsidR="00F97310" w:rsidRDefault="00F97310" w:rsidP="00563D44">
            <w:pPr>
              <w:widowControl w:val="0"/>
              <w:rPr>
                <w:rFonts w:ascii="宋体" w:eastAsia="宋体" w:hAnsi="宋体" w:cs="宋体"/>
              </w:rPr>
            </w:pPr>
          </w:p>
        </w:tc>
        <w:tc>
          <w:tcPr>
            <w:tcW w:w="820" w:type="pct"/>
            <w:tcBorders>
              <w:top w:val="nil"/>
              <w:left w:val="nil"/>
              <w:bottom w:val="single" w:sz="8" w:space="0" w:color="000000"/>
              <w:right w:val="single" w:sz="8" w:space="0" w:color="000000"/>
            </w:tcBorders>
            <w:shd w:val="clear" w:color="auto" w:fill="E0EAFF"/>
            <w:vAlign w:val="center"/>
          </w:tcPr>
          <w:p w14:paraId="1262B81E" w14:textId="77777777" w:rsidR="00F97310" w:rsidRDefault="00F97310" w:rsidP="00563D44">
            <w:pPr>
              <w:widowControl w:val="0"/>
              <w:rPr>
                <w:rFonts w:ascii="宋体" w:eastAsia="宋体" w:hAnsi="宋体" w:cs="宋体"/>
              </w:rPr>
            </w:pPr>
          </w:p>
        </w:tc>
        <w:tc>
          <w:tcPr>
            <w:tcW w:w="2532" w:type="pct"/>
            <w:tcBorders>
              <w:top w:val="nil"/>
              <w:left w:val="nil"/>
              <w:bottom w:val="single" w:sz="8" w:space="0" w:color="000000"/>
              <w:right w:val="single" w:sz="8" w:space="0" w:color="000000"/>
            </w:tcBorders>
            <w:shd w:val="clear" w:color="auto" w:fill="FFFFFF"/>
            <w:vAlign w:val="center"/>
          </w:tcPr>
          <w:p w14:paraId="703E0A99" w14:textId="77777777" w:rsidR="00F97310" w:rsidRDefault="00F97310" w:rsidP="00563D44">
            <w:pPr>
              <w:widowControl w:val="0"/>
              <w:rPr>
                <w:rFonts w:ascii="宋体" w:eastAsia="宋体" w:hAnsi="宋体" w:cs="宋体"/>
              </w:rPr>
            </w:pPr>
          </w:p>
        </w:tc>
      </w:tr>
      <w:tr w:rsidR="00F97310" w14:paraId="660F2373" w14:textId="77777777">
        <w:trPr>
          <w:trHeight w:val="412"/>
          <w:jc w:val="center"/>
        </w:trPr>
        <w:tc>
          <w:tcPr>
            <w:tcW w:w="785" w:type="pct"/>
            <w:tcBorders>
              <w:top w:val="nil"/>
              <w:left w:val="single" w:sz="8" w:space="0" w:color="000000"/>
              <w:bottom w:val="single" w:sz="8" w:space="0" w:color="000000"/>
              <w:right w:val="single" w:sz="8" w:space="0" w:color="000000"/>
            </w:tcBorders>
            <w:shd w:val="clear" w:color="auto" w:fill="FFFFFF"/>
            <w:vAlign w:val="center"/>
          </w:tcPr>
          <w:p w14:paraId="2CA6CFFF"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小计</w:t>
            </w:r>
          </w:p>
        </w:tc>
        <w:tc>
          <w:tcPr>
            <w:tcW w:w="861" w:type="pct"/>
            <w:tcBorders>
              <w:top w:val="nil"/>
              <w:left w:val="nil"/>
              <w:bottom w:val="single" w:sz="8" w:space="0" w:color="000000"/>
              <w:right w:val="single" w:sz="8" w:space="0" w:color="000000"/>
            </w:tcBorders>
            <w:shd w:val="clear" w:color="auto" w:fill="E0EAFF"/>
            <w:vAlign w:val="center"/>
          </w:tcPr>
          <w:p w14:paraId="16863FF5" w14:textId="77777777" w:rsidR="00F97310" w:rsidRDefault="00F97310" w:rsidP="00563D44">
            <w:pPr>
              <w:widowControl w:val="0"/>
              <w:rPr>
                <w:rFonts w:ascii="宋体" w:eastAsia="宋体" w:hAnsi="宋体" w:cs="宋体"/>
              </w:rPr>
            </w:pPr>
          </w:p>
        </w:tc>
        <w:tc>
          <w:tcPr>
            <w:tcW w:w="820" w:type="pct"/>
            <w:tcBorders>
              <w:top w:val="nil"/>
              <w:left w:val="nil"/>
              <w:bottom w:val="single" w:sz="8" w:space="0" w:color="000000"/>
              <w:right w:val="single" w:sz="8" w:space="0" w:color="000000"/>
            </w:tcBorders>
            <w:shd w:val="clear" w:color="auto" w:fill="E0EAFF"/>
            <w:vAlign w:val="center"/>
          </w:tcPr>
          <w:p w14:paraId="37505712" w14:textId="77777777" w:rsidR="00F97310" w:rsidRDefault="00F97310" w:rsidP="00563D44">
            <w:pPr>
              <w:widowControl w:val="0"/>
              <w:rPr>
                <w:rFonts w:ascii="宋体" w:eastAsia="宋体" w:hAnsi="宋体" w:cs="宋体"/>
              </w:rPr>
            </w:pPr>
          </w:p>
        </w:tc>
        <w:tc>
          <w:tcPr>
            <w:tcW w:w="2532" w:type="pct"/>
            <w:tcBorders>
              <w:top w:val="nil"/>
              <w:left w:val="nil"/>
              <w:bottom w:val="single" w:sz="8" w:space="0" w:color="000000"/>
              <w:right w:val="single" w:sz="8" w:space="0" w:color="000000"/>
            </w:tcBorders>
            <w:shd w:val="clear" w:color="auto" w:fill="FFFFFF"/>
            <w:vAlign w:val="center"/>
          </w:tcPr>
          <w:p w14:paraId="202928CE" w14:textId="77777777" w:rsidR="00F97310" w:rsidRDefault="00F97310" w:rsidP="00563D44">
            <w:pPr>
              <w:widowControl w:val="0"/>
              <w:rPr>
                <w:rFonts w:ascii="宋体" w:eastAsia="宋体" w:hAnsi="宋体" w:cs="宋体"/>
              </w:rPr>
            </w:pPr>
          </w:p>
        </w:tc>
      </w:tr>
    </w:tbl>
    <w:p w14:paraId="6DCFF0F4" w14:textId="77777777" w:rsidR="00F97310" w:rsidRDefault="00DE3C50" w:rsidP="00563D44">
      <w:pPr>
        <w:widowControl w:val="0"/>
        <w:kinsoku/>
        <w:autoSpaceDE/>
        <w:autoSpaceDN/>
        <w:adjustRightInd/>
        <w:snapToGrid/>
        <w:spacing w:beforeLines="50" w:before="156" w:line="440" w:lineRule="exact"/>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t>2、本期投产产量明细表</w:t>
      </w:r>
    </w:p>
    <w:p w14:paraId="5D5BBC59" w14:textId="77777777" w:rsidR="00F97310" w:rsidRDefault="00DE3C50" w:rsidP="00563D44">
      <w:pPr>
        <w:widowControl w:val="0"/>
        <w:kinsoku/>
        <w:autoSpaceDE/>
        <w:autoSpaceDN/>
        <w:adjustRightInd/>
        <w:snapToGrid/>
        <w:spacing w:afterLines="50" w:after="156" w:line="440" w:lineRule="exact"/>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t>本公司采用“以销定产”，现根据本期销售量《本期销售定额消耗量》进行投产；</w:t>
      </w:r>
    </w:p>
    <w:tbl>
      <w:tblPr>
        <w:tblW w:w="8177" w:type="dxa"/>
        <w:jc w:val="center"/>
        <w:tblLook w:val="04A0" w:firstRow="1" w:lastRow="0" w:firstColumn="1" w:lastColumn="0" w:noHBand="0" w:noVBand="1"/>
      </w:tblPr>
      <w:tblGrid>
        <w:gridCol w:w="1587"/>
        <w:gridCol w:w="1365"/>
        <w:gridCol w:w="1573"/>
        <w:gridCol w:w="1037"/>
        <w:gridCol w:w="1187"/>
        <w:gridCol w:w="1428"/>
      </w:tblGrid>
      <w:tr w:rsidR="00F97310" w14:paraId="3A64BFC4" w14:textId="77777777">
        <w:trPr>
          <w:trHeight w:val="332"/>
          <w:jc w:val="center"/>
        </w:trPr>
        <w:tc>
          <w:tcPr>
            <w:tcW w:w="158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35577FA" w14:textId="77777777" w:rsidR="00F97310" w:rsidRDefault="00F97310" w:rsidP="00563D44">
            <w:pPr>
              <w:widowControl w:val="0"/>
              <w:rPr>
                <w:rFonts w:eastAsia="宋体"/>
                <w:sz w:val="22"/>
                <w:szCs w:val="22"/>
              </w:rPr>
            </w:pPr>
          </w:p>
        </w:tc>
        <w:tc>
          <w:tcPr>
            <w:tcW w:w="1365" w:type="dxa"/>
            <w:tcBorders>
              <w:top w:val="single" w:sz="8" w:space="0" w:color="000000"/>
              <w:left w:val="nil"/>
              <w:bottom w:val="single" w:sz="8" w:space="0" w:color="000000"/>
              <w:right w:val="single" w:sz="8" w:space="0" w:color="000000"/>
            </w:tcBorders>
            <w:shd w:val="clear" w:color="auto" w:fill="FFFFFF"/>
            <w:vAlign w:val="center"/>
          </w:tcPr>
          <w:p w14:paraId="20E87CE7"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月初在产品</w:t>
            </w:r>
          </w:p>
        </w:tc>
        <w:tc>
          <w:tcPr>
            <w:tcW w:w="1573" w:type="dxa"/>
            <w:tcBorders>
              <w:top w:val="single" w:sz="8" w:space="0" w:color="000000"/>
              <w:left w:val="nil"/>
              <w:bottom w:val="single" w:sz="8" w:space="0" w:color="000000"/>
              <w:right w:val="single" w:sz="8" w:space="0" w:color="000000"/>
            </w:tcBorders>
            <w:shd w:val="clear" w:color="auto" w:fill="FFFFFF"/>
            <w:vAlign w:val="center"/>
          </w:tcPr>
          <w:p w14:paraId="120C5D8C"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本月投产</w:t>
            </w:r>
          </w:p>
        </w:tc>
        <w:tc>
          <w:tcPr>
            <w:tcW w:w="1037" w:type="dxa"/>
            <w:tcBorders>
              <w:top w:val="single" w:sz="8" w:space="0" w:color="000000"/>
              <w:left w:val="nil"/>
              <w:bottom w:val="single" w:sz="8" w:space="0" w:color="000000"/>
              <w:right w:val="single" w:sz="8" w:space="0" w:color="000000"/>
            </w:tcBorders>
            <w:shd w:val="clear" w:color="auto" w:fill="FFFFFF"/>
            <w:vAlign w:val="center"/>
          </w:tcPr>
          <w:p w14:paraId="7F6D7D1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合计</w:t>
            </w:r>
          </w:p>
        </w:tc>
        <w:tc>
          <w:tcPr>
            <w:tcW w:w="1187" w:type="dxa"/>
            <w:tcBorders>
              <w:top w:val="single" w:sz="8" w:space="0" w:color="000000"/>
              <w:left w:val="nil"/>
              <w:bottom w:val="single" w:sz="8" w:space="0" w:color="000000"/>
              <w:right w:val="single" w:sz="8" w:space="0" w:color="000000"/>
            </w:tcBorders>
            <w:shd w:val="clear" w:color="auto" w:fill="FFFFFF"/>
            <w:vAlign w:val="center"/>
          </w:tcPr>
          <w:p w14:paraId="266545F5"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产成品</w:t>
            </w:r>
          </w:p>
        </w:tc>
        <w:tc>
          <w:tcPr>
            <w:tcW w:w="1428" w:type="dxa"/>
            <w:tcBorders>
              <w:top w:val="single" w:sz="8" w:space="0" w:color="000000"/>
              <w:left w:val="nil"/>
              <w:bottom w:val="single" w:sz="8" w:space="0" w:color="000000"/>
              <w:right w:val="single" w:sz="8" w:space="0" w:color="000000"/>
            </w:tcBorders>
            <w:shd w:val="clear" w:color="auto" w:fill="FFFFFF"/>
            <w:vAlign w:val="center"/>
          </w:tcPr>
          <w:p w14:paraId="1639970E"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月末在产品</w:t>
            </w:r>
          </w:p>
        </w:tc>
      </w:tr>
      <w:tr w:rsidR="00F97310" w14:paraId="43FADA95" w14:textId="77777777">
        <w:trPr>
          <w:trHeight w:val="332"/>
          <w:jc w:val="center"/>
        </w:trPr>
        <w:tc>
          <w:tcPr>
            <w:tcW w:w="1587" w:type="dxa"/>
            <w:tcBorders>
              <w:top w:val="nil"/>
              <w:left w:val="single" w:sz="8" w:space="0" w:color="000000"/>
              <w:bottom w:val="single" w:sz="8" w:space="0" w:color="000000"/>
              <w:right w:val="single" w:sz="8" w:space="0" w:color="000000"/>
            </w:tcBorders>
            <w:shd w:val="clear" w:color="auto" w:fill="FFFFFF"/>
            <w:vAlign w:val="center"/>
          </w:tcPr>
          <w:p w14:paraId="461D8736" w14:textId="77777777" w:rsidR="00F97310" w:rsidRDefault="00DE3C50" w:rsidP="00563D44">
            <w:pPr>
              <w:widowControl w:val="0"/>
              <w:textAlignment w:val="center"/>
              <w:rPr>
                <w:rFonts w:eastAsia="宋体"/>
                <w:sz w:val="22"/>
                <w:szCs w:val="22"/>
              </w:rPr>
            </w:pPr>
            <w:r>
              <w:rPr>
                <w:rFonts w:eastAsia="宋体" w:hint="eastAsia"/>
                <w:sz w:val="22"/>
                <w:szCs w:val="22"/>
                <w:lang w:bidi="ar"/>
              </w:rPr>
              <w:t>po42.5</w:t>
            </w:r>
          </w:p>
        </w:tc>
        <w:tc>
          <w:tcPr>
            <w:tcW w:w="1365" w:type="dxa"/>
            <w:tcBorders>
              <w:top w:val="nil"/>
              <w:left w:val="nil"/>
              <w:bottom w:val="single" w:sz="8" w:space="0" w:color="000000"/>
              <w:right w:val="single" w:sz="8" w:space="0" w:color="000000"/>
            </w:tcBorders>
            <w:shd w:val="clear" w:color="auto" w:fill="E0EAFF"/>
            <w:vAlign w:val="center"/>
          </w:tcPr>
          <w:p w14:paraId="75D9079E" w14:textId="77777777" w:rsidR="00F97310" w:rsidRDefault="00F97310" w:rsidP="00563D44">
            <w:pPr>
              <w:widowControl w:val="0"/>
              <w:rPr>
                <w:rFonts w:eastAsia="宋体"/>
                <w:sz w:val="22"/>
                <w:szCs w:val="22"/>
              </w:rPr>
            </w:pPr>
          </w:p>
        </w:tc>
        <w:tc>
          <w:tcPr>
            <w:tcW w:w="1573" w:type="dxa"/>
            <w:tcBorders>
              <w:top w:val="nil"/>
              <w:left w:val="nil"/>
              <w:bottom w:val="single" w:sz="8" w:space="0" w:color="000000"/>
              <w:right w:val="single" w:sz="8" w:space="0" w:color="000000"/>
            </w:tcBorders>
            <w:shd w:val="clear" w:color="auto" w:fill="E0EAFF"/>
            <w:vAlign w:val="center"/>
          </w:tcPr>
          <w:p w14:paraId="220632E9" w14:textId="77777777" w:rsidR="00F97310" w:rsidRDefault="00F97310" w:rsidP="00563D44">
            <w:pPr>
              <w:widowControl w:val="0"/>
              <w:rPr>
                <w:rFonts w:eastAsia="宋体"/>
                <w:sz w:val="22"/>
                <w:szCs w:val="22"/>
              </w:rPr>
            </w:pPr>
          </w:p>
        </w:tc>
        <w:tc>
          <w:tcPr>
            <w:tcW w:w="1037" w:type="dxa"/>
            <w:tcBorders>
              <w:top w:val="nil"/>
              <w:left w:val="nil"/>
              <w:bottom w:val="single" w:sz="8" w:space="0" w:color="000000"/>
              <w:right w:val="single" w:sz="8" w:space="0" w:color="000000"/>
            </w:tcBorders>
            <w:shd w:val="clear" w:color="auto" w:fill="E0EAFF"/>
            <w:vAlign w:val="center"/>
          </w:tcPr>
          <w:p w14:paraId="62DBC785" w14:textId="77777777" w:rsidR="00F97310" w:rsidRDefault="00F97310" w:rsidP="00563D44">
            <w:pPr>
              <w:widowControl w:val="0"/>
              <w:rPr>
                <w:rFonts w:eastAsia="宋体"/>
                <w:sz w:val="22"/>
                <w:szCs w:val="22"/>
              </w:rPr>
            </w:pPr>
          </w:p>
        </w:tc>
        <w:tc>
          <w:tcPr>
            <w:tcW w:w="1187" w:type="dxa"/>
            <w:tcBorders>
              <w:top w:val="nil"/>
              <w:left w:val="nil"/>
              <w:bottom w:val="single" w:sz="8" w:space="0" w:color="000000"/>
              <w:right w:val="single" w:sz="8" w:space="0" w:color="000000"/>
            </w:tcBorders>
            <w:shd w:val="clear" w:color="auto" w:fill="E0EAFF"/>
            <w:vAlign w:val="center"/>
          </w:tcPr>
          <w:p w14:paraId="24821FF8" w14:textId="77777777" w:rsidR="00F97310" w:rsidRDefault="00F97310" w:rsidP="00563D44">
            <w:pPr>
              <w:widowControl w:val="0"/>
              <w:rPr>
                <w:rFonts w:eastAsia="宋体"/>
                <w:sz w:val="22"/>
                <w:szCs w:val="22"/>
              </w:rPr>
            </w:pPr>
          </w:p>
        </w:tc>
        <w:tc>
          <w:tcPr>
            <w:tcW w:w="1428" w:type="dxa"/>
            <w:tcBorders>
              <w:top w:val="nil"/>
              <w:left w:val="nil"/>
              <w:bottom w:val="single" w:sz="8" w:space="0" w:color="000000"/>
              <w:right w:val="single" w:sz="8" w:space="0" w:color="000000"/>
            </w:tcBorders>
            <w:shd w:val="clear" w:color="auto" w:fill="E0EAFF"/>
            <w:vAlign w:val="center"/>
          </w:tcPr>
          <w:p w14:paraId="2F114117" w14:textId="77777777" w:rsidR="00F97310" w:rsidRDefault="00F97310" w:rsidP="00563D44">
            <w:pPr>
              <w:widowControl w:val="0"/>
              <w:rPr>
                <w:rFonts w:eastAsia="宋体"/>
                <w:sz w:val="22"/>
                <w:szCs w:val="22"/>
              </w:rPr>
            </w:pPr>
          </w:p>
        </w:tc>
      </w:tr>
      <w:tr w:rsidR="00F97310" w14:paraId="498DE45F" w14:textId="77777777">
        <w:trPr>
          <w:trHeight w:val="332"/>
          <w:jc w:val="center"/>
        </w:trPr>
        <w:tc>
          <w:tcPr>
            <w:tcW w:w="1587" w:type="dxa"/>
            <w:tcBorders>
              <w:top w:val="nil"/>
              <w:left w:val="single" w:sz="8" w:space="0" w:color="000000"/>
              <w:bottom w:val="single" w:sz="8" w:space="0" w:color="000000"/>
              <w:right w:val="single" w:sz="8" w:space="0" w:color="000000"/>
            </w:tcBorders>
            <w:shd w:val="clear" w:color="auto" w:fill="FFFFFF"/>
            <w:vAlign w:val="center"/>
          </w:tcPr>
          <w:p w14:paraId="09A06E0F" w14:textId="77777777" w:rsidR="00F97310" w:rsidRDefault="00DE3C50" w:rsidP="00563D44">
            <w:pPr>
              <w:widowControl w:val="0"/>
              <w:textAlignment w:val="center"/>
              <w:rPr>
                <w:rFonts w:eastAsia="宋体"/>
                <w:sz w:val="22"/>
                <w:szCs w:val="22"/>
              </w:rPr>
            </w:pPr>
            <w:r>
              <w:rPr>
                <w:rFonts w:eastAsia="宋体" w:hint="eastAsia"/>
                <w:sz w:val="22"/>
                <w:szCs w:val="22"/>
                <w:lang w:bidi="ar"/>
              </w:rPr>
              <w:t>pc42.5</w:t>
            </w:r>
          </w:p>
        </w:tc>
        <w:tc>
          <w:tcPr>
            <w:tcW w:w="1365" w:type="dxa"/>
            <w:tcBorders>
              <w:top w:val="nil"/>
              <w:left w:val="nil"/>
              <w:bottom w:val="single" w:sz="8" w:space="0" w:color="000000"/>
              <w:right w:val="single" w:sz="8" w:space="0" w:color="000000"/>
            </w:tcBorders>
            <w:shd w:val="clear" w:color="auto" w:fill="FFFFFF"/>
            <w:vAlign w:val="center"/>
          </w:tcPr>
          <w:p w14:paraId="6AAAE673" w14:textId="77777777" w:rsidR="00F97310" w:rsidRDefault="00F97310" w:rsidP="00563D44">
            <w:pPr>
              <w:widowControl w:val="0"/>
              <w:rPr>
                <w:rFonts w:eastAsia="宋体"/>
                <w:sz w:val="22"/>
                <w:szCs w:val="22"/>
              </w:rPr>
            </w:pPr>
          </w:p>
        </w:tc>
        <w:tc>
          <w:tcPr>
            <w:tcW w:w="1573" w:type="dxa"/>
            <w:tcBorders>
              <w:top w:val="nil"/>
              <w:left w:val="nil"/>
              <w:bottom w:val="single" w:sz="8" w:space="0" w:color="000000"/>
              <w:right w:val="single" w:sz="8" w:space="0" w:color="000000"/>
            </w:tcBorders>
            <w:shd w:val="clear" w:color="auto" w:fill="E0EAFF"/>
            <w:vAlign w:val="center"/>
          </w:tcPr>
          <w:p w14:paraId="3957C20A" w14:textId="77777777" w:rsidR="00F97310" w:rsidRDefault="00F97310" w:rsidP="00563D44">
            <w:pPr>
              <w:widowControl w:val="0"/>
              <w:rPr>
                <w:rFonts w:eastAsia="宋体"/>
                <w:sz w:val="22"/>
                <w:szCs w:val="22"/>
              </w:rPr>
            </w:pPr>
          </w:p>
        </w:tc>
        <w:tc>
          <w:tcPr>
            <w:tcW w:w="1037" w:type="dxa"/>
            <w:tcBorders>
              <w:top w:val="nil"/>
              <w:left w:val="nil"/>
              <w:bottom w:val="single" w:sz="8" w:space="0" w:color="000000"/>
              <w:right w:val="single" w:sz="8" w:space="0" w:color="000000"/>
            </w:tcBorders>
            <w:shd w:val="clear" w:color="auto" w:fill="E0EAFF"/>
            <w:vAlign w:val="center"/>
          </w:tcPr>
          <w:p w14:paraId="76BBC190" w14:textId="77777777" w:rsidR="00F97310" w:rsidRDefault="00F97310" w:rsidP="00563D44">
            <w:pPr>
              <w:widowControl w:val="0"/>
              <w:rPr>
                <w:rFonts w:eastAsia="宋体"/>
                <w:sz w:val="22"/>
                <w:szCs w:val="22"/>
              </w:rPr>
            </w:pPr>
          </w:p>
        </w:tc>
        <w:tc>
          <w:tcPr>
            <w:tcW w:w="1187" w:type="dxa"/>
            <w:tcBorders>
              <w:top w:val="nil"/>
              <w:left w:val="nil"/>
              <w:bottom w:val="single" w:sz="8" w:space="0" w:color="000000"/>
              <w:right w:val="single" w:sz="8" w:space="0" w:color="000000"/>
            </w:tcBorders>
            <w:shd w:val="clear" w:color="auto" w:fill="E0EAFF"/>
            <w:vAlign w:val="center"/>
          </w:tcPr>
          <w:p w14:paraId="1BFD998A" w14:textId="77777777" w:rsidR="00F97310" w:rsidRDefault="00F97310" w:rsidP="00563D44">
            <w:pPr>
              <w:widowControl w:val="0"/>
              <w:rPr>
                <w:rFonts w:eastAsia="宋体"/>
                <w:sz w:val="22"/>
                <w:szCs w:val="22"/>
              </w:rPr>
            </w:pPr>
          </w:p>
        </w:tc>
        <w:tc>
          <w:tcPr>
            <w:tcW w:w="1428" w:type="dxa"/>
            <w:tcBorders>
              <w:top w:val="nil"/>
              <w:left w:val="nil"/>
              <w:bottom w:val="single" w:sz="8" w:space="0" w:color="000000"/>
              <w:right w:val="single" w:sz="8" w:space="0" w:color="000000"/>
            </w:tcBorders>
            <w:shd w:val="clear" w:color="auto" w:fill="E0EAFF"/>
            <w:vAlign w:val="center"/>
          </w:tcPr>
          <w:p w14:paraId="6AF81015" w14:textId="77777777" w:rsidR="00F97310" w:rsidRDefault="00F97310" w:rsidP="00563D44">
            <w:pPr>
              <w:widowControl w:val="0"/>
              <w:rPr>
                <w:rFonts w:eastAsia="宋体"/>
                <w:sz w:val="22"/>
                <w:szCs w:val="22"/>
              </w:rPr>
            </w:pPr>
          </w:p>
        </w:tc>
      </w:tr>
      <w:tr w:rsidR="00F97310" w14:paraId="5DD7301A" w14:textId="77777777">
        <w:trPr>
          <w:trHeight w:val="332"/>
          <w:jc w:val="center"/>
        </w:trPr>
        <w:tc>
          <w:tcPr>
            <w:tcW w:w="1587" w:type="dxa"/>
            <w:tcBorders>
              <w:top w:val="nil"/>
              <w:left w:val="single" w:sz="8" w:space="0" w:color="000000"/>
              <w:bottom w:val="single" w:sz="8" w:space="0" w:color="000000"/>
              <w:right w:val="single" w:sz="8" w:space="0" w:color="000000"/>
            </w:tcBorders>
            <w:shd w:val="clear" w:color="auto" w:fill="FFFFFF"/>
            <w:vAlign w:val="center"/>
          </w:tcPr>
          <w:p w14:paraId="637EFC55"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小计</w:t>
            </w:r>
          </w:p>
        </w:tc>
        <w:tc>
          <w:tcPr>
            <w:tcW w:w="1365" w:type="dxa"/>
            <w:tcBorders>
              <w:top w:val="nil"/>
              <w:left w:val="nil"/>
              <w:bottom w:val="single" w:sz="8" w:space="0" w:color="000000"/>
              <w:right w:val="single" w:sz="8" w:space="0" w:color="000000"/>
            </w:tcBorders>
            <w:shd w:val="clear" w:color="auto" w:fill="E0EAFF"/>
            <w:vAlign w:val="center"/>
          </w:tcPr>
          <w:p w14:paraId="19A33155" w14:textId="77777777" w:rsidR="00F97310" w:rsidRDefault="00F97310" w:rsidP="00563D44">
            <w:pPr>
              <w:widowControl w:val="0"/>
              <w:rPr>
                <w:rFonts w:eastAsia="宋体"/>
                <w:sz w:val="22"/>
                <w:szCs w:val="22"/>
              </w:rPr>
            </w:pPr>
          </w:p>
        </w:tc>
        <w:tc>
          <w:tcPr>
            <w:tcW w:w="1573" w:type="dxa"/>
            <w:tcBorders>
              <w:top w:val="nil"/>
              <w:left w:val="nil"/>
              <w:bottom w:val="single" w:sz="8" w:space="0" w:color="000000"/>
              <w:right w:val="single" w:sz="8" w:space="0" w:color="000000"/>
            </w:tcBorders>
            <w:shd w:val="clear" w:color="auto" w:fill="E0EAFF"/>
            <w:vAlign w:val="center"/>
          </w:tcPr>
          <w:p w14:paraId="24A8454D" w14:textId="77777777" w:rsidR="00F97310" w:rsidRDefault="00F97310" w:rsidP="00563D44">
            <w:pPr>
              <w:widowControl w:val="0"/>
              <w:rPr>
                <w:rFonts w:eastAsia="宋体"/>
                <w:sz w:val="22"/>
                <w:szCs w:val="22"/>
              </w:rPr>
            </w:pPr>
          </w:p>
        </w:tc>
        <w:tc>
          <w:tcPr>
            <w:tcW w:w="1037" w:type="dxa"/>
            <w:tcBorders>
              <w:top w:val="nil"/>
              <w:left w:val="nil"/>
              <w:bottom w:val="single" w:sz="8" w:space="0" w:color="000000"/>
              <w:right w:val="single" w:sz="8" w:space="0" w:color="000000"/>
            </w:tcBorders>
            <w:shd w:val="clear" w:color="auto" w:fill="E0EAFF"/>
            <w:vAlign w:val="center"/>
          </w:tcPr>
          <w:p w14:paraId="66775005" w14:textId="77777777" w:rsidR="00F97310" w:rsidRDefault="00F97310" w:rsidP="00563D44">
            <w:pPr>
              <w:widowControl w:val="0"/>
              <w:rPr>
                <w:rFonts w:eastAsia="宋体"/>
                <w:sz w:val="22"/>
                <w:szCs w:val="22"/>
              </w:rPr>
            </w:pPr>
          </w:p>
        </w:tc>
        <w:tc>
          <w:tcPr>
            <w:tcW w:w="1187" w:type="dxa"/>
            <w:tcBorders>
              <w:top w:val="nil"/>
              <w:left w:val="nil"/>
              <w:bottom w:val="single" w:sz="8" w:space="0" w:color="000000"/>
              <w:right w:val="single" w:sz="8" w:space="0" w:color="000000"/>
            </w:tcBorders>
            <w:shd w:val="clear" w:color="auto" w:fill="E0EAFF"/>
            <w:vAlign w:val="center"/>
          </w:tcPr>
          <w:p w14:paraId="0A45C0BD" w14:textId="77777777" w:rsidR="00F97310" w:rsidRDefault="00F97310" w:rsidP="00563D44">
            <w:pPr>
              <w:widowControl w:val="0"/>
              <w:rPr>
                <w:rFonts w:eastAsia="宋体"/>
                <w:sz w:val="22"/>
                <w:szCs w:val="22"/>
              </w:rPr>
            </w:pPr>
          </w:p>
        </w:tc>
        <w:tc>
          <w:tcPr>
            <w:tcW w:w="1428" w:type="dxa"/>
            <w:tcBorders>
              <w:top w:val="nil"/>
              <w:left w:val="nil"/>
              <w:bottom w:val="single" w:sz="8" w:space="0" w:color="000000"/>
              <w:right w:val="single" w:sz="8" w:space="0" w:color="000000"/>
            </w:tcBorders>
            <w:shd w:val="clear" w:color="auto" w:fill="E0EAFF"/>
            <w:vAlign w:val="center"/>
          </w:tcPr>
          <w:p w14:paraId="30FFBBDF" w14:textId="77777777" w:rsidR="00F97310" w:rsidRDefault="00F97310" w:rsidP="00563D44">
            <w:pPr>
              <w:widowControl w:val="0"/>
              <w:rPr>
                <w:rFonts w:eastAsia="宋体"/>
                <w:sz w:val="22"/>
                <w:szCs w:val="22"/>
              </w:rPr>
            </w:pPr>
          </w:p>
        </w:tc>
      </w:tr>
      <w:tr w:rsidR="00F97310" w14:paraId="2387EE23" w14:textId="77777777">
        <w:trPr>
          <w:trHeight w:val="349"/>
          <w:jc w:val="center"/>
        </w:trPr>
        <w:tc>
          <w:tcPr>
            <w:tcW w:w="1587" w:type="dxa"/>
            <w:tcBorders>
              <w:top w:val="nil"/>
              <w:left w:val="single" w:sz="8" w:space="0" w:color="000000"/>
              <w:bottom w:val="single" w:sz="8" w:space="0" w:color="000000"/>
              <w:right w:val="single" w:sz="8" w:space="0" w:color="000000"/>
            </w:tcBorders>
            <w:shd w:val="clear" w:color="auto" w:fill="FFFFFF"/>
            <w:vAlign w:val="center"/>
          </w:tcPr>
          <w:p w14:paraId="235D4A56"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熟料</w:t>
            </w:r>
          </w:p>
        </w:tc>
        <w:tc>
          <w:tcPr>
            <w:tcW w:w="1365" w:type="dxa"/>
            <w:tcBorders>
              <w:top w:val="nil"/>
              <w:left w:val="nil"/>
              <w:bottom w:val="single" w:sz="8" w:space="0" w:color="000000"/>
              <w:right w:val="single" w:sz="8" w:space="0" w:color="000000"/>
            </w:tcBorders>
            <w:shd w:val="clear" w:color="auto" w:fill="FFFFFF"/>
            <w:vAlign w:val="center"/>
          </w:tcPr>
          <w:p w14:paraId="4CF98681" w14:textId="77777777" w:rsidR="00F97310" w:rsidRDefault="00F97310" w:rsidP="00563D44">
            <w:pPr>
              <w:widowControl w:val="0"/>
              <w:rPr>
                <w:rFonts w:eastAsia="宋体"/>
                <w:sz w:val="22"/>
                <w:szCs w:val="22"/>
              </w:rPr>
            </w:pPr>
          </w:p>
        </w:tc>
        <w:tc>
          <w:tcPr>
            <w:tcW w:w="1573" w:type="dxa"/>
            <w:tcBorders>
              <w:top w:val="nil"/>
              <w:left w:val="nil"/>
              <w:bottom w:val="single" w:sz="8" w:space="0" w:color="000000"/>
              <w:right w:val="single" w:sz="8" w:space="0" w:color="000000"/>
            </w:tcBorders>
            <w:shd w:val="clear" w:color="auto" w:fill="FFFFFF"/>
            <w:vAlign w:val="center"/>
          </w:tcPr>
          <w:p w14:paraId="1BA9E4B9" w14:textId="77777777" w:rsidR="00F97310" w:rsidRDefault="00F97310" w:rsidP="00563D44">
            <w:pPr>
              <w:widowControl w:val="0"/>
              <w:rPr>
                <w:rFonts w:eastAsia="宋体"/>
                <w:sz w:val="22"/>
                <w:szCs w:val="22"/>
              </w:rPr>
            </w:pPr>
          </w:p>
        </w:tc>
        <w:tc>
          <w:tcPr>
            <w:tcW w:w="1037" w:type="dxa"/>
            <w:tcBorders>
              <w:top w:val="nil"/>
              <w:left w:val="nil"/>
              <w:bottom w:val="single" w:sz="8" w:space="0" w:color="000000"/>
              <w:right w:val="single" w:sz="8" w:space="0" w:color="000000"/>
            </w:tcBorders>
            <w:shd w:val="clear" w:color="auto" w:fill="FFFFFF"/>
            <w:vAlign w:val="center"/>
          </w:tcPr>
          <w:p w14:paraId="5FB84939" w14:textId="77777777" w:rsidR="00F97310" w:rsidRDefault="00F97310" w:rsidP="00563D44">
            <w:pPr>
              <w:widowControl w:val="0"/>
              <w:rPr>
                <w:rFonts w:eastAsia="宋体"/>
                <w:sz w:val="22"/>
                <w:szCs w:val="22"/>
              </w:rPr>
            </w:pPr>
          </w:p>
        </w:tc>
        <w:tc>
          <w:tcPr>
            <w:tcW w:w="1187" w:type="dxa"/>
            <w:tcBorders>
              <w:top w:val="nil"/>
              <w:left w:val="nil"/>
              <w:bottom w:val="single" w:sz="8" w:space="0" w:color="000000"/>
              <w:right w:val="single" w:sz="8" w:space="0" w:color="000000"/>
            </w:tcBorders>
            <w:shd w:val="clear" w:color="auto" w:fill="E0EAFF"/>
            <w:vAlign w:val="center"/>
          </w:tcPr>
          <w:p w14:paraId="3BDDFC81" w14:textId="77777777" w:rsidR="00F97310" w:rsidRDefault="00F97310" w:rsidP="00563D44">
            <w:pPr>
              <w:widowControl w:val="0"/>
              <w:rPr>
                <w:rFonts w:eastAsia="宋体"/>
                <w:sz w:val="22"/>
                <w:szCs w:val="22"/>
              </w:rPr>
            </w:pPr>
          </w:p>
        </w:tc>
        <w:tc>
          <w:tcPr>
            <w:tcW w:w="1428" w:type="dxa"/>
            <w:tcBorders>
              <w:top w:val="nil"/>
              <w:left w:val="nil"/>
              <w:bottom w:val="single" w:sz="8" w:space="0" w:color="000000"/>
              <w:right w:val="single" w:sz="8" w:space="0" w:color="000000"/>
            </w:tcBorders>
            <w:shd w:val="clear" w:color="auto" w:fill="FFFFFF"/>
            <w:vAlign w:val="center"/>
          </w:tcPr>
          <w:p w14:paraId="4E2CB0D0" w14:textId="77777777" w:rsidR="00F97310" w:rsidRDefault="00F97310" w:rsidP="00563D44">
            <w:pPr>
              <w:widowControl w:val="0"/>
              <w:rPr>
                <w:rFonts w:eastAsia="宋体"/>
                <w:sz w:val="22"/>
                <w:szCs w:val="22"/>
              </w:rPr>
            </w:pPr>
          </w:p>
        </w:tc>
      </w:tr>
    </w:tbl>
    <w:p w14:paraId="30C76EA3" w14:textId="77777777" w:rsidR="00F97310" w:rsidRDefault="00DE3C50" w:rsidP="00563D44">
      <w:pPr>
        <w:widowControl w:val="0"/>
        <w:kinsoku/>
        <w:autoSpaceDE/>
        <w:autoSpaceDN/>
        <w:adjustRightInd/>
        <w:snapToGrid/>
        <w:spacing w:line="440" w:lineRule="exact"/>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t>本期产量（月初在产品和月末在产品的量一致，且完工进度也一致）</w:t>
      </w:r>
    </w:p>
    <w:p w14:paraId="6DEC2659" w14:textId="77777777" w:rsidR="00F97310" w:rsidRDefault="00DE3C50" w:rsidP="00563D44">
      <w:pPr>
        <w:widowControl w:val="0"/>
        <w:numPr>
          <w:ilvl w:val="0"/>
          <w:numId w:val="29"/>
        </w:numPr>
        <w:kinsoku/>
        <w:autoSpaceDE/>
        <w:autoSpaceDN/>
        <w:adjustRightInd/>
        <w:snapToGrid/>
        <w:spacing w:line="440" w:lineRule="exact"/>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t>水泥本期在产品成本</w:t>
      </w:r>
    </w:p>
    <w:p w14:paraId="17881AF2" w14:textId="77777777" w:rsidR="00F97310" w:rsidRDefault="00DE3C50" w:rsidP="00563D44">
      <w:pPr>
        <w:widowControl w:val="0"/>
        <w:kinsoku/>
        <w:autoSpaceDE/>
        <w:autoSpaceDN/>
        <w:adjustRightInd/>
        <w:snapToGrid/>
        <w:spacing w:line="440" w:lineRule="exact"/>
        <w:ind w:leftChars="300" w:left="630"/>
        <w:textAlignment w:val="auto"/>
        <w:rPr>
          <w:rFonts w:ascii="仿宋" w:eastAsia="仿宋" w:hAnsi="仿宋" w:cs="仿宋"/>
          <w:sz w:val="24"/>
          <w:szCs w:val="24"/>
          <w:lang w:bidi="ar"/>
        </w:rPr>
      </w:pPr>
      <w:r>
        <w:rPr>
          <w:rFonts w:ascii="仿宋" w:eastAsia="仿宋" w:hAnsi="仿宋" w:cs="仿宋" w:hint="eastAsia"/>
          <w:sz w:val="24"/>
          <w:szCs w:val="24"/>
          <w:lang w:bidi="ar"/>
        </w:rPr>
        <w:t>已知条件：按期初在产品数量/产成品数量*本期发生生产费用，考虑约当</w:t>
      </w:r>
    </w:p>
    <w:p w14:paraId="5B7E7E12" w14:textId="77777777" w:rsidR="00F97310" w:rsidRDefault="00DE3C50" w:rsidP="00563D44">
      <w:pPr>
        <w:widowControl w:val="0"/>
        <w:kinsoku/>
        <w:autoSpaceDE/>
        <w:autoSpaceDN/>
        <w:adjustRightInd/>
        <w:snapToGrid/>
        <w:spacing w:line="440" w:lineRule="exact"/>
        <w:textAlignment w:val="auto"/>
        <w:rPr>
          <w:rFonts w:ascii="仿宋" w:eastAsia="仿宋" w:hAnsi="仿宋" w:cs="仿宋"/>
          <w:sz w:val="24"/>
          <w:szCs w:val="24"/>
          <w:lang w:bidi="ar"/>
        </w:rPr>
      </w:pPr>
      <w:r>
        <w:rPr>
          <w:rFonts w:ascii="仿宋" w:eastAsia="仿宋" w:hAnsi="仿宋" w:cs="仿宋" w:hint="eastAsia"/>
          <w:sz w:val="24"/>
          <w:szCs w:val="24"/>
          <w:lang w:bidi="ar"/>
        </w:rPr>
        <w:t>产量</w:t>
      </w:r>
    </w:p>
    <w:p w14:paraId="1EB74F4F" w14:textId="77777777" w:rsidR="00F97310" w:rsidRDefault="00F97310" w:rsidP="00563D44">
      <w:pPr>
        <w:pStyle w:val="20"/>
        <w:widowControl w:val="0"/>
      </w:pPr>
    </w:p>
    <w:tbl>
      <w:tblPr>
        <w:tblW w:w="8077" w:type="dxa"/>
        <w:jc w:val="center"/>
        <w:tblLayout w:type="fixed"/>
        <w:tblLook w:val="04A0" w:firstRow="1" w:lastRow="0" w:firstColumn="1" w:lastColumn="0" w:noHBand="0" w:noVBand="1"/>
      </w:tblPr>
      <w:tblGrid>
        <w:gridCol w:w="1254"/>
        <w:gridCol w:w="1498"/>
        <w:gridCol w:w="1182"/>
        <w:gridCol w:w="1725"/>
        <w:gridCol w:w="1217"/>
        <w:gridCol w:w="1201"/>
      </w:tblGrid>
      <w:tr w:rsidR="00F97310" w14:paraId="28B53C89" w14:textId="77777777">
        <w:trPr>
          <w:trHeight w:val="315"/>
          <w:jc w:val="center"/>
        </w:trPr>
        <w:tc>
          <w:tcPr>
            <w:tcW w:w="12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96A4A36" w14:textId="77777777" w:rsidR="00F97310" w:rsidRDefault="00F97310" w:rsidP="00563D44">
            <w:pPr>
              <w:widowControl w:val="0"/>
              <w:rPr>
                <w:rFonts w:eastAsia="宋体"/>
                <w:sz w:val="22"/>
                <w:szCs w:val="22"/>
              </w:rPr>
            </w:pPr>
          </w:p>
        </w:tc>
        <w:tc>
          <w:tcPr>
            <w:tcW w:w="1498" w:type="dxa"/>
            <w:tcBorders>
              <w:top w:val="single" w:sz="8" w:space="0" w:color="000000"/>
              <w:left w:val="nil"/>
              <w:bottom w:val="single" w:sz="8" w:space="0" w:color="000000"/>
              <w:right w:val="single" w:sz="8" w:space="0" w:color="000000"/>
            </w:tcBorders>
            <w:shd w:val="clear" w:color="auto" w:fill="FFFFFF"/>
            <w:vAlign w:val="center"/>
          </w:tcPr>
          <w:p w14:paraId="7DADE283"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半成品</w:t>
            </w:r>
          </w:p>
        </w:tc>
        <w:tc>
          <w:tcPr>
            <w:tcW w:w="1182" w:type="dxa"/>
            <w:tcBorders>
              <w:top w:val="single" w:sz="8" w:space="0" w:color="000000"/>
              <w:left w:val="nil"/>
              <w:bottom w:val="single" w:sz="8" w:space="0" w:color="000000"/>
              <w:right w:val="single" w:sz="8" w:space="0" w:color="000000"/>
            </w:tcBorders>
            <w:shd w:val="clear" w:color="auto" w:fill="FFFFFF"/>
            <w:vAlign w:val="center"/>
          </w:tcPr>
          <w:p w14:paraId="12D7C72F"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直接材料</w:t>
            </w:r>
          </w:p>
        </w:tc>
        <w:tc>
          <w:tcPr>
            <w:tcW w:w="1725" w:type="dxa"/>
            <w:tcBorders>
              <w:top w:val="single" w:sz="8" w:space="0" w:color="000000"/>
              <w:left w:val="nil"/>
              <w:bottom w:val="single" w:sz="8" w:space="0" w:color="000000"/>
              <w:right w:val="single" w:sz="8" w:space="0" w:color="000000"/>
            </w:tcBorders>
            <w:shd w:val="clear" w:color="auto" w:fill="FFFFFF"/>
            <w:vAlign w:val="center"/>
          </w:tcPr>
          <w:p w14:paraId="7B0118D5"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直接人工</w:t>
            </w:r>
          </w:p>
        </w:tc>
        <w:tc>
          <w:tcPr>
            <w:tcW w:w="1217" w:type="dxa"/>
            <w:tcBorders>
              <w:top w:val="single" w:sz="8" w:space="0" w:color="000000"/>
              <w:left w:val="nil"/>
              <w:bottom w:val="single" w:sz="8" w:space="0" w:color="000000"/>
              <w:right w:val="single" w:sz="8" w:space="0" w:color="000000"/>
            </w:tcBorders>
            <w:shd w:val="clear" w:color="auto" w:fill="FFFFFF"/>
            <w:vAlign w:val="center"/>
          </w:tcPr>
          <w:p w14:paraId="74229D82"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1201" w:type="dxa"/>
            <w:tcBorders>
              <w:top w:val="single" w:sz="8" w:space="0" w:color="000000"/>
              <w:left w:val="nil"/>
              <w:bottom w:val="single" w:sz="8" w:space="0" w:color="000000"/>
              <w:right w:val="single" w:sz="8" w:space="0" w:color="000000"/>
            </w:tcBorders>
            <w:shd w:val="clear" w:color="auto" w:fill="FFFFFF"/>
            <w:vAlign w:val="center"/>
          </w:tcPr>
          <w:p w14:paraId="6F01876C"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合计</w:t>
            </w:r>
          </w:p>
        </w:tc>
      </w:tr>
      <w:tr w:rsidR="00F97310" w14:paraId="6834ECB0" w14:textId="77777777">
        <w:trPr>
          <w:trHeight w:val="315"/>
          <w:jc w:val="center"/>
        </w:trPr>
        <w:tc>
          <w:tcPr>
            <w:tcW w:w="1254" w:type="dxa"/>
            <w:tcBorders>
              <w:top w:val="nil"/>
              <w:left w:val="single" w:sz="8" w:space="0" w:color="000000"/>
              <w:bottom w:val="single" w:sz="8" w:space="0" w:color="000000"/>
              <w:right w:val="single" w:sz="8" w:space="0" w:color="000000"/>
            </w:tcBorders>
            <w:shd w:val="clear" w:color="auto" w:fill="FFFFFF"/>
            <w:vAlign w:val="center"/>
          </w:tcPr>
          <w:p w14:paraId="4BE028D0" w14:textId="77777777" w:rsidR="00F97310" w:rsidRDefault="00DE3C50" w:rsidP="00563D44">
            <w:pPr>
              <w:widowControl w:val="0"/>
              <w:textAlignment w:val="center"/>
              <w:rPr>
                <w:rFonts w:eastAsia="宋体"/>
                <w:sz w:val="22"/>
                <w:szCs w:val="22"/>
              </w:rPr>
            </w:pPr>
            <w:r>
              <w:rPr>
                <w:rFonts w:eastAsia="宋体" w:hint="eastAsia"/>
                <w:sz w:val="22"/>
                <w:szCs w:val="22"/>
                <w:lang w:bidi="ar"/>
              </w:rPr>
              <w:t>po42.5</w:t>
            </w:r>
          </w:p>
        </w:tc>
        <w:tc>
          <w:tcPr>
            <w:tcW w:w="1498" w:type="dxa"/>
            <w:tcBorders>
              <w:top w:val="nil"/>
              <w:left w:val="nil"/>
              <w:bottom w:val="single" w:sz="8" w:space="0" w:color="000000"/>
              <w:right w:val="single" w:sz="8" w:space="0" w:color="000000"/>
            </w:tcBorders>
            <w:shd w:val="clear" w:color="auto" w:fill="E0EAFF"/>
            <w:vAlign w:val="center"/>
          </w:tcPr>
          <w:p w14:paraId="718A939E" w14:textId="77777777" w:rsidR="00F97310" w:rsidRDefault="00F97310" w:rsidP="00563D44">
            <w:pPr>
              <w:widowControl w:val="0"/>
              <w:rPr>
                <w:rFonts w:eastAsia="宋体"/>
                <w:sz w:val="22"/>
                <w:szCs w:val="22"/>
              </w:rPr>
            </w:pPr>
          </w:p>
        </w:tc>
        <w:tc>
          <w:tcPr>
            <w:tcW w:w="1182" w:type="dxa"/>
            <w:tcBorders>
              <w:top w:val="nil"/>
              <w:left w:val="nil"/>
              <w:bottom w:val="single" w:sz="8" w:space="0" w:color="000000"/>
              <w:right w:val="single" w:sz="8" w:space="0" w:color="000000"/>
            </w:tcBorders>
            <w:shd w:val="clear" w:color="auto" w:fill="E0EAFF"/>
            <w:vAlign w:val="center"/>
          </w:tcPr>
          <w:p w14:paraId="6C4E0F5A" w14:textId="77777777" w:rsidR="00F97310" w:rsidRDefault="00F97310" w:rsidP="00563D44">
            <w:pPr>
              <w:widowControl w:val="0"/>
              <w:rPr>
                <w:rFonts w:eastAsia="宋体"/>
                <w:sz w:val="22"/>
                <w:szCs w:val="22"/>
              </w:rPr>
            </w:pPr>
          </w:p>
        </w:tc>
        <w:tc>
          <w:tcPr>
            <w:tcW w:w="1725" w:type="dxa"/>
            <w:tcBorders>
              <w:top w:val="nil"/>
              <w:left w:val="nil"/>
              <w:bottom w:val="single" w:sz="8" w:space="0" w:color="000000"/>
              <w:right w:val="single" w:sz="8" w:space="0" w:color="000000"/>
            </w:tcBorders>
            <w:shd w:val="clear" w:color="auto" w:fill="E0EAFF"/>
            <w:vAlign w:val="center"/>
          </w:tcPr>
          <w:p w14:paraId="09AFF2C0" w14:textId="77777777" w:rsidR="00F97310" w:rsidRDefault="00F97310" w:rsidP="00563D44">
            <w:pPr>
              <w:widowControl w:val="0"/>
              <w:rPr>
                <w:rFonts w:eastAsia="宋体"/>
                <w:sz w:val="22"/>
                <w:szCs w:val="22"/>
              </w:rPr>
            </w:pPr>
          </w:p>
        </w:tc>
        <w:tc>
          <w:tcPr>
            <w:tcW w:w="1217" w:type="dxa"/>
            <w:tcBorders>
              <w:top w:val="nil"/>
              <w:left w:val="nil"/>
              <w:bottom w:val="single" w:sz="8" w:space="0" w:color="000000"/>
              <w:right w:val="single" w:sz="8" w:space="0" w:color="000000"/>
            </w:tcBorders>
            <w:shd w:val="clear" w:color="auto" w:fill="E0EAFF"/>
            <w:vAlign w:val="center"/>
          </w:tcPr>
          <w:p w14:paraId="3E005763" w14:textId="77777777" w:rsidR="00F97310" w:rsidRDefault="00F97310" w:rsidP="00563D44">
            <w:pPr>
              <w:widowControl w:val="0"/>
              <w:rPr>
                <w:rFonts w:eastAsia="宋体"/>
                <w:sz w:val="22"/>
                <w:szCs w:val="22"/>
              </w:rPr>
            </w:pPr>
          </w:p>
        </w:tc>
        <w:tc>
          <w:tcPr>
            <w:tcW w:w="1201" w:type="dxa"/>
            <w:tcBorders>
              <w:top w:val="nil"/>
              <w:left w:val="nil"/>
              <w:bottom w:val="single" w:sz="8" w:space="0" w:color="000000"/>
              <w:right w:val="single" w:sz="8" w:space="0" w:color="000000"/>
            </w:tcBorders>
            <w:shd w:val="clear" w:color="auto" w:fill="E0EAFF"/>
            <w:vAlign w:val="center"/>
          </w:tcPr>
          <w:p w14:paraId="2E254E2D" w14:textId="77777777" w:rsidR="00F97310" w:rsidRDefault="00F97310" w:rsidP="00563D44">
            <w:pPr>
              <w:widowControl w:val="0"/>
              <w:rPr>
                <w:rFonts w:eastAsia="宋体"/>
                <w:sz w:val="22"/>
                <w:szCs w:val="22"/>
              </w:rPr>
            </w:pPr>
          </w:p>
        </w:tc>
      </w:tr>
      <w:tr w:rsidR="00F97310" w14:paraId="268F04E2" w14:textId="77777777">
        <w:trPr>
          <w:trHeight w:val="315"/>
          <w:jc w:val="center"/>
        </w:trPr>
        <w:tc>
          <w:tcPr>
            <w:tcW w:w="1254" w:type="dxa"/>
            <w:tcBorders>
              <w:top w:val="nil"/>
              <w:left w:val="single" w:sz="8" w:space="0" w:color="000000"/>
              <w:bottom w:val="single" w:sz="8" w:space="0" w:color="000000"/>
              <w:right w:val="single" w:sz="8" w:space="0" w:color="000000"/>
            </w:tcBorders>
            <w:shd w:val="clear" w:color="auto" w:fill="FFFFFF"/>
            <w:vAlign w:val="center"/>
          </w:tcPr>
          <w:p w14:paraId="5168FBB2" w14:textId="77777777" w:rsidR="00F97310" w:rsidRDefault="00DE3C50" w:rsidP="00563D44">
            <w:pPr>
              <w:widowControl w:val="0"/>
              <w:textAlignment w:val="center"/>
              <w:rPr>
                <w:rFonts w:eastAsia="宋体"/>
                <w:sz w:val="22"/>
                <w:szCs w:val="22"/>
              </w:rPr>
            </w:pPr>
            <w:r>
              <w:rPr>
                <w:rFonts w:eastAsia="宋体" w:hint="eastAsia"/>
                <w:sz w:val="22"/>
                <w:szCs w:val="22"/>
                <w:lang w:bidi="ar"/>
              </w:rPr>
              <w:t>pc42.5</w:t>
            </w:r>
          </w:p>
        </w:tc>
        <w:tc>
          <w:tcPr>
            <w:tcW w:w="1498" w:type="dxa"/>
            <w:tcBorders>
              <w:top w:val="nil"/>
              <w:left w:val="nil"/>
              <w:bottom w:val="single" w:sz="8" w:space="0" w:color="000000"/>
              <w:right w:val="single" w:sz="8" w:space="0" w:color="000000"/>
            </w:tcBorders>
            <w:shd w:val="clear" w:color="auto" w:fill="E0EAFF"/>
            <w:vAlign w:val="center"/>
          </w:tcPr>
          <w:p w14:paraId="438CBAC0" w14:textId="77777777" w:rsidR="00F97310" w:rsidRDefault="00F97310" w:rsidP="00563D44">
            <w:pPr>
              <w:widowControl w:val="0"/>
              <w:rPr>
                <w:rFonts w:eastAsia="宋体"/>
                <w:sz w:val="22"/>
                <w:szCs w:val="22"/>
              </w:rPr>
            </w:pPr>
          </w:p>
        </w:tc>
        <w:tc>
          <w:tcPr>
            <w:tcW w:w="1182" w:type="dxa"/>
            <w:tcBorders>
              <w:top w:val="nil"/>
              <w:left w:val="nil"/>
              <w:bottom w:val="single" w:sz="8" w:space="0" w:color="000000"/>
              <w:right w:val="single" w:sz="8" w:space="0" w:color="000000"/>
            </w:tcBorders>
            <w:shd w:val="clear" w:color="auto" w:fill="E0EAFF"/>
            <w:vAlign w:val="center"/>
          </w:tcPr>
          <w:p w14:paraId="08E51E7C" w14:textId="77777777" w:rsidR="00F97310" w:rsidRDefault="00F97310" w:rsidP="00563D44">
            <w:pPr>
              <w:widowControl w:val="0"/>
              <w:rPr>
                <w:rFonts w:eastAsia="宋体"/>
                <w:sz w:val="22"/>
                <w:szCs w:val="22"/>
              </w:rPr>
            </w:pPr>
          </w:p>
        </w:tc>
        <w:tc>
          <w:tcPr>
            <w:tcW w:w="1725" w:type="dxa"/>
            <w:tcBorders>
              <w:top w:val="nil"/>
              <w:left w:val="nil"/>
              <w:bottom w:val="single" w:sz="8" w:space="0" w:color="000000"/>
              <w:right w:val="single" w:sz="8" w:space="0" w:color="000000"/>
            </w:tcBorders>
            <w:shd w:val="clear" w:color="auto" w:fill="E0EAFF"/>
            <w:vAlign w:val="center"/>
          </w:tcPr>
          <w:p w14:paraId="58CF4081" w14:textId="77777777" w:rsidR="00F97310" w:rsidRDefault="00F97310" w:rsidP="00563D44">
            <w:pPr>
              <w:widowControl w:val="0"/>
              <w:rPr>
                <w:rFonts w:eastAsia="宋体"/>
                <w:sz w:val="22"/>
                <w:szCs w:val="22"/>
              </w:rPr>
            </w:pPr>
          </w:p>
        </w:tc>
        <w:tc>
          <w:tcPr>
            <w:tcW w:w="1217" w:type="dxa"/>
            <w:tcBorders>
              <w:top w:val="nil"/>
              <w:left w:val="nil"/>
              <w:bottom w:val="single" w:sz="8" w:space="0" w:color="000000"/>
              <w:right w:val="single" w:sz="8" w:space="0" w:color="000000"/>
            </w:tcBorders>
            <w:shd w:val="clear" w:color="auto" w:fill="E0EAFF"/>
            <w:vAlign w:val="center"/>
          </w:tcPr>
          <w:p w14:paraId="21EA7D51" w14:textId="77777777" w:rsidR="00F97310" w:rsidRDefault="00F97310" w:rsidP="00563D44">
            <w:pPr>
              <w:widowControl w:val="0"/>
              <w:rPr>
                <w:rFonts w:eastAsia="宋体"/>
                <w:sz w:val="22"/>
                <w:szCs w:val="22"/>
              </w:rPr>
            </w:pPr>
          </w:p>
        </w:tc>
        <w:tc>
          <w:tcPr>
            <w:tcW w:w="1201" w:type="dxa"/>
            <w:tcBorders>
              <w:top w:val="nil"/>
              <w:left w:val="nil"/>
              <w:bottom w:val="single" w:sz="8" w:space="0" w:color="000000"/>
              <w:right w:val="single" w:sz="8" w:space="0" w:color="000000"/>
            </w:tcBorders>
            <w:shd w:val="clear" w:color="auto" w:fill="E0EAFF"/>
            <w:vAlign w:val="center"/>
          </w:tcPr>
          <w:p w14:paraId="3BD647D8" w14:textId="77777777" w:rsidR="00F97310" w:rsidRDefault="00F97310" w:rsidP="00563D44">
            <w:pPr>
              <w:widowControl w:val="0"/>
              <w:rPr>
                <w:rFonts w:eastAsia="宋体"/>
                <w:sz w:val="22"/>
                <w:szCs w:val="22"/>
              </w:rPr>
            </w:pPr>
          </w:p>
        </w:tc>
      </w:tr>
      <w:tr w:rsidR="00F97310" w14:paraId="1C7A0346" w14:textId="77777777">
        <w:trPr>
          <w:trHeight w:val="334"/>
          <w:jc w:val="center"/>
        </w:trPr>
        <w:tc>
          <w:tcPr>
            <w:tcW w:w="1254" w:type="dxa"/>
            <w:tcBorders>
              <w:top w:val="nil"/>
              <w:left w:val="single" w:sz="8" w:space="0" w:color="000000"/>
              <w:bottom w:val="single" w:sz="8" w:space="0" w:color="000000"/>
              <w:right w:val="single" w:sz="8" w:space="0" w:color="000000"/>
            </w:tcBorders>
            <w:shd w:val="clear" w:color="auto" w:fill="FFFFFF"/>
            <w:vAlign w:val="center"/>
          </w:tcPr>
          <w:p w14:paraId="57BB1CA7"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lastRenderedPageBreak/>
              <w:t>合计</w:t>
            </w:r>
          </w:p>
        </w:tc>
        <w:tc>
          <w:tcPr>
            <w:tcW w:w="1498" w:type="dxa"/>
            <w:tcBorders>
              <w:top w:val="nil"/>
              <w:left w:val="nil"/>
              <w:bottom w:val="single" w:sz="8" w:space="0" w:color="000000"/>
              <w:right w:val="single" w:sz="8" w:space="0" w:color="000000"/>
            </w:tcBorders>
            <w:shd w:val="clear" w:color="auto" w:fill="E0EAFF"/>
            <w:vAlign w:val="center"/>
          </w:tcPr>
          <w:p w14:paraId="4047289B" w14:textId="77777777" w:rsidR="00F97310" w:rsidRDefault="00F97310" w:rsidP="00563D44">
            <w:pPr>
              <w:widowControl w:val="0"/>
              <w:rPr>
                <w:rFonts w:eastAsia="宋体"/>
                <w:sz w:val="22"/>
                <w:szCs w:val="22"/>
              </w:rPr>
            </w:pPr>
          </w:p>
        </w:tc>
        <w:tc>
          <w:tcPr>
            <w:tcW w:w="1182" w:type="dxa"/>
            <w:tcBorders>
              <w:top w:val="nil"/>
              <w:left w:val="nil"/>
              <w:bottom w:val="single" w:sz="8" w:space="0" w:color="000000"/>
              <w:right w:val="single" w:sz="8" w:space="0" w:color="000000"/>
            </w:tcBorders>
            <w:shd w:val="clear" w:color="auto" w:fill="E0EAFF"/>
            <w:vAlign w:val="center"/>
          </w:tcPr>
          <w:p w14:paraId="04ED9868" w14:textId="77777777" w:rsidR="00F97310" w:rsidRDefault="00F97310" w:rsidP="00563D44">
            <w:pPr>
              <w:widowControl w:val="0"/>
              <w:rPr>
                <w:rFonts w:eastAsia="宋体"/>
                <w:sz w:val="22"/>
                <w:szCs w:val="22"/>
              </w:rPr>
            </w:pPr>
          </w:p>
        </w:tc>
        <w:tc>
          <w:tcPr>
            <w:tcW w:w="1725" w:type="dxa"/>
            <w:tcBorders>
              <w:top w:val="nil"/>
              <w:left w:val="nil"/>
              <w:bottom w:val="single" w:sz="8" w:space="0" w:color="000000"/>
              <w:right w:val="single" w:sz="8" w:space="0" w:color="000000"/>
            </w:tcBorders>
            <w:shd w:val="clear" w:color="auto" w:fill="E0EAFF"/>
            <w:vAlign w:val="center"/>
          </w:tcPr>
          <w:p w14:paraId="29FC75F2" w14:textId="77777777" w:rsidR="00F97310" w:rsidRDefault="00F97310" w:rsidP="00563D44">
            <w:pPr>
              <w:widowControl w:val="0"/>
              <w:rPr>
                <w:rFonts w:eastAsia="宋体"/>
                <w:sz w:val="22"/>
                <w:szCs w:val="22"/>
              </w:rPr>
            </w:pPr>
          </w:p>
        </w:tc>
        <w:tc>
          <w:tcPr>
            <w:tcW w:w="1217" w:type="dxa"/>
            <w:tcBorders>
              <w:top w:val="nil"/>
              <w:left w:val="nil"/>
              <w:bottom w:val="single" w:sz="8" w:space="0" w:color="000000"/>
              <w:right w:val="single" w:sz="8" w:space="0" w:color="000000"/>
            </w:tcBorders>
            <w:shd w:val="clear" w:color="auto" w:fill="E0EAFF"/>
            <w:vAlign w:val="center"/>
          </w:tcPr>
          <w:p w14:paraId="5545862D" w14:textId="77777777" w:rsidR="00F97310" w:rsidRDefault="00F97310" w:rsidP="00563D44">
            <w:pPr>
              <w:widowControl w:val="0"/>
              <w:rPr>
                <w:rFonts w:eastAsia="宋体"/>
                <w:sz w:val="22"/>
                <w:szCs w:val="22"/>
              </w:rPr>
            </w:pPr>
          </w:p>
        </w:tc>
        <w:tc>
          <w:tcPr>
            <w:tcW w:w="1201" w:type="dxa"/>
            <w:tcBorders>
              <w:top w:val="nil"/>
              <w:left w:val="nil"/>
              <w:bottom w:val="single" w:sz="8" w:space="0" w:color="000000"/>
              <w:right w:val="single" w:sz="8" w:space="0" w:color="000000"/>
            </w:tcBorders>
            <w:shd w:val="clear" w:color="auto" w:fill="E0EAFF"/>
            <w:vAlign w:val="center"/>
          </w:tcPr>
          <w:p w14:paraId="67394E34" w14:textId="77777777" w:rsidR="00F97310" w:rsidRDefault="00F97310" w:rsidP="00563D44">
            <w:pPr>
              <w:widowControl w:val="0"/>
              <w:rPr>
                <w:rFonts w:eastAsia="宋体"/>
                <w:sz w:val="22"/>
                <w:szCs w:val="22"/>
              </w:rPr>
            </w:pPr>
          </w:p>
        </w:tc>
      </w:tr>
    </w:tbl>
    <w:p w14:paraId="0FDC5ADE" w14:textId="77777777" w:rsidR="00F97310" w:rsidRDefault="00DE3C50" w:rsidP="00563D44">
      <w:pPr>
        <w:widowControl w:val="0"/>
        <w:numPr>
          <w:ilvl w:val="0"/>
          <w:numId w:val="29"/>
        </w:numPr>
        <w:kinsoku/>
        <w:autoSpaceDE/>
        <w:autoSpaceDN/>
        <w:adjustRightInd/>
        <w:snapToGrid/>
        <w:spacing w:line="440" w:lineRule="exact"/>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t>水泥产品本期发生生产费用</w:t>
      </w:r>
    </w:p>
    <w:p w14:paraId="1396A03D"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lang w:bidi="ar"/>
        </w:rPr>
      </w:pPr>
      <w:r>
        <w:rPr>
          <w:rFonts w:ascii="仿宋" w:eastAsia="仿宋" w:hAnsi="仿宋" w:cs="仿宋" w:hint="eastAsia"/>
          <w:sz w:val="24"/>
          <w:szCs w:val="24"/>
          <w:lang w:bidi="ar"/>
        </w:rPr>
        <w:t>《生料成本+熟料成本（逐步综合结转）---熟料成本结构表》填写半成品（熟料）成本；根据《原材料分配汇总表》填写直接材料成本；根据《（厂区）12月职工薪酬分配表》填写成品车间直接人工成本；根据《成品车间制造费用分配表》水泥产品本期发生生产费用</w:t>
      </w:r>
    </w:p>
    <w:tbl>
      <w:tblPr>
        <w:tblW w:w="8396" w:type="dxa"/>
        <w:jc w:val="center"/>
        <w:tblLook w:val="04A0" w:firstRow="1" w:lastRow="0" w:firstColumn="1" w:lastColumn="0" w:noHBand="0" w:noVBand="1"/>
      </w:tblPr>
      <w:tblGrid>
        <w:gridCol w:w="1574"/>
        <w:gridCol w:w="1763"/>
        <w:gridCol w:w="1200"/>
        <w:gridCol w:w="1152"/>
        <w:gridCol w:w="1490"/>
        <w:gridCol w:w="1217"/>
      </w:tblGrid>
      <w:tr w:rsidR="00F97310" w14:paraId="5DFD4212" w14:textId="77777777">
        <w:trPr>
          <w:trHeight w:val="315"/>
          <w:jc w:val="center"/>
        </w:trPr>
        <w:tc>
          <w:tcPr>
            <w:tcW w:w="157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48DF05F" w14:textId="77777777" w:rsidR="00F97310" w:rsidRDefault="00F97310" w:rsidP="00563D44">
            <w:pPr>
              <w:widowControl w:val="0"/>
              <w:rPr>
                <w:rFonts w:eastAsia="宋体"/>
                <w:sz w:val="22"/>
                <w:szCs w:val="22"/>
              </w:rPr>
            </w:pPr>
          </w:p>
        </w:tc>
        <w:tc>
          <w:tcPr>
            <w:tcW w:w="1763" w:type="dxa"/>
            <w:tcBorders>
              <w:top w:val="single" w:sz="8" w:space="0" w:color="000000"/>
              <w:left w:val="nil"/>
              <w:bottom w:val="single" w:sz="8" w:space="0" w:color="000000"/>
              <w:right w:val="single" w:sz="8" w:space="0" w:color="000000"/>
            </w:tcBorders>
            <w:shd w:val="clear" w:color="auto" w:fill="FFFFFF"/>
            <w:vAlign w:val="center"/>
          </w:tcPr>
          <w:p w14:paraId="244B266F"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半成品（熟料）</w:t>
            </w:r>
          </w:p>
        </w:tc>
        <w:tc>
          <w:tcPr>
            <w:tcW w:w="1200" w:type="dxa"/>
            <w:tcBorders>
              <w:top w:val="single" w:sz="8" w:space="0" w:color="000000"/>
              <w:left w:val="nil"/>
              <w:bottom w:val="single" w:sz="8" w:space="0" w:color="000000"/>
              <w:right w:val="single" w:sz="8" w:space="0" w:color="000000"/>
            </w:tcBorders>
            <w:shd w:val="clear" w:color="auto" w:fill="FFFFFF"/>
            <w:vAlign w:val="center"/>
          </w:tcPr>
          <w:p w14:paraId="720E3375"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直接材料</w:t>
            </w:r>
          </w:p>
        </w:tc>
        <w:tc>
          <w:tcPr>
            <w:tcW w:w="1152" w:type="dxa"/>
            <w:tcBorders>
              <w:top w:val="single" w:sz="8" w:space="0" w:color="000000"/>
              <w:left w:val="nil"/>
              <w:bottom w:val="single" w:sz="8" w:space="0" w:color="000000"/>
              <w:right w:val="single" w:sz="8" w:space="0" w:color="000000"/>
            </w:tcBorders>
            <w:shd w:val="clear" w:color="auto" w:fill="FFFFFF"/>
            <w:vAlign w:val="center"/>
          </w:tcPr>
          <w:p w14:paraId="25D9061E"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直接人工</w:t>
            </w:r>
          </w:p>
        </w:tc>
        <w:tc>
          <w:tcPr>
            <w:tcW w:w="1490" w:type="dxa"/>
            <w:tcBorders>
              <w:top w:val="single" w:sz="8" w:space="0" w:color="000000"/>
              <w:left w:val="nil"/>
              <w:bottom w:val="single" w:sz="8" w:space="0" w:color="000000"/>
              <w:right w:val="single" w:sz="8" w:space="0" w:color="000000"/>
            </w:tcBorders>
            <w:shd w:val="clear" w:color="auto" w:fill="FFFFFF"/>
            <w:vAlign w:val="center"/>
          </w:tcPr>
          <w:p w14:paraId="11CC750F"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1217" w:type="dxa"/>
            <w:tcBorders>
              <w:top w:val="single" w:sz="8" w:space="0" w:color="000000"/>
              <w:left w:val="nil"/>
              <w:bottom w:val="single" w:sz="8" w:space="0" w:color="000000"/>
              <w:right w:val="single" w:sz="8" w:space="0" w:color="000000"/>
            </w:tcBorders>
            <w:shd w:val="clear" w:color="auto" w:fill="FFFFFF"/>
            <w:vAlign w:val="center"/>
          </w:tcPr>
          <w:p w14:paraId="6BB370D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合计</w:t>
            </w:r>
          </w:p>
        </w:tc>
      </w:tr>
      <w:tr w:rsidR="00F97310" w14:paraId="284F96EC" w14:textId="77777777">
        <w:trPr>
          <w:trHeight w:val="315"/>
          <w:jc w:val="center"/>
        </w:trPr>
        <w:tc>
          <w:tcPr>
            <w:tcW w:w="1574" w:type="dxa"/>
            <w:tcBorders>
              <w:top w:val="nil"/>
              <w:left w:val="single" w:sz="8" w:space="0" w:color="000000"/>
              <w:bottom w:val="single" w:sz="8" w:space="0" w:color="000000"/>
              <w:right w:val="single" w:sz="8" w:space="0" w:color="000000"/>
            </w:tcBorders>
            <w:shd w:val="clear" w:color="auto" w:fill="FFFFFF"/>
            <w:vAlign w:val="center"/>
          </w:tcPr>
          <w:p w14:paraId="57DC9583" w14:textId="77777777" w:rsidR="00F97310" w:rsidRDefault="00DE3C50" w:rsidP="00563D44">
            <w:pPr>
              <w:widowControl w:val="0"/>
              <w:textAlignment w:val="center"/>
              <w:rPr>
                <w:rFonts w:eastAsia="宋体"/>
                <w:sz w:val="22"/>
                <w:szCs w:val="22"/>
              </w:rPr>
            </w:pPr>
            <w:r>
              <w:rPr>
                <w:rFonts w:eastAsia="宋体" w:hint="eastAsia"/>
                <w:sz w:val="22"/>
                <w:szCs w:val="22"/>
                <w:lang w:bidi="ar"/>
              </w:rPr>
              <w:t>po42.5</w:t>
            </w:r>
          </w:p>
        </w:tc>
        <w:tc>
          <w:tcPr>
            <w:tcW w:w="1763" w:type="dxa"/>
            <w:tcBorders>
              <w:top w:val="nil"/>
              <w:left w:val="nil"/>
              <w:bottom w:val="single" w:sz="8" w:space="0" w:color="000000"/>
              <w:right w:val="single" w:sz="8" w:space="0" w:color="000000"/>
            </w:tcBorders>
            <w:shd w:val="clear" w:color="auto" w:fill="E0EAFF"/>
            <w:vAlign w:val="center"/>
          </w:tcPr>
          <w:p w14:paraId="4460AEC9" w14:textId="77777777" w:rsidR="00F97310" w:rsidRDefault="00F97310" w:rsidP="00563D44">
            <w:pPr>
              <w:widowControl w:val="0"/>
              <w:rPr>
                <w:rFonts w:eastAsia="宋体"/>
                <w:sz w:val="22"/>
                <w:szCs w:val="22"/>
              </w:rPr>
            </w:pPr>
          </w:p>
        </w:tc>
        <w:tc>
          <w:tcPr>
            <w:tcW w:w="1200" w:type="dxa"/>
            <w:tcBorders>
              <w:top w:val="nil"/>
              <w:left w:val="nil"/>
              <w:bottom w:val="single" w:sz="8" w:space="0" w:color="000000"/>
              <w:right w:val="single" w:sz="8" w:space="0" w:color="000000"/>
            </w:tcBorders>
            <w:shd w:val="clear" w:color="auto" w:fill="E0EAFF"/>
            <w:vAlign w:val="center"/>
          </w:tcPr>
          <w:p w14:paraId="4C1E39F3" w14:textId="77777777" w:rsidR="00F97310" w:rsidRDefault="00F97310" w:rsidP="00563D44">
            <w:pPr>
              <w:widowControl w:val="0"/>
              <w:rPr>
                <w:rFonts w:eastAsia="宋体"/>
                <w:sz w:val="22"/>
                <w:szCs w:val="22"/>
              </w:rPr>
            </w:pPr>
          </w:p>
        </w:tc>
        <w:tc>
          <w:tcPr>
            <w:tcW w:w="1152" w:type="dxa"/>
            <w:tcBorders>
              <w:top w:val="nil"/>
              <w:left w:val="nil"/>
              <w:bottom w:val="single" w:sz="8" w:space="0" w:color="000000"/>
              <w:right w:val="single" w:sz="8" w:space="0" w:color="000000"/>
            </w:tcBorders>
            <w:shd w:val="clear" w:color="auto" w:fill="E0EAFF"/>
            <w:vAlign w:val="center"/>
          </w:tcPr>
          <w:p w14:paraId="3EA1EC74" w14:textId="77777777" w:rsidR="00F97310" w:rsidRDefault="00F97310" w:rsidP="00563D44">
            <w:pPr>
              <w:widowControl w:val="0"/>
              <w:rPr>
                <w:rFonts w:eastAsia="宋体"/>
                <w:sz w:val="22"/>
                <w:szCs w:val="22"/>
              </w:rPr>
            </w:pPr>
          </w:p>
        </w:tc>
        <w:tc>
          <w:tcPr>
            <w:tcW w:w="1490" w:type="dxa"/>
            <w:tcBorders>
              <w:top w:val="nil"/>
              <w:left w:val="nil"/>
              <w:bottom w:val="single" w:sz="8" w:space="0" w:color="000000"/>
              <w:right w:val="single" w:sz="8" w:space="0" w:color="000000"/>
            </w:tcBorders>
            <w:shd w:val="clear" w:color="auto" w:fill="E0EAFF"/>
            <w:vAlign w:val="center"/>
          </w:tcPr>
          <w:p w14:paraId="64F8FB6D" w14:textId="77777777" w:rsidR="00F97310" w:rsidRDefault="00F97310" w:rsidP="00563D44">
            <w:pPr>
              <w:widowControl w:val="0"/>
              <w:rPr>
                <w:rFonts w:eastAsia="宋体"/>
                <w:sz w:val="22"/>
                <w:szCs w:val="22"/>
              </w:rPr>
            </w:pPr>
          </w:p>
        </w:tc>
        <w:tc>
          <w:tcPr>
            <w:tcW w:w="1217" w:type="dxa"/>
            <w:tcBorders>
              <w:top w:val="nil"/>
              <w:left w:val="nil"/>
              <w:bottom w:val="single" w:sz="8" w:space="0" w:color="000000"/>
              <w:right w:val="single" w:sz="8" w:space="0" w:color="000000"/>
            </w:tcBorders>
            <w:shd w:val="clear" w:color="auto" w:fill="E0EAFF"/>
            <w:vAlign w:val="center"/>
          </w:tcPr>
          <w:p w14:paraId="3ED263E8" w14:textId="77777777" w:rsidR="00F97310" w:rsidRDefault="00F97310" w:rsidP="00563D44">
            <w:pPr>
              <w:widowControl w:val="0"/>
              <w:rPr>
                <w:rFonts w:eastAsia="宋体"/>
                <w:sz w:val="22"/>
                <w:szCs w:val="22"/>
              </w:rPr>
            </w:pPr>
          </w:p>
        </w:tc>
      </w:tr>
      <w:tr w:rsidR="00F97310" w14:paraId="35BA99FF" w14:textId="77777777">
        <w:trPr>
          <w:trHeight w:val="315"/>
          <w:jc w:val="center"/>
        </w:trPr>
        <w:tc>
          <w:tcPr>
            <w:tcW w:w="1574" w:type="dxa"/>
            <w:tcBorders>
              <w:top w:val="nil"/>
              <w:left w:val="single" w:sz="8" w:space="0" w:color="000000"/>
              <w:bottom w:val="single" w:sz="8" w:space="0" w:color="000000"/>
              <w:right w:val="single" w:sz="8" w:space="0" w:color="000000"/>
            </w:tcBorders>
            <w:shd w:val="clear" w:color="auto" w:fill="FFFFFF"/>
            <w:vAlign w:val="center"/>
          </w:tcPr>
          <w:p w14:paraId="105D94D5" w14:textId="77777777" w:rsidR="00F97310" w:rsidRDefault="00DE3C50" w:rsidP="00563D44">
            <w:pPr>
              <w:widowControl w:val="0"/>
              <w:textAlignment w:val="center"/>
              <w:rPr>
                <w:rFonts w:eastAsia="宋体"/>
                <w:sz w:val="22"/>
                <w:szCs w:val="22"/>
              </w:rPr>
            </w:pPr>
            <w:r>
              <w:rPr>
                <w:rFonts w:eastAsia="宋体" w:hint="eastAsia"/>
                <w:sz w:val="22"/>
                <w:szCs w:val="22"/>
                <w:lang w:bidi="ar"/>
              </w:rPr>
              <w:t>pc42.5</w:t>
            </w:r>
          </w:p>
        </w:tc>
        <w:tc>
          <w:tcPr>
            <w:tcW w:w="1763" w:type="dxa"/>
            <w:tcBorders>
              <w:top w:val="nil"/>
              <w:left w:val="nil"/>
              <w:bottom w:val="single" w:sz="8" w:space="0" w:color="000000"/>
              <w:right w:val="single" w:sz="8" w:space="0" w:color="000000"/>
            </w:tcBorders>
            <w:shd w:val="clear" w:color="auto" w:fill="E0EAFF"/>
            <w:vAlign w:val="center"/>
          </w:tcPr>
          <w:p w14:paraId="71237296" w14:textId="77777777" w:rsidR="00F97310" w:rsidRDefault="00F97310" w:rsidP="00563D44">
            <w:pPr>
              <w:widowControl w:val="0"/>
              <w:rPr>
                <w:rFonts w:eastAsia="宋体"/>
                <w:sz w:val="22"/>
                <w:szCs w:val="22"/>
              </w:rPr>
            </w:pPr>
          </w:p>
        </w:tc>
        <w:tc>
          <w:tcPr>
            <w:tcW w:w="1200" w:type="dxa"/>
            <w:tcBorders>
              <w:top w:val="nil"/>
              <w:left w:val="nil"/>
              <w:bottom w:val="single" w:sz="8" w:space="0" w:color="000000"/>
              <w:right w:val="single" w:sz="8" w:space="0" w:color="000000"/>
            </w:tcBorders>
            <w:shd w:val="clear" w:color="auto" w:fill="E0EAFF"/>
            <w:vAlign w:val="center"/>
          </w:tcPr>
          <w:p w14:paraId="77EFE212" w14:textId="77777777" w:rsidR="00F97310" w:rsidRDefault="00F97310" w:rsidP="00563D44">
            <w:pPr>
              <w:widowControl w:val="0"/>
              <w:rPr>
                <w:rFonts w:eastAsia="宋体"/>
                <w:sz w:val="22"/>
                <w:szCs w:val="22"/>
              </w:rPr>
            </w:pPr>
          </w:p>
        </w:tc>
        <w:tc>
          <w:tcPr>
            <w:tcW w:w="1152" w:type="dxa"/>
            <w:tcBorders>
              <w:top w:val="nil"/>
              <w:left w:val="nil"/>
              <w:bottom w:val="single" w:sz="8" w:space="0" w:color="000000"/>
              <w:right w:val="single" w:sz="8" w:space="0" w:color="000000"/>
            </w:tcBorders>
            <w:shd w:val="clear" w:color="auto" w:fill="E0EAFF"/>
            <w:vAlign w:val="center"/>
          </w:tcPr>
          <w:p w14:paraId="48C0B6DD" w14:textId="77777777" w:rsidR="00F97310" w:rsidRDefault="00F97310" w:rsidP="00563D44">
            <w:pPr>
              <w:widowControl w:val="0"/>
              <w:rPr>
                <w:rFonts w:eastAsia="宋体"/>
                <w:sz w:val="22"/>
                <w:szCs w:val="22"/>
              </w:rPr>
            </w:pPr>
          </w:p>
        </w:tc>
        <w:tc>
          <w:tcPr>
            <w:tcW w:w="1490" w:type="dxa"/>
            <w:tcBorders>
              <w:top w:val="nil"/>
              <w:left w:val="nil"/>
              <w:bottom w:val="single" w:sz="8" w:space="0" w:color="000000"/>
              <w:right w:val="single" w:sz="8" w:space="0" w:color="000000"/>
            </w:tcBorders>
            <w:shd w:val="clear" w:color="auto" w:fill="E0EAFF"/>
            <w:vAlign w:val="center"/>
          </w:tcPr>
          <w:p w14:paraId="24340C89" w14:textId="77777777" w:rsidR="00F97310" w:rsidRDefault="00F97310" w:rsidP="00563D44">
            <w:pPr>
              <w:widowControl w:val="0"/>
              <w:rPr>
                <w:rFonts w:eastAsia="宋体"/>
                <w:sz w:val="22"/>
                <w:szCs w:val="22"/>
              </w:rPr>
            </w:pPr>
          </w:p>
        </w:tc>
        <w:tc>
          <w:tcPr>
            <w:tcW w:w="1217" w:type="dxa"/>
            <w:tcBorders>
              <w:top w:val="nil"/>
              <w:left w:val="nil"/>
              <w:bottom w:val="single" w:sz="8" w:space="0" w:color="000000"/>
              <w:right w:val="single" w:sz="8" w:space="0" w:color="000000"/>
            </w:tcBorders>
            <w:shd w:val="clear" w:color="auto" w:fill="E0EAFF"/>
            <w:vAlign w:val="center"/>
          </w:tcPr>
          <w:p w14:paraId="7BD1ABD9" w14:textId="77777777" w:rsidR="00F97310" w:rsidRDefault="00F97310" w:rsidP="00563D44">
            <w:pPr>
              <w:widowControl w:val="0"/>
              <w:rPr>
                <w:rFonts w:eastAsia="宋体"/>
                <w:sz w:val="22"/>
                <w:szCs w:val="22"/>
              </w:rPr>
            </w:pPr>
          </w:p>
        </w:tc>
      </w:tr>
      <w:tr w:rsidR="00F97310" w14:paraId="0141857A" w14:textId="77777777">
        <w:trPr>
          <w:trHeight w:val="315"/>
          <w:jc w:val="center"/>
        </w:trPr>
        <w:tc>
          <w:tcPr>
            <w:tcW w:w="1574" w:type="dxa"/>
            <w:tcBorders>
              <w:top w:val="nil"/>
              <w:left w:val="single" w:sz="8" w:space="0" w:color="000000"/>
              <w:bottom w:val="single" w:sz="8" w:space="0" w:color="000000"/>
              <w:right w:val="single" w:sz="8" w:space="0" w:color="000000"/>
            </w:tcBorders>
            <w:shd w:val="clear" w:color="auto" w:fill="FFFFFF"/>
            <w:vAlign w:val="center"/>
          </w:tcPr>
          <w:p w14:paraId="52B29058"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合计</w:t>
            </w:r>
          </w:p>
        </w:tc>
        <w:tc>
          <w:tcPr>
            <w:tcW w:w="1763" w:type="dxa"/>
            <w:tcBorders>
              <w:top w:val="nil"/>
              <w:left w:val="nil"/>
              <w:bottom w:val="single" w:sz="8" w:space="0" w:color="000000"/>
              <w:right w:val="single" w:sz="8" w:space="0" w:color="000000"/>
            </w:tcBorders>
            <w:shd w:val="clear" w:color="auto" w:fill="E0EAFF"/>
            <w:vAlign w:val="center"/>
          </w:tcPr>
          <w:p w14:paraId="27586F77" w14:textId="77777777" w:rsidR="00F97310" w:rsidRDefault="00F97310" w:rsidP="00563D44">
            <w:pPr>
              <w:widowControl w:val="0"/>
              <w:rPr>
                <w:rFonts w:eastAsia="宋体"/>
                <w:sz w:val="22"/>
                <w:szCs w:val="22"/>
              </w:rPr>
            </w:pPr>
          </w:p>
        </w:tc>
        <w:tc>
          <w:tcPr>
            <w:tcW w:w="1200" w:type="dxa"/>
            <w:tcBorders>
              <w:top w:val="nil"/>
              <w:left w:val="nil"/>
              <w:bottom w:val="single" w:sz="8" w:space="0" w:color="000000"/>
              <w:right w:val="single" w:sz="8" w:space="0" w:color="000000"/>
            </w:tcBorders>
            <w:shd w:val="clear" w:color="auto" w:fill="E0EAFF"/>
            <w:vAlign w:val="center"/>
          </w:tcPr>
          <w:p w14:paraId="06B8E680" w14:textId="77777777" w:rsidR="00F97310" w:rsidRDefault="00F97310" w:rsidP="00563D44">
            <w:pPr>
              <w:widowControl w:val="0"/>
              <w:rPr>
                <w:rFonts w:eastAsia="宋体"/>
                <w:sz w:val="22"/>
                <w:szCs w:val="22"/>
              </w:rPr>
            </w:pPr>
          </w:p>
        </w:tc>
        <w:tc>
          <w:tcPr>
            <w:tcW w:w="1152" w:type="dxa"/>
            <w:tcBorders>
              <w:top w:val="nil"/>
              <w:left w:val="nil"/>
              <w:bottom w:val="single" w:sz="8" w:space="0" w:color="000000"/>
              <w:right w:val="single" w:sz="8" w:space="0" w:color="000000"/>
            </w:tcBorders>
            <w:shd w:val="clear" w:color="auto" w:fill="E0EAFF"/>
            <w:vAlign w:val="center"/>
          </w:tcPr>
          <w:p w14:paraId="7E6F6DCD" w14:textId="77777777" w:rsidR="00F97310" w:rsidRDefault="00F97310" w:rsidP="00563D44">
            <w:pPr>
              <w:widowControl w:val="0"/>
              <w:rPr>
                <w:rFonts w:eastAsia="宋体"/>
                <w:sz w:val="22"/>
                <w:szCs w:val="22"/>
              </w:rPr>
            </w:pPr>
          </w:p>
        </w:tc>
        <w:tc>
          <w:tcPr>
            <w:tcW w:w="1490" w:type="dxa"/>
            <w:tcBorders>
              <w:top w:val="nil"/>
              <w:left w:val="nil"/>
              <w:bottom w:val="single" w:sz="8" w:space="0" w:color="000000"/>
              <w:right w:val="single" w:sz="8" w:space="0" w:color="000000"/>
            </w:tcBorders>
            <w:shd w:val="clear" w:color="auto" w:fill="E0EAFF"/>
            <w:vAlign w:val="center"/>
          </w:tcPr>
          <w:p w14:paraId="13D43F3F" w14:textId="77777777" w:rsidR="00F97310" w:rsidRDefault="00F97310" w:rsidP="00563D44">
            <w:pPr>
              <w:widowControl w:val="0"/>
              <w:rPr>
                <w:rFonts w:eastAsia="宋体"/>
                <w:sz w:val="22"/>
                <w:szCs w:val="22"/>
              </w:rPr>
            </w:pPr>
          </w:p>
        </w:tc>
        <w:tc>
          <w:tcPr>
            <w:tcW w:w="1217" w:type="dxa"/>
            <w:tcBorders>
              <w:top w:val="nil"/>
              <w:left w:val="nil"/>
              <w:bottom w:val="single" w:sz="8" w:space="0" w:color="000000"/>
              <w:right w:val="single" w:sz="8" w:space="0" w:color="000000"/>
            </w:tcBorders>
            <w:shd w:val="clear" w:color="auto" w:fill="E0EAFF"/>
            <w:vAlign w:val="center"/>
          </w:tcPr>
          <w:p w14:paraId="508B0B68" w14:textId="77777777" w:rsidR="00F97310" w:rsidRDefault="00F97310" w:rsidP="00563D44">
            <w:pPr>
              <w:widowControl w:val="0"/>
              <w:rPr>
                <w:rFonts w:eastAsia="宋体"/>
                <w:sz w:val="22"/>
                <w:szCs w:val="22"/>
              </w:rPr>
            </w:pPr>
          </w:p>
        </w:tc>
      </w:tr>
    </w:tbl>
    <w:p w14:paraId="49AA53FD" w14:textId="77777777" w:rsidR="00F97310" w:rsidRDefault="00DE3C50" w:rsidP="00563D44">
      <w:pPr>
        <w:widowControl w:val="0"/>
        <w:ind w:firstLineChars="200" w:firstLine="480"/>
        <w:rPr>
          <w:rFonts w:ascii="仿宋" w:eastAsia="仿宋" w:hAnsi="仿宋" w:cs="仿宋"/>
          <w:sz w:val="24"/>
          <w:szCs w:val="24"/>
          <w:lang w:bidi="ar"/>
        </w:rPr>
      </w:pPr>
      <w:r>
        <w:rPr>
          <w:rFonts w:ascii="仿宋" w:eastAsia="仿宋" w:hAnsi="仿宋" w:cs="仿宋" w:hint="eastAsia"/>
          <w:sz w:val="24"/>
          <w:szCs w:val="24"/>
          <w:lang w:bidi="ar"/>
        </w:rPr>
        <w:t>与明：上一道工序熟料相关的成本合计本道工序投入的材料成本</w:t>
      </w:r>
    </w:p>
    <w:p w14:paraId="2664F35E"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lang w:bidi="ar"/>
        </w:rPr>
      </w:pPr>
      <w:r>
        <w:rPr>
          <w:rFonts w:ascii="仿宋" w:eastAsia="仿宋" w:hAnsi="仿宋" w:cs="仿宋" w:hint="eastAsia"/>
          <w:sz w:val="24"/>
          <w:szCs w:val="24"/>
          <w:lang w:bidi="ar"/>
        </w:rPr>
        <w:t>5、</w:t>
      </w:r>
      <w:r>
        <w:rPr>
          <w:rFonts w:ascii="仿宋" w:hAnsi="仿宋" w:cs="仿宋" w:hint="eastAsia"/>
          <w:sz w:val="24"/>
          <w:szCs w:val="24"/>
          <w:lang w:bidi="ar"/>
        </w:rPr>
        <w:t>po42.5</w:t>
      </w:r>
      <w:r>
        <w:rPr>
          <w:rFonts w:ascii="仿宋" w:eastAsia="仿宋" w:hAnsi="仿宋" w:cs="仿宋" w:hint="eastAsia"/>
          <w:sz w:val="24"/>
          <w:szCs w:val="24"/>
          <w:lang w:bidi="ar"/>
        </w:rPr>
        <w:t>水泥成本计算单</w:t>
      </w:r>
    </w:p>
    <w:p w14:paraId="09D93604" w14:textId="77777777" w:rsidR="00F97310" w:rsidRDefault="00DE3C50" w:rsidP="00563D44">
      <w:pPr>
        <w:widowControl w:val="0"/>
        <w:kinsoku/>
        <w:autoSpaceDE/>
        <w:autoSpaceDN/>
        <w:adjustRightInd/>
        <w:snapToGrid/>
        <w:spacing w:line="440" w:lineRule="exact"/>
        <w:ind w:firstLineChars="200" w:firstLine="480"/>
        <w:textAlignment w:val="auto"/>
        <w:rPr>
          <w:rFonts w:ascii="仿宋" w:eastAsia="仿宋" w:hAnsi="仿宋" w:cs="仿宋"/>
          <w:sz w:val="24"/>
          <w:szCs w:val="24"/>
          <w:lang w:bidi="ar"/>
        </w:rPr>
      </w:pPr>
      <w:r>
        <w:rPr>
          <w:rFonts w:ascii="仿宋" w:eastAsia="仿宋" w:hAnsi="仿宋" w:cs="仿宋" w:hint="eastAsia"/>
          <w:sz w:val="24"/>
          <w:szCs w:val="24"/>
          <w:lang w:bidi="ar"/>
        </w:rPr>
        <w:t>《水泥本期在产品成本》填写月初在产品成本；《水泥产品本期发生生产费用》填写本月生产成本；根据《直接材料约当产量、直接人工转换成本约当产量》计算产成品和月末在产品的直接材料、直接人工费用；制造费用采用《直接人工转换成本约当产量》进行计算。</w:t>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r>
        <w:rPr>
          <w:rFonts w:ascii="仿宋" w:eastAsia="仿宋" w:hAnsi="仿宋" w:cs="仿宋" w:hint="eastAsia"/>
          <w:sz w:val="24"/>
          <w:szCs w:val="24"/>
          <w:lang w:bidi="ar"/>
        </w:rPr>
        <w:tab/>
      </w:r>
    </w:p>
    <w:p w14:paraId="6CF9FB43" w14:textId="77777777" w:rsidR="00F97310" w:rsidRDefault="00DE3C50" w:rsidP="00563D44">
      <w:pPr>
        <w:widowControl w:val="0"/>
        <w:jc w:val="center"/>
        <w:textAlignment w:val="center"/>
        <w:rPr>
          <w:rFonts w:ascii="宋体" w:eastAsia="宋体" w:hAnsi="宋体" w:cs="宋体"/>
          <w:b/>
          <w:bCs/>
          <w:sz w:val="22"/>
          <w:szCs w:val="22"/>
          <w:lang w:bidi="ar"/>
        </w:rPr>
      </w:pPr>
      <w:r>
        <w:rPr>
          <w:rFonts w:ascii="宋体" w:eastAsia="宋体" w:hAnsi="宋体" w:cs="宋体" w:hint="eastAsia"/>
          <w:b/>
          <w:bCs/>
          <w:sz w:val="22"/>
          <w:szCs w:val="22"/>
          <w:lang w:bidi="ar"/>
        </w:rPr>
        <w:t>po42.5水泥成本计算单</w:t>
      </w:r>
    </w:p>
    <w:tbl>
      <w:tblPr>
        <w:tblW w:w="8438" w:type="dxa"/>
        <w:tblLook w:val="04A0" w:firstRow="1" w:lastRow="0" w:firstColumn="1" w:lastColumn="0" w:noHBand="0" w:noVBand="1"/>
      </w:tblPr>
      <w:tblGrid>
        <w:gridCol w:w="1797"/>
        <w:gridCol w:w="1120"/>
        <w:gridCol w:w="1197"/>
        <w:gridCol w:w="1572"/>
        <w:gridCol w:w="1489"/>
        <w:gridCol w:w="1263"/>
      </w:tblGrid>
      <w:tr w:rsidR="00F97310" w14:paraId="6A49262A" w14:textId="77777777">
        <w:trPr>
          <w:trHeight w:val="310"/>
        </w:trPr>
        <w:tc>
          <w:tcPr>
            <w:tcW w:w="179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D2921F0" w14:textId="77777777" w:rsidR="00F97310" w:rsidRDefault="00F97310" w:rsidP="00563D44">
            <w:pPr>
              <w:widowControl w:val="0"/>
              <w:jc w:val="center"/>
              <w:rPr>
                <w:rFonts w:eastAsia="宋体"/>
                <w:sz w:val="22"/>
                <w:szCs w:val="22"/>
              </w:rPr>
            </w:pPr>
          </w:p>
        </w:tc>
        <w:tc>
          <w:tcPr>
            <w:tcW w:w="1120" w:type="dxa"/>
            <w:tcBorders>
              <w:top w:val="single" w:sz="8" w:space="0" w:color="000000"/>
              <w:left w:val="nil"/>
              <w:bottom w:val="single" w:sz="8" w:space="0" w:color="000000"/>
              <w:right w:val="single" w:sz="8" w:space="0" w:color="000000"/>
            </w:tcBorders>
            <w:shd w:val="clear" w:color="auto" w:fill="FFFFFF"/>
            <w:vAlign w:val="center"/>
          </w:tcPr>
          <w:p w14:paraId="3E07E3E8"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半成品</w:t>
            </w:r>
          </w:p>
        </w:tc>
        <w:tc>
          <w:tcPr>
            <w:tcW w:w="1197" w:type="dxa"/>
            <w:tcBorders>
              <w:top w:val="single" w:sz="8" w:space="0" w:color="000000"/>
              <w:left w:val="nil"/>
              <w:bottom w:val="single" w:sz="8" w:space="0" w:color="000000"/>
              <w:right w:val="single" w:sz="8" w:space="0" w:color="000000"/>
            </w:tcBorders>
            <w:shd w:val="clear" w:color="auto" w:fill="FFFFFF"/>
            <w:vAlign w:val="center"/>
          </w:tcPr>
          <w:p w14:paraId="4FBF0E73"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直接材料</w:t>
            </w:r>
          </w:p>
        </w:tc>
        <w:tc>
          <w:tcPr>
            <w:tcW w:w="1572" w:type="dxa"/>
            <w:tcBorders>
              <w:top w:val="single" w:sz="8" w:space="0" w:color="000000"/>
              <w:left w:val="nil"/>
              <w:bottom w:val="single" w:sz="8" w:space="0" w:color="000000"/>
              <w:right w:val="single" w:sz="8" w:space="0" w:color="000000"/>
            </w:tcBorders>
            <w:shd w:val="clear" w:color="auto" w:fill="FFFFFF"/>
            <w:vAlign w:val="center"/>
          </w:tcPr>
          <w:p w14:paraId="6F9A437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直接人工</w:t>
            </w:r>
          </w:p>
        </w:tc>
        <w:tc>
          <w:tcPr>
            <w:tcW w:w="1489" w:type="dxa"/>
            <w:tcBorders>
              <w:top w:val="single" w:sz="8" w:space="0" w:color="000000"/>
              <w:left w:val="nil"/>
              <w:bottom w:val="single" w:sz="8" w:space="0" w:color="000000"/>
              <w:right w:val="single" w:sz="8" w:space="0" w:color="000000"/>
            </w:tcBorders>
            <w:shd w:val="clear" w:color="auto" w:fill="FFFFFF"/>
            <w:vAlign w:val="center"/>
          </w:tcPr>
          <w:p w14:paraId="0C1A34F3"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1263" w:type="dxa"/>
            <w:tcBorders>
              <w:top w:val="single" w:sz="8" w:space="0" w:color="000000"/>
              <w:left w:val="nil"/>
              <w:bottom w:val="single" w:sz="8" w:space="0" w:color="000000"/>
              <w:right w:val="single" w:sz="8" w:space="0" w:color="000000"/>
            </w:tcBorders>
            <w:shd w:val="clear" w:color="auto" w:fill="FFFFFF"/>
            <w:vAlign w:val="center"/>
          </w:tcPr>
          <w:p w14:paraId="646DFB28"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合计</w:t>
            </w:r>
          </w:p>
        </w:tc>
      </w:tr>
      <w:tr w:rsidR="00F97310" w14:paraId="03E19878" w14:textId="77777777">
        <w:trPr>
          <w:trHeight w:val="596"/>
        </w:trPr>
        <w:tc>
          <w:tcPr>
            <w:tcW w:w="1797" w:type="dxa"/>
            <w:tcBorders>
              <w:top w:val="nil"/>
              <w:left w:val="single" w:sz="8" w:space="0" w:color="000000"/>
              <w:bottom w:val="single" w:sz="8" w:space="0" w:color="000000"/>
              <w:right w:val="single" w:sz="8" w:space="0" w:color="000000"/>
            </w:tcBorders>
            <w:shd w:val="clear" w:color="auto" w:fill="FFFFFF"/>
            <w:vAlign w:val="center"/>
          </w:tcPr>
          <w:p w14:paraId="134A0409"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月初在产品成本</w:t>
            </w:r>
          </w:p>
        </w:tc>
        <w:tc>
          <w:tcPr>
            <w:tcW w:w="1120" w:type="dxa"/>
            <w:tcBorders>
              <w:top w:val="nil"/>
              <w:left w:val="nil"/>
              <w:bottom w:val="single" w:sz="8" w:space="0" w:color="000000"/>
              <w:right w:val="single" w:sz="8" w:space="0" w:color="000000"/>
            </w:tcBorders>
            <w:shd w:val="clear" w:color="auto" w:fill="E0EAFF"/>
            <w:vAlign w:val="center"/>
          </w:tcPr>
          <w:p w14:paraId="19897A87" w14:textId="77777777" w:rsidR="00F97310" w:rsidRDefault="00F97310" w:rsidP="00563D44">
            <w:pPr>
              <w:widowControl w:val="0"/>
              <w:jc w:val="center"/>
              <w:rPr>
                <w:rFonts w:eastAsia="宋体"/>
                <w:sz w:val="22"/>
                <w:szCs w:val="22"/>
              </w:rPr>
            </w:pPr>
          </w:p>
        </w:tc>
        <w:tc>
          <w:tcPr>
            <w:tcW w:w="1197" w:type="dxa"/>
            <w:tcBorders>
              <w:top w:val="nil"/>
              <w:left w:val="nil"/>
              <w:bottom w:val="single" w:sz="8" w:space="0" w:color="000000"/>
              <w:right w:val="single" w:sz="8" w:space="0" w:color="000000"/>
            </w:tcBorders>
            <w:shd w:val="clear" w:color="auto" w:fill="E0EAFF"/>
            <w:vAlign w:val="center"/>
          </w:tcPr>
          <w:p w14:paraId="4A2E5BCB" w14:textId="77777777" w:rsidR="00F97310" w:rsidRDefault="00F97310" w:rsidP="00563D44">
            <w:pPr>
              <w:widowControl w:val="0"/>
              <w:jc w:val="center"/>
              <w:rPr>
                <w:rFonts w:eastAsia="宋体"/>
                <w:sz w:val="22"/>
                <w:szCs w:val="22"/>
              </w:rPr>
            </w:pPr>
          </w:p>
        </w:tc>
        <w:tc>
          <w:tcPr>
            <w:tcW w:w="1572" w:type="dxa"/>
            <w:tcBorders>
              <w:top w:val="nil"/>
              <w:left w:val="nil"/>
              <w:bottom w:val="single" w:sz="8" w:space="0" w:color="000000"/>
              <w:right w:val="single" w:sz="8" w:space="0" w:color="000000"/>
            </w:tcBorders>
            <w:shd w:val="clear" w:color="auto" w:fill="E0EAFF"/>
            <w:vAlign w:val="center"/>
          </w:tcPr>
          <w:p w14:paraId="6F8450E9" w14:textId="77777777" w:rsidR="00F97310" w:rsidRDefault="00F97310" w:rsidP="00563D44">
            <w:pPr>
              <w:widowControl w:val="0"/>
              <w:jc w:val="center"/>
              <w:rPr>
                <w:rFonts w:eastAsia="宋体"/>
                <w:sz w:val="22"/>
                <w:szCs w:val="22"/>
              </w:rPr>
            </w:pPr>
          </w:p>
        </w:tc>
        <w:tc>
          <w:tcPr>
            <w:tcW w:w="1489" w:type="dxa"/>
            <w:tcBorders>
              <w:top w:val="nil"/>
              <w:left w:val="nil"/>
              <w:bottom w:val="single" w:sz="8" w:space="0" w:color="000000"/>
              <w:right w:val="single" w:sz="8" w:space="0" w:color="000000"/>
            </w:tcBorders>
            <w:shd w:val="clear" w:color="auto" w:fill="E0EAFF"/>
            <w:vAlign w:val="center"/>
          </w:tcPr>
          <w:p w14:paraId="4220F680" w14:textId="77777777" w:rsidR="00F97310" w:rsidRDefault="00F97310" w:rsidP="00563D44">
            <w:pPr>
              <w:widowControl w:val="0"/>
              <w:jc w:val="center"/>
              <w:rPr>
                <w:rFonts w:eastAsia="宋体"/>
                <w:sz w:val="22"/>
                <w:szCs w:val="22"/>
              </w:rPr>
            </w:pPr>
          </w:p>
        </w:tc>
        <w:tc>
          <w:tcPr>
            <w:tcW w:w="1263" w:type="dxa"/>
            <w:tcBorders>
              <w:top w:val="nil"/>
              <w:left w:val="nil"/>
              <w:bottom w:val="single" w:sz="8" w:space="0" w:color="000000"/>
              <w:right w:val="single" w:sz="8" w:space="0" w:color="000000"/>
            </w:tcBorders>
            <w:shd w:val="clear" w:color="auto" w:fill="E0EAFF"/>
            <w:vAlign w:val="center"/>
          </w:tcPr>
          <w:p w14:paraId="059D7015" w14:textId="77777777" w:rsidR="00F97310" w:rsidRDefault="00F97310" w:rsidP="00563D44">
            <w:pPr>
              <w:widowControl w:val="0"/>
              <w:jc w:val="center"/>
              <w:rPr>
                <w:rFonts w:eastAsia="宋体"/>
                <w:sz w:val="22"/>
                <w:szCs w:val="22"/>
              </w:rPr>
            </w:pPr>
          </w:p>
        </w:tc>
      </w:tr>
      <w:tr w:rsidR="00F97310" w14:paraId="12DABAF7" w14:textId="77777777">
        <w:trPr>
          <w:trHeight w:val="310"/>
        </w:trPr>
        <w:tc>
          <w:tcPr>
            <w:tcW w:w="1797" w:type="dxa"/>
            <w:tcBorders>
              <w:top w:val="nil"/>
              <w:left w:val="single" w:sz="8" w:space="0" w:color="000000"/>
              <w:bottom w:val="single" w:sz="8" w:space="0" w:color="000000"/>
              <w:right w:val="single" w:sz="8" w:space="0" w:color="000000"/>
            </w:tcBorders>
            <w:shd w:val="clear" w:color="auto" w:fill="FFFFFF"/>
            <w:vAlign w:val="center"/>
          </w:tcPr>
          <w:p w14:paraId="00A2E7F9"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本月生产成本</w:t>
            </w:r>
          </w:p>
        </w:tc>
        <w:tc>
          <w:tcPr>
            <w:tcW w:w="1120" w:type="dxa"/>
            <w:tcBorders>
              <w:top w:val="nil"/>
              <w:left w:val="nil"/>
              <w:bottom w:val="single" w:sz="8" w:space="0" w:color="000000"/>
              <w:right w:val="single" w:sz="8" w:space="0" w:color="000000"/>
            </w:tcBorders>
            <w:shd w:val="clear" w:color="auto" w:fill="E0EAFF"/>
            <w:vAlign w:val="center"/>
          </w:tcPr>
          <w:p w14:paraId="04A9EDAA" w14:textId="77777777" w:rsidR="00F97310" w:rsidRDefault="00F97310" w:rsidP="00563D44">
            <w:pPr>
              <w:widowControl w:val="0"/>
              <w:jc w:val="center"/>
              <w:rPr>
                <w:rFonts w:eastAsia="宋体"/>
                <w:sz w:val="22"/>
                <w:szCs w:val="22"/>
              </w:rPr>
            </w:pPr>
          </w:p>
        </w:tc>
        <w:tc>
          <w:tcPr>
            <w:tcW w:w="1197" w:type="dxa"/>
            <w:tcBorders>
              <w:top w:val="nil"/>
              <w:left w:val="nil"/>
              <w:bottom w:val="single" w:sz="8" w:space="0" w:color="000000"/>
              <w:right w:val="single" w:sz="8" w:space="0" w:color="000000"/>
            </w:tcBorders>
            <w:shd w:val="clear" w:color="auto" w:fill="E0EAFF"/>
            <w:vAlign w:val="center"/>
          </w:tcPr>
          <w:p w14:paraId="060F3AB3" w14:textId="77777777" w:rsidR="00F97310" w:rsidRDefault="00F97310" w:rsidP="00563D44">
            <w:pPr>
              <w:widowControl w:val="0"/>
              <w:jc w:val="center"/>
              <w:rPr>
                <w:rFonts w:eastAsia="宋体"/>
                <w:sz w:val="22"/>
                <w:szCs w:val="22"/>
              </w:rPr>
            </w:pPr>
          </w:p>
        </w:tc>
        <w:tc>
          <w:tcPr>
            <w:tcW w:w="1572" w:type="dxa"/>
            <w:tcBorders>
              <w:top w:val="nil"/>
              <w:left w:val="nil"/>
              <w:bottom w:val="single" w:sz="8" w:space="0" w:color="000000"/>
              <w:right w:val="single" w:sz="8" w:space="0" w:color="000000"/>
            </w:tcBorders>
            <w:shd w:val="clear" w:color="auto" w:fill="E0EAFF"/>
            <w:vAlign w:val="center"/>
          </w:tcPr>
          <w:p w14:paraId="114B9CE3" w14:textId="77777777" w:rsidR="00F97310" w:rsidRDefault="00F97310" w:rsidP="00563D44">
            <w:pPr>
              <w:widowControl w:val="0"/>
              <w:jc w:val="center"/>
              <w:rPr>
                <w:rFonts w:eastAsia="宋体"/>
                <w:sz w:val="22"/>
                <w:szCs w:val="22"/>
              </w:rPr>
            </w:pPr>
          </w:p>
        </w:tc>
        <w:tc>
          <w:tcPr>
            <w:tcW w:w="1489" w:type="dxa"/>
            <w:tcBorders>
              <w:top w:val="nil"/>
              <w:left w:val="nil"/>
              <w:bottom w:val="single" w:sz="8" w:space="0" w:color="000000"/>
              <w:right w:val="single" w:sz="8" w:space="0" w:color="000000"/>
            </w:tcBorders>
            <w:shd w:val="clear" w:color="auto" w:fill="E0EAFF"/>
            <w:vAlign w:val="center"/>
          </w:tcPr>
          <w:p w14:paraId="1CCE58FB" w14:textId="77777777" w:rsidR="00F97310" w:rsidRDefault="00F97310" w:rsidP="00563D44">
            <w:pPr>
              <w:widowControl w:val="0"/>
              <w:jc w:val="center"/>
              <w:rPr>
                <w:rFonts w:eastAsia="宋体"/>
                <w:sz w:val="22"/>
                <w:szCs w:val="22"/>
              </w:rPr>
            </w:pPr>
          </w:p>
        </w:tc>
        <w:tc>
          <w:tcPr>
            <w:tcW w:w="1263" w:type="dxa"/>
            <w:tcBorders>
              <w:top w:val="nil"/>
              <w:left w:val="nil"/>
              <w:bottom w:val="single" w:sz="8" w:space="0" w:color="000000"/>
              <w:right w:val="single" w:sz="8" w:space="0" w:color="000000"/>
            </w:tcBorders>
            <w:shd w:val="clear" w:color="auto" w:fill="E0EAFF"/>
            <w:vAlign w:val="center"/>
          </w:tcPr>
          <w:p w14:paraId="33385327" w14:textId="77777777" w:rsidR="00F97310" w:rsidRDefault="00F97310" w:rsidP="00563D44">
            <w:pPr>
              <w:widowControl w:val="0"/>
              <w:jc w:val="center"/>
              <w:rPr>
                <w:rFonts w:eastAsia="宋体"/>
                <w:sz w:val="22"/>
                <w:szCs w:val="22"/>
              </w:rPr>
            </w:pPr>
          </w:p>
        </w:tc>
      </w:tr>
      <w:tr w:rsidR="00F97310" w14:paraId="1FE08001" w14:textId="77777777">
        <w:trPr>
          <w:trHeight w:val="310"/>
        </w:trPr>
        <w:tc>
          <w:tcPr>
            <w:tcW w:w="1797" w:type="dxa"/>
            <w:tcBorders>
              <w:top w:val="nil"/>
              <w:left w:val="single" w:sz="8" w:space="0" w:color="000000"/>
              <w:bottom w:val="single" w:sz="8" w:space="0" w:color="000000"/>
              <w:right w:val="single" w:sz="8" w:space="0" w:color="000000"/>
            </w:tcBorders>
            <w:shd w:val="clear" w:color="auto" w:fill="FFFFFF"/>
            <w:vAlign w:val="center"/>
          </w:tcPr>
          <w:p w14:paraId="6C43474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合计</w:t>
            </w:r>
          </w:p>
        </w:tc>
        <w:tc>
          <w:tcPr>
            <w:tcW w:w="1120" w:type="dxa"/>
            <w:tcBorders>
              <w:top w:val="nil"/>
              <w:left w:val="nil"/>
              <w:bottom w:val="single" w:sz="8" w:space="0" w:color="000000"/>
              <w:right w:val="single" w:sz="8" w:space="0" w:color="000000"/>
            </w:tcBorders>
            <w:shd w:val="clear" w:color="auto" w:fill="E0EAFF"/>
            <w:vAlign w:val="center"/>
          </w:tcPr>
          <w:p w14:paraId="6C118B49" w14:textId="77777777" w:rsidR="00F97310" w:rsidRDefault="00F97310" w:rsidP="00563D44">
            <w:pPr>
              <w:widowControl w:val="0"/>
              <w:jc w:val="center"/>
              <w:rPr>
                <w:rFonts w:eastAsia="宋体"/>
                <w:sz w:val="22"/>
                <w:szCs w:val="22"/>
              </w:rPr>
            </w:pPr>
          </w:p>
        </w:tc>
        <w:tc>
          <w:tcPr>
            <w:tcW w:w="1197" w:type="dxa"/>
            <w:tcBorders>
              <w:top w:val="nil"/>
              <w:left w:val="nil"/>
              <w:bottom w:val="single" w:sz="8" w:space="0" w:color="000000"/>
              <w:right w:val="single" w:sz="8" w:space="0" w:color="000000"/>
            </w:tcBorders>
            <w:shd w:val="clear" w:color="auto" w:fill="E0EAFF"/>
            <w:vAlign w:val="center"/>
          </w:tcPr>
          <w:p w14:paraId="78196754" w14:textId="77777777" w:rsidR="00F97310" w:rsidRDefault="00F97310" w:rsidP="00563D44">
            <w:pPr>
              <w:widowControl w:val="0"/>
              <w:jc w:val="center"/>
              <w:rPr>
                <w:rFonts w:eastAsia="宋体"/>
                <w:sz w:val="22"/>
                <w:szCs w:val="22"/>
              </w:rPr>
            </w:pPr>
          </w:p>
        </w:tc>
        <w:tc>
          <w:tcPr>
            <w:tcW w:w="1572" w:type="dxa"/>
            <w:tcBorders>
              <w:top w:val="nil"/>
              <w:left w:val="nil"/>
              <w:bottom w:val="single" w:sz="8" w:space="0" w:color="000000"/>
              <w:right w:val="single" w:sz="8" w:space="0" w:color="000000"/>
            </w:tcBorders>
            <w:shd w:val="clear" w:color="auto" w:fill="E0EAFF"/>
            <w:vAlign w:val="center"/>
          </w:tcPr>
          <w:p w14:paraId="019DEC71" w14:textId="77777777" w:rsidR="00F97310" w:rsidRDefault="00F97310" w:rsidP="00563D44">
            <w:pPr>
              <w:widowControl w:val="0"/>
              <w:jc w:val="center"/>
              <w:rPr>
                <w:rFonts w:eastAsia="宋体"/>
                <w:sz w:val="22"/>
                <w:szCs w:val="22"/>
              </w:rPr>
            </w:pPr>
          </w:p>
        </w:tc>
        <w:tc>
          <w:tcPr>
            <w:tcW w:w="1489" w:type="dxa"/>
            <w:tcBorders>
              <w:top w:val="nil"/>
              <w:left w:val="nil"/>
              <w:bottom w:val="single" w:sz="8" w:space="0" w:color="000000"/>
              <w:right w:val="single" w:sz="8" w:space="0" w:color="000000"/>
            </w:tcBorders>
            <w:shd w:val="clear" w:color="auto" w:fill="E0EAFF"/>
            <w:vAlign w:val="center"/>
          </w:tcPr>
          <w:p w14:paraId="22846652" w14:textId="77777777" w:rsidR="00F97310" w:rsidRDefault="00F97310" w:rsidP="00563D44">
            <w:pPr>
              <w:widowControl w:val="0"/>
              <w:jc w:val="center"/>
              <w:rPr>
                <w:rFonts w:eastAsia="宋体"/>
                <w:sz w:val="22"/>
                <w:szCs w:val="22"/>
              </w:rPr>
            </w:pPr>
          </w:p>
        </w:tc>
        <w:tc>
          <w:tcPr>
            <w:tcW w:w="1263" w:type="dxa"/>
            <w:tcBorders>
              <w:top w:val="nil"/>
              <w:left w:val="nil"/>
              <w:bottom w:val="single" w:sz="8" w:space="0" w:color="000000"/>
              <w:right w:val="single" w:sz="8" w:space="0" w:color="000000"/>
            </w:tcBorders>
            <w:shd w:val="clear" w:color="auto" w:fill="E0EAFF"/>
            <w:vAlign w:val="center"/>
          </w:tcPr>
          <w:p w14:paraId="4C562544" w14:textId="77777777" w:rsidR="00F97310" w:rsidRDefault="00F97310" w:rsidP="00563D44">
            <w:pPr>
              <w:widowControl w:val="0"/>
              <w:jc w:val="center"/>
              <w:rPr>
                <w:rFonts w:eastAsia="宋体"/>
                <w:sz w:val="22"/>
                <w:szCs w:val="22"/>
              </w:rPr>
            </w:pPr>
          </w:p>
        </w:tc>
      </w:tr>
      <w:tr w:rsidR="00F97310" w14:paraId="2A2D8B10" w14:textId="77777777">
        <w:trPr>
          <w:trHeight w:val="310"/>
        </w:trPr>
        <w:tc>
          <w:tcPr>
            <w:tcW w:w="1797" w:type="dxa"/>
            <w:tcBorders>
              <w:top w:val="nil"/>
              <w:left w:val="single" w:sz="8" w:space="0" w:color="000000"/>
              <w:bottom w:val="single" w:sz="8" w:space="0" w:color="000000"/>
              <w:right w:val="single" w:sz="8" w:space="0" w:color="000000"/>
            </w:tcBorders>
            <w:shd w:val="clear" w:color="auto" w:fill="FFFFFF"/>
            <w:vAlign w:val="center"/>
          </w:tcPr>
          <w:p w14:paraId="029B5D84"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分配率</w:t>
            </w:r>
          </w:p>
        </w:tc>
        <w:tc>
          <w:tcPr>
            <w:tcW w:w="1120" w:type="dxa"/>
            <w:tcBorders>
              <w:top w:val="nil"/>
              <w:left w:val="nil"/>
              <w:bottom w:val="single" w:sz="8" w:space="0" w:color="000000"/>
              <w:right w:val="single" w:sz="8" w:space="0" w:color="000000"/>
            </w:tcBorders>
            <w:shd w:val="clear" w:color="auto" w:fill="E0EAFF"/>
            <w:vAlign w:val="center"/>
          </w:tcPr>
          <w:p w14:paraId="1D5F3871" w14:textId="77777777" w:rsidR="00F97310" w:rsidRDefault="00F97310" w:rsidP="00563D44">
            <w:pPr>
              <w:widowControl w:val="0"/>
              <w:jc w:val="center"/>
              <w:rPr>
                <w:rFonts w:eastAsia="宋体"/>
                <w:sz w:val="22"/>
                <w:szCs w:val="22"/>
              </w:rPr>
            </w:pPr>
          </w:p>
        </w:tc>
        <w:tc>
          <w:tcPr>
            <w:tcW w:w="1197" w:type="dxa"/>
            <w:tcBorders>
              <w:top w:val="nil"/>
              <w:left w:val="nil"/>
              <w:bottom w:val="single" w:sz="8" w:space="0" w:color="000000"/>
              <w:right w:val="single" w:sz="8" w:space="0" w:color="000000"/>
            </w:tcBorders>
            <w:shd w:val="clear" w:color="auto" w:fill="E0EAFF"/>
            <w:vAlign w:val="center"/>
          </w:tcPr>
          <w:p w14:paraId="69051653" w14:textId="77777777" w:rsidR="00F97310" w:rsidRDefault="00F97310" w:rsidP="00563D44">
            <w:pPr>
              <w:widowControl w:val="0"/>
              <w:jc w:val="center"/>
              <w:rPr>
                <w:rFonts w:eastAsia="宋体"/>
                <w:sz w:val="22"/>
                <w:szCs w:val="22"/>
              </w:rPr>
            </w:pPr>
          </w:p>
        </w:tc>
        <w:tc>
          <w:tcPr>
            <w:tcW w:w="1572" w:type="dxa"/>
            <w:tcBorders>
              <w:top w:val="nil"/>
              <w:left w:val="nil"/>
              <w:bottom w:val="single" w:sz="8" w:space="0" w:color="000000"/>
              <w:right w:val="single" w:sz="8" w:space="0" w:color="000000"/>
            </w:tcBorders>
            <w:shd w:val="clear" w:color="auto" w:fill="E0EAFF"/>
            <w:vAlign w:val="center"/>
          </w:tcPr>
          <w:p w14:paraId="033665BE" w14:textId="77777777" w:rsidR="00F97310" w:rsidRDefault="00F97310" w:rsidP="00563D44">
            <w:pPr>
              <w:widowControl w:val="0"/>
              <w:jc w:val="center"/>
              <w:rPr>
                <w:rFonts w:eastAsia="宋体"/>
                <w:sz w:val="22"/>
                <w:szCs w:val="22"/>
              </w:rPr>
            </w:pPr>
          </w:p>
        </w:tc>
        <w:tc>
          <w:tcPr>
            <w:tcW w:w="1489" w:type="dxa"/>
            <w:tcBorders>
              <w:top w:val="nil"/>
              <w:left w:val="nil"/>
              <w:bottom w:val="single" w:sz="8" w:space="0" w:color="000000"/>
              <w:right w:val="single" w:sz="8" w:space="0" w:color="000000"/>
            </w:tcBorders>
            <w:shd w:val="clear" w:color="auto" w:fill="E0EAFF"/>
            <w:vAlign w:val="center"/>
          </w:tcPr>
          <w:p w14:paraId="58E9D99A" w14:textId="77777777" w:rsidR="00F97310" w:rsidRDefault="00F97310" w:rsidP="00563D44">
            <w:pPr>
              <w:widowControl w:val="0"/>
              <w:jc w:val="center"/>
              <w:rPr>
                <w:rFonts w:eastAsia="宋体"/>
                <w:sz w:val="22"/>
                <w:szCs w:val="22"/>
              </w:rPr>
            </w:pPr>
          </w:p>
        </w:tc>
        <w:tc>
          <w:tcPr>
            <w:tcW w:w="1263" w:type="dxa"/>
            <w:tcBorders>
              <w:top w:val="nil"/>
              <w:left w:val="nil"/>
              <w:bottom w:val="single" w:sz="8" w:space="0" w:color="000000"/>
              <w:right w:val="single" w:sz="8" w:space="0" w:color="000000"/>
            </w:tcBorders>
            <w:shd w:val="clear" w:color="auto" w:fill="E0EAFF"/>
            <w:vAlign w:val="center"/>
          </w:tcPr>
          <w:p w14:paraId="1E4DCFE7" w14:textId="77777777" w:rsidR="00F97310" w:rsidRDefault="00F97310" w:rsidP="00563D44">
            <w:pPr>
              <w:widowControl w:val="0"/>
              <w:jc w:val="center"/>
              <w:rPr>
                <w:rFonts w:eastAsia="宋体"/>
                <w:sz w:val="22"/>
                <w:szCs w:val="22"/>
              </w:rPr>
            </w:pPr>
          </w:p>
        </w:tc>
      </w:tr>
      <w:tr w:rsidR="00F97310" w14:paraId="537A52D9" w14:textId="77777777">
        <w:trPr>
          <w:trHeight w:val="310"/>
        </w:trPr>
        <w:tc>
          <w:tcPr>
            <w:tcW w:w="1797" w:type="dxa"/>
            <w:tcBorders>
              <w:top w:val="nil"/>
              <w:left w:val="single" w:sz="8" w:space="0" w:color="000000"/>
              <w:bottom w:val="single" w:sz="8" w:space="0" w:color="000000"/>
              <w:right w:val="single" w:sz="8" w:space="0" w:color="000000"/>
            </w:tcBorders>
            <w:shd w:val="clear" w:color="auto" w:fill="FFFFFF"/>
            <w:vAlign w:val="center"/>
          </w:tcPr>
          <w:p w14:paraId="303CBCDB"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产成品</w:t>
            </w:r>
          </w:p>
        </w:tc>
        <w:tc>
          <w:tcPr>
            <w:tcW w:w="1120" w:type="dxa"/>
            <w:tcBorders>
              <w:top w:val="nil"/>
              <w:left w:val="nil"/>
              <w:bottom w:val="single" w:sz="8" w:space="0" w:color="000000"/>
              <w:right w:val="single" w:sz="8" w:space="0" w:color="000000"/>
            </w:tcBorders>
            <w:shd w:val="clear" w:color="auto" w:fill="E0EAFF"/>
            <w:vAlign w:val="center"/>
          </w:tcPr>
          <w:p w14:paraId="2525E172" w14:textId="77777777" w:rsidR="00F97310" w:rsidRDefault="00F97310" w:rsidP="00563D44">
            <w:pPr>
              <w:widowControl w:val="0"/>
              <w:jc w:val="center"/>
              <w:rPr>
                <w:rFonts w:eastAsia="宋体"/>
                <w:sz w:val="22"/>
                <w:szCs w:val="22"/>
              </w:rPr>
            </w:pPr>
          </w:p>
        </w:tc>
        <w:tc>
          <w:tcPr>
            <w:tcW w:w="1197" w:type="dxa"/>
            <w:tcBorders>
              <w:top w:val="nil"/>
              <w:left w:val="nil"/>
              <w:bottom w:val="single" w:sz="8" w:space="0" w:color="000000"/>
              <w:right w:val="single" w:sz="8" w:space="0" w:color="000000"/>
            </w:tcBorders>
            <w:shd w:val="clear" w:color="auto" w:fill="E0EAFF"/>
            <w:vAlign w:val="center"/>
          </w:tcPr>
          <w:p w14:paraId="39469B9F" w14:textId="77777777" w:rsidR="00F97310" w:rsidRDefault="00F97310" w:rsidP="00563D44">
            <w:pPr>
              <w:widowControl w:val="0"/>
              <w:jc w:val="center"/>
              <w:rPr>
                <w:rFonts w:eastAsia="宋体"/>
                <w:sz w:val="22"/>
                <w:szCs w:val="22"/>
              </w:rPr>
            </w:pPr>
          </w:p>
        </w:tc>
        <w:tc>
          <w:tcPr>
            <w:tcW w:w="1572" w:type="dxa"/>
            <w:tcBorders>
              <w:top w:val="nil"/>
              <w:left w:val="nil"/>
              <w:bottom w:val="single" w:sz="8" w:space="0" w:color="000000"/>
              <w:right w:val="single" w:sz="8" w:space="0" w:color="000000"/>
            </w:tcBorders>
            <w:shd w:val="clear" w:color="auto" w:fill="E0EAFF"/>
            <w:vAlign w:val="center"/>
          </w:tcPr>
          <w:p w14:paraId="64CCE7FE" w14:textId="77777777" w:rsidR="00F97310" w:rsidRDefault="00F97310" w:rsidP="00563D44">
            <w:pPr>
              <w:widowControl w:val="0"/>
              <w:jc w:val="center"/>
              <w:rPr>
                <w:rFonts w:eastAsia="宋体"/>
                <w:sz w:val="22"/>
                <w:szCs w:val="22"/>
              </w:rPr>
            </w:pPr>
          </w:p>
        </w:tc>
        <w:tc>
          <w:tcPr>
            <w:tcW w:w="1489" w:type="dxa"/>
            <w:tcBorders>
              <w:top w:val="nil"/>
              <w:left w:val="nil"/>
              <w:bottom w:val="single" w:sz="8" w:space="0" w:color="000000"/>
              <w:right w:val="single" w:sz="8" w:space="0" w:color="000000"/>
            </w:tcBorders>
            <w:shd w:val="clear" w:color="auto" w:fill="E0EAFF"/>
            <w:vAlign w:val="center"/>
          </w:tcPr>
          <w:p w14:paraId="23ECF52F" w14:textId="77777777" w:rsidR="00F97310" w:rsidRDefault="00F97310" w:rsidP="00563D44">
            <w:pPr>
              <w:widowControl w:val="0"/>
              <w:jc w:val="center"/>
              <w:rPr>
                <w:rFonts w:eastAsia="宋体"/>
                <w:sz w:val="22"/>
                <w:szCs w:val="22"/>
              </w:rPr>
            </w:pPr>
          </w:p>
        </w:tc>
        <w:tc>
          <w:tcPr>
            <w:tcW w:w="1263" w:type="dxa"/>
            <w:tcBorders>
              <w:top w:val="nil"/>
              <w:left w:val="nil"/>
              <w:bottom w:val="single" w:sz="8" w:space="0" w:color="000000"/>
              <w:right w:val="single" w:sz="8" w:space="0" w:color="000000"/>
            </w:tcBorders>
            <w:shd w:val="clear" w:color="auto" w:fill="E0EAFF"/>
            <w:vAlign w:val="center"/>
          </w:tcPr>
          <w:p w14:paraId="5486D3DB" w14:textId="77777777" w:rsidR="00F97310" w:rsidRDefault="00F97310" w:rsidP="00563D44">
            <w:pPr>
              <w:widowControl w:val="0"/>
              <w:jc w:val="center"/>
              <w:rPr>
                <w:rFonts w:eastAsia="宋体"/>
                <w:sz w:val="22"/>
                <w:szCs w:val="22"/>
              </w:rPr>
            </w:pPr>
          </w:p>
        </w:tc>
      </w:tr>
      <w:tr w:rsidR="00F97310" w14:paraId="3DC47750" w14:textId="77777777">
        <w:trPr>
          <w:trHeight w:val="329"/>
        </w:trPr>
        <w:tc>
          <w:tcPr>
            <w:tcW w:w="1797" w:type="dxa"/>
            <w:tcBorders>
              <w:top w:val="nil"/>
              <w:left w:val="single" w:sz="8" w:space="0" w:color="000000"/>
              <w:bottom w:val="single" w:sz="8" w:space="0" w:color="000000"/>
              <w:right w:val="single" w:sz="8" w:space="0" w:color="000000"/>
            </w:tcBorders>
            <w:shd w:val="clear" w:color="auto" w:fill="FFFFFF"/>
            <w:vAlign w:val="center"/>
          </w:tcPr>
          <w:p w14:paraId="16C923F4"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月末在产品</w:t>
            </w:r>
          </w:p>
        </w:tc>
        <w:tc>
          <w:tcPr>
            <w:tcW w:w="1120" w:type="dxa"/>
            <w:tcBorders>
              <w:top w:val="nil"/>
              <w:left w:val="nil"/>
              <w:bottom w:val="single" w:sz="8" w:space="0" w:color="000000"/>
              <w:right w:val="single" w:sz="8" w:space="0" w:color="000000"/>
            </w:tcBorders>
            <w:shd w:val="clear" w:color="auto" w:fill="E0EAFF"/>
            <w:vAlign w:val="center"/>
          </w:tcPr>
          <w:p w14:paraId="3D75084E" w14:textId="77777777" w:rsidR="00F97310" w:rsidRDefault="00F97310" w:rsidP="00563D44">
            <w:pPr>
              <w:widowControl w:val="0"/>
              <w:jc w:val="center"/>
              <w:rPr>
                <w:rFonts w:eastAsia="宋体"/>
                <w:sz w:val="22"/>
                <w:szCs w:val="22"/>
              </w:rPr>
            </w:pPr>
          </w:p>
        </w:tc>
        <w:tc>
          <w:tcPr>
            <w:tcW w:w="1197" w:type="dxa"/>
            <w:tcBorders>
              <w:top w:val="nil"/>
              <w:left w:val="nil"/>
              <w:bottom w:val="single" w:sz="8" w:space="0" w:color="000000"/>
              <w:right w:val="single" w:sz="8" w:space="0" w:color="000000"/>
            </w:tcBorders>
            <w:shd w:val="clear" w:color="auto" w:fill="E0EAFF"/>
            <w:vAlign w:val="center"/>
          </w:tcPr>
          <w:p w14:paraId="4DCC68CF" w14:textId="77777777" w:rsidR="00F97310" w:rsidRDefault="00F97310" w:rsidP="00563D44">
            <w:pPr>
              <w:widowControl w:val="0"/>
              <w:jc w:val="center"/>
              <w:rPr>
                <w:rFonts w:eastAsia="宋体"/>
                <w:sz w:val="22"/>
                <w:szCs w:val="22"/>
              </w:rPr>
            </w:pPr>
          </w:p>
        </w:tc>
        <w:tc>
          <w:tcPr>
            <w:tcW w:w="1572" w:type="dxa"/>
            <w:tcBorders>
              <w:top w:val="nil"/>
              <w:left w:val="nil"/>
              <w:bottom w:val="single" w:sz="8" w:space="0" w:color="000000"/>
              <w:right w:val="single" w:sz="8" w:space="0" w:color="000000"/>
            </w:tcBorders>
            <w:shd w:val="clear" w:color="auto" w:fill="E0EAFF"/>
            <w:vAlign w:val="center"/>
          </w:tcPr>
          <w:p w14:paraId="35DDAA30" w14:textId="77777777" w:rsidR="00F97310" w:rsidRDefault="00F97310" w:rsidP="00563D44">
            <w:pPr>
              <w:widowControl w:val="0"/>
              <w:jc w:val="center"/>
              <w:rPr>
                <w:rFonts w:eastAsia="宋体"/>
                <w:sz w:val="22"/>
                <w:szCs w:val="22"/>
              </w:rPr>
            </w:pPr>
          </w:p>
        </w:tc>
        <w:tc>
          <w:tcPr>
            <w:tcW w:w="1489" w:type="dxa"/>
            <w:tcBorders>
              <w:top w:val="nil"/>
              <w:left w:val="nil"/>
              <w:bottom w:val="single" w:sz="8" w:space="0" w:color="000000"/>
              <w:right w:val="single" w:sz="8" w:space="0" w:color="000000"/>
            </w:tcBorders>
            <w:shd w:val="clear" w:color="auto" w:fill="E0EAFF"/>
            <w:vAlign w:val="center"/>
          </w:tcPr>
          <w:p w14:paraId="13D6B6E0" w14:textId="77777777" w:rsidR="00F97310" w:rsidRDefault="00F97310" w:rsidP="00563D44">
            <w:pPr>
              <w:widowControl w:val="0"/>
              <w:jc w:val="center"/>
              <w:rPr>
                <w:rFonts w:eastAsia="宋体"/>
                <w:sz w:val="22"/>
                <w:szCs w:val="22"/>
              </w:rPr>
            </w:pPr>
          </w:p>
        </w:tc>
        <w:tc>
          <w:tcPr>
            <w:tcW w:w="1263" w:type="dxa"/>
            <w:tcBorders>
              <w:top w:val="nil"/>
              <w:left w:val="nil"/>
              <w:bottom w:val="single" w:sz="8" w:space="0" w:color="000000"/>
              <w:right w:val="single" w:sz="8" w:space="0" w:color="000000"/>
            </w:tcBorders>
            <w:shd w:val="clear" w:color="auto" w:fill="E0EAFF"/>
            <w:vAlign w:val="center"/>
          </w:tcPr>
          <w:p w14:paraId="2F327522" w14:textId="77777777" w:rsidR="00F97310" w:rsidRDefault="00F97310" w:rsidP="00563D44">
            <w:pPr>
              <w:widowControl w:val="0"/>
              <w:jc w:val="center"/>
              <w:rPr>
                <w:rFonts w:eastAsia="宋体"/>
                <w:sz w:val="22"/>
                <w:szCs w:val="22"/>
              </w:rPr>
            </w:pPr>
          </w:p>
        </w:tc>
      </w:tr>
    </w:tbl>
    <w:p w14:paraId="3522095C" w14:textId="77777777" w:rsidR="00F97310" w:rsidRDefault="00F97310" w:rsidP="00563D44">
      <w:pPr>
        <w:widowControl w:val="0"/>
        <w:jc w:val="center"/>
        <w:textAlignment w:val="center"/>
        <w:rPr>
          <w:rFonts w:ascii="宋体" w:eastAsia="宋体" w:hAnsi="宋体" w:cs="宋体"/>
          <w:b/>
          <w:bCs/>
          <w:sz w:val="22"/>
          <w:szCs w:val="22"/>
          <w:lang w:bidi="ar"/>
        </w:rPr>
      </w:pPr>
    </w:p>
    <w:p w14:paraId="75CDEB54" w14:textId="77777777" w:rsidR="00F97310" w:rsidRDefault="00DE3C50" w:rsidP="00563D44">
      <w:pPr>
        <w:widowControl w:val="0"/>
        <w:jc w:val="center"/>
        <w:textAlignment w:val="center"/>
        <w:rPr>
          <w:rFonts w:ascii="宋体" w:eastAsia="宋体" w:hAnsi="宋体" w:cs="宋体"/>
          <w:b/>
          <w:bCs/>
          <w:sz w:val="22"/>
          <w:szCs w:val="22"/>
          <w:lang w:bidi="ar"/>
        </w:rPr>
      </w:pPr>
      <w:r>
        <w:rPr>
          <w:rFonts w:ascii="宋体" w:eastAsia="宋体" w:hAnsi="宋体" w:cs="宋体" w:hint="eastAsia"/>
          <w:b/>
          <w:bCs/>
          <w:sz w:val="22"/>
          <w:szCs w:val="22"/>
          <w:lang w:bidi="ar"/>
        </w:rPr>
        <w:t>pc42.5水泥成本计算单</w:t>
      </w:r>
    </w:p>
    <w:tbl>
      <w:tblPr>
        <w:tblW w:w="8338" w:type="dxa"/>
        <w:tblInd w:w="93" w:type="dxa"/>
        <w:tblLook w:val="04A0" w:firstRow="1" w:lastRow="0" w:firstColumn="1" w:lastColumn="0" w:noHBand="0" w:noVBand="1"/>
      </w:tblPr>
      <w:tblGrid>
        <w:gridCol w:w="1754"/>
        <w:gridCol w:w="1190"/>
        <w:gridCol w:w="1120"/>
        <w:gridCol w:w="1585"/>
        <w:gridCol w:w="1480"/>
        <w:gridCol w:w="1209"/>
      </w:tblGrid>
      <w:tr w:rsidR="00F97310" w14:paraId="3F8AB406" w14:textId="77777777">
        <w:trPr>
          <w:trHeight w:val="312"/>
        </w:trPr>
        <w:tc>
          <w:tcPr>
            <w:tcW w:w="1754"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7C9FEB5" w14:textId="77777777" w:rsidR="00F97310" w:rsidRDefault="00F97310" w:rsidP="00563D44">
            <w:pPr>
              <w:widowControl w:val="0"/>
              <w:jc w:val="center"/>
              <w:rPr>
                <w:rFonts w:eastAsia="宋体"/>
                <w:sz w:val="22"/>
                <w:szCs w:val="22"/>
              </w:rPr>
            </w:pPr>
          </w:p>
        </w:tc>
        <w:tc>
          <w:tcPr>
            <w:tcW w:w="1190" w:type="dxa"/>
            <w:tcBorders>
              <w:top w:val="single" w:sz="8" w:space="0" w:color="000000"/>
              <w:left w:val="nil"/>
              <w:bottom w:val="single" w:sz="8" w:space="0" w:color="000000"/>
              <w:right w:val="single" w:sz="8" w:space="0" w:color="000000"/>
            </w:tcBorders>
            <w:shd w:val="clear" w:color="auto" w:fill="FFFFFF"/>
            <w:vAlign w:val="center"/>
          </w:tcPr>
          <w:p w14:paraId="1B3D5613"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半成品</w:t>
            </w:r>
          </w:p>
        </w:tc>
        <w:tc>
          <w:tcPr>
            <w:tcW w:w="1120" w:type="dxa"/>
            <w:tcBorders>
              <w:top w:val="single" w:sz="8" w:space="0" w:color="000000"/>
              <w:left w:val="nil"/>
              <w:bottom w:val="single" w:sz="8" w:space="0" w:color="000000"/>
              <w:right w:val="single" w:sz="8" w:space="0" w:color="000000"/>
            </w:tcBorders>
            <w:shd w:val="clear" w:color="auto" w:fill="FFFFFF"/>
            <w:vAlign w:val="center"/>
          </w:tcPr>
          <w:p w14:paraId="1B1BD52C"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直接材料</w:t>
            </w:r>
          </w:p>
        </w:tc>
        <w:tc>
          <w:tcPr>
            <w:tcW w:w="1585" w:type="dxa"/>
            <w:tcBorders>
              <w:top w:val="single" w:sz="8" w:space="0" w:color="000000"/>
              <w:left w:val="nil"/>
              <w:bottom w:val="single" w:sz="8" w:space="0" w:color="000000"/>
              <w:right w:val="single" w:sz="8" w:space="0" w:color="000000"/>
            </w:tcBorders>
            <w:shd w:val="clear" w:color="auto" w:fill="FFFFFF"/>
            <w:vAlign w:val="center"/>
          </w:tcPr>
          <w:p w14:paraId="15CDAA4A"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直接人工</w:t>
            </w:r>
          </w:p>
        </w:tc>
        <w:tc>
          <w:tcPr>
            <w:tcW w:w="1480" w:type="dxa"/>
            <w:tcBorders>
              <w:top w:val="single" w:sz="8" w:space="0" w:color="000000"/>
              <w:left w:val="nil"/>
              <w:bottom w:val="single" w:sz="8" w:space="0" w:color="000000"/>
              <w:right w:val="single" w:sz="8" w:space="0" w:color="000000"/>
            </w:tcBorders>
            <w:shd w:val="clear" w:color="auto" w:fill="FFFFFF"/>
            <w:vAlign w:val="center"/>
          </w:tcPr>
          <w:p w14:paraId="0E0AA04B"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1209" w:type="dxa"/>
            <w:tcBorders>
              <w:top w:val="single" w:sz="8" w:space="0" w:color="000000"/>
              <w:left w:val="nil"/>
              <w:bottom w:val="single" w:sz="8" w:space="0" w:color="000000"/>
              <w:right w:val="single" w:sz="8" w:space="0" w:color="000000"/>
            </w:tcBorders>
            <w:shd w:val="clear" w:color="auto" w:fill="FFFFFF"/>
            <w:vAlign w:val="center"/>
          </w:tcPr>
          <w:p w14:paraId="48B414B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合计</w:t>
            </w:r>
          </w:p>
        </w:tc>
      </w:tr>
      <w:tr w:rsidR="00F97310" w14:paraId="57F1F40E" w14:textId="77777777">
        <w:trPr>
          <w:trHeight w:val="600"/>
        </w:trPr>
        <w:tc>
          <w:tcPr>
            <w:tcW w:w="1754" w:type="dxa"/>
            <w:tcBorders>
              <w:top w:val="nil"/>
              <w:left w:val="single" w:sz="8" w:space="0" w:color="000000"/>
              <w:bottom w:val="single" w:sz="8" w:space="0" w:color="000000"/>
              <w:right w:val="single" w:sz="8" w:space="0" w:color="000000"/>
            </w:tcBorders>
            <w:shd w:val="clear" w:color="auto" w:fill="FFFFFF"/>
            <w:vAlign w:val="center"/>
          </w:tcPr>
          <w:p w14:paraId="47292F55"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月初在产品成本</w:t>
            </w:r>
          </w:p>
        </w:tc>
        <w:tc>
          <w:tcPr>
            <w:tcW w:w="1190" w:type="dxa"/>
            <w:tcBorders>
              <w:top w:val="nil"/>
              <w:left w:val="nil"/>
              <w:bottom w:val="single" w:sz="8" w:space="0" w:color="000000"/>
              <w:right w:val="single" w:sz="8" w:space="0" w:color="000000"/>
            </w:tcBorders>
            <w:shd w:val="clear" w:color="auto" w:fill="E0EAFF"/>
            <w:vAlign w:val="center"/>
          </w:tcPr>
          <w:p w14:paraId="1209B1F7" w14:textId="77777777" w:rsidR="00F97310" w:rsidRDefault="00F97310" w:rsidP="00563D44">
            <w:pPr>
              <w:widowControl w:val="0"/>
              <w:jc w:val="center"/>
              <w:rPr>
                <w:rFonts w:eastAsia="宋体"/>
                <w:sz w:val="22"/>
                <w:szCs w:val="22"/>
              </w:rPr>
            </w:pPr>
          </w:p>
        </w:tc>
        <w:tc>
          <w:tcPr>
            <w:tcW w:w="1120" w:type="dxa"/>
            <w:tcBorders>
              <w:top w:val="nil"/>
              <w:left w:val="nil"/>
              <w:bottom w:val="single" w:sz="8" w:space="0" w:color="000000"/>
              <w:right w:val="single" w:sz="8" w:space="0" w:color="000000"/>
            </w:tcBorders>
            <w:shd w:val="clear" w:color="auto" w:fill="E0EAFF"/>
            <w:vAlign w:val="center"/>
          </w:tcPr>
          <w:p w14:paraId="18FCFB4B" w14:textId="77777777" w:rsidR="00F97310" w:rsidRDefault="00F97310" w:rsidP="00563D44">
            <w:pPr>
              <w:widowControl w:val="0"/>
              <w:jc w:val="center"/>
              <w:rPr>
                <w:rFonts w:eastAsia="宋体"/>
                <w:sz w:val="22"/>
                <w:szCs w:val="22"/>
              </w:rPr>
            </w:pPr>
          </w:p>
        </w:tc>
        <w:tc>
          <w:tcPr>
            <w:tcW w:w="1585" w:type="dxa"/>
            <w:tcBorders>
              <w:top w:val="nil"/>
              <w:left w:val="nil"/>
              <w:bottom w:val="single" w:sz="8" w:space="0" w:color="000000"/>
              <w:right w:val="single" w:sz="8" w:space="0" w:color="000000"/>
            </w:tcBorders>
            <w:shd w:val="clear" w:color="auto" w:fill="E0EAFF"/>
            <w:vAlign w:val="center"/>
          </w:tcPr>
          <w:p w14:paraId="3C412651" w14:textId="77777777" w:rsidR="00F97310" w:rsidRDefault="00F97310" w:rsidP="00563D44">
            <w:pPr>
              <w:widowControl w:val="0"/>
              <w:jc w:val="center"/>
              <w:rPr>
                <w:rFonts w:eastAsia="宋体"/>
                <w:sz w:val="22"/>
                <w:szCs w:val="22"/>
              </w:rPr>
            </w:pPr>
          </w:p>
        </w:tc>
        <w:tc>
          <w:tcPr>
            <w:tcW w:w="1480" w:type="dxa"/>
            <w:tcBorders>
              <w:top w:val="nil"/>
              <w:left w:val="nil"/>
              <w:bottom w:val="single" w:sz="8" w:space="0" w:color="000000"/>
              <w:right w:val="single" w:sz="8" w:space="0" w:color="000000"/>
            </w:tcBorders>
            <w:shd w:val="clear" w:color="auto" w:fill="E0EAFF"/>
            <w:vAlign w:val="center"/>
          </w:tcPr>
          <w:p w14:paraId="2A67C280" w14:textId="77777777" w:rsidR="00F97310" w:rsidRDefault="00F97310" w:rsidP="00563D44">
            <w:pPr>
              <w:widowControl w:val="0"/>
              <w:jc w:val="center"/>
              <w:rPr>
                <w:rFonts w:eastAsia="宋体"/>
                <w:sz w:val="22"/>
                <w:szCs w:val="22"/>
              </w:rPr>
            </w:pPr>
          </w:p>
        </w:tc>
        <w:tc>
          <w:tcPr>
            <w:tcW w:w="1209" w:type="dxa"/>
            <w:tcBorders>
              <w:top w:val="nil"/>
              <w:left w:val="nil"/>
              <w:bottom w:val="single" w:sz="8" w:space="0" w:color="000000"/>
              <w:right w:val="single" w:sz="8" w:space="0" w:color="000000"/>
            </w:tcBorders>
            <w:shd w:val="clear" w:color="auto" w:fill="E0EAFF"/>
            <w:vAlign w:val="center"/>
          </w:tcPr>
          <w:p w14:paraId="699D7081" w14:textId="77777777" w:rsidR="00F97310" w:rsidRDefault="00F97310" w:rsidP="00563D44">
            <w:pPr>
              <w:widowControl w:val="0"/>
              <w:jc w:val="center"/>
              <w:rPr>
                <w:rFonts w:eastAsia="宋体"/>
                <w:sz w:val="22"/>
                <w:szCs w:val="22"/>
              </w:rPr>
            </w:pPr>
          </w:p>
        </w:tc>
      </w:tr>
      <w:tr w:rsidR="00F97310" w14:paraId="00363000" w14:textId="77777777">
        <w:trPr>
          <w:trHeight w:val="312"/>
        </w:trPr>
        <w:tc>
          <w:tcPr>
            <w:tcW w:w="1754" w:type="dxa"/>
            <w:tcBorders>
              <w:top w:val="nil"/>
              <w:left w:val="single" w:sz="8" w:space="0" w:color="000000"/>
              <w:bottom w:val="single" w:sz="8" w:space="0" w:color="000000"/>
              <w:right w:val="single" w:sz="8" w:space="0" w:color="000000"/>
            </w:tcBorders>
            <w:shd w:val="clear" w:color="auto" w:fill="FFFFFF"/>
            <w:vAlign w:val="center"/>
          </w:tcPr>
          <w:p w14:paraId="782CAC34"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本月生产成本</w:t>
            </w:r>
          </w:p>
        </w:tc>
        <w:tc>
          <w:tcPr>
            <w:tcW w:w="1190" w:type="dxa"/>
            <w:tcBorders>
              <w:top w:val="nil"/>
              <w:left w:val="nil"/>
              <w:bottom w:val="single" w:sz="8" w:space="0" w:color="000000"/>
              <w:right w:val="single" w:sz="8" w:space="0" w:color="000000"/>
            </w:tcBorders>
            <w:shd w:val="clear" w:color="auto" w:fill="E0EAFF"/>
            <w:vAlign w:val="center"/>
          </w:tcPr>
          <w:p w14:paraId="64D72F0A" w14:textId="77777777" w:rsidR="00F97310" w:rsidRDefault="00F97310" w:rsidP="00563D44">
            <w:pPr>
              <w:widowControl w:val="0"/>
              <w:jc w:val="center"/>
              <w:rPr>
                <w:rFonts w:eastAsia="宋体"/>
                <w:sz w:val="22"/>
                <w:szCs w:val="22"/>
              </w:rPr>
            </w:pPr>
          </w:p>
        </w:tc>
        <w:tc>
          <w:tcPr>
            <w:tcW w:w="1120" w:type="dxa"/>
            <w:tcBorders>
              <w:top w:val="nil"/>
              <w:left w:val="nil"/>
              <w:bottom w:val="single" w:sz="8" w:space="0" w:color="000000"/>
              <w:right w:val="single" w:sz="8" w:space="0" w:color="000000"/>
            </w:tcBorders>
            <w:shd w:val="clear" w:color="auto" w:fill="E0EAFF"/>
            <w:vAlign w:val="center"/>
          </w:tcPr>
          <w:p w14:paraId="2E347F0E" w14:textId="77777777" w:rsidR="00F97310" w:rsidRDefault="00F97310" w:rsidP="00563D44">
            <w:pPr>
              <w:widowControl w:val="0"/>
              <w:jc w:val="center"/>
              <w:rPr>
                <w:rFonts w:eastAsia="宋体"/>
                <w:sz w:val="22"/>
                <w:szCs w:val="22"/>
              </w:rPr>
            </w:pPr>
          </w:p>
        </w:tc>
        <w:tc>
          <w:tcPr>
            <w:tcW w:w="1585" w:type="dxa"/>
            <w:tcBorders>
              <w:top w:val="nil"/>
              <w:left w:val="nil"/>
              <w:bottom w:val="single" w:sz="8" w:space="0" w:color="000000"/>
              <w:right w:val="single" w:sz="8" w:space="0" w:color="000000"/>
            </w:tcBorders>
            <w:shd w:val="clear" w:color="auto" w:fill="E0EAFF"/>
            <w:vAlign w:val="center"/>
          </w:tcPr>
          <w:p w14:paraId="2EFB0F8F" w14:textId="77777777" w:rsidR="00F97310" w:rsidRDefault="00F97310" w:rsidP="00563D44">
            <w:pPr>
              <w:widowControl w:val="0"/>
              <w:jc w:val="center"/>
              <w:rPr>
                <w:rFonts w:eastAsia="宋体"/>
                <w:sz w:val="22"/>
                <w:szCs w:val="22"/>
              </w:rPr>
            </w:pPr>
          </w:p>
        </w:tc>
        <w:tc>
          <w:tcPr>
            <w:tcW w:w="1480" w:type="dxa"/>
            <w:tcBorders>
              <w:top w:val="nil"/>
              <w:left w:val="nil"/>
              <w:bottom w:val="single" w:sz="8" w:space="0" w:color="000000"/>
              <w:right w:val="single" w:sz="8" w:space="0" w:color="000000"/>
            </w:tcBorders>
            <w:shd w:val="clear" w:color="auto" w:fill="E0EAFF"/>
            <w:vAlign w:val="center"/>
          </w:tcPr>
          <w:p w14:paraId="7090A1C2" w14:textId="77777777" w:rsidR="00F97310" w:rsidRDefault="00F97310" w:rsidP="00563D44">
            <w:pPr>
              <w:widowControl w:val="0"/>
              <w:jc w:val="center"/>
              <w:rPr>
                <w:rFonts w:eastAsia="宋体"/>
                <w:sz w:val="22"/>
                <w:szCs w:val="22"/>
              </w:rPr>
            </w:pPr>
          </w:p>
        </w:tc>
        <w:tc>
          <w:tcPr>
            <w:tcW w:w="1209" w:type="dxa"/>
            <w:tcBorders>
              <w:top w:val="nil"/>
              <w:left w:val="nil"/>
              <w:bottom w:val="single" w:sz="8" w:space="0" w:color="000000"/>
              <w:right w:val="single" w:sz="8" w:space="0" w:color="000000"/>
            </w:tcBorders>
            <w:shd w:val="clear" w:color="auto" w:fill="E0EAFF"/>
            <w:vAlign w:val="center"/>
          </w:tcPr>
          <w:p w14:paraId="779A943F" w14:textId="77777777" w:rsidR="00F97310" w:rsidRDefault="00F97310" w:rsidP="00563D44">
            <w:pPr>
              <w:widowControl w:val="0"/>
              <w:jc w:val="center"/>
              <w:rPr>
                <w:rFonts w:eastAsia="宋体"/>
                <w:sz w:val="22"/>
                <w:szCs w:val="22"/>
              </w:rPr>
            </w:pPr>
          </w:p>
        </w:tc>
      </w:tr>
      <w:tr w:rsidR="00F97310" w14:paraId="56D0F986" w14:textId="77777777">
        <w:trPr>
          <w:trHeight w:val="312"/>
        </w:trPr>
        <w:tc>
          <w:tcPr>
            <w:tcW w:w="1754" w:type="dxa"/>
            <w:tcBorders>
              <w:top w:val="nil"/>
              <w:left w:val="single" w:sz="8" w:space="0" w:color="000000"/>
              <w:bottom w:val="single" w:sz="8" w:space="0" w:color="000000"/>
              <w:right w:val="single" w:sz="8" w:space="0" w:color="000000"/>
            </w:tcBorders>
            <w:shd w:val="clear" w:color="auto" w:fill="FFFFFF"/>
            <w:vAlign w:val="center"/>
          </w:tcPr>
          <w:p w14:paraId="39DC0DE6"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合计</w:t>
            </w:r>
          </w:p>
        </w:tc>
        <w:tc>
          <w:tcPr>
            <w:tcW w:w="1190" w:type="dxa"/>
            <w:tcBorders>
              <w:top w:val="nil"/>
              <w:left w:val="nil"/>
              <w:bottom w:val="single" w:sz="8" w:space="0" w:color="000000"/>
              <w:right w:val="single" w:sz="8" w:space="0" w:color="000000"/>
            </w:tcBorders>
            <w:shd w:val="clear" w:color="auto" w:fill="E0EAFF"/>
            <w:vAlign w:val="center"/>
          </w:tcPr>
          <w:p w14:paraId="4A0DF63D" w14:textId="77777777" w:rsidR="00F97310" w:rsidRDefault="00F97310" w:rsidP="00563D44">
            <w:pPr>
              <w:widowControl w:val="0"/>
              <w:jc w:val="center"/>
              <w:rPr>
                <w:rFonts w:eastAsia="宋体"/>
                <w:sz w:val="22"/>
                <w:szCs w:val="22"/>
              </w:rPr>
            </w:pPr>
          </w:p>
        </w:tc>
        <w:tc>
          <w:tcPr>
            <w:tcW w:w="1120" w:type="dxa"/>
            <w:tcBorders>
              <w:top w:val="nil"/>
              <w:left w:val="nil"/>
              <w:bottom w:val="single" w:sz="8" w:space="0" w:color="000000"/>
              <w:right w:val="single" w:sz="8" w:space="0" w:color="000000"/>
            </w:tcBorders>
            <w:shd w:val="clear" w:color="auto" w:fill="E0EAFF"/>
            <w:vAlign w:val="center"/>
          </w:tcPr>
          <w:p w14:paraId="14AC678B" w14:textId="77777777" w:rsidR="00F97310" w:rsidRDefault="00F97310" w:rsidP="00563D44">
            <w:pPr>
              <w:widowControl w:val="0"/>
              <w:jc w:val="center"/>
              <w:rPr>
                <w:rFonts w:eastAsia="宋体"/>
                <w:sz w:val="22"/>
                <w:szCs w:val="22"/>
              </w:rPr>
            </w:pPr>
          </w:p>
        </w:tc>
        <w:tc>
          <w:tcPr>
            <w:tcW w:w="1585" w:type="dxa"/>
            <w:tcBorders>
              <w:top w:val="nil"/>
              <w:left w:val="nil"/>
              <w:bottom w:val="single" w:sz="8" w:space="0" w:color="000000"/>
              <w:right w:val="single" w:sz="8" w:space="0" w:color="000000"/>
            </w:tcBorders>
            <w:shd w:val="clear" w:color="auto" w:fill="E0EAFF"/>
            <w:vAlign w:val="center"/>
          </w:tcPr>
          <w:p w14:paraId="350CE9C2" w14:textId="77777777" w:rsidR="00F97310" w:rsidRDefault="00F97310" w:rsidP="00563D44">
            <w:pPr>
              <w:widowControl w:val="0"/>
              <w:jc w:val="center"/>
              <w:rPr>
                <w:rFonts w:eastAsia="宋体"/>
                <w:sz w:val="22"/>
                <w:szCs w:val="22"/>
              </w:rPr>
            </w:pPr>
          </w:p>
        </w:tc>
        <w:tc>
          <w:tcPr>
            <w:tcW w:w="1480" w:type="dxa"/>
            <w:tcBorders>
              <w:top w:val="nil"/>
              <w:left w:val="nil"/>
              <w:bottom w:val="single" w:sz="8" w:space="0" w:color="000000"/>
              <w:right w:val="single" w:sz="8" w:space="0" w:color="000000"/>
            </w:tcBorders>
            <w:shd w:val="clear" w:color="auto" w:fill="E0EAFF"/>
            <w:vAlign w:val="center"/>
          </w:tcPr>
          <w:p w14:paraId="4B707C09" w14:textId="77777777" w:rsidR="00F97310" w:rsidRDefault="00F97310" w:rsidP="00563D44">
            <w:pPr>
              <w:widowControl w:val="0"/>
              <w:jc w:val="center"/>
              <w:rPr>
                <w:rFonts w:eastAsia="宋体"/>
                <w:sz w:val="22"/>
                <w:szCs w:val="22"/>
              </w:rPr>
            </w:pPr>
          </w:p>
        </w:tc>
        <w:tc>
          <w:tcPr>
            <w:tcW w:w="1209" w:type="dxa"/>
            <w:tcBorders>
              <w:top w:val="nil"/>
              <w:left w:val="nil"/>
              <w:bottom w:val="single" w:sz="8" w:space="0" w:color="000000"/>
              <w:right w:val="single" w:sz="8" w:space="0" w:color="000000"/>
            </w:tcBorders>
            <w:shd w:val="clear" w:color="auto" w:fill="E0EAFF"/>
            <w:vAlign w:val="center"/>
          </w:tcPr>
          <w:p w14:paraId="355346D4" w14:textId="77777777" w:rsidR="00F97310" w:rsidRDefault="00F97310" w:rsidP="00563D44">
            <w:pPr>
              <w:widowControl w:val="0"/>
              <w:jc w:val="center"/>
              <w:rPr>
                <w:rFonts w:eastAsia="宋体"/>
                <w:sz w:val="22"/>
                <w:szCs w:val="22"/>
              </w:rPr>
            </w:pPr>
          </w:p>
        </w:tc>
      </w:tr>
      <w:tr w:rsidR="00F97310" w14:paraId="56C18A35" w14:textId="77777777">
        <w:trPr>
          <w:trHeight w:val="312"/>
        </w:trPr>
        <w:tc>
          <w:tcPr>
            <w:tcW w:w="1754" w:type="dxa"/>
            <w:tcBorders>
              <w:top w:val="nil"/>
              <w:left w:val="single" w:sz="8" w:space="0" w:color="000000"/>
              <w:bottom w:val="single" w:sz="8" w:space="0" w:color="000000"/>
              <w:right w:val="single" w:sz="8" w:space="0" w:color="000000"/>
            </w:tcBorders>
            <w:shd w:val="clear" w:color="auto" w:fill="FFFFFF"/>
            <w:vAlign w:val="center"/>
          </w:tcPr>
          <w:p w14:paraId="2A016099"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分配率</w:t>
            </w:r>
          </w:p>
        </w:tc>
        <w:tc>
          <w:tcPr>
            <w:tcW w:w="1190" w:type="dxa"/>
            <w:tcBorders>
              <w:top w:val="nil"/>
              <w:left w:val="nil"/>
              <w:bottom w:val="single" w:sz="8" w:space="0" w:color="000000"/>
              <w:right w:val="single" w:sz="8" w:space="0" w:color="000000"/>
            </w:tcBorders>
            <w:shd w:val="clear" w:color="auto" w:fill="E0EAFF"/>
            <w:vAlign w:val="center"/>
          </w:tcPr>
          <w:p w14:paraId="11E39C09" w14:textId="77777777" w:rsidR="00F97310" w:rsidRDefault="00F97310" w:rsidP="00563D44">
            <w:pPr>
              <w:widowControl w:val="0"/>
              <w:jc w:val="center"/>
              <w:rPr>
                <w:rFonts w:eastAsia="宋体"/>
                <w:sz w:val="22"/>
                <w:szCs w:val="22"/>
              </w:rPr>
            </w:pPr>
          </w:p>
        </w:tc>
        <w:tc>
          <w:tcPr>
            <w:tcW w:w="1120" w:type="dxa"/>
            <w:tcBorders>
              <w:top w:val="nil"/>
              <w:left w:val="nil"/>
              <w:bottom w:val="single" w:sz="8" w:space="0" w:color="000000"/>
              <w:right w:val="single" w:sz="8" w:space="0" w:color="000000"/>
            </w:tcBorders>
            <w:shd w:val="clear" w:color="auto" w:fill="E0EAFF"/>
            <w:vAlign w:val="center"/>
          </w:tcPr>
          <w:p w14:paraId="63E5BF90" w14:textId="77777777" w:rsidR="00F97310" w:rsidRDefault="00F97310" w:rsidP="00563D44">
            <w:pPr>
              <w:widowControl w:val="0"/>
              <w:jc w:val="center"/>
              <w:rPr>
                <w:rFonts w:eastAsia="宋体"/>
                <w:sz w:val="22"/>
                <w:szCs w:val="22"/>
              </w:rPr>
            </w:pPr>
          </w:p>
        </w:tc>
        <w:tc>
          <w:tcPr>
            <w:tcW w:w="1585" w:type="dxa"/>
            <w:tcBorders>
              <w:top w:val="nil"/>
              <w:left w:val="nil"/>
              <w:bottom w:val="single" w:sz="8" w:space="0" w:color="000000"/>
              <w:right w:val="single" w:sz="8" w:space="0" w:color="000000"/>
            </w:tcBorders>
            <w:shd w:val="clear" w:color="auto" w:fill="E0EAFF"/>
            <w:vAlign w:val="center"/>
          </w:tcPr>
          <w:p w14:paraId="7FF2DD49" w14:textId="77777777" w:rsidR="00F97310" w:rsidRDefault="00F97310" w:rsidP="00563D44">
            <w:pPr>
              <w:widowControl w:val="0"/>
              <w:jc w:val="center"/>
              <w:rPr>
                <w:rFonts w:eastAsia="宋体"/>
                <w:sz w:val="22"/>
                <w:szCs w:val="22"/>
              </w:rPr>
            </w:pPr>
          </w:p>
        </w:tc>
        <w:tc>
          <w:tcPr>
            <w:tcW w:w="1480" w:type="dxa"/>
            <w:tcBorders>
              <w:top w:val="nil"/>
              <w:left w:val="nil"/>
              <w:bottom w:val="single" w:sz="8" w:space="0" w:color="000000"/>
              <w:right w:val="single" w:sz="8" w:space="0" w:color="000000"/>
            </w:tcBorders>
            <w:shd w:val="clear" w:color="auto" w:fill="E0EAFF"/>
            <w:vAlign w:val="center"/>
          </w:tcPr>
          <w:p w14:paraId="232041E4" w14:textId="77777777" w:rsidR="00F97310" w:rsidRDefault="00F97310" w:rsidP="00563D44">
            <w:pPr>
              <w:widowControl w:val="0"/>
              <w:jc w:val="center"/>
              <w:rPr>
                <w:rFonts w:eastAsia="宋体"/>
                <w:sz w:val="22"/>
                <w:szCs w:val="22"/>
              </w:rPr>
            </w:pPr>
          </w:p>
        </w:tc>
        <w:tc>
          <w:tcPr>
            <w:tcW w:w="1209" w:type="dxa"/>
            <w:tcBorders>
              <w:top w:val="nil"/>
              <w:left w:val="nil"/>
              <w:bottom w:val="single" w:sz="8" w:space="0" w:color="000000"/>
              <w:right w:val="single" w:sz="8" w:space="0" w:color="000000"/>
            </w:tcBorders>
            <w:shd w:val="clear" w:color="auto" w:fill="E0EAFF"/>
            <w:vAlign w:val="center"/>
          </w:tcPr>
          <w:p w14:paraId="278C91C9" w14:textId="77777777" w:rsidR="00F97310" w:rsidRDefault="00F97310" w:rsidP="00563D44">
            <w:pPr>
              <w:widowControl w:val="0"/>
              <w:jc w:val="center"/>
              <w:rPr>
                <w:rFonts w:eastAsia="宋体"/>
                <w:sz w:val="22"/>
                <w:szCs w:val="22"/>
              </w:rPr>
            </w:pPr>
          </w:p>
        </w:tc>
      </w:tr>
      <w:tr w:rsidR="00F97310" w14:paraId="70DA6842" w14:textId="77777777">
        <w:trPr>
          <w:trHeight w:val="312"/>
        </w:trPr>
        <w:tc>
          <w:tcPr>
            <w:tcW w:w="1754" w:type="dxa"/>
            <w:tcBorders>
              <w:top w:val="nil"/>
              <w:left w:val="single" w:sz="8" w:space="0" w:color="000000"/>
              <w:bottom w:val="single" w:sz="8" w:space="0" w:color="000000"/>
              <w:right w:val="single" w:sz="8" w:space="0" w:color="000000"/>
            </w:tcBorders>
            <w:shd w:val="clear" w:color="auto" w:fill="FFFFFF"/>
            <w:vAlign w:val="center"/>
          </w:tcPr>
          <w:p w14:paraId="59E00A50"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产成品</w:t>
            </w:r>
          </w:p>
        </w:tc>
        <w:tc>
          <w:tcPr>
            <w:tcW w:w="1190" w:type="dxa"/>
            <w:tcBorders>
              <w:top w:val="nil"/>
              <w:left w:val="nil"/>
              <w:bottom w:val="single" w:sz="8" w:space="0" w:color="000000"/>
              <w:right w:val="single" w:sz="8" w:space="0" w:color="000000"/>
            </w:tcBorders>
            <w:shd w:val="clear" w:color="auto" w:fill="E0EAFF"/>
            <w:vAlign w:val="center"/>
          </w:tcPr>
          <w:p w14:paraId="02F890F5" w14:textId="77777777" w:rsidR="00F97310" w:rsidRDefault="00F97310" w:rsidP="00563D44">
            <w:pPr>
              <w:widowControl w:val="0"/>
              <w:jc w:val="center"/>
              <w:rPr>
                <w:rFonts w:eastAsia="宋体"/>
                <w:sz w:val="22"/>
                <w:szCs w:val="22"/>
              </w:rPr>
            </w:pPr>
          </w:p>
        </w:tc>
        <w:tc>
          <w:tcPr>
            <w:tcW w:w="1120" w:type="dxa"/>
            <w:tcBorders>
              <w:top w:val="nil"/>
              <w:left w:val="nil"/>
              <w:bottom w:val="single" w:sz="8" w:space="0" w:color="000000"/>
              <w:right w:val="single" w:sz="8" w:space="0" w:color="000000"/>
            </w:tcBorders>
            <w:shd w:val="clear" w:color="auto" w:fill="E0EAFF"/>
            <w:vAlign w:val="center"/>
          </w:tcPr>
          <w:p w14:paraId="14DDBE14" w14:textId="77777777" w:rsidR="00F97310" w:rsidRDefault="00F97310" w:rsidP="00563D44">
            <w:pPr>
              <w:widowControl w:val="0"/>
              <w:jc w:val="center"/>
              <w:rPr>
                <w:rFonts w:eastAsia="宋体"/>
                <w:sz w:val="22"/>
                <w:szCs w:val="22"/>
              </w:rPr>
            </w:pPr>
          </w:p>
        </w:tc>
        <w:tc>
          <w:tcPr>
            <w:tcW w:w="1585" w:type="dxa"/>
            <w:tcBorders>
              <w:top w:val="nil"/>
              <w:left w:val="nil"/>
              <w:bottom w:val="single" w:sz="8" w:space="0" w:color="000000"/>
              <w:right w:val="single" w:sz="8" w:space="0" w:color="000000"/>
            </w:tcBorders>
            <w:shd w:val="clear" w:color="auto" w:fill="E0EAFF"/>
            <w:vAlign w:val="center"/>
          </w:tcPr>
          <w:p w14:paraId="19D1CC27" w14:textId="77777777" w:rsidR="00F97310" w:rsidRDefault="00F97310" w:rsidP="00563D44">
            <w:pPr>
              <w:widowControl w:val="0"/>
              <w:jc w:val="center"/>
              <w:rPr>
                <w:rFonts w:eastAsia="宋体"/>
                <w:sz w:val="22"/>
                <w:szCs w:val="22"/>
              </w:rPr>
            </w:pPr>
          </w:p>
        </w:tc>
        <w:tc>
          <w:tcPr>
            <w:tcW w:w="1480" w:type="dxa"/>
            <w:tcBorders>
              <w:top w:val="nil"/>
              <w:left w:val="nil"/>
              <w:bottom w:val="single" w:sz="8" w:space="0" w:color="000000"/>
              <w:right w:val="single" w:sz="8" w:space="0" w:color="000000"/>
            </w:tcBorders>
            <w:shd w:val="clear" w:color="auto" w:fill="E0EAFF"/>
            <w:vAlign w:val="center"/>
          </w:tcPr>
          <w:p w14:paraId="2091B835" w14:textId="77777777" w:rsidR="00F97310" w:rsidRDefault="00F97310" w:rsidP="00563D44">
            <w:pPr>
              <w:widowControl w:val="0"/>
              <w:jc w:val="center"/>
              <w:rPr>
                <w:rFonts w:eastAsia="宋体"/>
                <w:sz w:val="22"/>
                <w:szCs w:val="22"/>
              </w:rPr>
            </w:pPr>
          </w:p>
        </w:tc>
        <w:tc>
          <w:tcPr>
            <w:tcW w:w="1209" w:type="dxa"/>
            <w:tcBorders>
              <w:top w:val="nil"/>
              <w:left w:val="nil"/>
              <w:bottom w:val="single" w:sz="8" w:space="0" w:color="000000"/>
              <w:right w:val="single" w:sz="8" w:space="0" w:color="000000"/>
            </w:tcBorders>
            <w:shd w:val="clear" w:color="auto" w:fill="E0EAFF"/>
            <w:vAlign w:val="center"/>
          </w:tcPr>
          <w:p w14:paraId="11547A09" w14:textId="77777777" w:rsidR="00F97310" w:rsidRDefault="00F97310" w:rsidP="00563D44">
            <w:pPr>
              <w:widowControl w:val="0"/>
              <w:jc w:val="center"/>
              <w:rPr>
                <w:rFonts w:eastAsia="宋体"/>
                <w:sz w:val="22"/>
                <w:szCs w:val="22"/>
              </w:rPr>
            </w:pPr>
          </w:p>
        </w:tc>
      </w:tr>
      <w:tr w:rsidR="00F97310" w14:paraId="7AC9AFF4" w14:textId="77777777">
        <w:trPr>
          <w:trHeight w:val="331"/>
        </w:trPr>
        <w:tc>
          <w:tcPr>
            <w:tcW w:w="1754" w:type="dxa"/>
            <w:tcBorders>
              <w:top w:val="nil"/>
              <w:left w:val="single" w:sz="8" w:space="0" w:color="000000"/>
              <w:bottom w:val="single" w:sz="8" w:space="0" w:color="000000"/>
              <w:right w:val="single" w:sz="8" w:space="0" w:color="000000"/>
            </w:tcBorders>
            <w:shd w:val="clear" w:color="auto" w:fill="FFFFFF"/>
            <w:vAlign w:val="center"/>
          </w:tcPr>
          <w:p w14:paraId="05DEA6A3"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月末在产品</w:t>
            </w:r>
          </w:p>
        </w:tc>
        <w:tc>
          <w:tcPr>
            <w:tcW w:w="1190" w:type="dxa"/>
            <w:tcBorders>
              <w:top w:val="nil"/>
              <w:left w:val="nil"/>
              <w:bottom w:val="single" w:sz="8" w:space="0" w:color="000000"/>
              <w:right w:val="single" w:sz="8" w:space="0" w:color="000000"/>
            </w:tcBorders>
            <w:shd w:val="clear" w:color="auto" w:fill="E0EAFF"/>
            <w:vAlign w:val="center"/>
          </w:tcPr>
          <w:p w14:paraId="49AB7C07" w14:textId="77777777" w:rsidR="00F97310" w:rsidRDefault="00F97310" w:rsidP="00563D44">
            <w:pPr>
              <w:widowControl w:val="0"/>
              <w:jc w:val="center"/>
              <w:rPr>
                <w:rFonts w:eastAsia="宋体"/>
                <w:sz w:val="22"/>
                <w:szCs w:val="22"/>
              </w:rPr>
            </w:pPr>
          </w:p>
        </w:tc>
        <w:tc>
          <w:tcPr>
            <w:tcW w:w="1120" w:type="dxa"/>
            <w:tcBorders>
              <w:top w:val="nil"/>
              <w:left w:val="nil"/>
              <w:bottom w:val="single" w:sz="8" w:space="0" w:color="000000"/>
              <w:right w:val="single" w:sz="8" w:space="0" w:color="000000"/>
            </w:tcBorders>
            <w:shd w:val="clear" w:color="auto" w:fill="E0EAFF"/>
            <w:vAlign w:val="center"/>
          </w:tcPr>
          <w:p w14:paraId="52C1F6F4" w14:textId="77777777" w:rsidR="00F97310" w:rsidRDefault="00F97310" w:rsidP="00563D44">
            <w:pPr>
              <w:widowControl w:val="0"/>
              <w:jc w:val="center"/>
              <w:rPr>
                <w:rFonts w:eastAsia="宋体"/>
                <w:sz w:val="22"/>
                <w:szCs w:val="22"/>
              </w:rPr>
            </w:pPr>
          </w:p>
        </w:tc>
        <w:tc>
          <w:tcPr>
            <w:tcW w:w="1585" w:type="dxa"/>
            <w:tcBorders>
              <w:top w:val="nil"/>
              <w:left w:val="nil"/>
              <w:bottom w:val="single" w:sz="8" w:space="0" w:color="000000"/>
              <w:right w:val="single" w:sz="8" w:space="0" w:color="000000"/>
            </w:tcBorders>
            <w:shd w:val="clear" w:color="auto" w:fill="E0EAFF"/>
            <w:vAlign w:val="center"/>
          </w:tcPr>
          <w:p w14:paraId="762BC362" w14:textId="77777777" w:rsidR="00F97310" w:rsidRDefault="00F97310" w:rsidP="00563D44">
            <w:pPr>
              <w:widowControl w:val="0"/>
              <w:jc w:val="center"/>
              <w:rPr>
                <w:rFonts w:eastAsia="宋体"/>
                <w:sz w:val="22"/>
                <w:szCs w:val="22"/>
              </w:rPr>
            </w:pPr>
          </w:p>
        </w:tc>
        <w:tc>
          <w:tcPr>
            <w:tcW w:w="1480" w:type="dxa"/>
            <w:tcBorders>
              <w:top w:val="nil"/>
              <w:left w:val="nil"/>
              <w:bottom w:val="single" w:sz="8" w:space="0" w:color="000000"/>
              <w:right w:val="single" w:sz="8" w:space="0" w:color="000000"/>
            </w:tcBorders>
            <w:shd w:val="clear" w:color="auto" w:fill="E0EAFF"/>
            <w:vAlign w:val="center"/>
          </w:tcPr>
          <w:p w14:paraId="07F37127" w14:textId="77777777" w:rsidR="00F97310" w:rsidRDefault="00F97310" w:rsidP="00563D44">
            <w:pPr>
              <w:widowControl w:val="0"/>
              <w:jc w:val="center"/>
              <w:rPr>
                <w:rFonts w:eastAsia="宋体"/>
                <w:sz w:val="22"/>
                <w:szCs w:val="22"/>
              </w:rPr>
            </w:pPr>
          </w:p>
        </w:tc>
        <w:tc>
          <w:tcPr>
            <w:tcW w:w="1209" w:type="dxa"/>
            <w:tcBorders>
              <w:top w:val="nil"/>
              <w:left w:val="nil"/>
              <w:bottom w:val="single" w:sz="8" w:space="0" w:color="000000"/>
              <w:right w:val="single" w:sz="8" w:space="0" w:color="000000"/>
            </w:tcBorders>
            <w:shd w:val="clear" w:color="auto" w:fill="E0EAFF"/>
            <w:vAlign w:val="center"/>
          </w:tcPr>
          <w:p w14:paraId="2148A409" w14:textId="77777777" w:rsidR="00F97310" w:rsidRDefault="00F97310" w:rsidP="00563D44">
            <w:pPr>
              <w:widowControl w:val="0"/>
              <w:jc w:val="center"/>
              <w:rPr>
                <w:rFonts w:eastAsia="宋体"/>
                <w:sz w:val="22"/>
                <w:szCs w:val="22"/>
              </w:rPr>
            </w:pPr>
          </w:p>
        </w:tc>
      </w:tr>
    </w:tbl>
    <w:p w14:paraId="267016CF" w14:textId="77777777" w:rsidR="00F97310" w:rsidRDefault="00F97310" w:rsidP="00563D44">
      <w:pPr>
        <w:widowControl w:val="0"/>
        <w:ind w:firstLineChars="200" w:firstLine="480"/>
        <w:rPr>
          <w:rFonts w:ascii="仿宋" w:eastAsia="仿宋" w:hAnsi="仿宋" w:cs="仿宋"/>
          <w:sz w:val="24"/>
          <w:szCs w:val="24"/>
          <w:lang w:bidi="ar"/>
        </w:rPr>
        <w:sectPr w:rsidR="00F97310">
          <w:pgSz w:w="11906" w:h="16838"/>
          <w:pgMar w:top="1327" w:right="1800" w:bottom="1327" w:left="1800" w:header="851" w:footer="992" w:gutter="0"/>
          <w:cols w:space="425"/>
          <w:docGrid w:type="lines" w:linePitch="312"/>
        </w:sectPr>
      </w:pPr>
    </w:p>
    <w:p w14:paraId="3527BDB8" w14:textId="77777777" w:rsidR="00F97310" w:rsidRDefault="00DE3C50" w:rsidP="00563D44">
      <w:pPr>
        <w:widowControl w:val="0"/>
        <w:numPr>
          <w:ilvl w:val="0"/>
          <w:numId w:val="29"/>
        </w:numPr>
        <w:kinsoku/>
        <w:autoSpaceDE/>
        <w:autoSpaceDN/>
        <w:adjustRightInd/>
        <w:snapToGrid/>
        <w:spacing w:afterLines="50" w:after="156"/>
        <w:ind w:firstLineChars="300" w:firstLine="720"/>
        <w:textAlignment w:val="auto"/>
        <w:rPr>
          <w:rFonts w:ascii="仿宋" w:eastAsia="仿宋" w:hAnsi="仿宋" w:cs="仿宋"/>
          <w:sz w:val="24"/>
          <w:szCs w:val="24"/>
          <w:lang w:bidi="ar"/>
        </w:rPr>
      </w:pPr>
      <w:r>
        <w:rPr>
          <w:rFonts w:ascii="仿宋" w:eastAsia="仿宋" w:hAnsi="仿宋" w:cs="仿宋" w:hint="eastAsia"/>
          <w:sz w:val="24"/>
          <w:szCs w:val="24"/>
          <w:lang w:bidi="ar"/>
        </w:rPr>
        <w:lastRenderedPageBreak/>
        <w:t>根据《</w:t>
      </w:r>
      <w:r>
        <w:rPr>
          <w:rFonts w:ascii="仿宋" w:hAnsi="仿宋" w:cs="仿宋" w:hint="eastAsia"/>
          <w:sz w:val="24"/>
          <w:szCs w:val="24"/>
          <w:lang w:bidi="ar"/>
        </w:rPr>
        <w:t>po42.5</w:t>
      </w:r>
      <w:r>
        <w:rPr>
          <w:rFonts w:ascii="仿宋" w:eastAsia="仿宋" w:hAnsi="仿宋" w:cs="仿宋" w:hint="eastAsia"/>
          <w:sz w:val="24"/>
          <w:szCs w:val="24"/>
          <w:lang w:bidi="ar"/>
        </w:rPr>
        <w:t>水泥成本计算单》计算产成品成本还原计算表；根据熟料的《产成本还原计算单》填写本月所产半成品单位成本；还原后产成品单位成本小数点保留12位</w:t>
      </w:r>
      <w:r>
        <w:rPr>
          <w:rFonts w:ascii="仿宋" w:eastAsia="仿宋" w:hAnsi="仿宋" w:cs="仿宋" w:hint="eastAsia"/>
          <w:sz w:val="24"/>
          <w:szCs w:val="24"/>
          <w:lang w:bidi="ar"/>
        </w:rPr>
        <w:tab/>
      </w:r>
      <w:r>
        <w:rPr>
          <w:rFonts w:ascii="仿宋" w:eastAsia="仿宋" w:hAnsi="仿宋" w:cs="仿宋" w:hint="eastAsia"/>
          <w:sz w:val="24"/>
          <w:szCs w:val="24"/>
          <w:lang w:bidi="ar"/>
        </w:rPr>
        <w:tab/>
      </w:r>
    </w:p>
    <w:tbl>
      <w:tblPr>
        <w:tblW w:w="8321" w:type="dxa"/>
        <w:tblInd w:w="93" w:type="dxa"/>
        <w:tblLayout w:type="fixed"/>
        <w:tblLook w:val="04A0" w:firstRow="1" w:lastRow="0" w:firstColumn="1" w:lastColumn="0" w:noHBand="0" w:noVBand="1"/>
      </w:tblPr>
      <w:tblGrid>
        <w:gridCol w:w="2640"/>
        <w:gridCol w:w="976"/>
        <w:gridCol w:w="1155"/>
        <w:gridCol w:w="1150"/>
        <w:gridCol w:w="1216"/>
        <w:gridCol w:w="1184"/>
      </w:tblGrid>
      <w:tr w:rsidR="00F97310" w14:paraId="12D30B5F" w14:textId="77777777">
        <w:trPr>
          <w:trHeight w:val="32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50A6105D" w14:textId="77777777" w:rsidR="00F97310" w:rsidRDefault="00F97310" w:rsidP="00563D44">
            <w:pPr>
              <w:widowControl w:val="0"/>
              <w:rPr>
                <w:rFonts w:eastAsia="宋体"/>
                <w:sz w:val="22"/>
                <w:szCs w:val="22"/>
              </w:rPr>
            </w:pP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0DCE956E"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半成品</w:t>
            </w:r>
          </w:p>
        </w:tc>
        <w:tc>
          <w:tcPr>
            <w:tcW w:w="1155" w:type="dxa"/>
            <w:tcBorders>
              <w:top w:val="single" w:sz="4" w:space="0" w:color="auto"/>
              <w:left w:val="single" w:sz="4" w:space="0" w:color="auto"/>
              <w:bottom w:val="single" w:sz="4" w:space="0" w:color="auto"/>
              <w:right w:val="single" w:sz="4" w:space="0" w:color="auto"/>
            </w:tcBorders>
            <w:shd w:val="clear" w:color="auto" w:fill="FFFFFF"/>
            <w:vAlign w:val="center"/>
          </w:tcPr>
          <w:p w14:paraId="4947680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直接材料</w:t>
            </w:r>
          </w:p>
        </w:tc>
        <w:tc>
          <w:tcPr>
            <w:tcW w:w="1150" w:type="dxa"/>
            <w:tcBorders>
              <w:top w:val="single" w:sz="4" w:space="0" w:color="auto"/>
              <w:left w:val="single" w:sz="4" w:space="0" w:color="auto"/>
              <w:bottom w:val="single" w:sz="4" w:space="0" w:color="auto"/>
              <w:right w:val="single" w:sz="4" w:space="0" w:color="auto"/>
            </w:tcBorders>
            <w:shd w:val="clear" w:color="auto" w:fill="FFFFFF"/>
            <w:vAlign w:val="center"/>
          </w:tcPr>
          <w:p w14:paraId="536F219F"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直接人工</w:t>
            </w:r>
          </w:p>
        </w:tc>
        <w:tc>
          <w:tcPr>
            <w:tcW w:w="1216" w:type="dxa"/>
            <w:tcBorders>
              <w:top w:val="single" w:sz="4" w:space="0" w:color="auto"/>
              <w:left w:val="single" w:sz="4" w:space="0" w:color="auto"/>
              <w:bottom w:val="single" w:sz="4" w:space="0" w:color="auto"/>
              <w:right w:val="single" w:sz="4" w:space="0" w:color="auto"/>
            </w:tcBorders>
            <w:shd w:val="clear" w:color="auto" w:fill="FFFFFF"/>
            <w:vAlign w:val="center"/>
          </w:tcPr>
          <w:p w14:paraId="6969B05E"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1184" w:type="dxa"/>
            <w:tcBorders>
              <w:top w:val="single" w:sz="4" w:space="0" w:color="auto"/>
              <w:left w:val="single" w:sz="4" w:space="0" w:color="auto"/>
              <w:bottom w:val="single" w:sz="4" w:space="0" w:color="auto"/>
              <w:right w:val="single" w:sz="4" w:space="0" w:color="auto"/>
            </w:tcBorders>
            <w:shd w:val="clear" w:color="auto" w:fill="FFFFFF"/>
            <w:vAlign w:val="center"/>
          </w:tcPr>
          <w:p w14:paraId="169FFDA9"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成本合计</w:t>
            </w:r>
          </w:p>
        </w:tc>
      </w:tr>
      <w:tr w:rsidR="00F97310" w14:paraId="3F3C927A" w14:textId="77777777">
        <w:trPr>
          <w:trHeight w:val="32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45680039"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还原前产成品成本</w:t>
            </w:r>
          </w:p>
        </w:tc>
        <w:tc>
          <w:tcPr>
            <w:tcW w:w="976" w:type="dxa"/>
            <w:tcBorders>
              <w:top w:val="single" w:sz="4" w:space="0" w:color="auto"/>
              <w:left w:val="single" w:sz="4" w:space="0" w:color="auto"/>
              <w:bottom w:val="single" w:sz="4" w:space="0" w:color="auto"/>
              <w:right w:val="single" w:sz="4" w:space="0" w:color="auto"/>
            </w:tcBorders>
            <w:shd w:val="clear" w:color="auto" w:fill="E0EAFF"/>
            <w:vAlign w:val="center"/>
          </w:tcPr>
          <w:p w14:paraId="41DD53D6" w14:textId="77777777" w:rsidR="00F97310" w:rsidRDefault="00F97310" w:rsidP="00563D44">
            <w:pPr>
              <w:widowControl w:val="0"/>
              <w:rPr>
                <w:rFonts w:eastAsia="宋体"/>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E0EAFF"/>
            <w:vAlign w:val="center"/>
          </w:tcPr>
          <w:p w14:paraId="62E61D5E" w14:textId="77777777" w:rsidR="00F97310" w:rsidRDefault="00F97310" w:rsidP="00563D44">
            <w:pPr>
              <w:widowControl w:val="0"/>
              <w:rPr>
                <w:rFonts w:eastAsia="宋体"/>
                <w:sz w:val="22"/>
                <w:szCs w:val="22"/>
              </w:rPr>
            </w:pPr>
          </w:p>
        </w:tc>
        <w:tc>
          <w:tcPr>
            <w:tcW w:w="1150" w:type="dxa"/>
            <w:tcBorders>
              <w:top w:val="single" w:sz="4" w:space="0" w:color="auto"/>
              <w:left w:val="single" w:sz="4" w:space="0" w:color="auto"/>
              <w:bottom w:val="single" w:sz="4" w:space="0" w:color="auto"/>
              <w:right w:val="single" w:sz="4" w:space="0" w:color="auto"/>
            </w:tcBorders>
            <w:shd w:val="clear" w:color="auto" w:fill="E0EAFF"/>
            <w:vAlign w:val="center"/>
          </w:tcPr>
          <w:p w14:paraId="31019D2E" w14:textId="77777777" w:rsidR="00F97310" w:rsidRDefault="00F97310" w:rsidP="00563D44">
            <w:pPr>
              <w:widowControl w:val="0"/>
              <w:rPr>
                <w:rFonts w:eastAsia="宋体"/>
                <w:sz w:val="22"/>
                <w:szCs w:val="22"/>
              </w:rPr>
            </w:pPr>
          </w:p>
        </w:tc>
        <w:tc>
          <w:tcPr>
            <w:tcW w:w="1216" w:type="dxa"/>
            <w:tcBorders>
              <w:top w:val="single" w:sz="4" w:space="0" w:color="auto"/>
              <w:left w:val="single" w:sz="4" w:space="0" w:color="auto"/>
              <w:bottom w:val="single" w:sz="4" w:space="0" w:color="auto"/>
              <w:right w:val="single" w:sz="4" w:space="0" w:color="auto"/>
            </w:tcBorders>
            <w:shd w:val="clear" w:color="auto" w:fill="E0EAFF"/>
            <w:vAlign w:val="center"/>
          </w:tcPr>
          <w:p w14:paraId="25F7B51F" w14:textId="77777777" w:rsidR="00F97310" w:rsidRDefault="00F97310" w:rsidP="00563D44">
            <w:pPr>
              <w:widowControl w:val="0"/>
              <w:rPr>
                <w:rFonts w:eastAsia="宋体"/>
                <w:sz w:val="22"/>
                <w:szCs w:val="22"/>
              </w:rPr>
            </w:pPr>
          </w:p>
        </w:tc>
        <w:tc>
          <w:tcPr>
            <w:tcW w:w="1184" w:type="dxa"/>
            <w:tcBorders>
              <w:top w:val="single" w:sz="4" w:space="0" w:color="auto"/>
              <w:left w:val="single" w:sz="4" w:space="0" w:color="auto"/>
              <w:bottom w:val="single" w:sz="4" w:space="0" w:color="auto"/>
              <w:right w:val="single" w:sz="4" w:space="0" w:color="auto"/>
            </w:tcBorders>
            <w:shd w:val="clear" w:color="auto" w:fill="E0EAFF"/>
            <w:vAlign w:val="center"/>
          </w:tcPr>
          <w:p w14:paraId="2AEC1DB6" w14:textId="77777777" w:rsidR="00F97310" w:rsidRDefault="00F97310" w:rsidP="00563D44">
            <w:pPr>
              <w:widowControl w:val="0"/>
              <w:rPr>
                <w:rFonts w:eastAsia="宋体"/>
                <w:sz w:val="22"/>
                <w:szCs w:val="22"/>
              </w:rPr>
            </w:pPr>
          </w:p>
        </w:tc>
      </w:tr>
      <w:tr w:rsidR="00F97310" w14:paraId="0334BF51" w14:textId="77777777">
        <w:trPr>
          <w:trHeight w:val="32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11CC377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本月所产半成品单位成本</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6278FF09" w14:textId="77777777" w:rsidR="00F97310" w:rsidRDefault="00F97310" w:rsidP="00563D44">
            <w:pPr>
              <w:widowControl w:val="0"/>
              <w:rPr>
                <w:rFonts w:eastAsia="宋体"/>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E0EAFF"/>
            <w:vAlign w:val="center"/>
          </w:tcPr>
          <w:p w14:paraId="56DCF38E" w14:textId="77777777" w:rsidR="00F97310" w:rsidRDefault="00F97310" w:rsidP="00563D44">
            <w:pPr>
              <w:widowControl w:val="0"/>
              <w:rPr>
                <w:rFonts w:eastAsia="宋体"/>
                <w:sz w:val="22"/>
                <w:szCs w:val="22"/>
              </w:rPr>
            </w:pPr>
          </w:p>
        </w:tc>
        <w:tc>
          <w:tcPr>
            <w:tcW w:w="1150" w:type="dxa"/>
            <w:tcBorders>
              <w:top w:val="single" w:sz="4" w:space="0" w:color="auto"/>
              <w:left w:val="single" w:sz="4" w:space="0" w:color="auto"/>
              <w:bottom w:val="single" w:sz="4" w:space="0" w:color="auto"/>
              <w:right w:val="single" w:sz="4" w:space="0" w:color="auto"/>
            </w:tcBorders>
            <w:shd w:val="clear" w:color="auto" w:fill="E0EAFF"/>
            <w:vAlign w:val="center"/>
          </w:tcPr>
          <w:p w14:paraId="75786F04" w14:textId="77777777" w:rsidR="00F97310" w:rsidRDefault="00F97310" w:rsidP="00563D44">
            <w:pPr>
              <w:widowControl w:val="0"/>
              <w:rPr>
                <w:rFonts w:eastAsia="宋体"/>
                <w:sz w:val="22"/>
                <w:szCs w:val="22"/>
              </w:rPr>
            </w:pPr>
          </w:p>
        </w:tc>
        <w:tc>
          <w:tcPr>
            <w:tcW w:w="1216" w:type="dxa"/>
            <w:tcBorders>
              <w:top w:val="single" w:sz="4" w:space="0" w:color="auto"/>
              <w:left w:val="single" w:sz="4" w:space="0" w:color="auto"/>
              <w:bottom w:val="single" w:sz="4" w:space="0" w:color="auto"/>
              <w:right w:val="single" w:sz="4" w:space="0" w:color="auto"/>
            </w:tcBorders>
            <w:shd w:val="clear" w:color="auto" w:fill="E0EAFF"/>
            <w:vAlign w:val="center"/>
          </w:tcPr>
          <w:p w14:paraId="2847E3E4" w14:textId="77777777" w:rsidR="00F97310" w:rsidRDefault="00F97310" w:rsidP="00563D44">
            <w:pPr>
              <w:widowControl w:val="0"/>
              <w:rPr>
                <w:rFonts w:eastAsia="宋体"/>
                <w:sz w:val="22"/>
                <w:szCs w:val="22"/>
              </w:rPr>
            </w:pPr>
          </w:p>
        </w:tc>
        <w:tc>
          <w:tcPr>
            <w:tcW w:w="1184" w:type="dxa"/>
            <w:tcBorders>
              <w:top w:val="single" w:sz="4" w:space="0" w:color="auto"/>
              <w:left w:val="single" w:sz="4" w:space="0" w:color="auto"/>
              <w:bottom w:val="single" w:sz="4" w:space="0" w:color="auto"/>
              <w:right w:val="single" w:sz="4" w:space="0" w:color="auto"/>
            </w:tcBorders>
            <w:shd w:val="clear" w:color="auto" w:fill="E0EAFF"/>
            <w:vAlign w:val="center"/>
          </w:tcPr>
          <w:p w14:paraId="68FE69FB" w14:textId="77777777" w:rsidR="00F97310" w:rsidRDefault="00F97310" w:rsidP="00563D44">
            <w:pPr>
              <w:widowControl w:val="0"/>
              <w:rPr>
                <w:rFonts w:eastAsia="宋体"/>
                <w:sz w:val="22"/>
                <w:szCs w:val="22"/>
              </w:rPr>
            </w:pPr>
          </w:p>
        </w:tc>
      </w:tr>
      <w:tr w:rsidR="00F97310" w14:paraId="4D66AADA" w14:textId="77777777">
        <w:trPr>
          <w:trHeight w:val="32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199C46F1"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成本还原</w:t>
            </w:r>
          </w:p>
        </w:tc>
        <w:tc>
          <w:tcPr>
            <w:tcW w:w="976" w:type="dxa"/>
            <w:tcBorders>
              <w:top w:val="single" w:sz="4" w:space="0" w:color="auto"/>
              <w:left w:val="single" w:sz="4" w:space="0" w:color="auto"/>
              <w:bottom w:val="single" w:sz="4" w:space="0" w:color="auto"/>
              <w:right w:val="single" w:sz="4" w:space="0" w:color="auto"/>
            </w:tcBorders>
            <w:shd w:val="clear" w:color="auto" w:fill="E0EAFF"/>
            <w:vAlign w:val="center"/>
          </w:tcPr>
          <w:p w14:paraId="1B5A4E18" w14:textId="77777777" w:rsidR="00F97310" w:rsidRDefault="00F97310" w:rsidP="00563D44">
            <w:pPr>
              <w:widowControl w:val="0"/>
              <w:rPr>
                <w:rFonts w:eastAsia="宋体"/>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E0EAFF"/>
            <w:vAlign w:val="center"/>
          </w:tcPr>
          <w:p w14:paraId="72729E38" w14:textId="77777777" w:rsidR="00F97310" w:rsidRDefault="00F97310" w:rsidP="00563D44">
            <w:pPr>
              <w:widowControl w:val="0"/>
              <w:rPr>
                <w:rFonts w:eastAsia="宋体"/>
                <w:sz w:val="22"/>
                <w:szCs w:val="22"/>
              </w:rPr>
            </w:pPr>
          </w:p>
        </w:tc>
        <w:tc>
          <w:tcPr>
            <w:tcW w:w="1150" w:type="dxa"/>
            <w:tcBorders>
              <w:top w:val="single" w:sz="4" w:space="0" w:color="auto"/>
              <w:left w:val="single" w:sz="4" w:space="0" w:color="auto"/>
              <w:bottom w:val="single" w:sz="4" w:space="0" w:color="auto"/>
              <w:right w:val="single" w:sz="4" w:space="0" w:color="auto"/>
            </w:tcBorders>
            <w:shd w:val="clear" w:color="auto" w:fill="E0EAFF"/>
            <w:vAlign w:val="center"/>
          </w:tcPr>
          <w:p w14:paraId="322CD0B1" w14:textId="77777777" w:rsidR="00F97310" w:rsidRDefault="00F97310" w:rsidP="00563D44">
            <w:pPr>
              <w:widowControl w:val="0"/>
              <w:rPr>
                <w:rFonts w:eastAsia="宋体"/>
                <w:sz w:val="22"/>
                <w:szCs w:val="22"/>
              </w:rPr>
            </w:pPr>
          </w:p>
        </w:tc>
        <w:tc>
          <w:tcPr>
            <w:tcW w:w="1216" w:type="dxa"/>
            <w:tcBorders>
              <w:top w:val="single" w:sz="4" w:space="0" w:color="auto"/>
              <w:left w:val="single" w:sz="4" w:space="0" w:color="auto"/>
              <w:bottom w:val="single" w:sz="4" w:space="0" w:color="auto"/>
              <w:right w:val="single" w:sz="4" w:space="0" w:color="auto"/>
            </w:tcBorders>
            <w:shd w:val="clear" w:color="auto" w:fill="E0EAFF"/>
            <w:vAlign w:val="center"/>
          </w:tcPr>
          <w:p w14:paraId="7C4EE400" w14:textId="77777777" w:rsidR="00F97310" w:rsidRDefault="00F97310" w:rsidP="00563D44">
            <w:pPr>
              <w:widowControl w:val="0"/>
              <w:rPr>
                <w:rFonts w:eastAsia="宋体"/>
                <w:sz w:val="22"/>
                <w:szCs w:val="22"/>
              </w:rPr>
            </w:pPr>
          </w:p>
        </w:tc>
        <w:tc>
          <w:tcPr>
            <w:tcW w:w="1184" w:type="dxa"/>
            <w:tcBorders>
              <w:top w:val="single" w:sz="4" w:space="0" w:color="auto"/>
              <w:left w:val="single" w:sz="4" w:space="0" w:color="auto"/>
              <w:bottom w:val="single" w:sz="4" w:space="0" w:color="auto"/>
              <w:right w:val="single" w:sz="4" w:space="0" w:color="auto"/>
            </w:tcBorders>
            <w:shd w:val="clear" w:color="auto" w:fill="E0EAFF"/>
            <w:vAlign w:val="center"/>
          </w:tcPr>
          <w:p w14:paraId="798DBBB3" w14:textId="77777777" w:rsidR="00F97310" w:rsidRDefault="00F97310" w:rsidP="00563D44">
            <w:pPr>
              <w:widowControl w:val="0"/>
              <w:rPr>
                <w:rFonts w:eastAsia="宋体"/>
                <w:sz w:val="22"/>
                <w:szCs w:val="22"/>
              </w:rPr>
            </w:pPr>
          </w:p>
        </w:tc>
      </w:tr>
      <w:tr w:rsidR="00F97310" w14:paraId="070A0022" w14:textId="77777777">
        <w:trPr>
          <w:trHeight w:val="32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76B54B87"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还原后产成品成本</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241F6E2F" w14:textId="77777777" w:rsidR="00F97310" w:rsidRDefault="00F97310" w:rsidP="00563D44">
            <w:pPr>
              <w:widowControl w:val="0"/>
              <w:rPr>
                <w:rFonts w:eastAsia="宋体"/>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E0EAFF"/>
            <w:vAlign w:val="center"/>
          </w:tcPr>
          <w:p w14:paraId="64D2C987" w14:textId="77777777" w:rsidR="00F97310" w:rsidRDefault="00F97310" w:rsidP="00563D44">
            <w:pPr>
              <w:widowControl w:val="0"/>
              <w:rPr>
                <w:rFonts w:eastAsia="宋体"/>
                <w:sz w:val="22"/>
                <w:szCs w:val="22"/>
              </w:rPr>
            </w:pPr>
          </w:p>
        </w:tc>
        <w:tc>
          <w:tcPr>
            <w:tcW w:w="1150" w:type="dxa"/>
            <w:tcBorders>
              <w:top w:val="single" w:sz="4" w:space="0" w:color="auto"/>
              <w:left w:val="single" w:sz="4" w:space="0" w:color="auto"/>
              <w:bottom w:val="single" w:sz="4" w:space="0" w:color="auto"/>
              <w:right w:val="single" w:sz="4" w:space="0" w:color="auto"/>
            </w:tcBorders>
            <w:shd w:val="clear" w:color="auto" w:fill="E0EAFF"/>
            <w:vAlign w:val="center"/>
          </w:tcPr>
          <w:p w14:paraId="058A32B0" w14:textId="77777777" w:rsidR="00F97310" w:rsidRDefault="00F97310" w:rsidP="00563D44">
            <w:pPr>
              <w:widowControl w:val="0"/>
              <w:rPr>
                <w:rFonts w:eastAsia="宋体"/>
                <w:sz w:val="22"/>
                <w:szCs w:val="22"/>
              </w:rPr>
            </w:pPr>
          </w:p>
        </w:tc>
        <w:tc>
          <w:tcPr>
            <w:tcW w:w="1216" w:type="dxa"/>
            <w:tcBorders>
              <w:top w:val="single" w:sz="4" w:space="0" w:color="auto"/>
              <w:left w:val="single" w:sz="4" w:space="0" w:color="auto"/>
              <w:bottom w:val="single" w:sz="4" w:space="0" w:color="auto"/>
              <w:right w:val="single" w:sz="4" w:space="0" w:color="auto"/>
            </w:tcBorders>
            <w:shd w:val="clear" w:color="auto" w:fill="E0EAFF"/>
            <w:vAlign w:val="center"/>
          </w:tcPr>
          <w:p w14:paraId="21C739F8" w14:textId="77777777" w:rsidR="00F97310" w:rsidRDefault="00F97310" w:rsidP="00563D44">
            <w:pPr>
              <w:widowControl w:val="0"/>
              <w:rPr>
                <w:rFonts w:eastAsia="宋体"/>
                <w:sz w:val="22"/>
                <w:szCs w:val="22"/>
              </w:rPr>
            </w:pPr>
          </w:p>
        </w:tc>
        <w:tc>
          <w:tcPr>
            <w:tcW w:w="1184" w:type="dxa"/>
            <w:tcBorders>
              <w:top w:val="single" w:sz="4" w:space="0" w:color="auto"/>
              <w:left w:val="single" w:sz="4" w:space="0" w:color="auto"/>
              <w:bottom w:val="single" w:sz="4" w:space="0" w:color="auto"/>
              <w:right w:val="single" w:sz="4" w:space="0" w:color="auto"/>
            </w:tcBorders>
            <w:shd w:val="clear" w:color="auto" w:fill="E0EAFF"/>
            <w:vAlign w:val="center"/>
          </w:tcPr>
          <w:p w14:paraId="7307A320" w14:textId="77777777" w:rsidR="00F97310" w:rsidRDefault="00F97310" w:rsidP="00563D44">
            <w:pPr>
              <w:widowControl w:val="0"/>
              <w:rPr>
                <w:rFonts w:eastAsia="宋体"/>
                <w:sz w:val="22"/>
                <w:szCs w:val="22"/>
              </w:rPr>
            </w:pPr>
          </w:p>
        </w:tc>
      </w:tr>
      <w:tr w:rsidR="00F97310" w14:paraId="52CE93EC" w14:textId="77777777">
        <w:trPr>
          <w:trHeight w:val="32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25B3D56C"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还原后产成品单位成本</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7F0F4521" w14:textId="77777777" w:rsidR="00F97310" w:rsidRDefault="00F97310" w:rsidP="00563D44">
            <w:pPr>
              <w:widowControl w:val="0"/>
              <w:rPr>
                <w:rFonts w:eastAsia="宋体"/>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E0EAFF"/>
            <w:vAlign w:val="center"/>
          </w:tcPr>
          <w:p w14:paraId="07DC0C56" w14:textId="77777777" w:rsidR="00F97310" w:rsidRDefault="00F97310" w:rsidP="00563D44">
            <w:pPr>
              <w:widowControl w:val="0"/>
              <w:rPr>
                <w:rFonts w:eastAsia="宋体"/>
                <w:sz w:val="22"/>
                <w:szCs w:val="22"/>
              </w:rPr>
            </w:pPr>
          </w:p>
        </w:tc>
        <w:tc>
          <w:tcPr>
            <w:tcW w:w="1150" w:type="dxa"/>
            <w:tcBorders>
              <w:top w:val="single" w:sz="4" w:space="0" w:color="auto"/>
              <w:left w:val="single" w:sz="4" w:space="0" w:color="auto"/>
              <w:bottom w:val="single" w:sz="4" w:space="0" w:color="auto"/>
              <w:right w:val="single" w:sz="4" w:space="0" w:color="auto"/>
            </w:tcBorders>
            <w:shd w:val="clear" w:color="auto" w:fill="E0EAFF"/>
            <w:vAlign w:val="center"/>
          </w:tcPr>
          <w:p w14:paraId="1FD1F0C6" w14:textId="77777777" w:rsidR="00F97310" w:rsidRDefault="00F97310" w:rsidP="00563D44">
            <w:pPr>
              <w:widowControl w:val="0"/>
              <w:rPr>
                <w:rFonts w:eastAsia="宋体"/>
                <w:sz w:val="22"/>
                <w:szCs w:val="22"/>
              </w:rPr>
            </w:pPr>
          </w:p>
        </w:tc>
        <w:tc>
          <w:tcPr>
            <w:tcW w:w="1216" w:type="dxa"/>
            <w:tcBorders>
              <w:top w:val="single" w:sz="4" w:space="0" w:color="auto"/>
              <w:left w:val="single" w:sz="4" w:space="0" w:color="auto"/>
              <w:bottom w:val="single" w:sz="4" w:space="0" w:color="auto"/>
              <w:right w:val="single" w:sz="4" w:space="0" w:color="auto"/>
            </w:tcBorders>
            <w:shd w:val="clear" w:color="auto" w:fill="E0EAFF"/>
            <w:vAlign w:val="center"/>
          </w:tcPr>
          <w:p w14:paraId="540E91E1" w14:textId="77777777" w:rsidR="00F97310" w:rsidRDefault="00F97310" w:rsidP="00563D44">
            <w:pPr>
              <w:widowControl w:val="0"/>
              <w:rPr>
                <w:rFonts w:eastAsia="宋体"/>
                <w:sz w:val="22"/>
                <w:szCs w:val="22"/>
              </w:rPr>
            </w:pPr>
          </w:p>
        </w:tc>
        <w:tc>
          <w:tcPr>
            <w:tcW w:w="1184" w:type="dxa"/>
            <w:tcBorders>
              <w:top w:val="single" w:sz="4" w:space="0" w:color="auto"/>
              <w:left w:val="single" w:sz="4" w:space="0" w:color="auto"/>
              <w:bottom w:val="single" w:sz="4" w:space="0" w:color="auto"/>
              <w:right w:val="single" w:sz="4" w:space="0" w:color="auto"/>
            </w:tcBorders>
            <w:shd w:val="clear" w:color="auto" w:fill="E0EAFF"/>
            <w:vAlign w:val="center"/>
          </w:tcPr>
          <w:p w14:paraId="4DFF362F" w14:textId="77777777" w:rsidR="00F97310" w:rsidRDefault="00F97310" w:rsidP="00563D44">
            <w:pPr>
              <w:widowControl w:val="0"/>
              <w:rPr>
                <w:rFonts w:eastAsia="宋体"/>
                <w:sz w:val="22"/>
                <w:szCs w:val="22"/>
              </w:rPr>
            </w:pPr>
          </w:p>
        </w:tc>
      </w:tr>
      <w:tr w:rsidR="00F97310" w14:paraId="5D305604" w14:textId="77777777">
        <w:trPr>
          <w:trHeight w:val="339"/>
        </w:trPr>
        <w:tc>
          <w:tcPr>
            <w:tcW w:w="2640" w:type="dxa"/>
            <w:tcBorders>
              <w:top w:val="single" w:sz="4" w:space="0" w:color="auto"/>
              <w:left w:val="single" w:sz="4" w:space="0" w:color="auto"/>
              <w:bottom w:val="single" w:sz="4" w:space="0" w:color="auto"/>
              <w:right w:val="single" w:sz="4" w:space="0" w:color="auto"/>
            </w:tcBorders>
            <w:shd w:val="clear" w:color="auto" w:fill="FFFFFF"/>
            <w:vAlign w:val="center"/>
          </w:tcPr>
          <w:p w14:paraId="5A0D9F52"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成本占成比例</w:t>
            </w:r>
          </w:p>
        </w:tc>
        <w:tc>
          <w:tcPr>
            <w:tcW w:w="976" w:type="dxa"/>
            <w:tcBorders>
              <w:top w:val="single" w:sz="4" w:space="0" w:color="auto"/>
              <w:left w:val="single" w:sz="4" w:space="0" w:color="auto"/>
              <w:bottom w:val="single" w:sz="4" w:space="0" w:color="auto"/>
              <w:right w:val="single" w:sz="4" w:space="0" w:color="auto"/>
            </w:tcBorders>
            <w:shd w:val="clear" w:color="auto" w:fill="FFFFFF"/>
            <w:vAlign w:val="center"/>
          </w:tcPr>
          <w:p w14:paraId="57A5FDC8" w14:textId="77777777" w:rsidR="00F97310" w:rsidRDefault="00F97310" w:rsidP="00563D44">
            <w:pPr>
              <w:widowControl w:val="0"/>
              <w:rPr>
                <w:rFonts w:eastAsia="宋体"/>
                <w:sz w:val="22"/>
                <w:szCs w:val="22"/>
              </w:rPr>
            </w:pPr>
          </w:p>
        </w:tc>
        <w:tc>
          <w:tcPr>
            <w:tcW w:w="1155" w:type="dxa"/>
            <w:tcBorders>
              <w:top w:val="single" w:sz="4" w:space="0" w:color="auto"/>
              <w:left w:val="single" w:sz="4" w:space="0" w:color="auto"/>
              <w:bottom w:val="single" w:sz="4" w:space="0" w:color="auto"/>
              <w:right w:val="single" w:sz="4" w:space="0" w:color="auto"/>
            </w:tcBorders>
            <w:shd w:val="clear" w:color="auto" w:fill="E0EAFF"/>
            <w:vAlign w:val="center"/>
          </w:tcPr>
          <w:p w14:paraId="1605B834" w14:textId="77777777" w:rsidR="00F97310" w:rsidRDefault="00F97310" w:rsidP="00563D44">
            <w:pPr>
              <w:widowControl w:val="0"/>
              <w:rPr>
                <w:rFonts w:eastAsia="宋体"/>
                <w:sz w:val="22"/>
                <w:szCs w:val="22"/>
              </w:rPr>
            </w:pPr>
          </w:p>
        </w:tc>
        <w:tc>
          <w:tcPr>
            <w:tcW w:w="1150" w:type="dxa"/>
            <w:tcBorders>
              <w:top w:val="single" w:sz="4" w:space="0" w:color="auto"/>
              <w:left w:val="single" w:sz="4" w:space="0" w:color="auto"/>
              <w:bottom w:val="single" w:sz="4" w:space="0" w:color="auto"/>
              <w:right w:val="single" w:sz="4" w:space="0" w:color="auto"/>
            </w:tcBorders>
            <w:shd w:val="clear" w:color="auto" w:fill="E0EAFF"/>
            <w:vAlign w:val="center"/>
          </w:tcPr>
          <w:p w14:paraId="74784E7F" w14:textId="77777777" w:rsidR="00F97310" w:rsidRDefault="00F97310" w:rsidP="00563D44">
            <w:pPr>
              <w:widowControl w:val="0"/>
              <w:rPr>
                <w:rFonts w:eastAsia="宋体"/>
                <w:sz w:val="22"/>
                <w:szCs w:val="22"/>
              </w:rPr>
            </w:pPr>
          </w:p>
        </w:tc>
        <w:tc>
          <w:tcPr>
            <w:tcW w:w="1216" w:type="dxa"/>
            <w:tcBorders>
              <w:top w:val="single" w:sz="4" w:space="0" w:color="auto"/>
              <w:left w:val="single" w:sz="4" w:space="0" w:color="auto"/>
              <w:bottom w:val="single" w:sz="4" w:space="0" w:color="auto"/>
              <w:right w:val="single" w:sz="4" w:space="0" w:color="auto"/>
            </w:tcBorders>
            <w:shd w:val="clear" w:color="auto" w:fill="E0EAFF"/>
            <w:vAlign w:val="center"/>
          </w:tcPr>
          <w:p w14:paraId="46685366" w14:textId="77777777" w:rsidR="00F97310" w:rsidRDefault="00F97310" w:rsidP="00563D44">
            <w:pPr>
              <w:widowControl w:val="0"/>
              <w:rPr>
                <w:rFonts w:eastAsia="宋体"/>
                <w:sz w:val="22"/>
                <w:szCs w:val="22"/>
              </w:rPr>
            </w:pPr>
          </w:p>
        </w:tc>
        <w:tc>
          <w:tcPr>
            <w:tcW w:w="1184" w:type="dxa"/>
            <w:tcBorders>
              <w:top w:val="single" w:sz="4" w:space="0" w:color="auto"/>
              <w:left w:val="single" w:sz="4" w:space="0" w:color="auto"/>
              <w:bottom w:val="single" w:sz="4" w:space="0" w:color="auto"/>
              <w:right w:val="single" w:sz="4" w:space="0" w:color="auto"/>
            </w:tcBorders>
            <w:shd w:val="clear" w:color="auto" w:fill="E0EAFF"/>
            <w:vAlign w:val="center"/>
          </w:tcPr>
          <w:p w14:paraId="2B54543C" w14:textId="77777777" w:rsidR="00F97310" w:rsidRDefault="00F97310" w:rsidP="00563D44">
            <w:pPr>
              <w:widowControl w:val="0"/>
              <w:rPr>
                <w:rFonts w:eastAsia="宋体"/>
                <w:sz w:val="22"/>
                <w:szCs w:val="22"/>
              </w:rPr>
            </w:pPr>
          </w:p>
        </w:tc>
      </w:tr>
    </w:tbl>
    <w:p w14:paraId="2260B797" w14:textId="77777777" w:rsidR="00F97310" w:rsidRDefault="00F97310" w:rsidP="00563D44">
      <w:pPr>
        <w:pStyle w:val="20"/>
        <w:widowControl w:val="0"/>
        <w:ind w:leftChars="0" w:left="0" w:firstLineChars="0" w:firstLine="0"/>
        <w:jc w:val="both"/>
      </w:pPr>
    </w:p>
    <w:p w14:paraId="736FD10D" w14:textId="77777777" w:rsidR="00F97310" w:rsidRDefault="00DE3C50" w:rsidP="00563D44">
      <w:pPr>
        <w:widowControl w:val="0"/>
        <w:kinsoku/>
        <w:autoSpaceDE/>
        <w:autoSpaceDN/>
        <w:adjustRightInd/>
        <w:snapToGrid/>
        <w:spacing w:afterLines="50" w:after="156"/>
        <w:ind w:firstLineChars="200" w:firstLine="480"/>
        <w:textAlignment w:val="auto"/>
      </w:pPr>
      <w:r>
        <w:rPr>
          <w:rFonts w:ascii="仿宋" w:hAnsi="仿宋" w:cs="仿宋" w:hint="eastAsia"/>
          <w:sz w:val="24"/>
          <w:szCs w:val="24"/>
          <w:lang w:bidi="ar"/>
        </w:rPr>
        <w:t>6</w:t>
      </w:r>
      <w:r>
        <w:rPr>
          <w:rFonts w:ascii="仿宋" w:hAnsi="仿宋" w:cs="仿宋" w:hint="eastAsia"/>
          <w:sz w:val="24"/>
          <w:szCs w:val="24"/>
          <w:lang w:bidi="ar"/>
        </w:rPr>
        <w:t>、</w:t>
      </w:r>
      <w:r>
        <w:rPr>
          <w:rFonts w:ascii="仿宋" w:eastAsia="仿宋" w:hAnsi="仿宋" w:cs="仿宋" w:hint="eastAsia"/>
          <w:sz w:val="24"/>
          <w:szCs w:val="24"/>
          <w:lang w:bidi="ar"/>
        </w:rPr>
        <w:t>各产成品单位成本、产量及总成本</w:t>
      </w:r>
    </w:p>
    <w:tbl>
      <w:tblPr>
        <w:tblW w:w="8337" w:type="dxa"/>
        <w:tblInd w:w="93" w:type="dxa"/>
        <w:tblLayout w:type="fixed"/>
        <w:tblLook w:val="04A0" w:firstRow="1" w:lastRow="0" w:firstColumn="1" w:lastColumn="0" w:noHBand="0" w:noVBand="1"/>
      </w:tblPr>
      <w:tblGrid>
        <w:gridCol w:w="1393"/>
        <w:gridCol w:w="2378"/>
        <w:gridCol w:w="1616"/>
        <w:gridCol w:w="2950"/>
      </w:tblGrid>
      <w:tr w:rsidR="00F97310" w14:paraId="5D63A5BF" w14:textId="77777777">
        <w:trPr>
          <w:trHeight w:val="361"/>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23B3DE94" w14:textId="77777777" w:rsidR="00F97310" w:rsidRDefault="00F97310" w:rsidP="00563D44">
            <w:pPr>
              <w:widowControl w:val="0"/>
              <w:jc w:val="center"/>
              <w:rPr>
                <w:rFonts w:eastAsia="宋体"/>
                <w:sz w:val="22"/>
                <w:szCs w:val="22"/>
              </w:rPr>
            </w:pPr>
          </w:p>
        </w:tc>
        <w:tc>
          <w:tcPr>
            <w:tcW w:w="2378" w:type="dxa"/>
            <w:tcBorders>
              <w:top w:val="single" w:sz="4" w:space="0" w:color="auto"/>
              <w:left w:val="single" w:sz="4" w:space="0" w:color="auto"/>
              <w:bottom w:val="single" w:sz="4" w:space="0" w:color="auto"/>
              <w:right w:val="single" w:sz="4" w:space="0" w:color="auto"/>
            </w:tcBorders>
            <w:shd w:val="clear" w:color="auto" w:fill="FFFFFF"/>
            <w:vAlign w:val="center"/>
          </w:tcPr>
          <w:p w14:paraId="466E9B2C"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单位成本</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1C43C4CC"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产量</w:t>
            </w:r>
          </w:p>
        </w:tc>
        <w:tc>
          <w:tcPr>
            <w:tcW w:w="2950" w:type="dxa"/>
            <w:tcBorders>
              <w:top w:val="single" w:sz="4" w:space="0" w:color="auto"/>
              <w:left w:val="single" w:sz="4" w:space="0" w:color="auto"/>
              <w:bottom w:val="single" w:sz="4" w:space="0" w:color="auto"/>
              <w:right w:val="single" w:sz="4" w:space="0" w:color="auto"/>
            </w:tcBorders>
            <w:shd w:val="clear" w:color="auto" w:fill="FFFFFF"/>
            <w:vAlign w:val="center"/>
          </w:tcPr>
          <w:p w14:paraId="6EE18978"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总成本</w:t>
            </w:r>
          </w:p>
        </w:tc>
      </w:tr>
      <w:tr w:rsidR="00F97310" w14:paraId="60009760" w14:textId="77777777">
        <w:trPr>
          <w:trHeight w:val="379"/>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52DA729E" w14:textId="77777777" w:rsidR="00F97310" w:rsidRDefault="00DE3C50" w:rsidP="00563D44">
            <w:pPr>
              <w:widowControl w:val="0"/>
              <w:jc w:val="center"/>
              <w:textAlignment w:val="center"/>
              <w:rPr>
                <w:rFonts w:eastAsia="宋体"/>
                <w:sz w:val="22"/>
                <w:szCs w:val="22"/>
              </w:rPr>
            </w:pPr>
            <w:r>
              <w:rPr>
                <w:rFonts w:eastAsia="宋体" w:hint="eastAsia"/>
                <w:sz w:val="22"/>
                <w:szCs w:val="22"/>
                <w:lang w:bidi="ar"/>
              </w:rPr>
              <w:t>po42.5</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216BF643" w14:textId="77777777" w:rsidR="00F97310" w:rsidRDefault="00F97310" w:rsidP="00563D44">
            <w:pPr>
              <w:widowControl w:val="0"/>
              <w:rPr>
                <w:rFonts w:eastAsia="宋体"/>
                <w:sz w:val="22"/>
                <w:szCs w:val="22"/>
              </w:rPr>
            </w:pPr>
          </w:p>
        </w:tc>
        <w:tc>
          <w:tcPr>
            <w:tcW w:w="1616" w:type="dxa"/>
            <w:tcBorders>
              <w:top w:val="single" w:sz="4" w:space="0" w:color="auto"/>
              <w:left w:val="single" w:sz="4" w:space="0" w:color="auto"/>
              <w:bottom w:val="single" w:sz="4" w:space="0" w:color="auto"/>
              <w:right w:val="single" w:sz="4" w:space="0" w:color="auto"/>
            </w:tcBorders>
            <w:shd w:val="clear" w:color="auto" w:fill="E0EAFF"/>
            <w:vAlign w:val="center"/>
          </w:tcPr>
          <w:p w14:paraId="45D31A2B" w14:textId="77777777" w:rsidR="00F97310" w:rsidRDefault="00F97310" w:rsidP="00563D44">
            <w:pPr>
              <w:widowControl w:val="0"/>
              <w:rPr>
                <w:rFonts w:eastAsia="宋体"/>
                <w:sz w:val="22"/>
                <w:szCs w:val="22"/>
              </w:rPr>
            </w:pPr>
          </w:p>
        </w:tc>
        <w:tc>
          <w:tcPr>
            <w:tcW w:w="2950" w:type="dxa"/>
            <w:tcBorders>
              <w:top w:val="single" w:sz="4" w:space="0" w:color="auto"/>
              <w:left w:val="single" w:sz="4" w:space="0" w:color="auto"/>
              <w:bottom w:val="single" w:sz="4" w:space="0" w:color="auto"/>
              <w:right w:val="single" w:sz="4" w:space="0" w:color="auto"/>
            </w:tcBorders>
            <w:shd w:val="clear" w:color="auto" w:fill="E0EAFF"/>
            <w:vAlign w:val="center"/>
          </w:tcPr>
          <w:p w14:paraId="4E9FB571" w14:textId="77777777" w:rsidR="00F97310" w:rsidRDefault="00F97310" w:rsidP="00563D44">
            <w:pPr>
              <w:widowControl w:val="0"/>
              <w:rPr>
                <w:rFonts w:eastAsia="宋体"/>
                <w:sz w:val="22"/>
                <w:szCs w:val="22"/>
              </w:rPr>
            </w:pPr>
          </w:p>
        </w:tc>
      </w:tr>
      <w:tr w:rsidR="00F97310" w14:paraId="27FE183E"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11BC2A39" w14:textId="77777777" w:rsidR="00F97310" w:rsidRDefault="00DE3C50" w:rsidP="00563D44">
            <w:pPr>
              <w:widowControl w:val="0"/>
              <w:jc w:val="center"/>
              <w:textAlignment w:val="center"/>
              <w:rPr>
                <w:rFonts w:eastAsia="宋体"/>
                <w:sz w:val="22"/>
                <w:szCs w:val="22"/>
              </w:rPr>
            </w:pPr>
            <w:r>
              <w:rPr>
                <w:rFonts w:eastAsia="宋体" w:hint="eastAsia"/>
                <w:sz w:val="22"/>
                <w:szCs w:val="22"/>
                <w:lang w:bidi="ar"/>
              </w:rPr>
              <w:t>pc42.5</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7AAC9935" w14:textId="77777777" w:rsidR="00F97310" w:rsidRDefault="00F97310" w:rsidP="00563D44">
            <w:pPr>
              <w:widowControl w:val="0"/>
              <w:rPr>
                <w:rFonts w:eastAsia="宋体"/>
                <w:sz w:val="22"/>
                <w:szCs w:val="22"/>
              </w:rPr>
            </w:pPr>
          </w:p>
        </w:tc>
        <w:tc>
          <w:tcPr>
            <w:tcW w:w="1616" w:type="dxa"/>
            <w:tcBorders>
              <w:top w:val="single" w:sz="4" w:space="0" w:color="auto"/>
              <w:left w:val="single" w:sz="4" w:space="0" w:color="auto"/>
              <w:bottom w:val="single" w:sz="4" w:space="0" w:color="auto"/>
              <w:right w:val="single" w:sz="4" w:space="0" w:color="auto"/>
            </w:tcBorders>
            <w:shd w:val="clear" w:color="auto" w:fill="E0EAFF"/>
            <w:vAlign w:val="center"/>
          </w:tcPr>
          <w:p w14:paraId="4A7E718D" w14:textId="77777777" w:rsidR="00F97310" w:rsidRDefault="00F97310" w:rsidP="00563D44">
            <w:pPr>
              <w:widowControl w:val="0"/>
              <w:rPr>
                <w:rFonts w:eastAsia="宋体"/>
                <w:sz w:val="22"/>
                <w:szCs w:val="22"/>
              </w:rPr>
            </w:pPr>
          </w:p>
        </w:tc>
        <w:tc>
          <w:tcPr>
            <w:tcW w:w="2950" w:type="dxa"/>
            <w:tcBorders>
              <w:top w:val="single" w:sz="4" w:space="0" w:color="auto"/>
              <w:left w:val="single" w:sz="4" w:space="0" w:color="auto"/>
              <w:bottom w:val="single" w:sz="4" w:space="0" w:color="auto"/>
              <w:right w:val="single" w:sz="4" w:space="0" w:color="auto"/>
            </w:tcBorders>
            <w:shd w:val="clear" w:color="auto" w:fill="E0EAFF"/>
            <w:vAlign w:val="center"/>
          </w:tcPr>
          <w:p w14:paraId="6FD70C41" w14:textId="77777777" w:rsidR="00F97310" w:rsidRDefault="00F97310" w:rsidP="00563D44">
            <w:pPr>
              <w:widowControl w:val="0"/>
              <w:rPr>
                <w:rFonts w:eastAsia="宋体"/>
                <w:sz w:val="22"/>
                <w:szCs w:val="22"/>
              </w:rPr>
            </w:pPr>
          </w:p>
        </w:tc>
      </w:tr>
    </w:tbl>
    <w:p w14:paraId="59F4DB76" w14:textId="77777777" w:rsidR="00F97310" w:rsidRDefault="00F97310" w:rsidP="00563D44">
      <w:pPr>
        <w:widowControl w:val="0"/>
      </w:pPr>
    </w:p>
    <w:p w14:paraId="21942F03" w14:textId="77777777" w:rsidR="00F97310" w:rsidRDefault="00DE3C50" w:rsidP="00563D44">
      <w:pPr>
        <w:pStyle w:val="20"/>
        <w:widowControl w:val="0"/>
        <w:kinsoku/>
        <w:autoSpaceDE/>
        <w:autoSpaceDN/>
        <w:adjustRightInd/>
        <w:snapToGrid/>
        <w:spacing w:afterLines="50" w:after="156"/>
        <w:ind w:leftChars="0" w:left="0" w:firstLine="480"/>
        <w:textAlignment w:val="auto"/>
      </w:pPr>
      <w:r>
        <w:rPr>
          <w:rFonts w:ascii="仿宋" w:eastAsia="仿宋" w:hAnsi="仿宋" w:cs="仿宋" w:hint="eastAsia"/>
          <w:sz w:val="24"/>
          <w:szCs w:val="24"/>
          <w:lang w:bidi="ar"/>
        </w:rPr>
        <w:t>7、《销售成本计算表》各产成品单位成本、销量及总成本（期初数量查询进销存系统数据）</w:t>
      </w:r>
    </w:p>
    <w:tbl>
      <w:tblPr>
        <w:tblW w:w="8336" w:type="dxa"/>
        <w:tblInd w:w="93" w:type="dxa"/>
        <w:tblLayout w:type="fixed"/>
        <w:tblLook w:val="04A0" w:firstRow="1" w:lastRow="0" w:firstColumn="1" w:lastColumn="0" w:noHBand="0" w:noVBand="1"/>
      </w:tblPr>
      <w:tblGrid>
        <w:gridCol w:w="1192"/>
        <w:gridCol w:w="1362"/>
        <w:gridCol w:w="1000"/>
        <w:gridCol w:w="1588"/>
        <w:gridCol w:w="1099"/>
        <w:gridCol w:w="893"/>
        <w:gridCol w:w="1202"/>
      </w:tblGrid>
      <w:tr w:rsidR="00F97310" w14:paraId="4B8EFC75" w14:textId="77777777">
        <w:trPr>
          <w:trHeight w:val="666"/>
        </w:trPr>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4CDC4434" w14:textId="77777777" w:rsidR="00F97310" w:rsidRDefault="00F97310" w:rsidP="00563D44">
            <w:pPr>
              <w:widowControl w:val="0"/>
              <w:jc w:val="center"/>
              <w:rPr>
                <w:rFonts w:eastAsia="宋体"/>
              </w:rPr>
            </w:pPr>
          </w:p>
        </w:tc>
        <w:tc>
          <w:tcPr>
            <w:tcW w:w="1362" w:type="dxa"/>
            <w:tcBorders>
              <w:top w:val="single" w:sz="4" w:space="0" w:color="auto"/>
              <w:left w:val="single" w:sz="4" w:space="0" w:color="auto"/>
              <w:bottom w:val="single" w:sz="4" w:space="0" w:color="auto"/>
              <w:right w:val="single" w:sz="4" w:space="0" w:color="auto"/>
            </w:tcBorders>
            <w:shd w:val="clear" w:color="auto" w:fill="FFFFFF"/>
            <w:vAlign w:val="center"/>
          </w:tcPr>
          <w:p w14:paraId="39316EFC"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期初</w:t>
            </w:r>
          </w:p>
          <w:p w14:paraId="387B893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单位成本</w:t>
            </w:r>
          </w:p>
        </w:tc>
        <w:tc>
          <w:tcPr>
            <w:tcW w:w="1000" w:type="dxa"/>
            <w:tcBorders>
              <w:top w:val="single" w:sz="4" w:space="0" w:color="auto"/>
              <w:left w:val="single" w:sz="4" w:space="0" w:color="auto"/>
              <w:bottom w:val="single" w:sz="4" w:space="0" w:color="auto"/>
              <w:right w:val="single" w:sz="4" w:space="0" w:color="auto"/>
            </w:tcBorders>
            <w:shd w:val="clear" w:color="auto" w:fill="FFFFFF"/>
            <w:vAlign w:val="center"/>
          </w:tcPr>
          <w:p w14:paraId="764B2039"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期初</w:t>
            </w:r>
          </w:p>
          <w:p w14:paraId="3B201B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588" w:type="dxa"/>
            <w:tcBorders>
              <w:top w:val="single" w:sz="4" w:space="0" w:color="auto"/>
              <w:left w:val="single" w:sz="4" w:space="0" w:color="auto"/>
              <w:bottom w:val="single" w:sz="4" w:space="0" w:color="auto"/>
              <w:right w:val="single" w:sz="4" w:space="0" w:color="auto"/>
            </w:tcBorders>
            <w:shd w:val="clear" w:color="auto" w:fill="FFFFFF"/>
            <w:vAlign w:val="center"/>
          </w:tcPr>
          <w:p w14:paraId="59CAD908"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本期</w:t>
            </w:r>
          </w:p>
          <w:p w14:paraId="55F4ED3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单位成本</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tcPr>
          <w:p w14:paraId="303CFA46"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本期</w:t>
            </w:r>
          </w:p>
          <w:p w14:paraId="2E5A181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生产量</w:t>
            </w:r>
          </w:p>
        </w:tc>
        <w:tc>
          <w:tcPr>
            <w:tcW w:w="893" w:type="dxa"/>
            <w:tcBorders>
              <w:top w:val="single" w:sz="4" w:space="0" w:color="auto"/>
              <w:left w:val="single" w:sz="4" w:space="0" w:color="auto"/>
              <w:bottom w:val="single" w:sz="4" w:space="0" w:color="auto"/>
              <w:right w:val="single" w:sz="4" w:space="0" w:color="auto"/>
            </w:tcBorders>
            <w:shd w:val="clear" w:color="auto" w:fill="FFFFFF"/>
            <w:vAlign w:val="center"/>
          </w:tcPr>
          <w:p w14:paraId="515BCB5A"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实际</w:t>
            </w:r>
          </w:p>
          <w:p w14:paraId="49952C1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销量</w:t>
            </w:r>
          </w:p>
        </w:tc>
        <w:tc>
          <w:tcPr>
            <w:tcW w:w="1202" w:type="dxa"/>
            <w:tcBorders>
              <w:top w:val="single" w:sz="4" w:space="0" w:color="auto"/>
              <w:left w:val="single" w:sz="4" w:space="0" w:color="auto"/>
              <w:bottom w:val="single" w:sz="4" w:space="0" w:color="auto"/>
              <w:right w:val="single" w:sz="4" w:space="0" w:color="auto"/>
            </w:tcBorders>
            <w:shd w:val="clear" w:color="auto" w:fill="FFFFFF"/>
            <w:vAlign w:val="center"/>
          </w:tcPr>
          <w:p w14:paraId="7AC93383" w14:textId="77777777" w:rsidR="00F97310" w:rsidRDefault="00DE3C50" w:rsidP="00563D44">
            <w:pPr>
              <w:widowControl w:val="0"/>
              <w:jc w:val="center"/>
              <w:textAlignment w:val="center"/>
              <w:rPr>
                <w:rFonts w:ascii="宋体" w:eastAsia="宋体" w:hAnsi="宋体" w:cs="宋体"/>
                <w:lang w:bidi="ar"/>
              </w:rPr>
            </w:pPr>
            <w:r>
              <w:rPr>
                <w:rFonts w:ascii="宋体" w:eastAsia="宋体" w:hAnsi="宋体" w:cs="宋体" w:hint="eastAsia"/>
                <w:lang w:bidi="ar"/>
              </w:rPr>
              <w:t>实际</w:t>
            </w:r>
          </w:p>
          <w:p w14:paraId="13CA1B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销售成本</w:t>
            </w:r>
          </w:p>
        </w:tc>
      </w:tr>
      <w:tr w:rsidR="00F97310" w14:paraId="51C7333F" w14:textId="77777777">
        <w:trPr>
          <w:trHeight w:val="371"/>
        </w:trPr>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4777FC5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熟料</w:t>
            </w:r>
          </w:p>
        </w:tc>
        <w:tc>
          <w:tcPr>
            <w:tcW w:w="1362" w:type="dxa"/>
            <w:tcBorders>
              <w:top w:val="single" w:sz="4" w:space="0" w:color="auto"/>
              <w:left w:val="single" w:sz="4" w:space="0" w:color="auto"/>
              <w:bottom w:val="single" w:sz="4" w:space="0" w:color="auto"/>
              <w:right w:val="single" w:sz="4" w:space="0" w:color="auto"/>
            </w:tcBorders>
            <w:shd w:val="clear" w:color="auto" w:fill="E0EAFF"/>
            <w:vAlign w:val="center"/>
          </w:tcPr>
          <w:p w14:paraId="6118FF74" w14:textId="77777777" w:rsidR="00F97310" w:rsidRDefault="00F97310" w:rsidP="00563D44">
            <w:pPr>
              <w:widowControl w:val="0"/>
              <w:rPr>
                <w:rFonts w:eastAsia="宋体"/>
              </w:rPr>
            </w:pPr>
          </w:p>
        </w:tc>
        <w:tc>
          <w:tcPr>
            <w:tcW w:w="1000" w:type="dxa"/>
            <w:tcBorders>
              <w:top w:val="single" w:sz="4" w:space="0" w:color="auto"/>
              <w:left w:val="single" w:sz="4" w:space="0" w:color="auto"/>
              <w:bottom w:val="single" w:sz="4" w:space="0" w:color="auto"/>
              <w:right w:val="single" w:sz="4" w:space="0" w:color="auto"/>
            </w:tcBorders>
            <w:shd w:val="clear" w:color="auto" w:fill="E0EAFF"/>
            <w:vAlign w:val="center"/>
          </w:tcPr>
          <w:p w14:paraId="170D0186" w14:textId="77777777" w:rsidR="00F97310" w:rsidRDefault="00F97310" w:rsidP="00563D44">
            <w:pPr>
              <w:widowControl w:val="0"/>
              <w:rPr>
                <w:rFonts w:eastAsia="宋体"/>
              </w:rPr>
            </w:pPr>
          </w:p>
        </w:tc>
        <w:tc>
          <w:tcPr>
            <w:tcW w:w="1588" w:type="dxa"/>
            <w:tcBorders>
              <w:top w:val="single" w:sz="4" w:space="0" w:color="auto"/>
              <w:left w:val="single" w:sz="4" w:space="0" w:color="auto"/>
              <w:bottom w:val="single" w:sz="4" w:space="0" w:color="auto"/>
              <w:right w:val="single" w:sz="4" w:space="0" w:color="auto"/>
            </w:tcBorders>
            <w:shd w:val="clear" w:color="auto" w:fill="E0EAFF"/>
            <w:vAlign w:val="center"/>
          </w:tcPr>
          <w:p w14:paraId="6900393C" w14:textId="77777777" w:rsidR="00F97310" w:rsidRDefault="00F97310" w:rsidP="00563D44">
            <w:pPr>
              <w:widowControl w:val="0"/>
              <w:rPr>
                <w:rFonts w:eastAsia="宋体"/>
              </w:rPr>
            </w:pPr>
          </w:p>
        </w:tc>
        <w:tc>
          <w:tcPr>
            <w:tcW w:w="1099" w:type="dxa"/>
            <w:tcBorders>
              <w:top w:val="single" w:sz="4" w:space="0" w:color="auto"/>
              <w:left w:val="single" w:sz="4" w:space="0" w:color="auto"/>
              <w:bottom w:val="single" w:sz="4" w:space="0" w:color="auto"/>
              <w:right w:val="single" w:sz="4" w:space="0" w:color="auto"/>
            </w:tcBorders>
            <w:shd w:val="clear" w:color="auto" w:fill="E0EAFF"/>
            <w:vAlign w:val="center"/>
          </w:tcPr>
          <w:p w14:paraId="48A09E8B" w14:textId="77777777" w:rsidR="00F97310" w:rsidRDefault="00F97310" w:rsidP="00563D44">
            <w:pPr>
              <w:widowControl w:val="0"/>
              <w:rPr>
                <w:rFonts w:eastAsia="宋体"/>
              </w:rPr>
            </w:pPr>
          </w:p>
        </w:tc>
        <w:tc>
          <w:tcPr>
            <w:tcW w:w="893" w:type="dxa"/>
            <w:tcBorders>
              <w:top w:val="single" w:sz="4" w:space="0" w:color="auto"/>
              <w:left w:val="single" w:sz="4" w:space="0" w:color="auto"/>
              <w:bottom w:val="single" w:sz="4" w:space="0" w:color="auto"/>
              <w:right w:val="single" w:sz="4" w:space="0" w:color="auto"/>
            </w:tcBorders>
            <w:shd w:val="clear" w:color="auto" w:fill="E0EAFF"/>
            <w:vAlign w:val="center"/>
          </w:tcPr>
          <w:p w14:paraId="54EF1BFA" w14:textId="77777777" w:rsidR="00F97310" w:rsidRDefault="00F97310" w:rsidP="00563D44">
            <w:pPr>
              <w:widowControl w:val="0"/>
              <w:rPr>
                <w:rFonts w:eastAsia="宋体"/>
              </w:rPr>
            </w:pPr>
          </w:p>
        </w:tc>
        <w:tc>
          <w:tcPr>
            <w:tcW w:w="1202" w:type="dxa"/>
            <w:tcBorders>
              <w:top w:val="single" w:sz="4" w:space="0" w:color="auto"/>
              <w:left w:val="single" w:sz="4" w:space="0" w:color="auto"/>
              <w:bottom w:val="single" w:sz="4" w:space="0" w:color="auto"/>
              <w:right w:val="single" w:sz="4" w:space="0" w:color="auto"/>
            </w:tcBorders>
            <w:shd w:val="clear" w:color="auto" w:fill="E0EAFF"/>
            <w:vAlign w:val="center"/>
          </w:tcPr>
          <w:p w14:paraId="74112BB8" w14:textId="77777777" w:rsidR="00F97310" w:rsidRDefault="00F97310" w:rsidP="00563D44">
            <w:pPr>
              <w:widowControl w:val="0"/>
              <w:rPr>
                <w:rFonts w:eastAsia="宋体"/>
              </w:rPr>
            </w:pPr>
          </w:p>
        </w:tc>
      </w:tr>
      <w:tr w:rsidR="00F97310" w14:paraId="01AD90CE" w14:textId="77777777">
        <w:trPr>
          <w:trHeight w:val="344"/>
        </w:trPr>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6205C609" w14:textId="77777777" w:rsidR="00F97310" w:rsidRDefault="00DE3C50" w:rsidP="00563D44">
            <w:pPr>
              <w:widowControl w:val="0"/>
              <w:jc w:val="center"/>
              <w:textAlignment w:val="center"/>
              <w:rPr>
                <w:rFonts w:eastAsia="宋体"/>
              </w:rPr>
            </w:pPr>
            <w:r>
              <w:rPr>
                <w:rFonts w:eastAsia="宋体" w:hint="eastAsia"/>
                <w:lang w:bidi="ar"/>
              </w:rPr>
              <w:t>po42.5</w:t>
            </w:r>
          </w:p>
        </w:tc>
        <w:tc>
          <w:tcPr>
            <w:tcW w:w="1362" w:type="dxa"/>
            <w:tcBorders>
              <w:top w:val="single" w:sz="4" w:space="0" w:color="auto"/>
              <w:left w:val="single" w:sz="4" w:space="0" w:color="auto"/>
              <w:bottom w:val="single" w:sz="4" w:space="0" w:color="auto"/>
              <w:right w:val="single" w:sz="4" w:space="0" w:color="auto"/>
            </w:tcBorders>
            <w:shd w:val="clear" w:color="auto" w:fill="E0EAFF"/>
            <w:vAlign w:val="center"/>
          </w:tcPr>
          <w:p w14:paraId="128B326C" w14:textId="77777777" w:rsidR="00F97310" w:rsidRDefault="00F97310" w:rsidP="00563D44">
            <w:pPr>
              <w:widowControl w:val="0"/>
              <w:rPr>
                <w:rFonts w:eastAsia="宋体"/>
              </w:rPr>
            </w:pPr>
          </w:p>
        </w:tc>
        <w:tc>
          <w:tcPr>
            <w:tcW w:w="1000" w:type="dxa"/>
            <w:tcBorders>
              <w:top w:val="single" w:sz="4" w:space="0" w:color="auto"/>
              <w:left w:val="single" w:sz="4" w:space="0" w:color="auto"/>
              <w:bottom w:val="single" w:sz="4" w:space="0" w:color="auto"/>
              <w:right w:val="single" w:sz="4" w:space="0" w:color="auto"/>
            </w:tcBorders>
            <w:shd w:val="clear" w:color="auto" w:fill="E0EAFF"/>
            <w:vAlign w:val="center"/>
          </w:tcPr>
          <w:p w14:paraId="011A02F9" w14:textId="77777777" w:rsidR="00F97310" w:rsidRDefault="00F97310" w:rsidP="00563D44">
            <w:pPr>
              <w:widowControl w:val="0"/>
              <w:rPr>
                <w:rFonts w:eastAsia="宋体"/>
              </w:rPr>
            </w:pPr>
          </w:p>
        </w:tc>
        <w:tc>
          <w:tcPr>
            <w:tcW w:w="1588" w:type="dxa"/>
            <w:tcBorders>
              <w:top w:val="single" w:sz="4" w:space="0" w:color="auto"/>
              <w:left w:val="single" w:sz="4" w:space="0" w:color="auto"/>
              <w:bottom w:val="single" w:sz="4" w:space="0" w:color="auto"/>
              <w:right w:val="single" w:sz="4" w:space="0" w:color="auto"/>
            </w:tcBorders>
            <w:shd w:val="clear" w:color="auto" w:fill="E0EAFF"/>
            <w:vAlign w:val="center"/>
          </w:tcPr>
          <w:p w14:paraId="5DF0C49A" w14:textId="77777777" w:rsidR="00F97310" w:rsidRDefault="00F97310" w:rsidP="00563D44">
            <w:pPr>
              <w:widowControl w:val="0"/>
              <w:rPr>
                <w:rFonts w:eastAsia="宋体"/>
              </w:rPr>
            </w:pPr>
          </w:p>
        </w:tc>
        <w:tc>
          <w:tcPr>
            <w:tcW w:w="1099" w:type="dxa"/>
            <w:tcBorders>
              <w:top w:val="single" w:sz="4" w:space="0" w:color="auto"/>
              <w:left w:val="single" w:sz="4" w:space="0" w:color="auto"/>
              <w:bottom w:val="single" w:sz="4" w:space="0" w:color="auto"/>
              <w:right w:val="single" w:sz="4" w:space="0" w:color="auto"/>
            </w:tcBorders>
            <w:shd w:val="clear" w:color="auto" w:fill="E0EAFF"/>
            <w:vAlign w:val="center"/>
          </w:tcPr>
          <w:p w14:paraId="78B31FFC" w14:textId="77777777" w:rsidR="00F97310" w:rsidRDefault="00F97310" w:rsidP="00563D44">
            <w:pPr>
              <w:widowControl w:val="0"/>
              <w:rPr>
                <w:rFonts w:eastAsia="宋体"/>
              </w:rPr>
            </w:pPr>
          </w:p>
        </w:tc>
        <w:tc>
          <w:tcPr>
            <w:tcW w:w="893" w:type="dxa"/>
            <w:tcBorders>
              <w:top w:val="single" w:sz="4" w:space="0" w:color="auto"/>
              <w:left w:val="single" w:sz="4" w:space="0" w:color="auto"/>
              <w:bottom w:val="single" w:sz="4" w:space="0" w:color="auto"/>
              <w:right w:val="single" w:sz="4" w:space="0" w:color="auto"/>
            </w:tcBorders>
            <w:shd w:val="clear" w:color="auto" w:fill="E0EAFF"/>
            <w:vAlign w:val="center"/>
          </w:tcPr>
          <w:p w14:paraId="0ADEFC43" w14:textId="77777777" w:rsidR="00F97310" w:rsidRDefault="00F97310" w:rsidP="00563D44">
            <w:pPr>
              <w:widowControl w:val="0"/>
              <w:rPr>
                <w:rFonts w:eastAsia="宋体"/>
              </w:rPr>
            </w:pPr>
          </w:p>
        </w:tc>
        <w:tc>
          <w:tcPr>
            <w:tcW w:w="1202" w:type="dxa"/>
            <w:tcBorders>
              <w:top w:val="single" w:sz="4" w:space="0" w:color="auto"/>
              <w:left w:val="single" w:sz="4" w:space="0" w:color="auto"/>
              <w:bottom w:val="single" w:sz="4" w:space="0" w:color="auto"/>
              <w:right w:val="single" w:sz="4" w:space="0" w:color="auto"/>
            </w:tcBorders>
            <w:shd w:val="clear" w:color="auto" w:fill="E0EAFF"/>
            <w:vAlign w:val="center"/>
          </w:tcPr>
          <w:p w14:paraId="2780579B" w14:textId="77777777" w:rsidR="00F97310" w:rsidRDefault="00F97310" w:rsidP="00563D44">
            <w:pPr>
              <w:widowControl w:val="0"/>
              <w:rPr>
                <w:rFonts w:eastAsia="宋体"/>
              </w:rPr>
            </w:pPr>
          </w:p>
        </w:tc>
      </w:tr>
      <w:tr w:rsidR="00F97310" w14:paraId="0B33F8D6" w14:textId="77777777">
        <w:trPr>
          <w:trHeight w:val="419"/>
        </w:trPr>
        <w:tc>
          <w:tcPr>
            <w:tcW w:w="1192" w:type="dxa"/>
            <w:tcBorders>
              <w:top w:val="single" w:sz="4" w:space="0" w:color="auto"/>
              <w:left w:val="single" w:sz="4" w:space="0" w:color="auto"/>
              <w:bottom w:val="single" w:sz="4" w:space="0" w:color="auto"/>
              <w:right w:val="single" w:sz="4" w:space="0" w:color="auto"/>
            </w:tcBorders>
            <w:shd w:val="clear" w:color="auto" w:fill="FFFFFF"/>
            <w:vAlign w:val="center"/>
          </w:tcPr>
          <w:p w14:paraId="7A98EADA" w14:textId="77777777" w:rsidR="00F97310" w:rsidRDefault="00DE3C50" w:rsidP="00563D44">
            <w:pPr>
              <w:widowControl w:val="0"/>
              <w:jc w:val="center"/>
              <w:textAlignment w:val="center"/>
              <w:rPr>
                <w:rFonts w:eastAsia="宋体"/>
              </w:rPr>
            </w:pPr>
            <w:r>
              <w:rPr>
                <w:rFonts w:eastAsia="宋体" w:hint="eastAsia"/>
                <w:lang w:bidi="ar"/>
              </w:rPr>
              <w:t>pc42.5</w:t>
            </w:r>
          </w:p>
        </w:tc>
        <w:tc>
          <w:tcPr>
            <w:tcW w:w="1362" w:type="dxa"/>
            <w:tcBorders>
              <w:top w:val="single" w:sz="4" w:space="0" w:color="auto"/>
              <w:left w:val="single" w:sz="4" w:space="0" w:color="auto"/>
              <w:bottom w:val="single" w:sz="4" w:space="0" w:color="auto"/>
              <w:right w:val="single" w:sz="4" w:space="0" w:color="auto"/>
            </w:tcBorders>
            <w:shd w:val="clear" w:color="auto" w:fill="E0EAFF"/>
            <w:vAlign w:val="center"/>
          </w:tcPr>
          <w:p w14:paraId="577699FE" w14:textId="77777777" w:rsidR="00F97310" w:rsidRDefault="00F97310" w:rsidP="00563D44">
            <w:pPr>
              <w:widowControl w:val="0"/>
              <w:rPr>
                <w:rFonts w:eastAsia="宋体"/>
              </w:rPr>
            </w:pPr>
          </w:p>
        </w:tc>
        <w:tc>
          <w:tcPr>
            <w:tcW w:w="1000" w:type="dxa"/>
            <w:tcBorders>
              <w:top w:val="single" w:sz="4" w:space="0" w:color="auto"/>
              <w:left w:val="single" w:sz="4" w:space="0" w:color="auto"/>
              <w:bottom w:val="single" w:sz="4" w:space="0" w:color="auto"/>
              <w:right w:val="single" w:sz="4" w:space="0" w:color="auto"/>
            </w:tcBorders>
            <w:shd w:val="clear" w:color="auto" w:fill="E0EAFF"/>
            <w:vAlign w:val="center"/>
          </w:tcPr>
          <w:p w14:paraId="7BFE8C4C" w14:textId="77777777" w:rsidR="00F97310" w:rsidRDefault="00F97310" w:rsidP="00563D44">
            <w:pPr>
              <w:widowControl w:val="0"/>
              <w:rPr>
                <w:rFonts w:eastAsia="宋体"/>
              </w:rPr>
            </w:pPr>
          </w:p>
        </w:tc>
        <w:tc>
          <w:tcPr>
            <w:tcW w:w="1588" w:type="dxa"/>
            <w:tcBorders>
              <w:top w:val="single" w:sz="4" w:space="0" w:color="auto"/>
              <w:left w:val="single" w:sz="4" w:space="0" w:color="auto"/>
              <w:bottom w:val="single" w:sz="4" w:space="0" w:color="auto"/>
              <w:right w:val="single" w:sz="4" w:space="0" w:color="auto"/>
            </w:tcBorders>
            <w:shd w:val="clear" w:color="auto" w:fill="E0EAFF"/>
            <w:vAlign w:val="center"/>
          </w:tcPr>
          <w:p w14:paraId="6F593671" w14:textId="77777777" w:rsidR="00F97310" w:rsidRDefault="00F97310" w:rsidP="00563D44">
            <w:pPr>
              <w:widowControl w:val="0"/>
              <w:rPr>
                <w:rFonts w:eastAsia="宋体"/>
              </w:rPr>
            </w:pPr>
          </w:p>
        </w:tc>
        <w:tc>
          <w:tcPr>
            <w:tcW w:w="1099" w:type="dxa"/>
            <w:tcBorders>
              <w:top w:val="single" w:sz="4" w:space="0" w:color="auto"/>
              <w:left w:val="single" w:sz="4" w:space="0" w:color="auto"/>
              <w:bottom w:val="single" w:sz="4" w:space="0" w:color="auto"/>
              <w:right w:val="single" w:sz="4" w:space="0" w:color="auto"/>
            </w:tcBorders>
            <w:shd w:val="clear" w:color="auto" w:fill="E0EAFF"/>
            <w:vAlign w:val="center"/>
          </w:tcPr>
          <w:p w14:paraId="4C8A908D" w14:textId="77777777" w:rsidR="00F97310" w:rsidRDefault="00F97310" w:rsidP="00563D44">
            <w:pPr>
              <w:widowControl w:val="0"/>
              <w:rPr>
                <w:rFonts w:eastAsia="宋体"/>
              </w:rPr>
            </w:pPr>
          </w:p>
        </w:tc>
        <w:tc>
          <w:tcPr>
            <w:tcW w:w="893" w:type="dxa"/>
            <w:tcBorders>
              <w:top w:val="single" w:sz="4" w:space="0" w:color="auto"/>
              <w:left w:val="single" w:sz="4" w:space="0" w:color="auto"/>
              <w:bottom w:val="single" w:sz="4" w:space="0" w:color="auto"/>
              <w:right w:val="single" w:sz="4" w:space="0" w:color="auto"/>
            </w:tcBorders>
            <w:shd w:val="clear" w:color="auto" w:fill="E0EAFF"/>
            <w:vAlign w:val="center"/>
          </w:tcPr>
          <w:p w14:paraId="7AD842AB" w14:textId="77777777" w:rsidR="00F97310" w:rsidRDefault="00F97310" w:rsidP="00563D44">
            <w:pPr>
              <w:widowControl w:val="0"/>
              <w:rPr>
                <w:rFonts w:eastAsia="宋体"/>
              </w:rPr>
            </w:pPr>
          </w:p>
        </w:tc>
        <w:tc>
          <w:tcPr>
            <w:tcW w:w="1202" w:type="dxa"/>
            <w:tcBorders>
              <w:top w:val="single" w:sz="4" w:space="0" w:color="auto"/>
              <w:left w:val="single" w:sz="4" w:space="0" w:color="auto"/>
              <w:bottom w:val="single" w:sz="4" w:space="0" w:color="auto"/>
              <w:right w:val="single" w:sz="4" w:space="0" w:color="auto"/>
            </w:tcBorders>
            <w:shd w:val="clear" w:color="auto" w:fill="E0EAFF"/>
            <w:vAlign w:val="center"/>
          </w:tcPr>
          <w:p w14:paraId="558284F8" w14:textId="77777777" w:rsidR="00F97310" w:rsidRDefault="00F97310" w:rsidP="00563D44">
            <w:pPr>
              <w:widowControl w:val="0"/>
              <w:rPr>
                <w:rFonts w:eastAsia="宋体"/>
              </w:rPr>
            </w:pPr>
          </w:p>
        </w:tc>
      </w:tr>
    </w:tbl>
    <w:p w14:paraId="63DDDBF1" w14:textId="77777777" w:rsidR="00F97310" w:rsidRDefault="00DE3C50" w:rsidP="00563D44">
      <w:pPr>
        <w:pStyle w:val="20"/>
        <w:widowControl w:val="0"/>
        <w:ind w:leftChars="0" w:left="0" w:firstLine="360"/>
        <w:rPr>
          <w:rFonts w:ascii="仿宋" w:eastAsia="仿宋" w:hAnsi="仿宋" w:cs="仿宋"/>
          <w:sz w:val="24"/>
          <w:szCs w:val="24"/>
          <w:lang w:bidi="ar"/>
        </w:rPr>
      </w:pPr>
      <w:r>
        <w:rPr>
          <w:rFonts w:ascii="宋体" w:eastAsia="宋体" w:hAnsi="宋体" w:cs="宋体" w:hint="eastAsia"/>
          <w:sz w:val="18"/>
          <w:szCs w:val="18"/>
          <w:lang w:bidi="ar"/>
        </w:rPr>
        <w:t>备注：不考虑本期投产对材料领用数据的影响，采用先进先出法进行成本核算</w:t>
      </w:r>
    </w:p>
    <w:p w14:paraId="514BA137" w14:textId="77777777" w:rsidR="00F97310" w:rsidRDefault="00DE3C50" w:rsidP="00563D44">
      <w:pPr>
        <w:pStyle w:val="20"/>
        <w:widowControl w:val="0"/>
        <w:ind w:leftChars="0" w:left="0" w:firstLine="480"/>
        <w:rPr>
          <w:rFonts w:ascii="仿宋" w:eastAsia="仿宋" w:hAnsi="仿宋" w:cs="仿宋"/>
          <w:sz w:val="24"/>
          <w:szCs w:val="24"/>
          <w:lang w:bidi="ar"/>
        </w:rPr>
      </w:pPr>
      <w:r>
        <w:rPr>
          <w:rFonts w:ascii="仿宋" w:hAnsi="仿宋" w:cs="仿宋" w:hint="eastAsia"/>
          <w:sz w:val="24"/>
          <w:szCs w:val="24"/>
          <w:lang w:bidi="ar"/>
        </w:rPr>
        <w:t>8</w:t>
      </w:r>
      <w:r>
        <w:rPr>
          <w:rFonts w:ascii="仿宋" w:eastAsia="仿宋" w:hAnsi="仿宋" w:cs="仿宋"/>
          <w:sz w:val="24"/>
          <w:szCs w:val="24"/>
          <w:lang w:bidi="ar"/>
        </w:rPr>
        <w:t>.1</w:t>
      </w:r>
      <w:r>
        <w:rPr>
          <w:rFonts w:ascii="仿宋" w:eastAsia="仿宋" w:hAnsi="仿宋" w:cs="仿宋" w:hint="eastAsia"/>
          <w:sz w:val="24"/>
          <w:szCs w:val="24"/>
          <w:lang w:bidi="ar"/>
        </w:rPr>
        <w:t>、根据《产成品成本还原计算表》计算实际成本；po42.5水泥各成本项目参考占比</w:t>
      </w:r>
    </w:p>
    <w:tbl>
      <w:tblPr>
        <w:tblW w:w="8337" w:type="dxa"/>
        <w:tblInd w:w="93" w:type="dxa"/>
        <w:tblLayout w:type="fixed"/>
        <w:tblLook w:val="04A0" w:firstRow="1" w:lastRow="0" w:firstColumn="1" w:lastColumn="0" w:noHBand="0" w:noVBand="1"/>
      </w:tblPr>
      <w:tblGrid>
        <w:gridCol w:w="1393"/>
        <w:gridCol w:w="2378"/>
        <w:gridCol w:w="1533"/>
        <w:gridCol w:w="3033"/>
      </w:tblGrid>
      <w:tr w:rsidR="00F97310" w14:paraId="11F2602B"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5D748DB3" w14:textId="77777777" w:rsidR="00F97310" w:rsidRDefault="00DE3C50" w:rsidP="00563D44">
            <w:pPr>
              <w:widowControl w:val="0"/>
              <w:jc w:val="center"/>
              <w:textAlignment w:val="center"/>
              <w:rPr>
                <w:rFonts w:eastAsia="宋体"/>
              </w:rPr>
            </w:pPr>
            <w:r>
              <w:rPr>
                <w:rFonts w:eastAsia="宋体" w:hint="eastAsia"/>
                <w:lang w:bidi="ar"/>
              </w:rPr>
              <w:t>po42.5</w:t>
            </w:r>
            <w:r>
              <w:rPr>
                <w:rFonts w:ascii="宋体" w:eastAsia="宋体" w:hAnsi="宋体" w:cs="宋体" w:hint="eastAsia"/>
                <w:lang w:bidi="ar"/>
              </w:rPr>
              <w:t>水泥</w:t>
            </w:r>
          </w:p>
        </w:tc>
        <w:tc>
          <w:tcPr>
            <w:tcW w:w="2378" w:type="dxa"/>
            <w:tcBorders>
              <w:top w:val="single" w:sz="4" w:space="0" w:color="auto"/>
              <w:left w:val="single" w:sz="4" w:space="0" w:color="auto"/>
              <w:bottom w:val="single" w:sz="4" w:space="0" w:color="auto"/>
              <w:right w:val="single" w:sz="4" w:space="0" w:color="auto"/>
            </w:tcBorders>
            <w:shd w:val="clear" w:color="auto" w:fill="FFFFFF"/>
            <w:vAlign w:val="center"/>
          </w:tcPr>
          <w:p w14:paraId="5B6CFA3F"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实际单位成本</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7EC9242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单位标准成本</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center"/>
          </w:tcPr>
          <w:p w14:paraId="057C7071"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实际成本占比</w:t>
            </w:r>
          </w:p>
        </w:tc>
      </w:tr>
      <w:tr w:rsidR="00F97310" w14:paraId="46C8D0B3"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1A5FFF2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直接材料</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6FCD4BF8"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31E85524"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39171D38" w14:textId="77777777" w:rsidR="00F97310" w:rsidRDefault="00F97310" w:rsidP="00563D44">
            <w:pPr>
              <w:widowControl w:val="0"/>
              <w:rPr>
                <w:rFonts w:eastAsia="宋体"/>
              </w:rPr>
            </w:pPr>
          </w:p>
        </w:tc>
      </w:tr>
      <w:tr w:rsidR="00F97310" w14:paraId="133010A3"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20FB3753"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直接人工</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60862BE4"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164EA146"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618DACEE" w14:textId="77777777" w:rsidR="00F97310" w:rsidRDefault="00F97310" w:rsidP="00563D44">
            <w:pPr>
              <w:widowControl w:val="0"/>
              <w:rPr>
                <w:rFonts w:eastAsia="宋体"/>
              </w:rPr>
            </w:pPr>
          </w:p>
        </w:tc>
      </w:tr>
      <w:tr w:rsidR="00F97310" w14:paraId="497581A3"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35FAFF74"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制造费用</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7926CE7E"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60CCB14E"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27BAEF27" w14:textId="77777777" w:rsidR="00F97310" w:rsidRDefault="00F97310" w:rsidP="00563D44">
            <w:pPr>
              <w:widowControl w:val="0"/>
              <w:rPr>
                <w:rFonts w:eastAsia="宋体"/>
              </w:rPr>
            </w:pPr>
          </w:p>
        </w:tc>
      </w:tr>
      <w:tr w:rsidR="00F97310" w14:paraId="5C37CD11"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3BFB1538"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合计</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2A69D85E"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399E4B84"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08C3D7BB" w14:textId="77777777" w:rsidR="00F97310" w:rsidRDefault="00F97310" w:rsidP="00563D44">
            <w:pPr>
              <w:widowControl w:val="0"/>
              <w:rPr>
                <w:rFonts w:eastAsia="宋体"/>
              </w:rPr>
            </w:pPr>
          </w:p>
        </w:tc>
      </w:tr>
    </w:tbl>
    <w:p w14:paraId="63C2DE7D" w14:textId="77777777" w:rsidR="00F97310" w:rsidRDefault="00F97310" w:rsidP="00563D44">
      <w:pPr>
        <w:widowControl w:val="0"/>
      </w:pPr>
    </w:p>
    <w:p w14:paraId="45DE4F08" w14:textId="77777777" w:rsidR="00F97310" w:rsidRDefault="00DE3C50" w:rsidP="00563D44">
      <w:pPr>
        <w:pStyle w:val="20"/>
        <w:widowControl w:val="0"/>
        <w:ind w:leftChars="0" w:left="0" w:firstLine="480"/>
        <w:rPr>
          <w:rFonts w:ascii="仿宋" w:hAnsi="仿宋" w:cs="仿宋"/>
          <w:sz w:val="24"/>
          <w:szCs w:val="24"/>
          <w:lang w:bidi="ar"/>
        </w:rPr>
      </w:pPr>
      <w:r>
        <w:rPr>
          <w:rFonts w:ascii="仿宋" w:hAnsi="仿宋" w:cs="仿宋" w:hint="eastAsia"/>
          <w:sz w:val="24"/>
          <w:szCs w:val="24"/>
          <w:lang w:bidi="ar"/>
        </w:rPr>
        <w:t>8.2</w:t>
      </w:r>
      <w:r>
        <w:rPr>
          <w:rFonts w:ascii="仿宋" w:hAnsi="仿宋" w:cs="仿宋" w:hint="eastAsia"/>
          <w:sz w:val="24"/>
          <w:szCs w:val="24"/>
          <w:lang w:bidi="ar"/>
        </w:rPr>
        <w:t>根据《产成品成本还原计算表》计算实际成本；</w:t>
      </w:r>
      <w:r>
        <w:rPr>
          <w:rFonts w:ascii="仿宋" w:hAnsi="仿宋" w:cs="仿宋" w:hint="eastAsia"/>
          <w:sz w:val="24"/>
          <w:szCs w:val="24"/>
          <w:lang w:bidi="ar"/>
        </w:rPr>
        <w:t>pc42.5</w:t>
      </w:r>
      <w:r>
        <w:rPr>
          <w:rFonts w:ascii="仿宋" w:hAnsi="仿宋" w:cs="仿宋" w:hint="eastAsia"/>
          <w:sz w:val="24"/>
          <w:szCs w:val="24"/>
          <w:lang w:bidi="ar"/>
        </w:rPr>
        <w:t>水泥各成本项目参考占比</w:t>
      </w:r>
    </w:p>
    <w:tbl>
      <w:tblPr>
        <w:tblW w:w="8337" w:type="dxa"/>
        <w:tblInd w:w="93" w:type="dxa"/>
        <w:tblLayout w:type="fixed"/>
        <w:tblLook w:val="04A0" w:firstRow="1" w:lastRow="0" w:firstColumn="1" w:lastColumn="0" w:noHBand="0" w:noVBand="1"/>
      </w:tblPr>
      <w:tblGrid>
        <w:gridCol w:w="1393"/>
        <w:gridCol w:w="2378"/>
        <w:gridCol w:w="1533"/>
        <w:gridCol w:w="3033"/>
      </w:tblGrid>
      <w:tr w:rsidR="00F97310" w14:paraId="5CDA1851"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7C8AB5C7" w14:textId="77777777" w:rsidR="00F97310" w:rsidRDefault="00DE3C50" w:rsidP="00563D44">
            <w:pPr>
              <w:widowControl w:val="0"/>
              <w:jc w:val="center"/>
              <w:textAlignment w:val="center"/>
              <w:rPr>
                <w:rFonts w:eastAsia="宋体"/>
              </w:rPr>
            </w:pPr>
            <w:r>
              <w:rPr>
                <w:rFonts w:eastAsia="宋体" w:hint="eastAsia"/>
                <w:lang w:bidi="ar"/>
              </w:rPr>
              <w:t>pc42.5</w:t>
            </w:r>
            <w:r>
              <w:rPr>
                <w:rFonts w:ascii="宋体" w:eastAsia="宋体" w:hAnsi="宋体" w:cs="宋体" w:hint="eastAsia"/>
                <w:lang w:bidi="ar"/>
              </w:rPr>
              <w:t>水泥</w:t>
            </w:r>
          </w:p>
        </w:tc>
        <w:tc>
          <w:tcPr>
            <w:tcW w:w="2378" w:type="dxa"/>
            <w:tcBorders>
              <w:top w:val="single" w:sz="4" w:space="0" w:color="auto"/>
              <w:left w:val="single" w:sz="4" w:space="0" w:color="auto"/>
              <w:bottom w:val="single" w:sz="4" w:space="0" w:color="auto"/>
              <w:right w:val="single" w:sz="4" w:space="0" w:color="auto"/>
            </w:tcBorders>
            <w:shd w:val="clear" w:color="auto" w:fill="FFFFFF"/>
            <w:vAlign w:val="center"/>
          </w:tcPr>
          <w:p w14:paraId="706C854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实际单位成本</w:t>
            </w:r>
          </w:p>
        </w:tc>
        <w:tc>
          <w:tcPr>
            <w:tcW w:w="1533" w:type="dxa"/>
            <w:tcBorders>
              <w:top w:val="single" w:sz="4" w:space="0" w:color="auto"/>
              <w:left w:val="single" w:sz="4" w:space="0" w:color="auto"/>
              <w:bottom w:val="single" w:sz="4" w:space="0" w:color="auto"/>
              <w:right w:val="single" w:sz="4" w:space="0" w:color="auto"/>
            </w:tcBorders>
            <w:shd w:val="clear" w:color="auto" w:fill="FFFFFF"/>
            <w:vAlign w:val="center"/>
          </w:tcPr>
          <w:p w14:paraId="0E41197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单位标准成本</w:t>
            </w:r>
          </w:p>
        </w:tc>
        <w:tc>
          <w:tcPr>
            <w:tcW w:w="3033" w:type="dxa"/>
            <w:tcBorders>
              <w:top w:val="single" w:sz="4" w:space="0" w:color="auto"/>
              <w:left w:val="single" w:sz="4" w:space="0" w:color="auto"/>
              <w:bottom w:val="single" w:sz="4" w:space="0" w:color="auto"/>
              <w:right w:val="single" w:sz="4" w:space="0" w:color="auto"/>
            </w:tcBorders>
            <w:shd w:val="clear" w:color="auto" w:fill="FFFFFF"/>
            <w:vAlign w:val="center"/>
          </w:tcPr>
          <w:p w14:paraId="727A674E"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实际成本占比</w:t>
            </w:r>
          </w:p>
        </w:tc>
      </w:tr>
      <w:tr w:rsidR="00F97310" w14:paraId="18226EA9"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35E3B45E"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直接材料</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7B8B44EC"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28E01C94"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38B52392" w14:textId="77777777" w:rsidR="00F97310" w:rsidRDefault="00F97310" w:rsidP="00563D44">
            <w:pPr>
              <w:widowControl w:val="0"/>
              <w:rPr>
                <w:rFonts w:eastAsia="宋体"/>
              </w:rPr>
            </w:pPr>
          </w:p>
        </w:tc>
      </w:tr>
      <w:tr w:rsidR="00F97310" w14:paraId="3C2E351C"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7BFBFBF8"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直接人工</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0CFE4A3D"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1272C46E"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57E66143" w14:textId="77777777" w:rsidR="00F97310" w:rsidRDefault="00F97310" w:rsidP="00563D44">
            <w:pPr>
              <w:widowControl w:val="0"/>
              <w:rPr>
                <w:rFonts w:eastAsia="宋体"/>
              </w:rPr>
            </w:pPr>
          </w:p>
        </w:tc>
      </w:tr>
      <w:tr w:rsidR="00F97310" w14:paraId="69F3F9C7"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53B850FB"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制造费用</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610796E8"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7B35276E"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4136AF68" w14:textId="77777777" w:rsidR="00F97310" w:rsidRDefault="00F97310" w:rsidP="00563D44">
            <w:pPr>
              <w:widowControl w:val="0"/>
              <w:rPr>
                <w:rFonts w:eastAsia="宋体"/>
              </w:rPr>
            </w:pPr>
          </w:p>
        </w:tc>
      </w:tr>
      <w:tr w:rsidR="00F97310" w14:paraId="6E1E4F3E" w14:textId="77777777">
        <w:trPr>
          <w:trHeight w:val="315"/>
        </w:trPr>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4FC22EB2" w14:textId="77777777" w:rsidR="00F97310" w:rsidRDefault="00DE3C50" w:rsidP="00563D44">
            <w:pPr>
              <w:widowControl w:val="0"/>
              <w:textAlignment w:val="center"/>
              <w:rPr>
                <w:rFonts w:ascii="宋体" w:eastAsia="宋体" w:hAnsi="宋体" w:cs="宋体"/>
              </w:rPr>
            </w:pPr>
            <w:r>
              <w:rPr>
                <w:rFonts w:ascii="宋体" w:eastAsia="宋体" w:hAnsi="宋体" w:cs="宋体" w:hint="eastAsia"/>
                <w:lang w:bidi="ar"/>
              </w:rPr>
              <w:t>合计</w:t>
            </w:r>
          </w:p>
        </w:tc>
        <w:tc>
          <w:tcPr>
            <w:tcW w:w="2378" w:type="dxa"/>
            <w:tcBorders>
              <w:top w:val="single" w:sz="4" w:space="0" w:color="auto"/>
              <w:left w:val="single" w:sz="4" w:space="0" w:color="auto"/>
              <w:bottom w:val="single" w:sz="4" w:space="0" w:color="auto"/>
              <w:right w:val="single" w:sz="4" w:space="0" w:color="auto"/>
            </w:tcBorders>
            <w:shd w:val="clear" w:color="auto" w:fill="E0EAFF"/>
            <w:vAlign w:val="center"/>
          </w:tcPr>
          <w:p w14:paraId="67862F9D" w14:textId="77777777" w:rsidR="00F97310" w:rsidRDefault="00F97310" w:rsidP="00563D44">
            <w:pPr>
              <w:widowControl w:val="0"/>
              <w:rPr>
                <w:rFonts w:eastAsia="宋体"/>
              </w:rPr>
            </w:pPr>
          </w:p>
        </w:tc>
        <w:tc>
          <w:tcPr>
            <w:tcW w:w="1533" w:type="dxa"/>
            <w:tcBorders>
              <w:top w:val="single" w:sz="4" w:space="0" w:color="auto"/>
              <w:left w:val="single" w:sz="4" w:space="0" w:color="auto"/>
              <w:bottom w:val="single" w:sz="4" w:space="0" w:color="auto"/>
              <w:right w:val="single" w:sz="4" w:space="0" w:color="auto"/>
            </w:tcBorders>
            <w:shd w:val="clear" w:color="auto" w:fill="E0EAFF"/>
            <w:vAlign w:val="center"/>
          </w:tcPr>
          <w:p w14:paraId="21DD88C8" w14:textId="77777777" w:rsidR="00F97310" w:rsidRDefault="00F97310" w:rsidP="00563D44">
            <w:pPr>
              <w:widowControl w:val="0"/>
              <w:rPr>
                <w:rFonts w:eastAsia="宋体"/>
              </w:rPr>
            </w:pPr>
          </w:p>
        </w:tc>
        <w:tc>
          <w:tcPr>
            <w:tcW w:w="3033" w:type="dxa"/>
            <w:tcBorders>
              <w:top w:val="single" w:sz="4" w:space="0" w:color="auto"/>
              <w:left w:val="single" w:sz="4" w:space="0" w:color="auto"/>
              <w:bottom w:val="single" w:sz="4" w:space="0" w:color="auto"/>
              <w:right w:val="single" w:sz="4" w:space="0" w:color="auto"/>
            </w:tcBorders>
            <w:shd w:val="clear" w:color="auto" w:fill="E0EAFF"/>
            <w:vAlign w:val="center"/>
          </w:tcPr>
          <w:p w14:paraId="4AD525F7" w14:textId="77777777" w:rsidR="00F97310" w:rsidRDefault="00F97310" w:rsidP="00563D44">
            <w:pPr>
              <w:widowControl w:val="0"/>
              <w:rPr>
                <w:rFonts w:eastAsia="宋体"/>
              </w:rPr>
            </w:pPr>
          </w:p>
        </w:tc>
      </w:tr>
    </w:tbl>
    <w:p w14:paraId="1BD2E78D" w14:textId="77777777" w:rsidR="00F97310" w:rsidRDefault="00DE3C50" w:rsidP="00563D44">
      <w:pPr>
        <w:widowControl w:val="0"/>
        <w:rPr>
          <w:rFonts w:ascii="仿宋" w:eastAsia="仿宋" w:hAnsi="仿宋" w:cs="仿宋"/>
          <w:b/>
          <w:bCs/>
          <w:sz w:val="24"/>
          <w:szCs w:val="32"/>
        </w:rPr>
      </w:pPr>
      <w:r>
        <w:rPr>
          <w:rFonts w:ascii="仿宋" w:eastAsia="仿宋" w:hAnsi="仿宋" w:cs="仿宋" w:hint="eastAsia"/>
          <w:sz w:val="24"/>
          <w:szCs w:val="24"/>
          <w:lang w:bidi="ar"/>
        </w:rPr>
        <w:tab/>
      </w:r>
      <w:bookmarkStart w:id="204" w:name="_Toc12947"/>
      <w:r>
        <w:rPr>
          <w:rFonts w:ascii="仿宋" w:hAnsi="仿宋" w:cs="仿宋" w:hint="eastAsia"/>
          <w:b/>
          <w:bCs/>
          <w:sz w:val="24"/>
          <w:szCs w:val="32"/>
        </w:rPr>
        <w:t>任务</w:t>
      </w:r>
      <w:r>
        <w:rPr>
          <w:rFonts w:ascii="仿宋" w:hAnsi="仿宋" w:cs="仿宋" w:hint="eastAsia"/>
          <w:b/>
          <w:bCs/>
          <w:sz w:val="24"/>
          <w:szCs w:val="32"/>
        </w:rPr>
        <w:t>38</w:t>
      </w:r>
      <w:r>
        <w:rPr>
          <w:rFonts w:ascii="仿宋" w:eastAsia="仿宋" w:hAnsi="仿宋" w:cs="仿宋" w:hint="eastAsia"/>
          <w:b/>
          <w:bCs/>
          <w:sz w:val="24"/>
          <w:szCs w:val="32"/>
        </w:rPr>
        <w:t>：各产品生产成本明细表</w:t>
      </w:r>
      <w:bookmarkEnd w:id="204"/>
    </w:p>
    <w:p w14:paraId="0509C09A" w14:textId="77777777" w:rsidR="00F97310" w:rsidRDefault="00DE3C50" w:rsidP="00563D44">
      <w:pPr>
        <w:widowControl w:val="0"/>
        <w:kinsoku/>
        <w:autoSpaceDE/>
        <w:autoSpaceDN/>
        <w:adjustRightInd/>
        <w:snapToGrid/>
        <w:spacing w:afterLines="50" w:after="156"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lastRenderedPageBreak/>
        <w:t>产成品生产成本明细表（期末），请在标蓝空白处作答。</w:t>
      </w:r>
    </w:p>
    <w:tbl>
      <w:tblPr>
        <w:tblW w:w="8685" w:type="dxa"/>
        <w:tblInd w:w="91" w:type="dxa"/>
        <w:tblLook w:val="04A0" w:firstRow="1" w:lastRow="0" w:firstColumn="1" w:lastColumn="0" w:noHBand="0" w:noVBand="1"/>
      </w:tblPr>
      <w:tblGrid>
        <w:gridCol w:w="1296"/>
        <w:gridCol w:w="1254"/>
        <w:gridCol w:w="1245"/>
        <w:gridCol w:w="1275"/>
        <w:gridCol w:w="1305"/>
        <w:gridCol w:w="1155"/>
        <w:gridCol w:w="1155"/>
      </w:tblGrid>
      <w:tr w:rsidR="00F97310" w14:paraId="2DDD2E1B" w14:textId="77777777">
        <w:trPr>
          <w:trHeight w:val="270"/>
        </w:trPr>
        <w:tc>
          <w:tcPr>
            <w:tcW w:w="8685" w:type="dxa"/>
            <w:gridSpan w:val="7"/>
            <w:tcBorders>
              <w:top w:val="nil"/>
              <w:left w:val="nil"/>
              <w:bottom w:val="nil"/>
              <w:right w:val="nil"/>
            </w:tcBorders>
            <w:shd w:val="clear" w:color="auto" w:fill="auto"/>
            <w:vAlign w:val="center"/>
          </w:tcPr>
          <w:p w14:paraId="622E8625" w14:textId="77777777" w:rsidR="00F97310" w:rsidRDefault="00DE3C50" w:rsidP="00563D44">
            <w:pPr>
              <w:widowControl w:val="0"/>
              <w:jc w:val="center"/>
              <w:textAlignment w:val="center"/>
              <w:rPr>
                <w:rFonts w:ascii="宋体" w:eastAsia="宋体" w:hAnsi="宋体" w:cs="宋体"/>
                <w:b/>
                <w:bCs/>
              </w:rPr>
            </w:pPr>
            <w:r>
              <w:rPr>
                <w:rFonts w:ascii="宋体" w:eastAsia="宋体" w:hAnsi="宋体" w:cs="宋体" w:hint="eastAsia"/>
                <w:b/>
                <w:bCs/>
                <w:lang w:bidi="ar"/>
              </w:rPr>
              <w:t>产成品生产成本明细表（期末）</w:t>
            </w:r>
          </w:p>
        </w:tc>
      </w:tr>
      <w:tr w:rsidR="00F97310" w14:paraId="4C4A0054" w14:textId="77777777">
        <w:trPr>
          <w:trHeight w:val="510"/>
        </w:trPr>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E948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D4ED4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直接材料</w:t>
            </w:r>
          </w:p>
        </w:tc>
        <w:tc>
          <w:tcPr>
            <w:tcW w:w="12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F049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直接人工</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803295"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直接人工2</w:t>
            </w:r>
          </w:p>
        </w:tc>
        <w:tc>
          <w:tcPr>
            <w:tcW w:w="130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13F2B"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生产成本</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12192"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1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F1CCC8"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w:t>
            </w:r>
          </w:p>
        </w:tc>
      </w:tr>
      <w:tr w:rsidR="00F97310" w14:paraId="06593B1C" w14:textId="77777777">
        <w:trPr>
          <w:trHeight w:val="510"/>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4DFB711A"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生料</w:t>
            </w: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22EE370" w14:textId="77777777" w:rsidR="00F97310" w:rsidRDefault="00F97310" w:rsidP="00563D44">
            <w:pPr>
              <w:widowControl w:val="0"/>
              <w:jc w:val="right"/>
              <w:rPr>
                <w:rFonts w:ascii="宋体" w:eastAsia="宋体" w:hAnsi="宋体" w:cs="宋体"/>
              </w:rPr>
            </w:pPr>
          </w:p>
        </w:tc>
        <w:tc>
          <w:tcPr>
            <w:tcW w:w="12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BD8163B" w14:textId="77777777" w:rsidR="00F97310" w:rsidRDefault="00F97310" w:rsidP="00563D44">
            <w:pPr>
              <w:widowControl w:val="0"/>
              <w:jc w:val="right"/>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BD9A768" w14:textId="77777777" w:rsidR="00F97310" w:rsidRDefault="00F97310" w:rsidP="00563D44">
            <w:pPr>
              <w:widowControl w:val="0"/>
              <w:jc w:val="right"/>
              <w:rPr>
                <w:rFonts w:ascii="宋体" w:eastAsia="宋体" w:hAnsi="宋体" w:cs="宋体"/>
              </w:rPr>
            </w:pPr>
          </w:p>
        </w:tc>
        <w:tc>
          <w:tcPr>
            <w:tcW w:w="13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7F80FAD"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27E6A52"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6C172AD" w14:textId="77777777" w:rsidR="00F97310" w:rsidRDefault="00F97310" w:rsidP="00563D44">
            <w:pPr>
              <w:widowControl w:val="0"/>
              <w:jc w:val="right"/>
              <w:rPr>
                <w:rFonts w:ascii="宋体" w:eastAsia="宋体" w:hAnsi="宋体" w:cs="宋体"/>
              </w:rPr>
            </w:pPr>
          </w:p>
        </w:tc>
      </w:tr>
      <w:tr w:rsidR="00F97310" w14:paraId="28A4088E" w14:textId="77777777">
        <w:trPr>
          <w:trHeight w:val="510"/>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283D46A3"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熟料（自销）</w:t>
            </w: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1CBAE29" w14:textId="77777777" w:rsidR="00F97310" w:rsidRDefault="00F97310" w:rsidP="00563D44">
            <w:pPr>
              <w:widowControl w:val="0"/>
              <w:jc w:val="right"/>
              <w:rPr>
                <w:rFonts w:ascii="宋体" w:eastAsia="宋体" w:hAnsi="宋体" w:cs="宋体"/>
              </w:rPr>
            </w:pPr>
          </w:p>
        </w:tc>
        <w:tc>
          <w:tcPr>
            <w:tcW w:w="12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DE537A9" w14:textId="77777777" w:rsidR="00F97310" w:rsidRDefault="00F97310" w:rsidP="00563D44">
            <w:pPr>
              <w:widowControl w:val="0"/>
              <w:jc w:val="right"/>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D94FCED" w14:textId="77777777" w:rsidR="00F97310" w:rsidRDefault="00F97310" w:rsidP="00563D44">
            <w:pPr>
              <w:widowControl w:val="0"/>
              <w:jc w:val="right"/>
              <w:rPr>
                <w:rFonts w:ascii="宋体" w:eastAsia="宋体" w:hAnsi="宋体" w:cs="宋体"/>
              </w:rPr>
            </w:pPr>
          </w:p>
        </w:tc>
        <w:tc>
          <w:tcPr>
            <w:tcW w:w="13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7B7E238"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6E5B2D"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8ACCF93" w14:textId="77777777" w:rsidR="00F97310" w:rsidRDefault="00F97310" w:rsidP="00563D44">
            <w:pPr>
              <w:widowControl w:val="0"/>
              <w:jc w:val="right"/>
              <w:rPr>
                <w:rFonts w:ascii="宋体" w:eastAsia="宋体" w:hAnsi="宋体" w:cs="宋体"/>
              </w:rPr>
            </w:pPr>
          </w:p>
        </w:tc>
      </w:tr>
      <w:tr w:rsidR="00F97310" w14:paraId="2141C6F5" w14:textId="77777777">
        <w:trPr>
          <w:trHeight w:val="510"/>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37E8F45F"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po42.5</w:t>
            </w: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EF3B09B" w14:textId="77777777" w:rsidR="00F97310" w:rsidRDefault="00F97310" w:rsidP="00563D44">
            <w:pPr>
              <w:widowControl w:val="0"/>
              <w:jc w:val="right"/>
              <w:rPr>
                <w:rFonts w:ascii="宋体" w:eastAsia="宋体" w:hAnsi="宋体" w:cs="宋体"/>
              </w:rPr>
            </w:pPr>
          </w:p>
        </w:tc>
        <w:tc>
          <w:tcPr>
            <w:tcW w:w="12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CB312D" w14:textId="77777777" w:rsidR="00F97310" w:rsidRDefault="00F97310" w:rsidP="00563D44">
            <w:pPr>
              <w:widowControl w:val="0"/>
              <w:jc w:val="right"/>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F2A89C1" w14:textId="77777777" w:rsidR="00F97310" w:rsidRDefault="00F97310" w:rsidP="00563D44">
            <w:pPr>
              <w:widowControl w:val="0"/>
              <w:jc w:val="right"/>
              <w:rPr>
                <w:rFonts w:ascii="宋体" w:eastAsia="宋体" w:hAnsi="宋体" w:cs="宋体"/>
              </w:rPr>
            </w:pPr>
          </w:p>
        </w:tc>
        <w:tc>
          <w:tcPr>
            <w:tcW w:w="13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DF374FF"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FDC4A34"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117987D" w14:textId="77777777" w:rsidR="00F97310" w:rsidRDefault="00F97310" w:rsidP="00563D44">
            <w:pPr>
              <w:widowControl w:val="0"/>
              <w:jc w:val="right"/>
              <w:rPr>
                <w:rFonts w:ascii="宋体" w:eastAsia="宋体" w:hAnsi="宋体" w:cs="宋体"/>
              </w:rPr>
            </w:pPr>
          </w:p>
        </w:tc>
      </w:tr>
      <w:tr w:rsidR="00F97310" w14:paraId="42C5B590" w14:textId="77777777">
        <w:trPr>
          <w:trHeight w:val="510"/>
        </w:trPr>
        <w:tc>
          <w:tcPr>
            <w:tcW w:w="1296" w:type="dxa"/>
            <w:tcBorders>
              <w:top w:val="single" w:sz="4" w:space="0" w:color="000000"/>
              <w:left w:val="single" w:sz="4" w:space="0" w:color="000000"/>
              <w:bottom w:val="single" w:sz="4" w:space="0" w:color="000000"/>
              <w:right w:val="single" w:sz="4" w:space="0" w:color="000000"/>
            </w:tcBorders>
            <w:shd w:val="clear" w:color="auto" w:fill="auto"/>
          </w:tcPr>
          <w:p w14:paraId="737A6CC8" w14:textId="77777777" w:rsidR="00F97310" w:rsidRDefault="00DE3C50" w:rsidP="00563D44">
            <w:pPr>
              <w:widowControl w:val="0"/>
              <w:textAlignment w:val="top"/>
              <w:rPr>
                <w:rFonts w:ascii="宋体" w:eastAsia="宋体" w:hAnsi="宋体" w:cs="宋体"/>
              </w:rPr>
            </w:pPr>
            <w:r>
              <w:rPr>
                <w:rFonts w:ascii="宋体" w:eastAsia="宋体" w:hAnsi="宋体" w:cs="宋体" w:hint="eastAsia"/>
                <w:lang w:bidi="ar"/>
              </w:rPr>
              <w:t>pc42.5</w:t>
            </w:r>
          </w:p>
        </w:tc>
        <w:tc>
          <w:tcPr>
            <w:tcW w:w="1254"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AAC354F" w14:textId="77777777" w:rsidR="00F97310" w:rsidRDefault="00F97310" w:rsidP="00563D44">
            <w:pPr>
              <w:widowControl w:val="0"/>
              <w:jc w:val="right"/>
              <w:rPr>
                <w:rFonts w:ascii="宋体" w:eastAsia="宋体" w:hAnsi="宋体" w:cs="宋体"/>
              </w:rPr>
            </w:pPr>
          </w:p>
        </w:tc>
        <w:tc>
          <w:tcPr>
            <w:tcW w:w="12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B85ECE4" w14:textId="77777777" w:rsidR="00F97310" w:rsidRDefault="00F97310" w:rsidP="00563D44">
            <w:pPr>
              <w:widowControl w:val="0"/>
              <w:jc w:val="right"/>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BDDD4D2" w14:textId="77777777" w:rsidR="00F97310" w:rsidRDefault="00F97310" w:rsidP="00563D44">
            <w:pPr>
              <w:widowControl w:val="0"/>
              <w:jc w:val="right"/>
              <w:rPr>
                <w:rFonts w:ascii="宋体" w:eastAsia="宋体" w:hAnsi="宋体" w:cs="宋体"/>
              </w:rPr>
            </w:pPr>
          </w:p>
        </w:tc>
        <w:tc>
          <w:tcPr>
            <w:tcW w:w="13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83A6F01"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4C156BA"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828DD7C" w14:textId="77777777" w:rsidR="00F97310" w:rsidRDefault="00F97310" w:rsidP="00563D44">
            <w:pPr>
              <w:widowControl w:val="0"/>
              <w:jc w:val="right"/>
              <w:rPr>
                <w:rFonts w:ascii="宋体" w:eastAsia="宋体" w:hAnsi="宋体" w:cs="宋体"/>
              </w:rPr>
            </w:pPr>
          </w:p>
        </w:tc>
      </w:tr>
      <w:tr w:rsidR="00F97310" w14:paraId="2BBA4CB4" w14:textId="77777777">
        <w:trPr>
          <w:trHeight w:val="510"/>
        </w:trPr>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33526"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小计</w:t>
            </w:r>
          </w:p>
        </w:tc>
        <w:tc>
          <w:tcPr>
            <w:tcW w:w="1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AB27F" w14:textId="77777777" w:rsidR="00F97310" w:rsidRDefault="00F97310" w:rsidP="00563D44">
            <w:pPr>
              <w:widowControl w:val="0"/>
              <w:jc w:val="center"/>
              <w:rPr>
                <w:rFonts w:ascii="宋体" w:eastAsia="宋体" w:hAnsi="宋体" w:cs="宋体"/>
              </w:rPr>
            </w:pPr>
          </w:p>
        </w:tc>
        <w:tc>
          <w:tcPr>
            <w:tcW w:w="1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E74BF" w14:textId="77777777" w:rsidR="00F97310" w:rsidRDefault="00F97310" w:rsidP="00563D44">
            <w:pPr>
              <w:widowControl w:val="0"/>
              <w:jc w:val="center"/>
              <w:rPr>
                <w:rFonts w:ascii="宋体" w:eastAsia="宋体" w:hAnsi="宋体" w:cs="宋体"/>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1AF97" w14:textId="77777777" w:rsidR="00F97310" w:rsidRDefault="00F97310" w:rsidP="00563D44">
            <w:pPr>
              <w:widowControl w:val="0"/>
              <w:jc w:val="center"/>
              <w:rPr>
                <w:rFonts w:ascii="宋体" w:eastAsia="宋体" w:hAnsi="宋体" w:cs="宋体"/>
              </w:rPr>
            </w:pPr>
          </w:p>
        </w:tc>
        <w:tc>
          <w:tcPr>
            <w:tcW w:w="130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C59E310" w14:textId="77777777" w:rsidR="00F97310" w:rsidRDefault="00F97310" w:rsidP="00563D44">
            <w:pPr>
              <w:widowControl w:val="0"/>
              <w:jc w:val="right"/>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8A0EC" w14:textId="77777777" w:rsidR="00F97310" w:rsidRDefault="00F97310" w:rsidP="00563D44">
            <w:pPr>
              <w:widowControl w:val="0"/>
              <w:jc w:val="center"/>
              <w:rPr>
                <w:rFonts w:ascii="宋体" w:eastAsia="宋体" w:hAnsi="宋体" w:cs="宋体"/>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25BD8" w14:textId="77777777" w:rsidR="00F97310" w:rsidRDefault="00F97310" w:rsidP="00563D44">
            <w:pPr>
              <w:widowControl w:val="0"/>
              <w:jc w:val="center"/>
              <w:rPr>
                <w:rFonts w:ascii="宋体" w:eastAsia="宋体" w:hAnsi="宋体" w:cs="宋体"/>
              </w:rPr>
            </w:pPr>
          </w:p>
        </w:tc>
      </w:tr>
    </w:tbl>
    <w:p w14:paraId="251D6A10" w14:textId="77777777" w:rsidR="00F97310" w:rsidRDefault="00F97310" w:rsidP="00563D44">
      <w:pPr>
        <w:widowControl w:val="0"/>
      </w:pPr>
    </w:p>
    <w:p w14:paraId="747AA507"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205" w:name="_Toc19731"/>
      <w:r>
        <w:rPr>
          <w:rFonts w:ascii="仿宋" w:hAnsi="仿宋" w:cs="仿宋" w:hint="eastAsia"/>
          <w:b/>
          <w:bCs/>
          <w:sz w:val="24"/>
          <w:szCs w:val="32"/>
        </w:rPr>
        <w:t>任务</w:t>
      </w:r>
      <w:r>
        <w:rPr>
          <w:rFonts w:ascii="仿宋" w:hAnsi="仿宋" w:cs="仿宋" w:hint="eastAsia"/>
          <w:b/>
          <w:bCs/>
          <w:sz w:val="24"/>
          <w:szCs w:val="32"/>
        </w:rPr>
        <w:t>39</w:t>
      </w:r>
      <w:r>
        <w:rPr>
          <w:rFonts w:ascii="仿宋" w:eastAsia="仿宋" w:hAnsi="仿宋" w:cs="仿宋" w:hint="eastAsia"/>
          <w:b/>
          <w:bCs/>
          <w:sz w:val="24"/>
          <w:szCs w:val="32"/>
        </w:rPr>
        <w:t>：期初产品生产成本明细表</w:t>
      </w:r>
      <w:bookmarkEnd w:id="205"/>
    </w:p>
    <w:p w14:paraId="2019E6BF" w14:textId="77777777" w:rsidR="00F97310" w:rsidRDefault="00DE3C50" w:rsidP="00563D44">
      <w:pPr>
        <w:widowControl w:val="0"/>
        <w:kinsoku/>
        <w:autoSpaceDE/>
        <w:autoSpaceDN/>
        <w:adjustRightInd/>
        <w:snapToGrid/>
        <w:spacing w:afterLines="50" w:after="156" w:line="440" w:lineRule="atLeast"/>
        <w:ind w:firstLineChars="200" w:firstLine="480"/>
        <w:textAlignment w:val="auto"/>
        <w:rPr>
          <w:rFonts w:ascii="仿宋" w:eastAsia="仿宋" w:hAnsi="仿宋" w:cs="仿宋"/>
          <w:color w:val="auto"/>
          <w:sz w:val="24"/>
          <w:szCs w:val="24"/>
        </w:rPr>
      </w:pPr>
      <w:r>
        <w:rPr>
          <w:rFonts w:ascii="仿宋" w:eastAsia="仿宋" w:hAnsi="仿宋" w:cs="仿宋" w:hint="eastAsia"/>
          <w:color w:val="auto"/>
          <w:sz w:val="24"/>
          <w:szCs w:val="24"/>
        </w:rPr>
        <w:t>备注：与以销定产平衡表、水泥成品成本《销售成本计算表》数据一致，请在标蓝空白处作答。</w:t>
      </w:r>
    </w:p>
    <w:tbl>
      <w:tblPr>
        <w:tblW w:w="5000" w:type="pct"/>
        <w:tblLook w:val="04A0" w:firstRow="1" w:lastRow="0" w:firstColumn="1" w:lastColumn="0" w:noHBand="0" w:noVBand="1"/>
      </w:tblPr>
      <w:tblGrid>
        <w:gridCol w:w="2071"/>
        <w:gridCol w:w="2175"/>
        <w:gridCol w:w="2091"/>
        <w:gridCol w:w="2185"/>
      </w:tblGrid>
      <w:tr w:rsidR="00F97310" w14:paraId="08A2CE69" w14:textId="77777777">
        <w:trPr>
          <w:trHeight w:val="510"/>
        </w:trPr>
        <w:tc>
          <w:tcPr>
            <w:tcW w:w="5000" w:type="pct"/>
            <w:gridSpan w:val="4"/>
            <w:tcBorders>
              <w:top w:val="nil"/>
              <w:left w:val="nil"/>
              <w:bottom w:val="nil"/>
              <w:right w:val="nil"/>
            </w:tcBorders>
            <w:shd w:val="clear" w:color="auto" w:fill="FFFFFF"/>
            <w:vAlign w:val="center"/>
          </w:tcPr>
          <w:p w14:paraId="1CB5E1C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b/>
                <w:bCs/>
                <w:lang w:bidi="ar"/>
              </w:rPr>
              <w:t>产品生产成本明细表（期初）</w:t>
            </w:r>
          </w:p>
        </w:tc>
      </w:tr>
      <w:tr w:rsidR="00F97310" w14:paraId="74138FAE" w14:textId="77777777">
        <w:trPr>
          <w:trHeight w:val="510"/>
        </w:trPr>
        <w:tc>
          <w:tcPr>
            <w:tcW w:w="121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D53A14"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项目</w:t>
            </w:r>
          </w:p>
        </w:tc>
        <w:tc>
          <w:tcPr>
            <w:tcW w:w="127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220A59"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生产成本</w:t>
            </w:r>
          </w:p>
        </w:tc>
        <w:tc>
          <w:tcPr>
            <w:tcW w:w="12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F3E68D"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数量</w:t>
            </w:r>
          </w:p>
        </w:tc>
        <w:tc>
          <w:tcPr>
            <w:tcW w:w="128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E0907A" w14:textId="77777777" w:rsidR="00F97310" w:rsidRDefault="00DE3C50" w:rsidP="00563D44">
            <w:pPr>
              <w:widowControl w:val="0"/>
              <w:jc w:val="center"/>
              <w:textAlignment w:val="center"/>
              <w:rPr>
                <w:rFonts w:ascii="宋体" w:eastAsia="宋体" w:hAnsi="宋体" w:cs="宋体"/>
              </w:rPr>
            </w:pPr>
            <w:r>
              <w:rPr>
                <w:rFonts w:ascii="宋体" w:eastAsia="宋体" w:hAnsi="宋体" w:cs="宋体" w:hint="eastAsia"/>
                <w:lang w:bidi="ar"/>
              </w:rPr>
              <w:t>单价</w:t>
            </w:r>
          </w:p>
        </w:tc>
      </w:tr>
      <w:tr w:rsidR="00F97310" w14:paraId="0973BA1A" w14:textId="77777777">
        <w:trPr>
          <w:trHeight w:val="510"/>
        </w:trPr>
        <w:tc>
          <w:tcPr>
            <w:tcW w:w="12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D7BED9D" w14:textId="77777777" w:rsidR="00F97310" w:rsidRDefault="00F97310" w:rsidP="00563D44">
            <w:pPr>
              <w:widowControl w:val="0"/>
              <w:jc w:val="center"/>
              <w:rPr>
                <w:rFonts w:ascii="宋体" w:eastAsia="宋体" w:hAnsi="宋体" w:cs="宋体"/>
              </w:rPr>
            </w:pPr>
          </w:p>
        </w:tc>
        <w:tc>
          <w:tcPr>
            <w:tcW w:w="127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6576CFE" w14:textId="77777777" w:rsidR="00F97310" w:rsidRDefault="00F97310" w:rsidP="00563D44">
            <w:pPr>
              <w:widowControl w:val="0"/>
              <w:jc w:val="right"/>
              <w:rPr>
                <w:rFonts w:ascii="宋体" w:eastAsia="宋体" w:hAnsi="宋体" w:cs="宋体"/>
              </w:rPr>
            </w:pPr>
          </w:p>
        </w:tc>
        <w:tc>
          <w:tcPr>
            <w:tcW w:w="122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62FCEE4A" w14:textId="77777777" w:rsidR="00F97310" w:rsidRDefault="00F97310" w:rsidP="00563D44">
            <w:pPr>
              <w:widowControl w:val="0"/>
              <w:jc w:val="right"/>
              <w:rPr>
                <w:rFonts w:ascii="宋体" w:eastAsia="宋体" w:hAnsi="宋体" w:cs="宋体"/>
              </w:rPr>
            </w:pPr>
          </w:p>
        </w:tc>
        <w:tc>
          <w:tcPr>
            <w:tcW w:w="12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1C4E788F" w14:textId="77777777" w:rsidR="00F97310" w:rsidRDefault="00F97310" w:rsidP="00563D44">
            <w:pPr>
              <w:widowControl w:val="0"/>
              <w:jc w:val="right"/>
              <w:rPr>
                <w:rFonts w:ascii="宋体" w:eastAsia="宋体" w:hAnsi="宋体" w:cs="宋体"/>
              </w:rPr>
            </w:pPr>
          </w:p>
        </w:tc>
      </w:tr>
      <w:tr w:rsidR="00F97310" w14:paraId="5A590512" w14:textId="77777777">
        <w:trPr>
          <w:trHeight w:val="510"/>
        </w:trPr>
        <w:tc>
          <w:tcPr>
            <w:tcW w:w="121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B73B1B" w14:textId="77777777" w:rsidR="00F97310" w:rsidRDefault="00F97310" w:rsidP="00563D44">
            <w:pPr>
              <w:widowControl w:val="0"/>
              <w:jc w:val="center"/>
              <w:rPr>
                <w:rFonts w:ascii="宋体" w:eastAsia="宋体" w:hAnsi="宋体" w:cs="宋体"/>
              </w:rPr>
            </w:pPr>
          </w:p>
        </w:tc>
        <w:tc>
          <w:tcPr>
            <w:tcW w:w="1276"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B63557A" w14:textId="77777777" w:rsidR="00F97310" w:rsidRDefault="00F97310" w:rsidP="00563D44">
            <w:pPr>
              <w:widowControl w:val="0"/>
              <w:jc w:val="right"/>
              <w:rPr>
                <w:rFonts w:ascii="宋体" w:eastAsia="宋体" w:hAnsi="宋体" w:cs="宋体"/>
              </w:rPr>
            </w:pPr>
          </w:p>
        </w:tc>
        <w:tc>
          <w:tcPr>
            <w:tcW w:w="1227"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7CD2D48D" w14:textId="77777777" w:rsidR="00F97310" w:rsidRDefault="00F97310" w:rsidP="00563D44">
            <w:pPr>
              <w:widowControl w:val="0"/>
              <w:jc w:val="right"/>
              <w:rPr>
                <w:rFonts w:ascii="宋体" w:eastAsia="宋体" w:hAnsi="宋体" w:cs="宋体"/>
              </w:rPr>
            </w:pPr>
          </w:p>
        </w:tc>
        <w:tc>
          <w:tcPr>
            <w:tcW w:w="1280"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311E02" w14:textId="77777777" w:rsidR="00F97310" w:rsidRDefault="00F97310" w:rsidP="00563D44">
            <w:pPr>
              <w:widowControl w:val="0"/>
              <w:jc w:val="right"/>
              <w:rPr>
                <w:rFonts w:ascii="宋体" w:eastAsia="宋体" w:hAnsi="宋体" w:cs="宋体"/>
              </w:rPr>
            </w:pPr>
          </w:p>
        </w:tc>
      </w:tr>
      <w:tr w:rsidR="00F97310" w14:paraId="7AA2F098" w14:textId="77777777">
        <w:trPr>
          <w:trHeight w:val="510"/>
        </w:trPr>
        <w:tc>
          <w:tcPr>
            <w:tcW w:w="1215" w:type="pct"/>
            <w:tcBorders>
              <w:top w:val="single" w:sz="4" w:space="0" w:color="000000"/>
              <w:left w:val="single" w:sz="4" w:space="0" w:color="000000"/>
              <w:bottom w:val="single" w:sz="4" w:space="0" w:color="000000"/>
              <w:right w:val="single" w:sz="4" w:space="0" w:color="000000"/>
            </w:tcBorders>
            <w:shd w:val="clear" w:color="auto" w:fill="FFFFFF"/>
          </w:tcPr>
          <w:p w14:paraId="24247548" w14:textId="77777777" w:rsidR="00F97310" w:rsidRDefault="00F97310" w:rsidP="00563D44">
            <w:pPr>
              <w:widowControl w:val="0"/>
              <w:rPr>
                <w:rFonts w:ascii="Calibri" w:eastAsia="宋体" w:hAnsi="Calibri" w:cs="Calibri"/>
              </w:rPr>
            </w:pPr>
          </w:p>
        </w:tc>
        <w:tc>
          <w:tcPr>
            <w:tcW w:w="1276" w:type="pct"/>
            <w:tcBorders>
              <w:top w:val="single" w:sz="4" w:space="0" w:color="000000"/>
              <w:left w:val="single" w:sz="4" w:space="0" w:color="000000"/>
              <w:bottom w:val="single" w:sz="4" w:space="0" w:color="000000"/>
              <w:right w:val="single" w:sz="4" w:space="0" w:color="000000"/>
            </w:tcBorders>
            <w:shd w:val="clear" w:color="auto" w:fill="FFFFFF"/>
          </w:tcPr>
          <w:p w14:paraId="25B41AA8" w14:textId="77777777" w:rsidR="00F97310" w:rsidRDefault="00F97310" w:rsidP="00563D44">
            <w:pPr>
              <w:widowControl w:val="0"/>
              <w:rPr>
                <w:rFonts w:ascii="Calibri" w:eastAsia="宋体" w:hAnsi="Calibri" w:cs="Calibri"/>
              </w:rPr>
            </w:pPr>
          </w:p>
        </w:tc>
        <w:tc>
          <w:tcPr>
            <w:tcW w:w="1227" w:type="pct"/>
            <w:tcBorders>
              <w:top w:val="single" w:sz="4" w:space="0" w:color="000000"/>
              <w:left w:val="single" w:sz="4" w:space="0" w:color="000000"/>
              <w:bottom w:val="single" w:sz="4" w:space="0" w:color="000000"/>
              <w:right w:val="single" w:sz="4" w:space="0" w:color="000000"/>
            </w:tcBorders>
            <w:shd w:val="clear" w:color="auto" w:fill="FFFFFF"/>
          </w:tcPr>
          <w:p w14:paraId="096F6E29" w14:textId="77777777" w:rsidR="00F97310" w:rsidRDefault="00F97310" w:rsidP="00563D44">
            <w:pPr>
              <w:widowControl w:val="0"/>
              <w:rPr>
                <w:rFonts w:ascii="Calibri" w:eastAsia="宋体" w:hAnsi="Calibri" w:cs="Calibri"/>
              </w:rPr>
            </w:pPr>
          </w:p>
        </w:tc>
        <w:tc>
          <w:tcPr>
            <w:tcW w:w="1280" w:type="pct"/>
            <w:tcBorders>
              <w:top w:val="single" w:sz="4" w:space="0" w:color="000000"/>
              <w:left w:val="single" w:sz="4" w:space="0" w:color="000000"/>
              <w:bottom w:val="single" w:sz="4" w:space="0" w:color="000000"/>
              <w:right w:val="single" w:sz="4" w:space="0" w:color="000000"/>
            </w:tcBorders>
            <w:shd w:val="clear" w:color="auto" w:fill="FFFFFF"/>
          </w:tcPr>
          <w:p w14:paraId="12E1C72E" w14:textId="77777777" w:rsidR="00F97310" w:rsidRDefault="00F97310" w:rsidP="00563D44">
            <w:pPr>
              <w:widowControl w:val="0"/>
              <w:rPr>
                <w:rFonts w:ascii="Calibri" w:eastAsia="宋体" w:hAnsi="Calibri" w:cs="Calibri"/>
              </w:rPr>
            </w:pPr>
          </w:p>
        </w:tc>
      </w:tr>
      <w:tr w:rsidR="00F97310" w14:paraId="426CA0E6" w14:textId="77777777">
        <w:trPr>
          <w:trHeight w:val="510"/>
        </w:trPr>
        <w:tc>
          <w:tcPr>
            <w:tcW w:w="1215" w:type="pct"/>
            <w:tcBorders>
              <w:top w:val="single" w:sz="4" w:space="0" w:color="000000"/>
              <w:left w:val="single" w:sz="4" w:space="0" w:color="000000"/>
              <w:bottom w:val="single" w:sz="4" w:space="0" w:color="000000"/>
              <w:right w:val="single" w:sz="4" w:space="0" w:color="000000"/>
            </w:tcBorders>
            <w:shd w:val="clear" w:color="auto" w:fill="FFFFFF"/>
          </w:tcPr>
          <w:p w14:paraId="57F502F5" w14:textId="77777777" w:rsidR="00F97310" w:rsidRDefault="00DE3C50" w:rsidP="00563D44">
            <w:pPr>
              <w:widowControl w:val="0"/>
              <w:textAlignment w:val="top"/>
              <w:rPr>
                <w:rFonts w:ascii="Calibri" w:eastAsia="宋体" w:hAnsi="Calibri" w:cs="Calibri"/>
              </w:rPr>
            </w:pPr>
            <w:r>
              <w:rPr>
                <w:rFonts w:ascii="Calibri" w:eastAsia="宋体" w:hAnsi="Calibri" w:cs="Calibri"/>
                <w:lang w:bidi="ar"/>
              </w:rPr>
              <w:t>小计</w:t>
            </w:r>
          </w:p>
        </w:tc>
        <w:tc>
          <w:tcPr>
            <w:tcW w:w="1276" w:type="pct"/>
            <w:tcBorders>
              <w:top w:val="single" w:sz="4" w:space="0" w:color="000000"/>
              <w:left w:val="single" w:sz="4" w:space="0" w:color="000000"/>
              <w:bottom w:val="single" w:sz="4" w:space="0" w:color="000000"/>
              <w:right w:val="single" w:sz="4" w:space="0" w:color="000000"/>
            </w:tcBorders>
            <w:shd w:val="clear" w:color="auto" w:fill="E0EAFF"/>
          </w:tcPr>
          <w:p w14:paraId="6D7F6810" w14:textId="77777777" w:rsidR="00F97310" w:rsidRDefault="00F97310" w:rsidP="00563D44">
            <w:pPr>
              <w:widowControl w:val="0"/>
              <w:rPr>
                <w:rFonts w:ascii="Calibri" w:eastAsia="宋体" w:hAnsi="Calibri" w:cs="Calibri"/>
              </w:rPr>
            </w:pPr>
          </w:p>
        </w:tc>
        <w:tc>
          <w:tcPr>
            <w:tcW w:w="1227" w:type="pct"/>
            <w:tcBorders>
              <w:top w:val="single" w:sz="4" w:space="0" w:color="000000"/>
              <w:left w:val="single" w:sz="4" w:space="0" w:color="000000"/>
              <w:bottom w:val="single" w:sz="4" w:space="0" w:color="000000"/>
              <w:right w:val="single" w:sz="4" w:space="0" w:color="000000"/>
            </w:tcBorders>
            <w:shd w:val="clear" w:color="auto" w:fill="FFFFFF"/>
          </w:tcPr>
          <w:p w14:paraId="4BC81FB4" w14:textId="77777777" w:rsidR="00F97310" w:rsidRDefault="00F97310" w:rsidP="00563D44">
            <w:pPr>
              <w:widowControl w:val="0"/>
              <w:rPr>
                <w:rFonts w:ascii="Calibri" w:eastAsia="宋体" w:hAnsi="Calibri" w:cs="Calibri"/>
              </w:rPr>
            </w:pPr>
          </w:p>
        </w:tc>
        <w:tc>
          <w:tcPr>
            <w:tcW w:w="1280" w:type="pct"/>
            <w:tcBorders>
              <w:top w:val="single" w:sz="4" w:space="0" w:color="000000"/>
              <w:left w:val="single" w:sz="4" w:space="0" w:color="000000"/>
              <w:bottom w:val="single" w:sz="4" w:space="0" w:color="000000"/>
              <w:right w:val="single" w:sz="4" w:space="0" w:color="000000"/>
            </w:tcBorders>
            <w:shd w:val="clear" w:color="auto" w:fill="FFFFFF"/>
          </w:tcPr>
          <w:p w14:paraId="577519D3" w14:textId="77777777" w:rsidR="00F97310" w:rsidRDefault="00F97310" w:rsidP="00563D44">
            <w:pPr>
              <w:widowControl w:val="0"/>
              <w:rPr>
                <w:rFonts w:ascii="Calibri" w:eastAsia="宋体" w:hAnsi="Calibri" w:cs="Calibri"/>
              </w:rPr>
            </w:pPr>
          </w:p>
        </w:tc>
      </w:tr>
    </w:tbl>
    <w:p w14:paraId="5C656AF3" w14:textId="77777777" w:rsidR="00F97310" w:rsidRDefault="00F97310" w:rsidP="00563D44">
      <w:pPr>
        <w:widowControl w:val="0"/>
        <w:kinsoku/>
        <w:autoSpaceDE/>
        <w:autoSpaceDN/>
        <w:adjustRightInd/>
        <w:snapToGrid/>
        <w:spacing w:line="440" w:lineRule="atLeast"/>
        <w:ind w:firstLineChars="200" w:firstLine="480"/>
        <w:textAlignment w:val="auto"/>
        <w:rPr>
          <w:rFonts w:ascii="仿宋" w:eastAsia="仿宋" w:hAnsi="仿宋" w:cs="仿宋"/>
          <w:color w:val="auto"/>
          <w:sz w:val="24"/>
          <w:szCs w:val="24"/>
        </w:rPr>
      </w:pPr>
    </w:p>
    <w:p w14:paraId="39C4CC7C" w14:textId="77777777" w:rsidR="00F97310" w:rsidRDefault="00F97310" w:rsidP="00563D44">
      <w:pPr>
        <w:widowControl w:val="0"/>
        <w:kinsoku/>
        <w:autoSpaceDE/>
        <w:autoSpaceDN/>
        <w:adjustRightInd/>
        <w:snapToGrid/>
        <w:spacing w:line="360" w:lineRule="auto"/>
        <w:ind w:firstLineChars="200" w:firstLine="482"/>
        <w:textAlignment w:val="auto"/>
        <w:outlineLvl w:val="3"/>
        <w:rPr>
          <w:rFonts w:ascii="仿宋" w:hAnsi="仿宋" w:cs="仿宋"/>
          <w:b/>
          <w:bCs/>
          <w:sz w:val="24"/>
          <w:szCs w:val="32"/>
        </w:rPr>
        <w:sectPr w:rsidR="00F97310">
          <w:pgSz w:w="11906" w:h="16838"/>
          <w:pgMar w:top="1327" w:right="1800" w:bottom="1327" w:left="1800" w:header="851" w:footer="992" w:gutter="0"/>
          <w:cols w:space="425"/>
          <w:docGrid w:type="lines" w:linePitch="312"/>
        </w:sectPr>
      </w:pPr>
    </w:p>
    <w:p w14:paraId="4DE59394"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r>
        <w:rPr>
          <w:rFonts w:ascii="仿宋" w:hAnsi="仿宋" w:cs="仿宋" w:hint="eastAsia"/>
          <w:b/>
          <w:bCs/>
          <w:sz w:val="24"/>
          <w:szCs w:val="32"/>
        </w:rPr>
        <w:lastRenderedPageBreak/>
        <w:t>任务</w:t>
      </w:r>
      <w:r>
        <w:rPr>
          <w:rFonts w:ascii="仿宋" w:hAnsi="仿宋" w:cs="仿宋" w:hint="eastAsia"/>
          <w:b/>
          <w:bCs/>
          <w:sz w:val="24"/>
          <w:szCs w:val="32"/>
        </w:rPr>
        <w:t>40</w:t>
      </w:r>
      <w:r>
        <w:rPr>
          <w:rFonts w:ascii="仿宋" w:eastAsia="仿宋" w:hAnsi="仿宋" w:cs="仿宋" w:hint="eastAsia"/>
          <w:b/>
          <w:bCs/>
          <w:sz w:val="24"/>
          <w:szCs w:val="32"/>
        </w:rPr>
        <w:t>：</w:t>
      </w:r>
      <w:r>
        <w:rPr>
          <w:rFonts w:ascii="仿宋" w:hAnsi="仿宋" w:cs="仿宋" w:hint="eastAsia"/>
          <w:b/>
          <w:bCs/>
          <w:sz w:val="24"/>
          <w:szCs w:val="32"/>
        </w:rPr>
        <w:t>po42.5</w:t>
      </w:r>
      <w:r>
        <w:rPr>
          <w:rFonts w:ascii="仿宋" w:eastAsia="仿宋" w:hAnsi="仿宋" w:cs="仿宋" w:hint="eastAsia"/>
          <w:b/>
          <w:bCs/>
          <w:sz w:val="24"/>
          <w:szCs w:val="32"/>
        </w:rPr>
        <w:t>水泥成本计算单</w:t>
      </w:r>
    </w:p>
    <w:p w14:paraId="7B5B6922" w14:textId="77777777" w:rsidR="00F97310" w:rsidRDefault="00DE3C50" w:rsidP="00563D44">
      <w:pPr>
        <w:widowControl w:val="0"/>
        <w:shd w:val="clear" w:color="auto" w:fill="F5F7FA"/>
        <w:kinsoku/>
        <w:autoSpaceDE/>
        <w:autoSpaceDN/>
        <w:adjustRightInd/>
        <w:snapToGrid/>
        <w:spacing w:afterLines="50" w:after="156" w:line="440" w:lineRule="exact"/>
        <w:ind w:left="420"/>
        <w:textAlignment w:val="auto"/>
        <w:rPr>
          <w:rFonts w:ascii="仿宋" w:eastAsia="仿宋" w:hAnsi="仿宋" w:cs="仿宋"/>
          <w:color w:val="auto"/>
          <w:sz w:val="24"/>
          <w:szCs w:val="24"/>
          <w:shd w:val="clear" w:color="auto" w:fill="FFFFFF"/>
          <w:lang w:bidi="ar"/>
        </w:rPr>
      </w:pPr>
      <w:r>
        <w:rPr>
          <w:rFonts w:ascii="仿宋" w:eastAsia="仿宋" w:hAnsi="仿宋" w:cs="仿宋" w:hint="eastAsia"/>
          <w:color w:val="auto"/>
          <w:sz w:val="24"/>
          <w:szCs w:val="24"/>
          <w:shd w:val="clear" w:color="auto" w:fill="FFFFFF"/>
          <w:lang w:bidi="ar"/>
        </w:rPr>
        <w:t>请根据逐步分配步骤填写成本计算单，请在标蓝空白处作答。</w:t>
      </w:r>
    </w:p>
    <w:tbl>
      <w:tblPr>
        <w:tblW w:w="4999" w:type="pct"/>
        <w:tblLayout w:type="fixed"/>
        <w:tblLook w:val="04A0" w:firstRow="1" w:lastRow="0" w:firstColumn="1" w:lastColumn="0" w:noHBand="0" w:noVBand="1"/>
      </w:tblPr>
      <w:tblGrid>
        <w:gridCol w:w="900"/>
        <w:gridCol w:w="1644"/>
        <w:gridCol w:w="1154"/>
        <w:gridCol w:w="1172"/>
        <w:gridCol w:w="753"/>
        <w:gridCol w:w="770"/>
        <w:gridCol w:w="963"/>
        <w:gridCol w:w="1164"/>
      </w:tblGrid>
      <w:tr w:rsidR="00F97310" w14:paraId="4BD7A1A1" w14:textId="77777777">
        <w:trPr>
          <w:trHeight w:val="476"/>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D2B6B"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po42.5水泥成本计算单</w:t>
            </w:r>
          </w:p>
        </w:tc>
      </w:tr>
      <w:tr w:rsidR="00F97310" w14:paraId="52C5D811" w14:textId="77777777">
        <w:trPr>
          <w:trHeight w:val="476"/>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07DC6"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单位：元</w:t>
            </w:r>
          </w:p>
        </w:tc>
      </w:tr>
      <w:tr w:rsidR="00F97310" w14:paraId="17458B9E" w14:textId="77777777">
        <w:trPr>
          <w:trHeight w:val="476"/>
        </w:trPr>
        <w:tc>
          <w:tcPr>
            <w:tcW w:w="52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ED46D"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po42.5水泥</w:t>
            </w: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821AD" w14:textId="77777777" w:rsidR="00F97310" w:rsidRDefault="00F97310" w:rsidP="00563D44">
            <w:pPr>
              <w:widowControl w:val="0"/>
              <w:rPr>
                <w:rFonts w:ascii="宋体" w:eastAsia="宋体" w:hAnsi="宋体" w:cs="宋体"/>
                <w:sz w:val="22"/>
                <w:szCs w:val="22"/>
              </w:rPr>
            </w:pP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0E003"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E97CD"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月初在产品</w:t>
            </w:r>
          </w:p>
        </w:tc>
        <w:tc>
          <w:tcPr>
            <w:tcW w:w="44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D25C99"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本月投入</w:t>
            </w: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76493"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分配率</w:t>
            </w:r>
          </w:p>
        </w:tc>
        <w:tc>
          <w:tcPr>
            <w:tcW w:w="5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1A3324"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完工消耗</w:t>
            </w:r>
          </w:p>
        </w:tc>
        <w:tc>
          <w:tcPr>
            <w:tcW w:w="6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8E0D2"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月末在产品</w:t>
            </w:r>
          </w:p>
        </w:tc>
      </w:tr>
      <w:tr w:rsidR="00F97310" w14:paraId="0D6531CD" w14:textId="77777777">
        <w:trPr>
          <w:trHeight w:val="476"/>
        </w:trPr>
        <w:tc>
          <w:tcPr>
            <w:tcW w:w="528" w:type="pct"/>
            <w:tcBorders>
              <w:top w:val="single" w:sz="4" w:space="0" w:color="000000"/>
              <w:left w:val="single" w:sz="4" w:space="0" w:color="000000"/>
              <w:bottom w:val="nil"/>
              <w:right w:val="single" w:sz="4" w:space="0" w:color="000000"/>
            </w:tcBorders>
            <w:shd w:val="clear" w:color="auto" w:fill="auto"/>
            <w:noWrap/>
            <w:vAlign w:val="center"/>
          </w:tcPr>
          <w:p w14:paraId="6209F022"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半成品</w:t>
            </w: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E29FC"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熟料</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7605"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89596FA" w14:textId="77777777" w:rsidR="00F97310" w:rsidRDefault="00F97310" w:rsidP="00563D44">
            <w:pPr>
              <w:widowControl w:val="0"/>
              <w:jc w:val="right"/>
              <w:textAlignment w:val="bottom"/>
              <w:rPr>
                <w:rFonts w:eastAsia="宋体"/>
                <w:sz w:val="22"/>
                <w:szCs w:val="22"/>
              </w:rPr>
            </w:pP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2DCDC3B9"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9DA4DF3"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56ED3087"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646B8F4C" w14:textId="77777777" w:rsidR="00F97310" w:rsidRDefault="00F97310" w:rsidP="00563D44">
            <w:pPr>
              <w:widowControl w:val="0"/>
              <w:jc w:val="right"/>
              <w:textAlignment w:val="bottom"/>
              <w:rPr>
                <w:rFonts w:eastAsia="宋体"/>
                <w:sz w:val="22"/>
                <w:szCs w:val="22"/>
              </w:rPr>
            </w:pPr>
          </w:p>
        </w:tc>
      </w:tr>
      <w:tr w:rsidR="00F97310" w14:paraId="5405658A" w14:textId="77777777">
        <w:trPr>
          <w:trHeight w:val="476"/>
        </w:trPr>
        <w:tc>
          <w:tcPr>
            <w:tcW w:w="528" w:type="pct"/>
            <w:vMerge w:val="restart"/>
            <w:tcBorders>
              <w:top w:val="single" w:sz="4" w:space="0" w:color="000000"/>
              <w:left w:val="single" w:sz="4" w:space="0" w:color="000000"/>
              <w:bottom w:val="nil"/>
              <w:right w:val="single" w:sz="4" w:space="0" w:color="000000"/>
            </w:tcBorders>
            <w:shd w:val="clear" w:color="auto" w:fill="auto"/>
            <w:noWrap/>
            <w:vAlign w:val="center"/>
          </w:tcPr>
          <w:p w14:paraId="7E343B1E"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直接材料</w:t>
            </w: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CF033"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石膏</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A992"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12619"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4059.07</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A3F61AD"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2C930676"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1F6BA3D4"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7F78B003" w14:textId="77777777" w:rsidR="00F97310" w:rsidRDefault="00F97310" w:rsidP="00563D44">
            <w:pPr>
              <w:widowControl w:val="0"/>
              <w:jc w:val="right"/>
              <w:textAlignment w:val="bottom"/>
              <w:rPr>
                <w:rFonts w:eastAsia="宋体"/>
                <w:sz w:val="22"/>
                <w:szCs w:val="22"/>
              </w:rPr>
            </w:pPr>
          </w:p>
        </w:tc>
      </w:tr>
      <w:tr w:rsidR="00F97310" w14:paraId="234C345C"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6E15421C" w14:textId="77777777" w:rsidR="00F97310" w:rsidRDefault="00F97310" w:rsidP="00563D44">
            <w:pPr>
              <w:widowControl w:val="0"/>
              <w:jc w:val="center"/>
              <w:rPr>
                <w:rFonts w:ascii="宋体" w:eastAsia="宋体" w:hAnsi="宋体" w:cs="宋体"/>
                <w:sz w:val="22"/>
                <w:szCs w:val="22"/>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2A5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混合材</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3940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1933"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44362.06</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25DAA401"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FD2721C"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57707B68"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113B1974" w14:textId="77777777" w:rsidR="00F97310" w:rsidRDefault="00F97310" w:rsidP="00563D44">
            <w:pPr>
              <w:widowControl w:val="0"/>
              <w:jc w:val="right"/>
              <w:textAlignment w:val="bottom"/>
              <w:rPr>
                <w:rFonts w:eastAsia="宋体"/>
                <w:sz w:val="22"/>
                <w:szCs w:val="22"/>
              </w:rPr>
            </w:pPr>
          </w:p>
        </w:tc>
      </w:tr>
      <w:tr w:rsidR="00F97310" w14:paraId="5284C9B4"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3D817042" w14:textId="77777777" w:rsidR="00F97310" w:rsidRDefault="00F97310" w:rsidP="00563D44">
            <w:pPr>
              <w:widowControl w:val="0"/>
              <w:jc w:val="center"/>
              <w:rPr>
                <w:rFonts w:ascii="宋体" w:eastAsia="宋体" w:hAnsi="宋体" w:cs="宋体"/>
                <w:sz w:val="22"/>
                <w:szCs w:val="22"/>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C6EB7"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原煤</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03B0C"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609A8"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9338.71</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537D6B1D"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D8325C2"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7B4C3E5E"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7019383" w14:textId="77777777" w:rsidR="00F97310" w:rsidRDefault="00F97310" w:rsidP="00563D44">
            <w:pPr>
              <w:widowControl w:val="0"/>
              <w:jc w:val="right"/>
              <w:textAlignment w:val="bottom"/>
              <w:rPr>
                <w:rFonts w:eastAsia="宋体"/>
                <w:sz w:val="22"/>
                <w:szCs w:val="22"/>
              </w:rPr>
            </w:pPr>
          </w:p>
        </w:tc>
      </w:tr>
      <w:tr w:rsidR="00F97310" w14:paraId="1527C253"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4B3AD24F" w14:textId="77777777" w:rsidR="00F97310" w:rsidRDefault="00F97310" w:rsidP="00563D44">
            <w:pPr>
              <w:widowControl w:val="0"/>
              <w:jc w:val="center"/>
              <w:rPr>
                <w:rFonts w:ascii="宋体" w:eastAsia="宋体" w:hAnsi="宋体" w:cs="宋体"/>
                <w:sz w:val="22"/>
                <w:szCs w:val="22"/>
              </w:rPr>
            </w:pPr>
          </w:p>
        </w:tc>
        <w:tc>
          <w:tcPr>
            <w:tcW w:w="16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30B53" w14:textId="77777777" w:rsidR="00F97310" w:rsidRDefault="00DE3C50" w:rsidP="00563D44">
            <w:pPr>
              <w:widowControl w:val="0"/>
              <w:jc w:val="center"/>
              <w:textAlignment w:val="center"/>
              <w:rPr>
                <w:rFonts w:ascii="宋体" w:eastAsia="宋体" w:hAnsi="宋体" w:cs="宋体"/>
                <w:b/>
                <w:bCs/>
                <w:sz w:val="22"/>
                <w:szCs w:val="22"/>
              </w:rPr>
            </w:pPr>
            <w:r>
              <w:rPr>
                <w:rFonts w:ascii="宋体" w:eastAsia="宋体" w:hAnsi="宋体" w:cs="宋体" w:hint="eastAsia"/>
                <w:b/>
                <w:bCs/>
                <w:sz w:val="22"/>
                <w:szCs w:val="22"/>
                <w:lang w:bidi="ar"/>
              </w:rPr>
              <w:t>小计</w:t>
            </w:r>
          </w:p>
        </w:tc>
        <w:tc>
          <w:tcPr>
            <w:tcW w:w="688"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BF634D6" w14:textId="77777777" w:rsidR="00F97310" w:rsidRDefault="00F97310" w:rsidP="00563D44">
            <w:pPr>
              <w:widowControl w:val="0"/>
              <w:jc w:val="right"/>
              <w:textAlignment w:val="bottom"/>
              <w:rPr>
                <w:rFonts w:eastAsia="宋体"/>
                <w:sz w:val="22"/>
                <w:szCs w:val="22"/>
              </w:rPr>
            </w:pP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F55CCBC" w14:textId="77777777" w:rsidR="00F97310" w:rsidRDefault="00F97310" w:rsidP="00563D44">
            <w:pPr>
              <w:widowControl w:val="0"/>
              <w:jc w:val="right"/>
              <w:textAlignment w:val="bottom"/>
              <w:rPr>
                <w:rFonts w:eastAsia="宋体"/>
                <w:sz w:val="22"/>
                <w:szCs w:val="22"/>
              </w:rPr>
            </w:pPr>
          </w:p>
        </w:tc>
        <w:tc>
          <w:tcPr>
            <w:tcW w:w="452" w:type="pct"/>
            <w:tcBorders>
              <w:top w:val="nil"/>
              <w:left w:val="nil"/>
              <w:bottom w:val="nil"/>
              <w:right w:val="nil"/>
            </w:tcBorders>
            <w:shd w:val="clear" w:color="auto" w:fill="auto"/>
            <w:noWrap/>
            <w:vAlign w:val="center"/>
          </w:tcPr>
          <w:p w14:paraId="599C1DB7" w14:textId="77777777" w:rsidR="00F97310" w:rsidRDefault="00F97310" w:rsidP="00563D44">
            <w:pPr>
              <w:widowControl w:val="0"/>
              <w:rPr>
                <w:rFonts w:ascii="宋体" w:eastAsia="宋体" w:hAnsi="宋体" w:cs="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552CD204"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381C9CE" w14:textId="77777777" w:rsidR="00F97310" w:rsidRDefault="00F97310" w:rsidP="00563D44">
            <w:pPr>
              <w:widowControl w:val="0"/>
              <w:jc w:val="right"/>
              <w:textAlignment w:val="bottom"/>
              <w:rPr>
                <w:rFonts w:eastAsia="宋体"/>
                <w:sz w:val="22"/>
                <w:szCs w:val="22"/>
              </w:rPr>
            </w:pPr>
          </w:p>
        </w:tc>
      </w:tr>
      <w:tr w:rsidR="00F97310" w14:paraId="378F2FA0" w14:textId="77777777">
        <w:trPr>
          <w:trHeight w:val="476"/>
        </w:trPr>
        <w:tc>
          <w:tcPr>
            <w:tcW w:w="528" w:type="pct"/>
            <w:vMerge w:val="restart"/>
            <w:tcBorders>
              <w:top w:val="single" w:sz="4" w:space="0" w:color="000000"/>
              <w:left w:val="single" w:sz="4" w:space="0" w:color="000000"/>
              <w:bottom w:val="nil"/>
              <w:right w:val="single" w:sz="4" w:space="0" w:color="000000"/>
            </w:tcBorders>
            <w:shd w:val="clear" w:color="auto" w:fill="auto"/>
            <w:noWrap/>
            <w:vAlign w:val="center"/>
          </w:tcPr>
          <w:p w14:paraId="31569F8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直接人工</w:t>
            </w: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1D7ED"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工资</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35848E"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AECD0"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3080.85</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3CBCE5E"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CB8A7B8"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130700D5"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EB7ADB2" w14:textId="77777777" w:rsidR="00F97310" w:rsidRDefault="00F97310" w:rsidP="00563D44">
            <w:pPr>
              <w:widowControl w:val="0"/>
              <w:jc w:val="right"/>
              <w:textAlignment w:val="bottom"/>
              <w:rPr>
                <w:rFonts w:eastAsia="宋体"/>
                <w:sz w:val="22"/>
                <w:szCs w:val="22"/>
              </w:rPr>
            </w:pPr>
          </w:p>
        </w:tc>
      </w:tr>
      <w:tr w:rsidR="00F97310" w14:paraId="627C2AE0"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0B22DC2E" w14:textId="77777777" w:rsidR="00F97310" w:rsidRDefault="00F97310" w:rsidP="00563D44">
            <w:pPr>
              <w:widowControl w:val="0"/>
              <w:jc w:val="center"/>
              <w:rPr>
                <w:rFonts w:ascii="宋体" w:eastAsia="宋体" w:hAnsi="宋体" w:cs="宋体"/>
                <w:sz w:val="22"/>
                <w:szCs w:val="22"/>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657606"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社会保险费</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DAF8D"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9939"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780.65</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AA71A38"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7A58925"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48B3020"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5AC213BD" w14:textId="77777777" w:rsidR="00F97310" w:rsidRDefault="00F97310" w:rsidP="00563D44">
            <w:pPr>
              <w:widowControl w:val="0"/>
              <w:jc w:val="right"/>
              <w:textAlignment w:val="bottom"/>
              <w:rPr>
                <w:rFonts w:eastAsia="宋体"/>
                <w:sz w:val="22"/>
                <w:szCs w:val="22"/>
              </w:rPr>
            </w:pPr>
          </w:p>
        </w:tc>
      </w:tr>
      <w:tr w:rsidR="00F97310" w14:paraId="1AA90E95"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5085BED2" w14:textId="77777777" w:rsidR="00F97310" w:rsidRDefault="00F97310" w:rsidP="00563D44">
            <w:pPr>
              <w:widowControl w:val="0"/>
              <w:jc w:val="center"/>
              <w:rPr>
                <w:rFonts w:ascii="宋体" w:eastAsia="宋体" w:hAnsi="宋体" w:cs="宋体"/>
                <w:sz w:val="22"/>
                <w:szCs w:val="22"/>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66A43"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住房公积金</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75C5D"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F3553"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217.6</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262D8D51"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C931FF0"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733D06E9"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73F18DA" w14:textId="77777777" w:rsidR="00F97310" w:rsidRDefault="00F97310" w:rsidP="00563D44">
            <w:pPr>
              <w:widowControl w:val="0"/>
              <w:jc w:val="right"/>
              <w:textAlignment w:val="bottom"/>
              <w:rPr>
                <w:rFonts w:eastAsia="宋体"/>
                <w:sz w:val="22"/>
                <w:szCs w:val="22"/>
              </w:rPr>
            </w:pPr>
          </w:p>
        </w:tc>
      </w:tr>
      <w:tr w:rsidR="00F97310" w14:paraId="4466E3CC"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62A1241F" w14:textId="77777777" w:rsidR="00F97310" w:rsidRDefault="00F97310" w:rsidP="00563D44">
            <w:pPr>
              <w:widowControl w:val="0"/>
              <w:jc w:val="center"/>
              <w:rPr>
                <w:rFonts w:ascii="宋体" w:eastAsia="宋体" w:hAnsi="宋体" w:cs="宋体"/>
                <w:sz w:val="22"/>
                <w:szCs w:val="22"/>
              </w:rPr>
            </w:pP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3A9BA"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非货币性福利</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3370F"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42944"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311.93</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2500858"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135CEE84"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6F36E98F"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28AB0837" w14:textId="77777777" w:rsidR="00F97310" w:rsidRDefault="00F97310" w:rsidP="00563D44">
            <w:pPr>
              <w:widowControl w:val="0"/>
              <w:jc w:val="right"/>
              <w:textAlignment w:val="bottom"/>
              <w:rPr>
                <w:rFonts w:eastAsia="宋体"/>
                <w:sz w:val="22"/>
                <w:szCs w:val="22"/>
              </w:rPr>
            </w:pPr>
          </w:p>
        </w:tc>
      </w:tr>
      <w:tr w:rsidR="00F97310" w14:paraId="2E36CDD9" w14:textId="77777777">
        <w:trPr>
          <w:trHeight w:val="476"/>
        </w:trPr>
        <w:tc>
          <w:tcPr>
            <w:tcW w:w="528" w:type="pct"/>
            <w:vMerge/>
            <w:tcBorders>
              <w:top w:val="single" w:sz="4" w:space="0" w:color="000000"/>
              <w:left w:val="single" w:sz="4" w:space="0" w:color="000000"/>
              <w:bottom w:val="nil"/>
              <w:right w:val="single" w:sz="4" w:space="0" w:color="000000"/>
            </w:tcBorders>
            <w:shd w:val="clear" w:color="auto" w:fill="auto"/>
            <w:noWrap/>
            <w:vAlign w:val="center"/>
          </w:tcPr>
          <w:p w14:paraId="3A3DDD54" w14:textId="77777777" w:rsidR="00F97310" w:rsidRDefault="00F97310" w:rsidP="00563D44">
            <w:pPr>
              <w:widowControl w:val="0"/>
              <w:jc w:val="center"/>
              <w:rPr>
                <w:rFonts w:ascii="宋体" w:eastAsia="宋体" w:hAnsi="宋体" w:cs="宋体"/>
                <w:sz w:val="22"/>
                <w:szCs w:val="22"/>
              </w:rPr>
            </w:pPr>
          </w:p>
        </w:tc>
        <w:tc>
          <w:tcPr>
            <w:tcW w:w="16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0BFA5" w14:textId="77777777" w:rsidR="00F97310" w:rsidRDefault="00DE3C50" w:rsidP="00563D44">
            <w:pPr>
              <w:widowControl w:val="0"/>
              <w:jc w:val="center"/>
              <w:textAlignment w:val="center"/>
              <w:rPr>
                <w:rFonts w:ascii="宋体" w:eastAsia="宋体" w:hAnsi="宋体" w:cs="宋体"/>
                <w:b/>
                <w:bCs/>
                <w:sz w:val="22"/>
                <w:szCs w:val="22"/>
              </w:rPr>
            </w:pPr>
            <w:r>
              <w:rPr>
                <w:rFonts w:ascii="宋体" w:eastAsia="宋体" w:hAnsi="宋体" w:cs="宋体" w:hint="eastAsia"/>
                <w:b/>
                <w:bCs/>
                <w:sz w:val="22"/>
                <w:szCs w:val="22"/>
                <w:lang w:bidi="ar"/>
              </w:rPr>
              <w:t>小计</w:t>
            </w:r>
          </w:p>
        </w:tc>
        <w:tc>
          <w:tcPr>
            <w:tcW w:w="688"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4A51EDF" w14:textId="77777777" w:rsidR="00F97310" w:rsidRDefault="00F97310" w:rsidP="00563D44">
            <w:pPr>
              <w:widowControl w:val="0"/>
              <w:jc w:val="right"/>
              <w:textAlignment w:val="bottom"/>
              <w:rPr>
                <w:rFonts w:eastAsia="宋体"/>
                <w:sz w:val="22"/>
                <w:szCs w:val="22"/>
              </w:rPr>
            </w:pP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D9E034A" w14:textId="77777777" w:rsidR="00F97310" w:rsidRDefault="00F97310" w:rsidP="00563D44">
            <w:pPr>
              <w:widowControl w:val="0"/>
              <w:jc w:val="right"/>
              <w:textAlignment w:val="bottom"/>
              <w:rPr>
                <w:rFonts w:eastAsia="宋体"/>
                <w:sz w:val="22"/>
                <w:szCs w:val="22"/>
              </w:rPr>
            </w:pPr>
          </w:p>
        </w:tc>
        <w:tc>
          <w:tcPr>
            <w:tcW w:w="452" w:type="pct"/>
            <w:tcBorders>
              <w:top w:val="nil"/>
              <w:left w:val="nil"/>
              <w:bottom w:val="nil"/>
              <w:right w:val="nil"/>
            </w:tcBorders>
            <w:shd w:val="clear" w:color="auto" w:fill="auto"/>
            <w:noWrap/>
            <w:vAlign w:val="center"/>
          </w:tcPr>
          <w:p w14:paraId="41F10327" w14:textId="77777777" w:rsidR="00F97310" w:rsidRDefault="00F97310" w:rsidP="00563D44">
            <w:pPr>
              <w:widowControl w:val="0"/>
              <w:rPr>
                <w:rFonts w:ascii="宋体" w:eastAsia="宋体" w:hAnsi="宋体" w:cs="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5612BDC4"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2806F6CD" w14:textId="77777777" w:rsidR="00F97310" w:rsidRDefault="00F97310" w:rsidP="00563D44">
            <w:pPr>
              <w:widowControl w:val="0"/>
              <w:jc w:val="right"/>
              <w:textAlignment w:val="bottom"/>
              <w:rPr>
                <w:rFonts w:eastAsia="宋体"/>
                <w:sz w:val="22"/>
                <w:szCs w:val="22"/>
              </w:rPr>
            </w:pPr>
          </w:p>
        </w:tc>
      </w:tr>
      <w:tr w:rsidR="00F97310" w14:paraId="4E1DC10D" w14:textId="77777777">
        <w:trPr>
          <w:trHeight w:val="476"/>
        </w:trPr>
        <w:tc>
          <w:tcPr>
            <w:tcW w:w="52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3BA3A"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96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C05FB"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制造费用</w:t>
            </w:r>
          </w:p>
        </w:tc>
        <w:tc>
          <w:tcPr>
            <w:tcW w:w="67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4FE5" w14:textId="77777777" w:rsidR="00F97310" w:rsidRDefault="00DE3C50" w:rsidP="00563D44">
            <w:pPr>
              <w:widowControl w:val="0"/>
              <w:textAlignment w:val="center"/>
              <w:rPr>
                <w:rFonts w:ascii="宋体" w:eastAsia="宋体" w:hAnsi="宋体" w:cs="宋体"/>
                <w:sz w:val="22"/>
                <w:szCs w:val="22"/>
              </w:rPr>
            </w:pPr>
            <w:r>
              <w:rPr>
                <w:rFonts w:ascii="宋体" w:eastAsia="宋体" w:hAnsi="宋体" w:cs="宋体" w:hint="eastAsia"/>
                <w:sz w:val="22"/>
                <w:szCs w:val="22"/>
                <w:lang w:bidi="ar"/>
              </w:rPr>
              <w:t>成品车间</w:t>
            </w:r>
          </w:p>
        </w:tc>
        <w:tc>
          <w:tcPr>
            <w:tcW w:w="688"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BB246" w14:textId="77777777" w:rsidR="00F97310" w:rsidRDefault="00DE3C50" w:rsidP="00563D44">
            <w:pPr>
              <w:widowControl w:val="0"/>
              <w:jc w:val="right"/>
              <w:textAlignment w:val="center"/>
              <w:rPr>
                <w:rFonts w:ascii="宋体" w:eastAsia="宋体" w:hAnsi="宋体" w:cs="宋体"/>
                <w:sz w:val="22"/>
                <w:szCs w:val="22"/>
              </w:rPr>
            </w:pPr>
            <w:r>
              <w:rPr>
                <w:rFonts w:ascii="宋体" w:eastAsia="宋体" w:hAnsi="宋体" w:cs="宋体" w:hint="eastAsia"/>
                <w:sz w:val="22"/>
                <w:szCs w:val="22"/>
                <w:lang w:bidi="ar"/>
              </w:rPr>
              <w:t>59709.19</w:t>
            </w: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D52F61C"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2B83902" w14:textId="77777777" w:rsidR="00F97310" w:rsidRDefault="00F97310" w:rsidP="00563D44">
            <w:pPr>
              <w:widowControl w:val="0"/>
              <w:jc w:val="right"/>
              <w:textAlignment w:val="bottom"/>
              <w:rPr>
                <w:rFonts w:eastAsia="宋体"/>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06FDB58"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E3E7BBC" w14:textId="77777777" w:rsidR="00F97310" w:rsidRDefault="00F97310" w:rsidP="00563D44">
            <w:pPr>
              <w:widowControl w:val="0"/>
              <w:jc w:val="right"/>
              <w:textAlignment w:val="bottom"/>
              <w:rPr>
                <w:rFonts w:eastAsia="宋体"/>
                <w:sz w:val="22"/>
                <w:szCs w:val="22"/>
              </w:rPr>
            </w:pPr>
          </w:p>
        </w:tc>
      </w:tr>
      <w:tr w:rsidR="00F97310" w14:paraId="5A9D7C4F" w14:textId="77777777">
        <w:trPr>
          <w:trHeight w:val="476"/>
        </w:trPr>
        <w:tc>
          <w:tcPr>
            <w:tcW w:w="528" w:type="pct"/>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3DCD2" w14:textId="77777777" w:rsidR="00F97310" w:rsidRDefault="00F97310" w:rsidP="00563D44">
            <w:pPr>
              <w:widowControl w:val="0"/>
              <w:jc w:val="center"/>
              <w:rPr>
                <w:rFonts w:ascii="宋体" w:eastAsia="宋体" w:hAnsi="宋体" w:cs="宋体"/>
                <w:sz w:val="22"/>
                <w:szCs w:val="22"/>
              </w:rPr>
            </w:pPr>
          </w:p>
        </w:tc>
        <w:tc>
          <w:tcPr>
            <w:tcW w:w="1642"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B60F8" w14:textId="77777777" w:rsidR="00F97310" w:rsidRDefault="00DE3C50" w:rsidP="00563D44">
            <w:pPr>
              <w:widowControl w:val="0"/>
              <w:jc w:val="center"/>
              <w:textAlignment w:val="center"/>
              <w:rPr>
                <w:rFonts w:ascii="宋体" w:eastAsia="宋体" w:hAnsi="宋体" w:cs="宋体"/>
                <w:b/>
                <w:bCs/>
                <w:sz w:val="22"/>
                <w:szCs w:val="22"/>
              </w:rPr>
            </w:pPr>
            <w:r>
              <w:rPr>
                <w:rFonts w:ascii="宋体" w:eastAsia="宋体" w:hAnsi="宋体" w:cs="宋体" w:hint="eastAsia"/>
                <w:b/>
                <w:bCs/>
                <w:sz w:val="22"/>
                <w:szCs w:val="22"/>
                <w:lang w:bidi="ar"/>
              </w:rPr>
              <w:t>小计</w:t>
            </w:r>
          </w:p>
        </w:tc>
        <w:tc>
          <w:tcPr>
            <w:tcW w:w="688"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0E83ED87" w14:textId="77777777" w:rsidR="00F97310" w:rsidRDefault="00F97310" w:rsidP="00563D44">
            <w:pPr>
              <w:widowControl w:val="0"/>
              <w:jc w:val="right"/>
              <w:textAlignment w:val="bottom"/>
              <w:rPr>
                <w:rFonts w:eastAsia="宋体"/>
                <w:sz w:val="22"/>
                <w:szCs w:val="22"/>
              </w:rPr>
            </w:pPr>
          </w:p>
        </w:tc>
        <w:tc>
          <w:tcPr>
            <w:tcW w:w="442"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763C0904" w14:textId="77777777" w:rsidR="00F97310" w:rsidRDefault="00F97310" w:rsidP="00563D44">
            <w:pPr>
              <w:widowControl w:val="0"/>
              <w:jc w:val="right"/>
              <w:textAlignment w:val="bottom"/>
              <w:rPr>
                <w:rFonts w:eastAsia="宋体"/>
                <w:sz w:val="22"/>
                <w:szCs w:val="22"/>
              </w:rPr>
            </w:pPr>
          </w:p>
        </w:tc>
        <w:tc>
          <w:tcPr>
            <w:tcW w:w="452"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2C866" w14:textId="77777777" w:rsidR="00F97310" w:rsidRDefault="00F97310" w:rsidP="00563D44">
            <w:pPr>
              <w:widowControl w:val="0"/>
              <w:rPr>
                <w:rFonts w:ascii="宋体" w:eastAsia="宋体" w:hAnsi="宋体" w:cs="宋体"/>
                <w:b/>
                <w:bCs/>
                <w:color w:val="0000FF"/>
                <w:sz w:val="22"/>
                <w:szCs w:val="22"/>
              </w:rPr>
            </w:pPr>
          </w:p>
        </w:tc>
        <w:tc>
          <w:tcPr>
            <w:tcW w:w="565"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4F3EEB43" w14:textId="77777777" w:rsidR="00F97310" w:rsidRDefault="00F97310" w:rsidP="00563D44">
            <w:pPr>
              <w:widowControl w:val="0"/>
              <w:jc w:val="right"/>
              <w:textAlignment w:val="bottom"/>
              <w:rPr>
                <w:rFonts w:eastAsia="宋体"/>
                <w:sz w:val="22"/>
                <w:szCs w:val="22"/>
              </w:rPr>
            </w:pPr>
          </w:p>
        </w:tc>
        <w:tc>
          <w:tcPr>
            <w:tcW w:w="680" w:type="pct"/>
            <w:tcBorders>
              <w:top w:val="single" w:sz="4" w:space="0" w:color="000000"/>
              <w:left w:val="single" w:sz="4" w:space="0" w:color="000000"/>
              <w:bottom w:val="single" w:sz="4" w:space="0" w:color="000000"/>
              <w:right w:val="single" w:sz="4" w:space="0" w:color="000000"/>
            </w:tcBorders>
            <w:shd w:val="clear" w:color="auto" w:fill="E0EAFF"/>
            <w:vAlign w:val="bottom"/>
          </w:tcPr>
          <w:p w14:paraId="3BD44D12" w14:textId="77777777" w:rsidR="00F97310" w:rsidRDefault="00F97310" w:rsidP="00563D44">
            <w:pPr>
              <w:widowControl w:val="0"/>
              <w:jc w:val="right"/>
              <w:textAlignment w:val="bottom"/>
              <w:rPr>
                <w:rFonts w:eastAsia="宋体"/>
                <w:sz w:val="22"/>
                <w:szCs w:val="22"/>
              </w:rPr>
            </w:pPr>
          </w:p>
        </w:tc>
      </w:tr>
    </w:tbl>
    <w:p w14:paraId="66B6DB8E" w14:textId="77777777" w:rsidR="00F97310" w:rsidRDefault="00F97310" w:rsidP="00563D44">
      <w:pPr>
        <w:widowControl w:val="0"/>
      </w:pPr>
    </w:p>
    <w:p w14:paraId="1011D644" w14:textId="77777777" w:rsidR="00F97310" w:rsidRDefault="00DE3C50" w:rsidP="00563D44">
      <w:pPr>
        <w:widowControl w:val="0"/>
        <w:kinsoku/>
        <w:autoSpaceDE/>
        <w:autoSpaceDN/>
        <w:adjustRightInd/>
        <w:snapToGrid/>
        <w:spacing w:line="360" w:lineRule="auto"/>
        <w:ind w:firstLineChars="200" w:firstLine="482"/>
        <w:textAlignment w:val="auto"/>
        <w:outlineLvl w:val="3"/>
        <w:rPr>
          <w:rFonts w:ascii="仿宋" w:eastAsia="仿宋" w:hAnsi="仿宋" w:cs="仿宋"/>
          <w:b/>
          <w:bCs/>
          <w:sz w:val="24"/>
          <w:szCs w:val="32"/>
        </w:rPr>
      </w:pPr>
      <w:bookmarkStart w:id="206" w:name="_Toc31069"/>
      <w:r>
        <w:rPr>
          <w:rFonts w:ascii="仿宋" w:hAnsi="仿宋" w:cs="仿宋" w:hint="eastAsia"/>
          <w:b/>
          <w:bCs/>
          <w:sz w:val="24"/>
          <w:szCs w:val="32"/>
        </w:rPr>
        <w:t>任务</w:t>
      </w:r>
      <w:r>
        <w:rPr>
          <w:rFonts w:ascii="仿宋" w:hAnsi="仿宋" w:cs="仿宋" w:hint="eastAsia"/>
          <w:b/>
          <w:bCs/>
          <w:sz w:val="24"/>
          <w:szCs w:val="32"/>
        </w:rPr>
        <w:t>41</w:t>
      </w:r>
      <w:r>
        <w:rPr>
          <w:rFonts w:ascii="仿宋" w:eastAsia="仿宋" w:hAnsi="仿宋" w:cs="仿宋" w:hint="eastAsia"/>
          <w:b/>
          <w:bCs/>
          <w:sz w:val="24"/>
          <w:szCs w:val="32"/>
        </w:rPr>
        <w:t>：</w:t>
      </w:r>
      <w:r>
        <w:rPr>
          <w:rFonts w:ascii="仿宋" w:hAnsi="仿宋" w:cs="仿宋" w:hint="eastAsia"/>
          <w:b/>
          <w:bCs/>
          <w:sz w:val="24"/>
          <w:szCs w:val="32"/>
        </w:rPr>
        <w:t>po42.5</w:t>
      </w:r>
      <w:r>
        <w:rPr>
          <w:rFonts w:ascii="仿宋" w:eastAsia="仿宋" w:hAnsi="仿宋" w:cs="仿宋" w:hint="eastAsia"/>
          <w:b/>
          <w:bCs/>
          <w:sz w:val="24"/>
          <w:szCs w:val="32"/>
        </w:rPr>
        <w:t>成本入库账务处理</w:t>
      </w:r>
      <w:bookmarkEnd w:id="206"/>
    </w:p>
    <w:p w14:paraId="1755B5F6" w14:textId="77777777" w:rsidR="00F97310" w:rsidRDefault="00DE3C50" w:rsidP="00563D44">
      <w:pPr>
        <w:pStyle w:val="11"/>
        <w:widowControl w:val="0"/>
        <w:ind w:firstLine="480"/>
      </w:pPr>
      <w:r>
        <w:rPr>
          <w:rFonts w:ascii="仿宋" w:hAnsi="仿宋" w:cs="仿宋" w:hint="eastAsia"/>
          <w:sz w:val="24"/>
          <w:szCs w:val="32"/>
        </w:rPr>
        <w:t>po42.5</w:t>
      </w:r>
      <w:r>
        <w:rPr>
          <w:rFonts w:ascii="仿宋" w:eastAsia="仿宋" w:hAnsi="仿宋" w:cs="仿宋" w:hint="eastAsia"/>
          <w:sz w:val="24"/>
          <w:szCs w:val="32"/>
        </w:rPr>
        <w:t>成本入库账务处理，请在标蓝空白处作答。</w:t>
      </w:r>
    </w:p>
    <w:p w14:paraId="4E326E3D" w14:textId="77777777" w:rsidR="00F97310" w:rsidRDefault="00F97310" w:rsidP="00563D44">
      <w:pPr>
        <w:widowControl w:val="0"/>
        <w:rPr>
          <w:rFonts w:ascii="宋体" w:eastAsia="宋体" w:hAnsi="宋体" w:cs="宋体"/>
          <w:sz w:val="18"/>
          <w:szCs w:val="18"/>
          <w:lang w:bidi="ar"/>
        </w:rPr>
      </w:pPr>
    </w:p>
    <w:tbl>
      <w:tblPr>
        <w:tblW w:w="5000" w:type="pct"/>
        <w:tblLook w:val="04A0" w:firstRow="1" w:lastRow="0" w:firstColumn="1" w:lastColumn="0" w:noHBand="0" w:noVBand="1"/>
      </w:tblPr>
      <w:tblGrid>
        <w:gridCol w:w="1066"/>
        <w:gridCol w:w="1066"/>
        <w:gridCol w:w="1065"/>
        <w:gridCol w:w="1065"/>
        <w:gridCol w:w="1065"/>
        <w:gridCol w:w="1065"/>
        <w:gridCol w:w="1065"/>
        <w:gridCol w:w="1065"/>
      </w:tblGrid>
      <w:tr w:rsidR="00F97310" w14:paraId="20FCE675" w14:textId="77777777">
        <w:trPr>
          <w:trHeight w:val="397"/>
        </w:trPr>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BC0C1F" w14:textId="77777777" w:rsidR="00F97310" w:rsidRDefault="00DE3C50" w:rsidP="00563D44">
            <w:pPr>
              <w:widowControl w:val="0"/>
              <w:jc w:val="center"/>
              <w:textAlignment w:val="center"/>
              <w:rPr>
                <w:rFonts w:ascii="宋体" w:eastAsia="宋体" w:hAnsi="宋体" w:cs="宋体"/>
                <w:sz w:val="18"/>
                <w:szCs w:val="18"/>
              </w:rPr>
            </w:pPr>
            <w:r>
              <w:rPr>
                <w:rFonts w:ascii="宋体" w:eastAsia="宋体" w:hAnsi="宋体" w:cs="宋体" w:hint="eastAsia"/>
                <w:sz w:val="18"/>
                <w:szCs w:val="18"/>
                <w:lang w:bidi="ar"/>
              </w:rPr>
              <w:t>组号</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A0C07"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凭证日期</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51AB"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摘要</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5E0F7"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一级科目</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44762"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二级科目</w:t>
            </w:r>
          </w:p>
        </w:tc>
        <w:tc>
          <w:tcPr>
            <w:tcW w:w="6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36AEA"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三级科目</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99DEC"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借方金额</w:t>
            </w: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C5DF3" w14:textId="77777777" w:rsidR="00F97310" w:rsidRDefault="00DE3C50" w:rsidP="00563D44">
            <w:pPr>
              <w:widowControl w:val="0"/>
              <w:textAlignment w:val="center"/>
              <w:rPr>
                <w:rFonts w:ascii="宋体" w:eastAsia="宋体" w:hAnsi="宋体" w:cs="宋体"/>
                <w:sz w:val="18"/>
                <w:szCs w:val="18"/>
              </w:rPr>
            </w:pPr>
            <w:r>
              <w:rPr>
                <w:rFonts w:ascii="宋体" w:eastAsia="宋体" w:hAnsi="宋体" w:cs="宋体" w:hint="eastAsia"/>
                <w:sz w:val="18"/>
                <w:szCs w:val="18"/>
                <w:lang w:bidi="ar"/>
              </w:rPr>
              <w:t>贷方金额</w:t>
            </w:r>
          </w:p>
        </w:tc>
      </w:tr>
      <w:tr w:rsidR="00F97310" w14:paraId="57396703" w14:textId="77777777">
        <w:trPr>
          <w:trHeight w:val="397"/>
        </w:trPr>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21CC4E" w14:textId="77777777" w:rsidR="00F97310" w:rsidRDefault="00F97310" w:rsidP="00563D44">
            <w:pPr>
              <w:widowControl w:val="0"/>
              <w:jc w:val="center"/>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8A78FD9"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F46448F"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05C0FBCB"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5788460E"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21F4607A"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3725F68C"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E0EAFF"/>
            <w:vAlign w:val="center"/>
          </w:tcPr>
          <w:p w14:paraId="4670249D" w14:textId="77777777" w:rsidR="00F97310" w:rsidRDefault="00F97310" w:rsidP="00563D44">
            <w:pPr>
              <w:widowControl w:val="0"/>
              <w:rPr>
                <w:rFonts w:ascii="宋体" w:eastAsia="宋体" w:hAnsi="宋体" w:cs="宋体"/>
                <w:sz w:val="18"/>
                <w:szCs w:val="18"/>
              </w:rPr>
            </w:pPr>
          </w:p>
        </w:tc>
      </w:tr>
      <w:tr w:rsidR="00F97310" w14:paraId="065AA21B" w14:textId="77777777">
        <w:trPr>
          <w:trHeight w:val="397"/>
        </w:trPr>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1BEF9"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82AFA"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58E76"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07364F"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B4EB0"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6958C"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3ED02" w14:textId="77777777" w:rsidR="00F97310" w:rsidRDefault="00F97310" w:rsidP="00563D44">
            <w:pPr>
              <w:widowControl w:val="0"/>
              <w:rPr>
                <w:rFonts w:ascii="宋体" w:eastAsia="宋体" w:hAnsi="宋体" w:cs="宋体"/>
                <w:sz w:val="18"/>
                <w:szCs w:val="18"/>
              </w:rPr>
            </w:pPr>
          </w:p>
        </w:tc>
        <w:tc>
          <w:tcPr>
            <w:tcW w:w="62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34B3" w14:textId="77777777" w:rsidR="00F97310" w:rsidRDefault="00F97310" w:rsidP="00563D44">
            <w:pPr>
              <w:widowControl w:val="0"/>
              <w:rPr>
                <w:rFonts w:ascii="宋体" w:eastAsia="宋体" w:hAnsi="宋体" w:cs="宋体"/>
                <w:sz w:val="18"/>
                <w:szCs w:val="18"/>
              </w:rPr>
            </w:pPr>
          </w:p>
        </w:tc>
      </w:tr>
    </w:tbl>
    <w:p w14:paraId="5E098893" w14:textId="77777777" w:rsidR="00F97310" w:rsidRDefault="00F97310" w:rsidP="00563D44">
      <w:pPr>
        <w:pStyle w:val="11"/>
        <w:widowControl w:val="0"/>
      </w:pPr>
    </w:p>
    <w:p w14:paraId="2EC95408" w14:textId="77777777" w:rsidR="00F97310" w:rsidRDefault="00F97310" w:rsidP="00563D44">
      <w:pPr>
        <w:widowControl w:val="0"/>
        <w:jc w:val="center"/>
        <w:outlineLvl w:val="2"/>
        <w:rPr>
          <w:rFonts w:ascii="仿宋" w:hAnsi="仿宋" w:cs="仿宋"/>
          <w:b/>
          <w:bCs/>
          <w:sz w:val="28"/>
          <w:szCs w:val="28"/>
        </w:rPr>
        <w:sectPr w:rsidR="00F97310">
          <w:pgSz w:w="11906" w:h="16838"/>
          <w:pgMar w:top="1327" w:right="1800" w:bottom="1327" w:left="1800" w:header="851" w:footer="992" w:gutter="0"/>
          <w:cols w:space="425"/>
          <w:docGrid w:type="lines" w:linePitch="312"/>
        </w:sectPr>
      </w:pPr>
    </w:p>
    <w:p w14:paraId="7CA98E92" w14:textId="77777777" w:rsidR="00F97310" w:rsidRDefault="00DE3C50" w:rsidP="00563D44">
      <w:pPr>
        <w:widowControl w:val="0"/>
        <w:jc w:val="both"/>
        <w:outlineLvl w:val="3"/>
        <w:rPr>
          <w:rFonts w:ascii="仿宋" w:eastAsia="仿宋" w:hAnsi="仿宋" w:cs="仿宋"/>
          <w:b/>
          <w:bCs/>
          <w:sz w:val="24"/>
          <w:szCs w:val="24"/>
        </w:rPr>
      </w:pPr>
      <w:r>
        <w:rPr>
          <w:rFonts w:ascii="仿宋" w:eastAsia="仿宋" w:hAnsi="仿宋" w:cs="仿宋" w:hint="eastAsia"/>
          <w:b/>
          <w:bCs/>
          <w:sz w:val="24"/>
          <w:szCs w:val="24"/>
        </w:rPr>
        <w:lastRenderedPageBreak/>
        <w:t>任务</w:t>
      </w:r>
      <w:r>
        <w:rPr>
          <w:rFonts w:ascii="仿宋" w:hAnsi="仿宋" w:cs="仿宋" w:hint="eastAsia"/>
          <w:b/>
          <w:bCs/>
          <w:sz w:val="24"/>
          <w:szCs w:val="24"/>
        </w:rPr>
        <w:t>42</w:t>
      </w:r>
      <w:r>
        <w:rPr>
          <w:rFonts w:ascii="仿宋" w:hAnsi="仿宋" w:cs="仿宋" w:hint="eastAsia"/>
          <w:b/>
          <w:bCs/>
          <w:sz w:val="24"/>
          <w:szCs w:val="24"/>
        </w:rPr>
        <w:t>：</w:t>
      </w:r>
      <w:r>
        <w:rPr>
          <w:rFonts w:ascii="仿宋" w:eastAsia="仿宋" w:hAnsi="仿宋" w:cs="仿宋" w:hint="eastAsia"/>
          <w:b/>
          <w:bCs/>
          <w:sz w:val="24"/>
          <w:szCs w:val="24"/>
        </w:rPr>
        <w:t>综合业务</w:t>
      </w:r>
    </w:p>
    <w:p w14:paraId="0FCF64D0" w14:textId="77777777" w:rsidR="00F97310" w:rsidRDefault="00DE3C50" w:rsidP="00563D44">
      <w:pPr>
        <w:widowControl w:val="0"/>
        <w:kinsoku/>
        <w:autoSpaceDE/>
        <w:autoSpaceDN/>
        <w:adjustRightInd/>
        <w:snapToGrid/>
        <w:spacing w:beforeLines="50" w:before="156" w:afterLines="50" w:after="156"/>
        <w:textAlignment w:val="auto"/>
      </w:pPr>
      <w:r>
        <w:rPr>
          <w:rFonts w:ascii="仿宋" w:hAnsi="仿宋" w:cs="仿宋" w:hint="eastAsia"/>
        </w:rPr>
        <w:t>任务资料：</w:t>
      </w:r>
      <w:r>
        <w:rPr>
          <w:rFonts w:ascii="仿宋" w:eastAsia="仿宋" w:hAnsi="仿宋" w:cs="仿宋" w:hint="eastAsia"/>
        </w:rPr>
        <w:t>：</w:t>
      </w:r>
    </w:p>
    <w:p w14:paraId="225B3716" w14:textId="77777777" w:rsidR="00F97310" w:rsidRDefault="00DE3C50" w:rsidP="00563D44">
      <w:pPr>
        <w:pStyle w:val="20"/>
        <w:widowControl w:val="0"/>
        <w:ind w:leftChars="0" w:left="0"/>
        <w:rPr>
          <w:rFonts w:ascii="仿宋" w:hAnsi="仿宋" w:cs="仿宋"/>
        </w:rPr>
      </w:pPr>
      <w:r>
        <w:rPr>
          <w:rFonts w:ascii="仿宋" w:hAnsi="仿宋" w:cs="仿宋" w:hint="eastAsia"/>
        </w:rPr>
        <w:t>2022</w:t>
      </w:r>
      <w:r>
        <w:rPr>
          <w:rFonts w:ascii="仿宋" w:hAnsi="仿宋" w:cs="仿宋" w:hint="eastAsia"/>
        </w:rPr>
        <w:t>年</w:t>
      </w:r>
      <w:r>
        <w:rPr>
          <w:rFonts w:ascii="仿宋" w:hAnsi="仿宋" w:cs="仿宋" w:hint="eastAsia"/>
        </w:rPr>
        <w:t>1</w:t>
      </w:r>
      <w:r>
        <w:rPr>
          <w:rFonts w:ascii="仿宋" w:hAnsi="仿宋" w:cs="仿宋" w:hint="eastAsia"/>
        </w:rPr>
        <w:t>月，管理层对拓威公司</w:t>
      </w:r>
      <w:r>
        <w:rPr>
          <w:rFonts w:ascii="仿宋" w:hAnsi="仿宋" w:cs="仿宋" w:hint="eastAsia"/>
        </w:rPr>
        <w:t>2022</w:t>
      </w:r>
      <w:r>
        <w:rPr>
          <w:rFonts w:ascii="仿宋" w:hAnsi="仿宋" w:cs="仿宋" w:hint="eastAsia"/>
        </w:rPr>
        <w:t>年生产的产品成本进行标准成本分析。有关资料如下：</w:t>
      </w:r>
    </w:p>
    <w:p w14:paraId="205D1153" w14:textId="77777777" w:rsidR="00F97310" w:rsidRDefault="00DE3C50" w:rsidP="00563D44">
      <w:pPr>
        <w:pStyle w:val="20"/>
        <w:widowControl w:val="0"/>
        <w:numPr>
          <w:ilvl w:val="0"/>
          <w:numId w:val="30"/>
        </w:numPr>
        <w:ind w:leftChars="0" w:left="0"/>
        <w:rPr>
          <w:rFonts w:ascii="仿宋" w:hAnsi="仿宋" w:cs="仿宋"/>
        </w:rPr>
      </w:pPr>
      <w:r>
        <w:rPr>
          <w:rFonts w:ascii="仿宋" w:hAnsi="仿宋" w:cs="仿宋" w:hint="eastAsia"/>
        </w:rPr>
        <w:t>拓威公司直接材料、直接人工、变动制造费用和固定制造费用的单位产品标准成本与编制的</w:t>
      </w:r>
      <w:r>
        <w:rPr>
          <w:rFonts w:ascii="仿宋" w:hAnsi="仿宋" w:cs="仿宋" w:hint="eastAsia"/>
        </w:rPr>
        <w:t>2022</w:t>
      </w:r>
      <w:r>
        <w:rPr>
          <w:rFonts w:ascii="仿宋" w:hAnsi="仿宋" w:cs="仿宋" w:hint="eastAsia"/>
        </w:rPr>
        <w:t>年的“产品成本预算”一致。</w:t>
      </w:r>
    </w:p>
    <w:p w14:paraId="2D6E57D3" w14:textId="77777777" w:rsidR="00F97310" w:rsidRDefault="00DE3C50" w:rsidP="00563D44">
      <w:pPr>
        <w:pStyle w:val="20"/>
        <w:widowControl w:val="0"/>
        <w:numPr>
          <w:ilvl w:val="0"/>
          <w:numId w:val="30"/>
        </w:numPr>
        <w:ind w:leftChars="0" w:left="0"/>
        <w:rPr>
          <w:rFonts w:ascii="仿宋" w:hAnsi="仿宋" w:cs="仿宋"/>
        </w:rPr>
      </w:pPr>
      <w:r>
        <w:rPr>
          <w:rFonts w:ascii="仿宋" w:hAnsi="仿宋" w:cs="仿宋" w:hint="eastAsia"/>
        </w:rPr>
        <w:t>拓威公司</w:t>
      </w:r>
      <w:r>
        <w:rPr>
          <w:rFonts w:ascii="仿宋" w:hAnsi="仿宋" w:cs="仿宋" w:hint="eastAsia"/>
        </w:rPr>
        <w:t>2022</w:t>
      </w:r>
      <w:r>
        <w:rPr>
          <w:rFonts w:ascii="仿宋" w:hAnsi="仿宋" w:cs="仿宋" w:hint="eastAsia"/>
        </w:rPr>
        <w:t>年产品的实际的生产数量为</w:t>
      </w:r>
      <w:r>
        <w:rPr>
          <w:rFonts w:ascii="仿宋" w:hAnsi="仿宋" w:cs="仿宋" w:hint="eastAsia"/>
        </w:rPr>
        <w:t>1040</w:t>
      </w:r>
      <w:r>
        <w:rPr>
          <w:rFonts w:ascii="仿宋" w:hAnsi="仿宋" w:cs="仿宋" w:hint="eastAsia"/>
        </w:rPr>
        <w:t>万件</w:t>
      </w:r>
      <w:r>
        <w:rPr>
          <w:rFonts w:ascii="仿宋" w:hAnsi="仿宋" w:cs="仿宋" w:hint="eastAsia"/>
        </w:rPr>
        <w:t>,</w:t>
      </w:r>
      <w:r>
        <w:rPr>
          <w:rFonts w:ascii="仿宋" w:hAnsi="仿宋" w:cs="仿宋" w:hint="eastAsia"/>
        </w:rPr>
        <w:t>用量标准</w:t>
      </w:r>
      <w:r>
        <w:rPr>
          <w:rFonts w:ascii="仿宋" w:hAnsi="仿宋" w:cs="仿宋" w:hint="eastAsia"/>
        </w:rPr>
        <w:t>0.2</w:t>
      </w:r>
      <w:r>
        <w:rPr>
          <w:rFonts w:ascii="仿宋" w:hAnsi="仿宋" w:cs="仿宋" w:hint="eastAsia"/>
        </w:rPr>
        <w:t>（小时</w:t>
      </w:r>
      <w:r>
        <w:rPr>
          <w:rFonts w:ascii="仿宋" w:hAnsi="仿宋" w:cs="仿宋" w:hint="eastAsia"/>
        </w:rPr>
        <w:t>/</w:t>
      </w:r>
      <w:r>
        <w:rPr>
          <w:rFonts w:ascii="仿宋" w:hAnsi="仿宋" w:cs="仿宋" w:hint="eastAsia"/>
        </w:rPr>
        <w:t>件）、固定制造费用标准分配率</w:t>
      </w:r>
      <w:r>
        <w:rPr>
          <w:rFonts w:ascii="仿宋" w:hAnsi="仿宋" w:cs="仿宋" w:hint="eastAsia"/>
        </w:rPr>
        <w:t>6</w:t>
      </w:r>
      <w:r>
        <w:rPr>
          <w:rFonts w:ascii="仿宋" w:hAnsi="仿宋" w:cs="仿宋" w:hint="eastAsia"/>
        </w:rPr>
        <w:t>（元</w:t>
      </w:r>
      <w:r>
        <w:rPr>
          <w:rFonts w:ascii="仿宋" w:hAnsi="仿宋" w:cs="仿宋" w:hint="eastAsia"/>
        </w:rPr>
        <w:t>/</w:t>
      </w:r>
      <w:r>
        <w:rPr>
          <w:rFonts w:ascii="仿宋" w:hAnsi="仿宋" w:cs="仿宋" w:hint="eastAsia"/>
        </w:rPr>
        <w:t>小时）。</w:t>
      </w:r>
      <w:r>
        <w:rPr>
          <w:rFonts w:ascii="仿宋" w:hAnsi="仿宋" w:cs="仿宋" w:hint="eastAsia"/>
        </w:rPr>
        <w:t>  </w:t>
      </w:r>
    </w:p>
    <w:p w14:paraId="7D2BF5BE" w14:textId="77777777" w:rsidR="00F97310" w:rsidRDefault="00DE3C50" w:rsidP="00563D44">
      <w:pPr>
        <w:pStyle w:val="20"/>
        <w:widowControl w:val="0"/>
        <w:numPr>
          <w:ilvl w:val="0"/>
          <w:numId w:val="30"/>
        </w:numPr>
        <w:ind w:leftChars="0" w:left="0"/>
        <w:rPr>
          <w:rFonts w:ascii="仿宋" w:hAnsi="仿宋" w:cs="仿宋"/>
        </w:rPr>
      </w:pPr>
      <w:r>
        <w:rPr>
          <w:rFonts w:ascii="仿宋" w:hAnsi="仿宋" w:cs="仿宋" w:hint="eastAsia"/>
        </w:rPr>
        <w:t>2022</w:t>
      </w:r>
      <w:r>
        <w:rPr>
          <w:rFonts w:ascii="仿宋" w:hAnsi="仿宋" w:cs="仿宋" w:hint="eastAsia"/>
        </w:rPr>
        <w:t>年生产产品实际使用材料</w:t>
      </w:r>
      <w:r>
        <w:rPr>
          <w:rFonts w:ascii="仿宋" w:hAnsi="仿宋" w:cs="仿宋" w:hint="eastAsia"/>
        </w:rPr>
        <w:t>5210</w:t>
      </w:r>
      <w:r>
        <w:rPr>
          <w:rFonts w:ascii="仿宋" w:hAnsi="仿宋" w:cs="仿宋" w:hint="eastAsia"/>
        </w:rPr>
        <w:t>万千克，材料实际不含税单价为</w:t>
      </w:r>
      <w:r>
        <w:rPr>
          <w:rFonts w:ascii="仿宋" w:hAnsi="仿宋" w:cs="仿宋" w:hint="eastAsia"/>
        </w:rPr>
        <w:t>1.21</w:t>
      </w:r>
      <w:r>
        <w:rPr>
          <w:rFonts w:ascii="仿宋" w:hAnsi="仿宋" w:cs="仿宋" w:hint="eastAsia"/>
        </w:rPr>
        <w:t>元</w:t>
      </w:r>
      <w:r>
        <w:rPr>
          <w:rFonts w:ascii="仿宋" w:hAnsi="仿宋" w:cs="仿宋" w:hint="eastAsia"/>
        </w:rPr>
        <w:t>/</w:t>
      </w:r>
      <w:r>
        <w:rPr>
          <w:rFonts w:ascii="仿宋" w:hAnsi="仿宋" w:cs="仿宋" w:hint="eastAsia"/>
        </w:rPr>
        <w:t>千克。在计算直接材料成本差异时统一采用不含税口径。</w:t>
      </w:r>
    </w:p>
    <w:p w14:paraId="1A7F6DCA" w14:textId="77777777" w:rsidR="00F97310" w:rsidRDefault="00DE3C50" w:rsidP="00563D44">
      <w:pPr>
        <w:pStyle w:val="20"/>
        <w:widowControl w:val="0"/>
        <w:numPr>
          <w:ilvl w:val="0"/>
          <w:numId w:val="30"/>
        </w:numPr>
        <w:ind w:leftChars="0" w:left="0"/>
        <w:rPr>
          <w:rFonts w:ascii="仿宋" w:hAnsi="仿宋" w:cs="仿宋"/>
        </w:rPr>
      </w:pPr>
      <w:r>
        <w:rPr>
          <w:rFonts w:ascii="仿宋" w:hAnsi="仿宋" w:cs="仿宋" w:hint="eastAsia"/>
        </w:rPr>
        <w:t>2022</w:t>
      </w:r>
      <w:r>
        <w:rPr>
          <w:rFonts w:ascii="仿宋" w:hAnsi="仿宋" w:cs="仿宋" w:hint="eastAsia"/>
        </w:rPr>
        <w:t>年直接人工预算、制造费用预算的人工总工时为</w:t>
      </w:r>
      <w:r>
        <w:rPr>
          <w:rFonts w:ascii="仿宋" w:hAnsi="仿宋" w:cs="仿宋" w:hint="eastAsia"/>
        </w:rPr>
        <w:t>208.5</w:t>
      </w:r>
      <w:r>
        <w:rPr>
          <w:rFonts w:ascii="仿宋" w:hAnsi="仿宋" w:cs="仿宋" w:hint="eastAsia"/>
        </w:rPr>
        <w:t>（万小时）；每小时人工成本为</w:t>
      </w:r>
      <w:r>
        <w:rPr>
          <w:rFonts w:ascii="仿宋" w:hAnsi="仿宋" w:cs="仿宋" w:hint="eastAsia"/>
        </w:rPr>
        <w:t>20</w:t>
      </w:r>
      <w:r>
        <w:rPr>
          <w:rFonts w:ascii="仿宋" w:hAnsi="仿宋" w:cs="仿宋" w:hint="eastAsia"/>
        </w:rPr>
        <w:t>（元</w:t>
      </w:r>
      <w:r>
        <w:rPr>
          <w:rFonts w:ascii="仿宋" w:hAnsi="仿宋" w:cs="仿宋" w:hint="eastAsia"/>
        </w:rPr>
        <w:t>/</w:t>
      </w:r>
      <w:r>
        <w:rPr>
          <w:rFonts w:ascii="仿宋" w:hAnsi="仿宋" w:cs="仿宋" w:hint="eastAsia"/>
        </w:rPr>
        <w:t>小时）；</w:t>
      </w:r>
      <w:r>
        <w:rPr>
          <w:rFonts w:ascii="仿宋" w:hAnsi="仿宋" w:cs="仿宋" w:hint="eastAsia"/>
        </w:rPr>
        <w:t>2022</w:t>
      </w:r>
      <w:r>
        <w:rPr>
          <w:rFonts w:ascii="仿宋" w:hAnsi="仿宋" w:cs="仿宋" w:hint="eastAsia"/>
        </w:rPr>
        <w:t>年产品成本预算变动制造费用不含税单位价格位</w:t>
      </w:r>
      <w:r>
        <w:rPr>
          <w:rFonts w:ascii="仿宋" w:hAnsi="仿宋" w:cs="仿宋" w:hint="eastAsia"/>
        </w:rPr>
        <w:t>5</w:t>
      </w:r>
      <w:r>
        <w:rPr>
          <w:rFonts w:ascii="仿宋" w:hAnsi="仿宋" w:cs="仿宋" w:hint="eastAsia"/>
        </w:rPr>
        <w:t>（元</w:t>
      </w:r>
      <w:r>
        <w:rPr>
          <w:rFonts w:ascii="仿宋" w:hAnsi="仿宋" w:cs="仿宋" w:hint="eastAsia"/>
        </w:rPr>
        <w:t>/</w:t>
      </w:r>
      <w:r>
        <w:rPr>
          <w:rFonts w:ascii="仿宋" w:hAnsi="仿宋" w:cs="仿宋" w:hint="eastAsia"/>
        </w:rPr>
        <w:t>件）。</w:t>
      </w:r>
    </w:p>
    <w:p w14:paraId="25A3AA49" w14:textId="22A02D33" w:rsidR="00F97310" w:rsidRDefault="00DE3C50" w:rsidP="00563D44">
      <w:pPr>
        <w:pStyle w:val="20"/>
        <w:widowControl w:val="0"/>
        <w:numPr>
          <w:ilvl w:val="0"/>
          <w:numId w:val="30"/>
        </w:numPr>
        <w:ind w:leftChars="0" w:left="0"/>
        <w:rPr>
          <w:rFonts w:ascii="仿宋" w:eastAsia="仿宋" w:hAnsi="仿宋" w:cs="仿宋"/>
        </w:rPr>
      </w:pPr>
      <w:r>
        <w:rPr>
          <w:rFonts w:ascii="仿宋" w:hAnsi="仿宋" w:cs="仿宋" w:hint="eastAsia"/>
        </w:rPr>
        <w:t>固定制造费用预算数生产能量为</w:t>
      </w:r>
      <w:r>
        <w:rPr>
          <w:rFonts w:ascii="仿宋" w:hAnsi="仿宋" w:cs="仿宋" w:hint="eastAsia"/>
        </w:rPr>
        <w:t>208.5</w:t>
      </w:r>
      <w:r>
        <w:rPr>
          <w:rFonts w:ascii="仿宋" w:hAnsi="仿宋" w:cs="仿宋" w:hint="eastAsia"/>
        </w:rPr>
        <w:t>（万小时）、生产能力为</w:t>
      </w:r>
      <w:r>
        <w:rPr>
          <w:rFonts w:ascii="仿宋" w:hAnsi="仿宋" w:cs="仿宋" w:hint="eastAsia"/>
        </w:rPr>
        <w:t>1042.5</w:t>
      </w:r>
      <w:r w:rsidR="00563D44">
        <w:rPr>
          <w:rFonts w:ascii="宋体" w:eastAsia="宋体" w:hAnsi="宋体" w:cs="宋体" w:hint="eastAsia"/>
        </w:rPr>
        <w:t>（</w:t>
      </w:r>
      <w:r>
        <w:rPr>
          <w:rFonts w:ascii="仿宋" w:hAnsi="仿宋" w:cs="仿宋" w:hint="eastAsia"/>
        </w:rPr>
        <w:t>万件）、用量标准为</w:t>
      </w:r>
      <w:r>
        <w:rPr>
          <w:rFonts w:ascii="仿宋" w:hAnsi="仿宋" w:cs="仿宋" w:hint="eastAsia"/>
        </w:rPr>
        <w:t>0.2</w:t>
      </w:r>
      <w:r>
        <w:rPr>
          <w:rFonts w:ascii="仿宋" w:hAnsi="仿宋" w:cs="仿宋" w:hint="eastAsia"/>
        </w:rPr>
        <w:t>（小时</w:t>
      </w:r>
      <w:r>
        <w:rPr>
          <w:rFonts w:ascii="仿宋" w:hAnsi="仿宋" w:cs="仿宋" w:hint="eastAsia"/>
        </w:rPr>
        <w:t>/</w:t>
      </w:r>
      <w:r>
        <w:rPr>
          <w:rFonts w:ascii="仿宋" w:hAnsi="仿宋" w:cs="仿宋" w:hint="eastAsia"/>
        </w:rPr>
        <w:t>件）、价格标准为</w:t>
      </w:r>
      <w:r>
        <w:rPr>
          <w:rFonts w:ascii="仿宋" w:hAnsi="仿宋" w:cs="仿宋" w:hint="eastAsia"/>
        </w:rPr>
        <w:t>6</w:t>
      </w:r>
      <w:r>
        <w:rPr>
          <w:rFonts w:ascii="仿宋" w:hAnsi="仿宋" w:cs="仿宋" w:hint="eastAsia"/>
        </w:rPr>
        <w:t>（元</w:t>
      </w:r>
      <w:r>
        <w:rPr>
          <w:rFonts w:ascii="仿宋" w:hAnsi="仿宋" w:cs="仿宋" w:hint="eastAsia"/>
        </w:rPr>
        <w:t>/</w:t>
      </w:r>
      <w:r>
        <w:rPr>
          <w:rFonts w:ascii="仿宋" w:hAnsi="仿宋" w:cs="仿宋" w:hint="eastAsia"/>
        </w:rPr>
        <w:t>小时）。</w:t>
      </w:r>
    </w:p>
    <w:p w14:paraId="12C88C70" w14:textId="7F8DAAB5" w:rsidR="00F97310" w:rsidRDefault="00DE3C50" w:rsidP="00563D44">
      <w:pPr>
        <w:pStyle w:val="20"/>
        <w:widowControl w:val="0"/>
        <w:numPr>
          <w:ilvl w:val="0"/>
          <w:numId w:val="30"/>
        </w:numPr>
        <w:ind w:leftChars="0" w:left="0"/>
        <w:rPr>
          <w:rFonts w:ascii="仿宋" w:eastAsia="仿宋" w:hAnsi="仿宋" w:cs="仿宋"/>
        </w:rPr>
      </w:pPr>
      <w:r>
        <w:rPr>
          <w:rFonts w:ascii="仿宋" w:hAnsi="仿宋" w:cs="仿宋" w:hint="eastAsia"/>
        </w:rPr>
        <w:t>2022</w:t>
      </w:r>
      <w:r>
        <w:rPr>
          <w:rFonts w:ascii="仿宋" w:hAnsi="仿宋" w:cs="仿宋" w:hint="eastAsia"/>
        </w:rPr>
        <w:t>年生产产品实际使用工时</w:t>
      </w:r>
      <w:r>
        <w:rPr>
          <w:rFonts w:ascii="仿宋" w:hAnsi="仿宋" w:cs="仿宋" w:hint="eastAsia"/>
        </w:rPr>
        <w:t>207</w:t>
      </w:r>
      <w:r>
        <w:rPr>
          <w:rFonts w:ascii="仿宋" w:hAnsi="仿宋" w:cs="仿宋" w:hint="eastAsia"/>
        </w:rPr>
        <w:t>万小时，固定制造费用实际单价</w:t>
      </w:r>
      <w:r w:rsidR="00563D44">
        <w:rPr>
          <w:rFonts w:ascii="宋体" w:eastAsia="宋体" w:hAnsi="宋体" w:cs="宋体" w:hint="eastAsia"/>
        </w:rPr>
        <w:t>（</w:t>
      </w:r>
      <w:r>
        <w:rPr>
          <w:rFonts w:ascii="仿宋" w:hAnsi="仿宋" w:cs="仿宋" w:hint="eastAsia"/>
        </w:rPr>
        <w:t>元</w:t>
      </w:r>
      <w:r>
        <w:rPr>
          <w:rFonts w:ascii="仿宋" w:hAnsi="仿宋" w:cs="仿宋" w:hint="eastAsia"/>
        </w:rPr>
        <w:t>/</w:t>
      </w:r>
      <w:r>
        <w:rPr>
          <w:rFonts w:ascii="仿宋" w:hAnsi="仿宋" w:cs="仿宋" w:hint="eastAsia"/>
        </w:rPr>
        <w:t>小时）</w:t>
      </w:r>
      <w:r>
        <w:rPr>
          <w:rFonts w:ascii="仿宋" w:hAnsi="仿宋" w:cs="仿宋" w:hint="eastAsia"/>
        </w:rPr>
        <w:t>5.99</w:t>
      </w:r>
      <w:r>
        <w:rPr>
          <w:rFonts w:ascii="仿宋" w:hAnsi="仿宋" w:cs="仿宋" w:hint="eastAsia"/>
        </w:rPr>
        <w:t>。实际支付直接人工工资</w:t>
      </w:r>
      <w:r>
        <w:rPr>
          <w:rFonts w:ascii="仿宋" w:hAnsi="仿宋" w:cs="仿宋" w:hint="eastAsia"/>
        </w:rPr>
        <w:t>4142.07</w:t>
      </w:r>
      <w:r>
        <w:rPr>
          <w:rFonts w:ascii="仿宋" w:hAnsi="仿宋" w:cs="仿宋" w:hint="eastAsia"/>
        </w:rPr>
        <w:t>万元；实际发生变动制造费用</w:t>
      </w:r>
      <w:r>
        <w:rPr>
          <w:rFonts w:ascii="仿宋" w:hAnsi="仿宋" w:cs="仿宋" w:hint="eastAsia"/>
        </w:rPr>
        <w:t>1043.28</w:t>
      </w:r>
      <w:r>
        <w:rPr>
          <w:rFonts w:ascii="仿宋" w:hAnsi="仿宋" w:cs="仿宋" w:hint="eastAsia"/>
        </w:rPr>
        <w:t>万元；实际发生固定制造费用</w:t>
      </w:r>
      <w:r>
        <w:rPr>
          <w:rFonts w:ascii="仿宋" w:hAnsi="仿宋" w:cs="仿宋" w:hint="eastAsia"/>
        </w:rPr>
        <w:t>1239.93</w:t>
      </w:r>
      <w:r>
        <w:rPr>
          <w:rFonts w:ascii="仿宋" w:hAnsi="仿宋" w:cs="仿宋" w:hint="eastAsia"/>
        </w:rPr>
        <w:t>万元。</w:t>
      </w:r>
    </w:p>
    <w:p w14:paraId="32C056F7" w14:textId="77777777" w:rsidR="00F97310" w:rsidRDefault="00F97310" w:rsidP="00563D44">
      <w:pPr>
        <w:widowControl w:val="0"/>
        <w:rPr>
          <w:rFonts w:ascii="仿宋" w:eastAsia="仿宋" w:hAnsi="仿宋" w:cs="仿宋"/>
        </w:rPr>
      </w:pPr>
    </w:p>
    <w:p w14:paraId="17D51700" w14:textId="77777777" w:rsidR="00F97310" w:rsidRDefault="00F97310" w:rsidP="00563D44">
      <w:pPr>
        <w:pStyle w:val="20"/>
        <w:widowControl w:val="0"/>
        <w:rPr>
          <w:rFonts w:ascii="仿宋" w:eastAsia="仿宋" w:hAnsi="仿宋" w:cs="仿宋"/>
        </w:rPr>
      </w:pPr>
    </w:p>
    <w:p w14:paraId="64E02999" w14:textId="0A6D7DD3" w:rsidR="00F97310" w:rsidRDefault="00DE3C50" w:rsidP="00563D44">
      <w:pPr>
        <w:pStyle w:val="20"/>
        <w:widowControl w:val="0"/>
        <w:ind w:leftChars="0" w:left="0" w:firstLineChars="0" w:firstLine="0"/>
        <w:rPr>
          <w:rFonts w:eastAsia="仿宋"/>
        </w:rPr>
      </w:pPr>
      <w:r>
        <w:rPr>
          <w:rFonts w:hint="eastAsia"/>
        </w:rPr>
        <w:t>（1）请计算2022年直接材料的数量差异和价格差异。</w:t>
      </w:r>
      <w:r w:rsidR="00563D44">
        <w:rPr>
          <w:rFonts w:ascii="宋体" w:eastAsia="宋体" w:hAnsi="宋体" w:cs="宋体" w:hint="eastAsia"/>
        </w:rPr>
        <w:t>（</w:t>
      </w:r>
      <w:r>
        <w:rPr>
          <w:rFonts w:hint="eastAsia"/>
        </w:rPr>
        <w:t>金额单位:万元</w:t>
      </w:r>
      <w:r w:rsidR="00563D44">
        <w:rPr>
          <w:rFonts w:ascii="宋体" w:eastAsia="宋体" w:hAnsi="宋体" w:cs="宋体" w:hint="eastAsia"/>
        </w:rPr>
        <w:t>）</w:t>
      </w:r>
    </w:p>
    <w:tbl>
      <w:tblPr>
        <w:tblW w:w="8260" w:type="dxa"/>
        <w:tblInd w:w="93" w:type="dxa"/>
        <w:tblLook w:val="04A0" w:firstRow="1" w:lastRow="0" w:firstColumn="1" w:lastColumn="0" w:noHBand="0" w:noVBand="1"/>
      </w:tblPr>
      <w:tblGrid>
        <w:gridCol w:w="3377"/>
        <w:gridCol w:w="4883"/>
      </w:tblGrid>
      <w:tr w:rsidR="00F97310" w14:paraId="2A543D63" w14:textId="77777777">
        <w:trPr>
          <w:trHeight w:val="270"/>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8C12E"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项目</w:t>
            </w:r>
          </w:p>
        </w:tc>
        <w:tc>
          <w:tcPr>
            <w:tcW w:w="48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7B916"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金额</w:t>
            </w:r>
          </w:p>
        </w:tc>
      </w:tr>
      <w:tr w:rsidR="00F97310" w14:paraId="5A314A12" w14:textId="77777777">
        <w:trPr>
          <w:trHeight w:val="270"/>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3C1DF"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直接材料的数量差异</w:t>
            </w:r>
          </w:p>
        </w:tc>
        <w:tc>
          <w:tcPr>
            <w:tcW w:w="4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CF19014" w14:textId="77777777" w:rsidR="00F97310" w:rsidRDefault="00F97310" w:rsidP="00563D44">
            <w:pPr>
              <w:widowControl w:val="0"/>
              <w:jc w:val="center"/>
              <w:rPr>
                <w:rFonts w:ascii="宋体" w:eastAsia="宋体" w:hAnsi="宋体" w:cs="宋体"/>
                <w:sz w:val="22"/>
                <w:szCs w:val="22"/>
              </w:rPr>
            </w:pPr>
          </w:p>
        </w:tc>
      </w:tr>
      <w:tr w:rsidR="00F97310" w14:paraId="3FF1643C" w14:textId="77777777">
        <w:trPr>
          <w:trHeight w:val="270"/>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389A7"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直接材料的价格差异</w:t>
            </w:r>
          </w:p>
        </w:tc>
        <w:tc>
          <w:tcPr>
            <w:tcW w:w="488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CF4A1D6" w14:textId="77777777" w:rsidR="00F97310" w:rsidRDefault="00F97310" w:rsidP="00563D44">
            <w:pPr>
              <w:widowControl w:val="0"/>
              <w:jc w:val="center"/>
              <w:rPr>
                <w:rFonts w:ascii="宋体" w:eastAsia="宋体" w:hAnsi="宋体" w:cs="宋体"/>
                <w:sz w:val="22"/>
                <w:szCs w:val="22"/>
              </w:rPr>
            </w:pPr>
          </w:p>
        </w:tc>
      </w:tr>
    </w:tbl>
    <w:p w14:paraId="2A9F354E" w14:textId="77777777" w:rsidR="00F97310" w:rsidRDefault="00F97310" w:rsidP="00563D44">
      <w:pPr>
        <w:pStyle w:val="20"/>
        <w:widowControl w:val="0"/>
      </w:pPr>
    </w:p>
    <w:p w14:paraId="38CCAD34" w14:textId="585D823E" w:rsidR="00F97310" w:rsidRDefault="00DE3C50" w:rsidP="00563D44">
      <w:pPr>
        <w:widowControl w:val="0"/>
        <w:rPr>
          <w:rFonts w:eastAsia="仿宋"/>
        </w:rPr>
      </w:pPr>
      <w:r>
        <w:rPr>
          <w:rFonts w:asciiTheme="minorHAnsi" w:eastAsia="仿宋" w:hAnsiTheme="minorHAnsi" w:cstheme="minorBidi" w:hint="eastAsia"/>
          <w:kern w:val="2"/>
          <w:sz w:val="24"/>
          <w:szCs w:val="24"/>
        </w:rPr>
        <w:t>（</w:t>
      </w:r>
      <w:r>
        <w:rPr>
          <w:rFonts w:asciiTheme="minorHAnsi" w:eastAsia="仿宋" w:hAnsiTheme="minorHAnsi" w:cstheme="minorBidi" w:hint="eastAsia"/>
          <w:kern w:val="2"/>
          <w:sz w:val="24"/>
          <w:szCs w:val="24"/>
        </w:rPr>
        <w:t>2</w:t>
      </w:r>
      <w:r>
        <w:rPr>
          <w:rFonts w:asciiTheme="minorHAnsi" w:eastAsia="仿宋" w:hAnsiTheme="minorHAnsi" w:cstheme="minorBidi" w:hint="eastAsia"/>
          <w:kern w:val="2"/>
          <w:sz w:val="24"/>
          <w:szCs w:val="24"/>
        </w:rPr>
        <w:t>）请计算</w:t>
      </w:r>
      <w:r>
        <w:rPr>
          <w:rFonts w:asciiTheme="minorHAnsi" w:eastAsia="仿宋" w:hAnsiTheme="minorHAnsi" w:cstheme="minorBidi" w:hint="eastAsia"/>
          <w:kern w:val="2"/>
          <w:sz w:val="24"/>
          <w:szCs w:val="24"/>
        </w:rPr>
        <w:t>2022</w:t>
      </w:r>
      <w:r>
        <w:rPr>
          <w:rFonts w:asciiTheme="minorHAnsi" w:eastAsia="仿宋" w:hAnsiTheme="minorHAnsi" w:cstheme="minorBidi" w:hint="eastAsia"/>
          <w:kern w:val="2"/>
          <w:sz w:val="24"/>
          <w:szCs w:val="24"/>
        </w:rPr>
        <w:t>年直接人工的效率差异和工资率差异。</w:t>
      </w:r>
      <w:r w:rsidR="00563D44">
        <w:rPr>
          <w:rFonts w:asciiTheme="minorHAnsi" w:eastAsia="仿宋" w:hAnsiTheme="minorHAnsi" w:cstheme="minorBidi" w:hint="eastAsia"/>
          <w:kern w:val="2"/>
          <w:sz w:val="24"/>
          <w:szCs w:val="24"/>
        </w:rPr>
        <w:t>（</w:t>
      </w:r>
      <w:r>
        <w:rPr>
          <w:rFonts w:asciiTheme="minorHAnsi" w:eastAsia="仿宋" w:hAnsiTheme="minorHAnsi" w:cstheme="minorBidi" w:hint="eastAsia"/>
          <w:kern w:val="2"/>
          <w:sz w:val="24"/>
          <w:szCs w:val="24"/>
        </w:rPr>
        <w:t>金额单位</w:t>
      </w:r>
      <w:r>
        <w:rPr>
          <w:rFonts w:asciiTheme="minorHAnsi" w:eastAsia="仿宋" w:hAnsiTheme="minorHAnsi" w:cstheme="minorBidi" w:hint="eastAsia"/>
          <w:kern w:val="2"/>
          <w:sz w:val="24"/>
          <w:szCs w:val="24"/>
        </w:rPr>
        <w:t>:</w:t>
      </w:r>
      <w:r>
        <w:rPr>
          <w:rFonts w:asciiTheme="minorHAnsi" w:eastAsia="仿宋" w:hAnsiTheme="minorHAnsi" w:cstheme="minorBidi" w:hint="eastAsia"/>
          <w:kern w:val="2"/>
          <w:sz w:val="24"/>
          <w:szCs w:val="24"/>
        </w:rPr>
        <w:t>万元</w:t>
      </w:r>
      <w:r w:rsidR="00563D44">
        <w:rPr>
          <w:rFonts w:asciiTheme="minorHAnsi" w:eastAsia="仿宋" w:hAnsiTheme="minorHAnsi" w:cstheme="minorBidi" w:hint="eastAsia"/>
          <w:kern w:val="2"/>
          <w:sz w:val="24"/>
          <w:szCs w:val="24"/>
        </w:rPr>
        <w:t>）</w:t>
      </w:r>
    </w:p>
    <w:tbl>
      <w:tblPr>
        <w:tblW w:w="8243" w:type="dxa"/>
        <w:tblInd w:w="93" w:type="dxa"/>
        <w:tblLook w:val="04A0" w:firstRow="1" w:lastRow="0" w:firstColumn="1" w:lastColumn="0" w:noHBand="0" w:noVBand="1"/>
      </w:tblPr>
      <w:tblGrid>
        <w:gridCol w:w="3377"/>
        <w:gridCol w:w="4866"/>
      </w:tblGrid>
      <w:tr w:rsidR="00F97310" w14:paraId="5BC20A5F" w14:textId="77777777">
        <w:trPr>
          <w:trHeight w:val="260"/>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D82C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项目</w:t>
            </w:r>
          </w:p>
        </w:tc>
        <w:tc>
          <w:tcPr>
            <w:tcW w:w="4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2DD7F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金额</w:t>
            </w:r>
          </w:p>
        </w:tc>
      </w:tr>
      <w:tr w:rsidR="00F97310" w14:paraId="36DC31DC" w14:textId="77777777">
        <w:trPr>
          <w:trHeight w:val="260"/>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4C5D7"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直接人工的效率差异</w:t>
            </w:r>
          </w:p>
        </w:tc>
        <w:tc>
          <w:tcPr>
            <w:tcW w:w="48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DF68F17" w14:textId="77777777" w:rsidR="00F97310" w:rsidRDefault="00F97310" w:rsidP="00563D44">
            <w:pPr>
              <w:widowControl w:val="0"/>
              <w:jc w:val="center"/>
              <w:rPr>
                <w:rFonts w:ascii="宋体" w:eastAsia="宋体" w:hAnsi="宋体" w:cs="宋体"/>
                <w:sz w:val="22"/>
                <w:szCs w:val="22"/>
              </w:rPr>
            </w:pPr>
          </w:p>
        </w:tc>
      </w:tr>
      <w:tr w:rsidR="00F97310" w14:paraId="1CFFC37D" w14:textId="77777777">
        <w:trPr>
          <w:trHeight w:val="260"/>
        </w:trPr>
        <w:tc>
          <w:tcPr>
            <w:tcW w:w="33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189DB"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直接人工的工资率差异</w:t>
            </w:r>
          </w:p>
        </w:tc>
        <w:tc>
          <w:tcPr>
            <w:tcW w:w="4866"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6C27497" w14:textId="77777777" w:rsidR="00F97310" w:rsidRDefault="00F97310" w:rsidP="00563D44">
            <w:pPr>
              <w:widowControl w:val="0"/>
              <w:jc w:val="center"/>
              <w:rPr>
                <w:rFonts w:ascii="宋体" w:eastAsia="宋体" w:hAnsi="宋体" w:cs="宋体"/>
                <w:sz w:val="22"/>
                <w:szCs w:val="22"/>
              </w:rPr>
            </w:pPr>
          </w:p>
        </w:tc>
      </w:tr>
    </w:tbl>
    <w:p w14:paraId="1AFB44FD" w14:textId="77777777" w:rsidR="00F97310" w:rsidRDefault="00F97310" w:rsidP="00563D44">
      <w:pPr>
        <w:widowControl w:val="0"/>
      </w:pPr>
    </w:p>
    <w:p w14:paraId="349268B1" w14:textId="24C5FD3E" w:rsidR="00F97310" w:rsidRDefault="00DE3C50" w:rsidP="00563D44">
      <w:pPr>
        <w:pStyle w:val="20"/>
        <w:widowControl w:val="0"/>
        <w:ind w:leftChars="0" w:left="0" w:firstLineChars="0" w:firstLine="0"/>
      </w:pPr>
      <w:r>
        <w:rPr>
          <w:rFonts w:asciiTheme="minorHAnsi" w:eastAsia="仿宋" w:hAnsiTheme="minorHAnsi" w:cstheme="minorBidi" w:hint="eastAsia"/>
          <w:kern w:val="2"/>
          <w:sz w:val="24"/>
          <w:szCs w:val="24"/>
        </w:rPr>
        <w:t>（</w:t>
      </w:r>
      <w:r>
        <w:rPr>
          <w:rFonts w:asciiTheme="minorHAnsi" w:eastAsia="仿宋" w:hAnsiTheme="minorHAnsi" w:cstheme="minorBidi" w:hint="eastAsia"/>
          <w:kern w:val="2"/>
          <w:sz w:val="24"/>
          <w:szCs w:val="24"/>
        </w:rPr>
        <w:t>3</w:t>
      </w:r>
      <w:r>
        <w:rPr>
          <w:rFonts w:asciiTheme="minorHAnsi" w:eastAsia="仿宋" w:hAnsiTheme="minorHAnsi" w:cstheme="minorBidi" w:hint="eastAsia"/>
          <w:kern w:val="2"/>
          <w:sz w:val="24"/>
          <w:szCs w:val="24"/>
        </w:rPr>
        <w:t>）请计算</w:t>
      </w:r>
      <w:r>
        <w:rPr>
          <w:rFonts w:asciiTheme="minorHAnsi" w:eastAsia="仿宋" w:hAnsiTheme="minorHAnsi" w:cstheme="minorBidi" w:hint="eastAsia"/>
          <w:kern w:val="2"/>
          <w:sz w:val="24"/>
          <w:szCs w:val="24"/>
        </w:rPr>
        <w:t>2022</w:t>
      </w:r>
      <w:r>
        <w:rPr>
          <w:rFonts w:asciiTheme="minorHAnsi" w:eastAsia="仿宋" w:hAnsiTheme="minorHAnsi" w:cstheme="minorBidi" w:hint="eastAsia"/>
          <w:kern w:val="2"/>
          <w:sz w:val="24"/>
          <w:szCs w:val="24"/>
        </w:rPr>
        <w:t>年变动制造费用的效率差异和耗费差异。</w:t>
      </w:r>
      <w:r w:rsidR="00563D44">
        <w:rPr>
          <w:rFonts w:asciiTheme="minorHAnsi" w:eastAsia="仿宋" w:hAnsiTheme="minorHAnsi" w:cstheme="minorBidi" w:hint="eastAsia"/>
          <w:kern w:val="2"/>
          <w:sz w:val="24"/>
          <w:szCs w:val="24"/>
        </w:rPr>
        <w:t>（</w:t>
      </w:r>
      <w:r>
        <w:rPr>
          <w:rFonts w:asciiTheme="minorHAnsi" w:eastAsia="仿宋" w:hAnsiTheme="minorHAnsi" w:cstheme="minorBidi" w:hint="eastAsia"/>
          <w:kern w:val="2"/>
          <w:sz w:val="24"/>
          <w:szCs w:val="24"/>
        </w:rPr>
        <w:t>金额单位</w:t>
      </w:r>
      <w:r>
        <w:rPr>
          <w:rFonts w:asciiTheme="minorHAnsi" w:eastAsia="仿宋" w:hAnsiTheme="minorHAnsi" w:cstheme="minorBidi" w:hint="eastAsia"/>
          <w:kern w:val="2"/>
          <w:sz w:val="24"/>
          <w:szCs w:val="24"/>
        </w:rPr>
        <w:t>:</w:t>
      </w:r>
      <w:r>
        <w:rPr>
          <w:rFonts w:asciiTheme="minorHAnsi" w:eastAsia="仿宋" w:hAnsiTheme="minorHAnsi" w:cstheme="minorBidi" w:hint="eastAsia"/>
          <w:kern w:val="2"/>
          <w:sz w:val="24"/>
          <w:szCs w:val="24"/>
        </w:rPr>
        <w:t>万元</w:t>
      </w:r>
      <w:r w:rsidR="00563D44">
        <w:rPr>
          <w:rFonts w:asciiTheme="minorHAnsi" w:eastAsia="仿宋" w:hAnsiTheme="minorHAnsi" w:cstheme="minorBidi" w:hint="eastAsia"/>
          <w:kern w:val="2"/>
          <w:sz w:val="24"/>
          <w:szCs w:val="24"/>
        </w:rPr>
        <w:t>）</w:t>
      </w:r>
    </w:p>
    <w:tbl>
      <w:tblPr>
        <w:tblW w:w="8260" w:type="dxa"/>
        <w:tblInd w:w="93" w:type="dxa"/>
        <w:tblLook w:val="04A0" w:firstRow="1" w:lastRow="0" w:firstColumn="1" w:lastColumn="0" w:noHBand="0" w:noVBand="1"/>
      </w:tblPr>
      <w:tblGrid>
        <w:gridCol w:w="3327"/>
        <w:gridCol w:w="4933"/>
      </w:tblGrid>
      <w:tr w:rsidR="00F97310" w14:paraId="66EC9998" w14:textId="77777777">
        <w:trPr>
          <w:trHeight w:val="260"/>
        </w:trPr>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70C6A"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项目</w:t>
            </w:r>
          </w:p>
        </w:tc>
        <w:tc>
          <w:tcPr>
            <w:tcW w:w="49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42E9A"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金额</w:t>
            </w:r>
          </w:p>
        </w:tc>
      </w:tr>
      <w:tr w:rsidR="00F97310" w14:paraId="62E1DAF3" w14:textId="77777777">
        <w:trPr>
          <w:trHeight w:val="260"/>
        </w:trPr>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D3948"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变动制造费用的效率差异</w:t>
            </w:r>
          </w:p>
        </w:tc>
        <w:tc>
          <w:tcPr>
            <w:tcW w:w="49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51B498F" w14:textId="77777777" w:rsidR="00F97310" w:rsidRDefault="00F97310" w:rsidP="00563D44">
            <w:pPr>
              <w:widowControl w:val="0"/>
              <w:jc w:val="center"/>
              <w:rPr>
                <w:rFonts w:ascii="宋体" w:eastAsia="宋体" w:hAnsi="宋体" w:cs="宋体"/>
                <w:sz w:val="22"/>
                <w:szCs w:val="22"/>
              </w:rPr>
            </w:pPr>
          </w:p>
        </w:tc>
      </w:tr>
      <w:tr w:rsidR="00F97310" w14:paraId="5E6941DE" w14:textId="77777777">
        <w:trPr>
          <w:trHeight w:val="270"/>
        </w:trPr>
        <w:tc>
          <w:tcPr>
            <w:tcW w:w="3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97A9E"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变动制造费用的耗费差异</w:t>
            </w:r>
          </w:p>
        </w:tc>
        <w:tc>
          <w:tcPr>
            <w:tcW w:w="49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401A6CF" w14:textId="77777777" w:rsidR="00F97310" w:rsidRDefault="00F97310" w:rsidP="00563D44">
            <w:pPr>
              <w:widowControl w:val="0"/>
              <w:jc w:val="center"/>
              <w:rPr>
                <w:rFonts w:ascii="宋体" w:eastAsia="宋体" w:hAnsi="宋体" w:cs="宋体"/>
                <w:sz w:val="22"/>
                <w:szCs w:val="22"/>
              </w:rPr>
            </w:pPr>
          </w:p>
        </w:tc>
      </w:tr>
    </w:tbl>
    <w:p w14:paraId="0710C65B" w14:textId="77777777" w:rsidR="00F97310" w:rsidRDefault="00F97310" w:rsidP="00563D44">
      <w:pPr>
        <w:pStyle w:val="20"/>
        <w:widowControl w:val="0"/>
        <w:ind w:leftChars="0" w:left="0" w:firstLineChars="0" w:firstLine="0"/>
        <w:rPr>
          <w:rFonts w:eastAsia="仿宋"/>
        </w:rPr>
      </w:pPr>
    </w:p>
    <w:p w14:paraId="29964955" w14:textId="06DD7B70" w:rsidR="00F97310" w:rsidRDefault="00DE3C50" w:rsidP="00563D44">
      <w:pPr>
        <w:widowControl w:val="0"/>
      </w:pPr>
      <w:r>
        <w:rPr>
          <w:rFonts w:hint="eastAsia"/>
        </w:rPr>
        <w:t>（4）请分别采用二因素法和三因素法对2022固定制造费用成本差异进行分析。</w:t>
      </w:r>
      <w:r w:rsidR="00563D44">
        <w:rPr>
          <w:rFonts w:ascii="宋体" w:eastAsia="宋体" w:hAnsi="宋体" w:cs="宋体" w:hint="eastAsia"/>
        </w:rPr>
        <w:t>（</w:t>
      </w:r>
      <w:r>
        <w:rPr>
          <w:rFonts w:hint="eastAsia"/>
        </w:rPr>
        <w:t>金额单位:万元</w:t>
      </w:r>
      <w:r w:rsidR="00563D44">
        <w:rPr>
          <w:rFonts w:ascii="宋体" w:eastAsia="宋体" w:hAnsi="宋体" w:cs="宋体" w:hint="eastAsia"/>
        </w:rPr>
        <w:t>）</w:t>
      </w:r>
    </w:p>
    <w:p w14:paraId="0588052B" w14:textId="77777777" w:rsidR="00F97310" w:rsidRDefault="00F97310" w:rsidP="00563D44">
      <w:pPr>
        <w:pStyle w:val="20"/>
        <w:widowControl w:val="0"/>
        <w:ind w:leftChars="0" w:left="0" w:firstLineChars="0" w:firstLine="0"/>
      </w:pPr>
    </w:p>
    <w:tbl>
      <w:tblPr>
        <w:tblW w:w="8260" w:type="dxa"/>
        <w:tblInd w:w="91" w:type="dxa"/>
        <w:tblLook w:val="04A0" w:firstRow="1" w:lastRow="0" w:firstColumn="1" w:lastColumn="0" w:noHBand="0" w:noVBand="1"/>
      </w:tblPr>
      <w:tblGrid>
        <w:gridCol w:w="4027"/>
        <w:gridCol w:w="4233"/>
      </w:tblGrid>
      <w:tr w:rsidR="00F97310" w14:paraId="5F6B3929" w14:textId="77777777">
        <w:trPr>
          <w:trHeight w:val="48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AFA71" w14:textId="77777777" w:rsidR="00F97310" w:rsidRDefault="00DE3C50" w:rsidP="00563D44">
            <w:pPr>
              <w:widowControl w:val="0"/>
              <w:jc w:val="center"/>
              <w:textAlignment w:val="center"/>
              <w:rPr>
                <w:rFonts w:ascii="宋体" w:eastAsia="宋体" w:hAnsi="宋体" w:cs="宋体"/>
                <w:sz w:val="22"/>
                <w:szCs w:val="22"/>
                <w:lang w:bidi="ar"/>
              </w:rPr>
            </w:pPr>
            <w:r>
              <w:rPr>
                <w:rFonts w:ascii="宋体" w:eastAsia="宋体" w:hAnsi="宋体" w:cs="宋体" w:hint="eastAsia"/>
                <w:sz w:val="22"/>
                <w:szCs w:val="22"/>
                <w:lang w:bidi="ar"/>
              </w:rPr>
              <w:t>项目</w:t>
            </w:r>
          </w:p>
        </w:tc>
        <w:tc>
          <w:tcPr>
            <w:tcW w:w="4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6A741" w14:textId="77777777" w:rsidR="00F97310" w:rsidRDefault="00DE3C50" w:rsidP="00563D44">
            <w:pPr>
              <w:widowControl w:val="0"/>
              <w:jc w:val="center"/>
              <w:textAlignment w:val="center"/>
              <w:rPr>
                <w:rFonts w:ascii="宋体" w:eastAsia="宋体" w:hAnsi="宋体" w:cs="宋体"/>
                <w:sz w:val="22"/>
                <w:szCs w:val="22"/>
                <w:lang w:bidi="ar"/>
              </w:rPr>
            </w:pPr>
            <w:r>
              <w:rPr>
                <w:rFonts w:ascii="宋体" w:eastAsia="宋体" w:hAnsi="宋体" w:cs="宋体" w:hint="eastAsia"/>
                <w:sz w:val="22"/>
                <w:szCs w:val="22"/>
                <w:lang w:bidi="ar"/>
              </w:rPr>
              <w:t>金额</w:t>
            </w:r>
          </w:p>
        </w:tc>
      </w:tr>
      <w:tr w:rsidR="00F97310" w14:paraId="1BD54EBA"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CBDDA"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t>二因素法：</w:t>
            </w:r>
          </w:p>
        </w:tc>
        <w:tc>
          <w:tcPr>
            <w:tcW w:w="4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C1382" w14:textId="77777777" w:rsidR="00F97310" w:rsidRDefault="00DE3C50" w:rsidP="00563D44">
            <w:pPr>
              <w:widowControl w:val="0"/>
              <w:jc w:val="center"/>
              <w:textAlignment w:val="center"/>
              <w:rPr>
                <w:rFonts w:ascii="宋体" w:eastAsia="宋体" w:hAnsi="宋体" w:cs="宋体"/>
                <w:sz w:val="22"/>
                <w:szCs w:val="22"/>
                <w:lang w:bidi="ar"/>
              </w:rPr>
            </w:pPr>
            <w:r>
              <w:rPr>
                <w:rFonts w:ascii="宋体" w:eastAsia="宋体" w:hAnsi="宋体" w:cs="宋体" w:hint="eastAsia"/>
                <w:sz w:val="22"/>
                <w:szCs w:val="22"/>
                <w:lang w:bidi="ar"/>
              </w:rPr>
              <w:t>/</w:t>
            </w:r>
          </w:p>
        </w:tc>
      </w:tr>
      <w:tr w:rsidR="00F97310" w14:paraId="7B81B26B"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9E9A5"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t>固定制造费用耗费差异</w:t>
            </w:r>
          </w:p>
        </w:tc>
        <w:tc>
          <w:tcPr>
            <w:tcW w:w="42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5C54200" w14:textId="77777777" w:rsidR="00F97310" w:rsidRDefault="00F97310" w:rsidP="00563D44">
            <w:pPr>
              <w:widowControl w:val="0"/>
              <w:jc w:val="center"/>
              <w:textAlignment w:val="center"/>
              <w:rPr>
                <w:rFonts w:ascii="宋体" w:eastAsia="宋体" w:hAnsi="宋体" w:cs="宋体"/>
                <w:sz w:val="22"/>
                <w:szCs w:val="22"/>
                <w:lang w:bidi="ar"/>
              </w:rPr>
            </w:pPr>
          </w:p>
        </w:tc>
      </w:tr>
      <w:tr w:rsidR="00F97310" w14:paraId="1C779C5E"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6AA75"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t>固定制造费用能量差异</w:t>
            </w:r>
          </w:p>
        </w:tc>
        <w:tc>
          <w:tcPr>
            <w:tcW w:w="42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49E62072" w14:textId="77777777" w:rsidR="00F97310" w:rsidRDefault="00F97310" w:rsidP="00563D44">
            <w:pPr>
              <w:widowControl w:val="0"/>
              <w:jc w:val="center"/>
              <w:textAlignment w:val="center"/>
              <w:rPr>
                <w:rFonts w:ascii="宋体" w:eastAsia="宋体" w:hAnsi="宋体" w:cs="宋体"/>
                <w:sz w:val="22"/>
                <w:szCs w:val="22"/>
                <w:lang w:bidi="ar"/>
              </w:rPr>
            </w:pPr>
          </w:p>
        </w:tc>
      </w:tr>
      <w:tr w:rsidR="00F97310" w14:paraId="2C2BA35B"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68BA7"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t>三因素法：</w:t>
            </w:r>
          </w:p>
        </w:tc>
        <w:tc>
          <w:tcPr>
            <w:tcW w:w="42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866C6" w14:textId="77777777" w:rsidR="00F97310" w:rsidRDefault="00DE3C50" w:rsidP="00563D44">
            <w:pPr>
              <w:widowControl w:val="0"/>
              <w:jc w:val="center"/>
              <w:textAlignment w:val="center"/>
              <w:rPr>
                <w:rFonts w:ascii="宋体" w:eastAsia="宋体" w:hAnsi="宋体" w:cs="宋体"/>
                <w:sz w:val="22"/>
                <w:szCs w:val="22"/>
                <w:lang w:bidi="ar"/>
              </w:rPr>
            </w:pPr>
            <w:r>
              <w:rPr>
                <w:rFonts w:ascii="宋体" w:eastAsia="宋体" w:hAnsi="宋体" w:cs="宋体" w:hint="eastAsia"/>
                <w:sz w:val="22"/>
                <w:szCs w:val="22"/>
                <w:lang w:bidi="ar"/>
              </w:rPr>
              <w:t>/</w:t>
            </w:r>
          </w:p>
        </w:tc>
      </w:tr>
      <w:tr w:rsidR="00F97310" w14:paraId="621F9A83"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6A36A"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lastRenderedPageBreak/>
              <w:t>固定制造费用耗费差异</w:t>
            </w:r>
          </w:p>
        </w:tc>
        <w:tc>
          <w:tcPr>
            <w:tcW w:w="42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257ECAD" w14:textId="77777777" w:rsidR="00F97310" w:rsidRDefault="00F97310" w:rsidP="00563D44">
            <w:pPr>
              <w:widowControl w:val="0"/>
              <w:jc w:val="center"/>
              <w:textAlignment w:val="center"/>
              <w:rPr>
                <w:rFonts w:ascii="宋体" w:eastAsia="宋体" w:hAnsi="宋体" w:cs="宋体"/>
                <w:sz w:val="22"/>
                <w:szCs w:val="22"/>
                <w:lang w:bidi="ar"/>
              </w:rPr>
            </w:pPr>
          </w:p>
        </w:tc>
      </w:tr>
      <w:tr w:rsidR="00F97310" w14:paraId="6EBFE997"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7827B"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t>固定制造费用闲置能量差异</w:t>
            </w:r>
          </w:p>
        </w:tc>
        <w:tc>
          <w:tcPr>
            <w:tcW w:w="42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0D5A24C" w14:textId="77777777" w:rsidR="00F97310" w:rsidRDefault="00F97310" w:rsidP="00563D44">
            <w:pPr>
              <w:widowControl w:val="0"/>
              <w:jc w:val="center"/>
              <w:textAlignment w:val="center"/>
              <w:rPr>
                <w:rFonts w:ascii="宋体" w:eastAsia="宋体" w:hAnsi="宋体" w:cs="宋体"/>
                <w:sz w:val="22"/>
                <w:szCs w:val="22"/>
                <w:lang w:bidi="ar"/>
              </w:rPr>
            </w:pPr>
          </w:p>
        </w:tc>
      </w:tr>
      <w:tr w:rsidR="00F97310" w14:paraId="679E8C7E" w14:textId="77777777">
        <w:trPr>
          <w:trHeight w:val="170"/>
        </w:trPr>
        <w:tc>
          <w:tcPr>
            <w:tcW w:w="40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13799" w14:textId="77777777" w:rsidR="00F97310" w:rsidRDefault="00DE3C50" w:rsidP="00563D44">
            <w:pPr>
              <w:widowControl w:val="0"/>
              <w:textAlignment w:val="center"/>
              <w:rPr>
                <w:rFonts w:ascii="宋体" w:eastAsia="宋体" w:hAnsi="宋体" w:cs="宋体"/>
                <w:sz w:val="22"/>
                <w:szCs w:val="22"/>
                <w:lang w:bidi="ar"/>
              </w:rPr>
            </w:pPr>
            <w:r>
              <w:rPr>
                <w:rFonts w:ascii="宋体" w:eastAsia="宋体" w:hAnsi="宋体" w:cs="宋体" w:hint="eastAsia"/>
                <w:sz w:val="22"/>
                <w:szCs w:val="22"/>
                <w:lang w:bidi="ar"/>
              </w:rPr>
              <w:t>固定制造费用效率差异</w:t>
            </w:r>
          </w:p>
        </w:tc>
        <w:tc>
          <w:tcPr>
            <w:tcW w:w="423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96EB83B" w14:textId="77777777" w:rsidR="00F97310" w:rsidRDefault="00F97310" w:rsidP="00563D44">
            <w:pPr>
              <w:widowControl w:val="0"/>
              <w:jc w:val="center"/>
              <w:textAlignment w:val="center"/>
              <w:rPr>
                <w:rFonts w:ascii="宋体" w:eastAsia="宋体" w:hAnsi="宋体" w:cs="宋体"/>
                <w:sz w:val="22"/>
                <w:szCs w:val="22"/>
                <w:lang w:bidi="ar"/>
              </w:rPr>
            </w:pPr>
          </w:p>
        </w:tc>
      </w:tr>
    </w:tbl>
    <w:p w14:paraId="4880AE8A" w14:textId="77777777" w:rsidR="00F97310" w:rsidRDefault="00F97310" w:rsidP="00563D44">
      <w:pPr>
        <w:widowControl w:val="0"/>
      </w:pPr>
    </w:p>
    <w:p w14:paraId="0BB4CC23" w14:textId="77777777" w:rsidR="00F97310" w:rsidRDefault="00F97310" w:rsidP="00563D44">
      <w:pPr>
        <w:pStyle w:val="20"/>
        <w:widowControl w:val="0"/>
      </w:pPr>
    </w:p>
    <w:p w14:paraId="320812B0" w14:textId="77777777" w:rsidR="00F97310" w:rsidRDefault="00DE3C50" w:rsidP="00563D44">
      <w:pPr>
        <w:widowControl w:val="0"/>
      </w:pPr>
      <w:r>
        <w:rPr>
          <w:rFonts w:hint="eastAsia"/>
        </w:rPr>
        <w:t>（5）</w:t>
      </w:r>
      <w:r>
        <w:rPr>
          <w:rFonts w:eastAsia="仿宋"/>
        </w:rPr>
        <w:t>计算产品成本差异总额和单位成本差异。</w:t>
      </w:r>
      <w:r>
        <w:rPr>
          <w:rFonts w:hint="eastAsia"/>
        </w:rPr>
        <w:t>（</w:t>
      </w:r>
      <w:r>
        <w:rPr>
          <w:rFonts w:eastAsia="仿宋"/>
        </w:rPr>
        <w:t>金额单位</w:t>
      </w:r>
      <w:r>
        <w:rPr>
          <w:rFonts w:eastAsia="仿宋"/>
        </w:rPr>
        <w:t>:</w:t>
      </w:r>
      <w:r>
        <w:rPr>
          <w:rFonts w:eastAsia="仿宋"/>
        </w:rPr>
        <w:t>万元</w:t>
      </w:r>
      <w:r>
        <w:rPr>
          <w:rFonts w:hint="eastAsia"/>
        </w:rPr>
        <w:t>）</w:t>
      </w:r>
    </w:p>
    <w:p w14:paraId="7AC1B7B6" w14:textId="77777777" w:rsidR="00F97310" w:rsidRDefault="00F97310" w:rsidP="00563D44">
      <w:pPr>
        <w:widowControl w:val="0"/>
        <w:rPr>
          <w:rFonts w:eastAsia="仿宋"/>
        </w:rPr>
      </w:pPr>
    </w:p>
    <w:tbl>
      <w:tblPr>
        <w:tblW w:w="8260" w:type="dxa"/>
        <w:tblInd w:w="93" w:type="dxa"/>
        <w:tblLook w:val="04A0" w:firstRow="1" w:lastRow="0" w:firstColumn="1" w:lastColumn="0" w:noHBand="0" w:noVBand="1"/>
      </w:tblPr>
      <w:tblGrid>
        <w:gridCol w:w="3077"/>
        <w:gridCol w:w="3100"/>
        <w:gridCol w:w="2083"/>
      </w:tblGrid>
      <w:tr w:rsidR="00F97310" w14:paraId="15CC0C85" w14:textId="77777777">
        <w:trPr>
          <w:trHeight w:val="425"/>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1AFC9"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项目</w:t>
            </w:r>
          </w:p>
        </w:tc>
        <w:tc>
          <w:tcPr>
            <w:tcW w:w="3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196CC"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金额</w:t>
            </w: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2F5CA"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备注</w:t>
            </w:r>
          </w:p>
        </w:tc>
      </w:tr>
      <w:tr w:rsidR="00F97310" w14:paraId="39544A30" w14:textId="77777777">
        <w:trPr>
          <w:trHeight w:val="430"/>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8FE64"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产品成本差异总额</w:t>
            </w:r>
          </w:p>
        </w:tc>
        <w:tc>
          <w:tcPr>
            <w:tcW w:w="31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4142563" w14:textId="77777777" w:rsidR="00F97310" w:rsidRDefault="00F97310" w:rsidP="00563D44">
            <w:pPr>
              <w:widowControl w:val="0"/>
              <w:jc w:val="center"/>
              <w:rPr>
                <w:rFonts w:ascii="宋体" w:eastAsia="宋体" w:hAnsi="宋体" w:cs="宋体"/>
                <w:sz w:val="22"/>
                <w:szCs w:val="22"/>
              </w:rPr>
            </w:pP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AFF64"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保留到0.01</w:t>
            </w:r>
          </w:p>
        </w:tc>
      </w:tr>
      <w:tr w:rsidR="00F97310" w14:paraId="7201CB2E" w14:textId="77777777">
        <w:trPr>
          <w:trHeight w:val="456"/>
        </w:trPr>
        <w:tc>
          <w:tcPr>
            <w:tcW w:w="3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EE961"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单位成本差异</w:t>
            </w:r>
          </w:p>
        </w:tc>
        <w:tc>
          <w:tcPr>
            <w:tcW w:w="3100"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E3C1530" w14:textId="77777777" w:rsidR="00F97310" w:rsidRDefault="00F97310" w:rsidP="00563D44">
            <w:pPr>
              <w:widowControl w:val="0"/>
              <w:jc w:val="center"/>
              <w:rPr>
                <w:rFonts w:ascii="宋体" w:eastAsia="宋体" w:hAnsi="宋体" w:cs="宋体"/>
                <w:sz w:val="22"/>
                <w:szCs w:val="22"/>
              </w:rPr>
            </w:pPr>
          </w:p>
        </w:tc>
        <w:tc>
          <w:tcPr>
            <w:tcW w:w="20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5C275" w14:textId="77777777" w:rsidR="00F97310" w:rsidRDefault="00DE3C50" w:rsidP="00563D44">
            <w:pPr>
              <w:widowControl w:val="0"/>
              <w:jc w:val="center"/>
              <w:textAlignment w:val="center"/>
              <w:rPr>
                <w:rFonts w:ascii="宋体" w:eastAsia="宋体" w:hAnsi="宋体" w:cs="宋体"/>
                <w:sz w:val="22"/>
                <w:szCs w:val="22"/>
              </w:rPr>
            </w:pPr>
            <w:r>
              <w:rPr>
                <w:rFonts w:ascii="宋体" w:eastAsia="宋体" w:hAnsi="宋体" w:cs="宋体" w:hint="eastAsia"/>
                <w:sz w:val="22"/>
                <w:szCs w:val="22"/>
                <w:lang w:bidi="ar"/>
              </w:rPr>
              <w:t>保留到0.0001</w:t>
            </w:r>
          </w:p>
        </w:tc>
      </w:tr>
    </w:tbl>
    <w:p w14:paraId="49DCAB42" w14:textId="77777777" w:rsidR="00F97310" w:rsidRDefault="00F97310" w:rsidP="00563D44">
      <w:pPr>
        <w:pStyle w:val="20"/>
        <w:widowControl w:val="0"/>
        <w:ind w:leftChars="0" w:left="0" w:firstLineChars="0" w:firstLine="0"/>
      </w:pPr>
    </w:p>
    <w:p w14:paraId="31A2CD15" w14:textId="77777777" w:rsidR="00F97310" w:rsidRDefault="00DE3C50" w:rsidP="00563D44">
      <w:pPr>
        <w:pStyle w:val="20"/>
        <w:widowControl w:val="0"/>
        <w:ind w:leftChars="0" w:left="0" w:firstLineChars="0" w:firstLine="0"/>
      </w:pPr>
      <w:r>
        <w:rPr>
          <w:rFonts w:hint="eastAsia"/>
        </w:rPr>
        <w:t>（6）请判断公司对成本差异影响最大的差异为（）</w:t>
      </w:r>
    </w:p>
    <w:p w14:paraId="4DA26AC1" w14:textId="77777777" w:rsidR="00F97310" w:rsidRDefault="00DE3C50" w:rsidP="00563D44">
      <w:pPr>
        <w:pStyle w:val="20"/>
        <w:widowControl w:val="0"/>
        <w:ind w:leftChars="0" w:left="0" w:firstLineChars="0" w:firstLine="0"/>
      </w:pPr>
      <w:r>
        <w:rPr>
          <w:rFonts w:hint="eastAsia"/>
        </w:rPr>
        <w:t>A、直接材料的数量差异</w:t>
      </w:r>
    </w:p>
    <w:p w14:paraId="6AE65CEE" w14:textId="77777777" w:rsidR="00F97310" w:rsidRDefault="00DE3C50" w:rsidP="00563D44">
      <w:pPr>
        <w:pStyle w:val="20"/>
        <w:widowControl w:val="0"/>
        <w:ind w:leftChars="0" w:left="0" w:firstLineChars="0" w:firstLine="0"/>
      </w:pPr>
      <w:r>
        <w:rPr>
          <w:rFonts w:hint="eastAsia"/>
        </w:rPr>
        <w:t>B、直接材料的价格差异</w:t>
      </w:r>
    </w:p>
    <w:p w14:paraId="2288091A" w14:textId="77777777" w:rsidR="00F97310" w:rsidRDefault="00DE3C50" w:rsidP="00563D44">
      <w:pPr>
        <w:pStyle w:val="20"/>
        <w:widowControl w:val="0"/>
        <w:ind w:leftChars="0" w:left="0" w:firstLineChars="0" w:firstLine="0"/>
      </w:pPr>
      <w:r>
        <w:rPr>
          <w:rFonts w:hint="eastAsia"/>
        </w:rPr>
        <w:t>C、直接人工的效率差异</w:t>
      </w:r>
    </w:p>
    <w:p w14:paraId="57D200FD" w14:textId="77777777" w:rsidR="00F97310" w:rsidRDefault="00DE3C50" w:rsidP="00563D44">
      <w:pPr>
        <w:pStyle w:val="20"/>
        <w:widowControl w:val="0"/>
        <w:ind w:leftChars="0" w:left="0" w:firstLineChars="0" w:firstLine="0"/>
      </w:pPr>
      <w:r>
        <w:rPr>
          <w:rFonts w:hint="eastAsia"/>
        </w:rPr>
        <w:t>D、直接人工的工资率差异</w:t>
      </w:r>
    </w:p>
    <w:p w14:paraId="2E7CBBE2" w14:textId="77777777" w:rsidR="00F97310" w:rsidRDefault="00DE3C50" w:rsidP="00563D44">
      <w:pPr>
        <w:pStyle w:val="20"/>
        <w:widowControl w:val="0"/>
        <w:ind w:leftChars="0" w:left="0" w:firstLineChars="0" w:firstLine="0"/>
      </w:pPr>
      <w:r>
        <w:rPr>
          <w:rFonts w:hint="eastAsia"/>
        </w:rPr>
        <w:t>E、变动制造费用的效率差异</w:t>
      </w:r>
    </w:p>
    <w:p w14:paraId="02409C01" w14:textId="77777777" w:rsidR="00F97310" w:rsidRDefault="00DE3C50" w:rsidP="00563D44">
      <w:pPr>
        <w:pStyle w:val="20"/>
        <w:widowControl w:val="0"/>
        <w:ind w:leftChars="0" w:left="0" w:firstLineChars="0" w:firstLine="0"/>
      </w:pPr>
      <w:r>
        <w:rPr>
          <w:rFonts w:hint="eastAsia"/>
        </w:rPr>
        <w:t>F、变动制造费用的耗费差异</w:t>
      </w:r>
    </w:p>
    <w:p w14:paraId="03AD901C" w14:textId="77777777" w:rsidR="00F97310" w:rsidRDefault="00F97310" w:rsidP="00563D44">
      <w:pPr>
        <w:widowControl w:val="0"/>
        <w:rPr>
          <w:rFonts w:ascii="仿宋" w:eastAsia="仿宋" w:hAnsi="仿宋" w:cs="仿宋"/>
        </w:rPr>
      </w:pPr>
    </w:p>
    <w:p w14:paraId="347E2910" w14:textId="77777777" w:rsidR="00F97310" w:rsidRDefault="00F97310" w:rsidP="00563D44">
      <w:pPr>
        <w:pStyle w:val="20"/>
        <w:widowControl w:val="0"/>
        <w:rPr>
          <w:rFonts w:ascii="仿宋" w:eastAsia="仿宋" w:hAnsi="仿宋" w:cs="仿宋"/>
        </w:rPr>
      </w:pPr>
    </w:p>
    <w:p w14:paraId="66FA1FB2" w14:textId="77777777" w:rsidR="00F97310" w:rsidRDefault="00F97310" w:rsidP="00563D44">
      <w:pPr>
        <w:widowControl w:val="0"/>
        <w:rPr>
          <w:rFonts w:ascii="仿宋" w:eastAsia="仿宋" w:hAnsi="仿宋" w:cs="仿宋"/>
        </w:rPr>
      </w:pPr>
    </w:p>
    <w:p w14:paraId="249ED8E7" w14:textId="77777777" w:rsidR="00F97310" w:rsidRDefault="00F97310" w:rsidP="00563D44">
      <w:pPr>
        <w:pStyle w:val="20"/>
        <w:widowControl w:val="0"/>
        <w:rPr>
          <w:rFonts w:ascii="仿宋" w:eastAsia="仿宋" w:hAnsi="仿宋" w:cs="仿宋"/>
        </w:rPr>
      </w:pPr>
    </w:p>
    <w:p w14:paraId="7CF3E0FE" w14:textId="77777777" w:rsidR="00F97310" w:rsidRDefault="00F97310" w:rsidP="00563D44">
      <w:pPr>
        <w:widowControl w:val="0"/>
        <w:rPr>
          <w:rFonts w:ascii="仿宋" w:eastAsia="仿宋" w:hAnsi="仿宋" w:cs="仿宋"/>
        </w:rPr>
      </w:pPr>
    </w:p>
    <w:p w14:paraId="330B70A0" w14:textId="77777777" w:rsidR="00F97310" w:rsidRDefault="00F97310" w:rsidP="00563D44">
      <w:pPr>
        <w:pStyle w:val="20"/>
        <w:widowControl w:val="0"/>
        <w:rPr>
          <w:rFonts w:ascii="仿宋" w:eastAsia="仿宋" w:hAnsi="仿宋" w:cs="仿宋"/>
        </w:rPr>
      </w:pPr>
    </w:p>
    <w:p w14:paraId="58EC89CF" w14:textId="77777777" w:rsidR="00F97310" w:rsidRDefault="00F97310" w:rsidP="00563D44">
      <w:pPr>
        <w:widowControl w:val="0"/>
        <w:rPr>
          <w:rFonts w:ascii="仿宋" w:eastAsia="仿宋" w:hAnsi="仿宋" w:cs="仿宋"/>
        </w:rPr>
      </w:pPr>
    </w:p>
    <w:p w14:paraId="056FA252" w14:textId="77777777" w:rsidR="00F97310" w:rsidRDefault="00F97310" w:rsidP="00563D44">
      <w:pPr>
        <w:pStyle w:val="20"/>
        <w:widowControl w:val="0"/>
        <w:rPr>
          <w:rFonts w:ascii="仿宋" w:eastAsia="仿宋" w:hAnsi="仿宋" w:cs="仿宋"/>
        </w:rPr>
      </w:pPr>
    </w:p>
    <w:p w14:paraId="26B2C848" w14:textId="77777777" w:rsidR="00F97310" w:rsidRDefault="00F97310" w:rsidP="00563D44">
      <w:pPr>
        <w:widowControl w:val="0"/>
        <w:rPr>
          <w:rFonts w:ascii="仿宋" w:eastAsia="仿宋" w:hAnsi="仿宋" w:cs="仿宋"/>
        </w:rPr>
      </w:pPr>
    </w:p>
    <w:p w14:paraId="33BA373E" w14:textId="77777777" w:rsidR="00F97310" w:rsidRDefault="00F97310" w:rsidP="00563D44">
      <w:pPr>
        <w:pStyle w:val="20"/>
        <w:widowControl w:val="0"/>
      </w:pPr>
    </w:p>
    <w:p w14:paraId="09E60B23" w14:textId="77777777" w:rsidR="00F97310" w:rsidRDefault="00F97310" w:rsidP="00563D44">
      <w:pPr>
        <w:widowControl w:val="0"/>
        <w:rPr>
          <w:rFonts w:ascii="仿宋" w:eastAsia="仿宋" w:hAnsi="仿宋" w:cs="仿宋"/>
        </w:rPr>
      </w:pPr>
    </w:p>
    <w:p w14:paraId="5945E760" w14:textId="77777777" w:rsidR="00F97310" w:rsidRDefault="00F97310" w:rsidP="00563D44">
      <w:pPr>
        <w:pStyle w:val="20"/>
        <w:widowControl w:val="0"/>
        <w:rPr>
          <w:rFonts w:ascii="仿宋" w:eastAsia="仿宋" w:hAnsi="仿宋" w:cs="仿宋"/>
        </w:rPr>
      </w:pPr>
    </w:p>
    <w:p w14:paraId="69CA2769" w14:textId="77777777" w:rsidR="00F97310" w:rsidRDefault="00F97310" w:rsidP="00563D44">
      <w:pPr>
        <w:pStyle w:val="20"/>
        <w:widowControl w:val="0"/>
        <w:sectPr w:rsidR="00F97310">
          <w:pgSz w:w="11906" w:h="16838"/>
          <w:pgMar w:top="1440" w:right="1800" w:bottom="1440" w:left="1800" w:header="851" w:footer="992" w:gutter="0"/>
          <w:cols w:space="425"/>
          <w:docGrid w:type="lines" w:linePitch="312"/>
        </w:sectPr>
      </w:pPr>
    </w:p>
    <w:p w14:paraId="0B56E9AC" w14:textId="77777777" w:rsidR="00F97310" w:rsidRDefault="00DE3C50" w:rsidP="00563D44">
      <w:pPr>
        <w:widowControl w:val="0"/>
        <w:jc w:val="center"/>
        <w:outlineLvl w:val="1"/>
        <w:rPr>
          <w:rFonts w:ascii="黑体" w:eastAsia="黑体" w:hAnsi="黑体" w:cs="黑体"/>
          <w:b/>
          <w:bCs/>
          <w:sz w:val="28"/>
          <w:szCs w:val="28"/>
        </w:rPr>
      </w:pPr>
      <w:r>
        <w:rPr>
          <w:rFonts w:ascii="黑体" w:eastAsia="黑体" w:hAnsi="黑体" w:cs="黑体" w:hint="eastAsia"/>
          <w:b/>
          <w:bCs/>
          <w:sz w:val="28"/>
          <w:szCs w:val="28"/>
        </w:rPr>
        <w:lastRenderedPageBreak/>
        <w:t>模块（三）基于数字场景的管理业财税融合与大数据应用</w:t>
      </w:r>
    </w:p>
    <w:p w14:paraId="204F2EFF" w14:textId="77777777" w:rsidR="00F97310" w:rsidRDefault="00F97310" w:rsidP="00563D44">
      <w:pPr>
        <w:widowControl w:val="0"/>
        <w:spacing w:line="400" w:lineRule="exact"/>
        <w:ind w:firstLineChars="200" w:firstLine="482"/>
        <w:rPr>
          <w:rFonts w:ascii="黑体" w:eastAsia="黑体" w:hAnsi="黑体" w:cs="Times New Roman"/>
          <w:b/>
          <w:bCs/>
          <w:sz w:val="24"/>
          <w:szCs w:val="24"/>
        </w:rPr>
      </w:pPr>
    </w:p>
    <w:p w14:paraId="18CAB95E"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【说明】</w:t>
      </w:r>
    </w:p>
    <w:p w14:paraId="3435FEA0" w14:textId="77777777" w:rsidR="00F97310" w:rsidRDefault="00DE3C50" w:rsidP="00563D44">
      <w:pPr>
        <w:widowControl w:val="0"/>
        <w:ind w:firstLineChars="200" w:firstLine="480"/>
        <w:rPr>
          <w:rFonts w:ascii="仿宋" w:eastAsia="仿宋" w:hAnsi="仿宋" w:cs="仿宋"/>
          <w:kern w:val="2"/>
          <w:sz w:val="24"/>
          <w:szCs w:val="32"/>
        </w:rPr>
      </w:pPr>
      <w:r>
        <w:rPr>
          <w:rFonts w:ascii="仿宋" w:eastAsia="仿宋" w:hAnsi="仿宋" w:cs="仿宋" w:hint="eastAsia"/>
          <w:kern w:val="2"/>
          <w:sz w:val="24"/>
          <w:szCs w:val="32"/>
        </w:rPr>
        <w:t>1.本模块为团队赛，分分析业务岗、管理业务岗、综合业务岗（1）、综合业务岗（2）4个岗位。</w:t>
      </w:r>
    </w:p>
    <w:p w14:paraId="167611CD" w14:textId="77777777" w:rsidR="00F97310" w:rsidRDefault="00DE3C50" w:rsidP="00563D44">
      <w:pPr>
        <w:widowControl w:val="0"/>
        <w:ind w:firstLineChars="200" w:firstLine="480"/>
        <w:rPr>
          <w:rFonts w:ascii="仿宋" w:eastAsia="仿宋" w:hAnsi="仿宋" w:cs="仿宋"/>
          <w:kern w:val="2"/>
          <w:sz w:val="24"/>
          <w:szCs w:val="32"/>
        </w:rPr>
      </w:pPr>
      <w:r>
        <w:rPr>
          <w:rFonts w:ascii="仿宋" w:eastAsia="仿宋" w:hAnsi="仿宋" w:cs="仿宋" w:hint="eastAsia"/>
          <w:kern w:val="2"/>
          <w:sz w:val="24"/>
          <w:szCs w:val="32"/>
        </w:rPr>
        <w:t>2.本模块竞赛时间为150分钟。团队成绩总分为30分。成绩由管理系统自动评定。</w:t>
      </w:r>
    </w:p>
    <w:p w14:paraId="4A959880" w14:textId="77777777" w:rsidR="00F97310" w:rsidRDefault="00F97310" w:rsidP="00563D44">
      <w:pPr>
        <w:widowControl w:val="0"/>
        <w:kinsoku/>
        <w:autoSpaceDE/>
        <w:autoSpaceDN/>
        <w:adjustRightInd/>
        <w:snapToGrid/>
        <w:spacing w:line="400" w:lineRule="exact"/>
        <w:ind w:firstLineChars="200" w:firstLine="420"/>
        <w:textAlignment w:val="auto"/>
      </w:pPr>
    </w:p>
    <w:p w14:paraId="680834B9" w14:textId="77777777" w:rsidR="00F97310" w:rsidRDefault="00DE3C50" w:rsidP="00563D44">
      <w:pPr>
        <w:widowControl w:val="0"/>
        <w:jc w:val="center"/>
        <w:outlineLvl w:val="2"/>
        <w:rPr>
          <w:rFonts w:ascii="仿宋" w:eastAsia="仿宋" w:hAnsi="仿宋" w:cs="仿宋"/>
          <w:b/>
          <w:bCs/>
          <w:color w:val="auto"/>
          <w:sz w:val="28"/>
          <w:szCs w:val="28"/>
          <w:lang w:bidi="ar"/>
        </w:rPr>
      </w:pPr>
      <w:r>
        <w:rPr>
          <w:rFonts w:ascii="仿宋" w:eastAsia="仿宋" w:hAnsi="仿宋" w:cs="仿宋" w:hint="eastAsia"/>
          <w:b/>
          <w:bCs/>
          <w:color w:val="auto"/>
          <w:sz w:val="28"/>
          <w:szCs w:val="28"/>
          <w:lang w:bidi="ar"/>
        </w:rPr>
        <w:t>分析业务岗</w:t>
      </w:r>
    </w:p>
    <w:p w14:paraId="1DDB8F53" w14:textId="77777777" w:rsidR="00F97310" w:rsidRDefault="00DE3C50" w:rsidP="00563D44">
      <w:pPr>
        <w:widowControl w:val="0"/>
        <w:spacing w:line="400" w:lineRule="exact"/>
        <w:ind w:firstLineChars="200" w:firstLine="480"/>
        <w:rPr>
          <w:rFonts w:ascii="黑体" w:eastAsia="黑体" w:hAnsi="黑体" w:cs="Times New Roman"/>
          <w:color w:val="000000" w:themeColor="text1"/>
          <w:sz w:val="24"/>
          <w:szCs w:val="24"/>
        </w:rPr>
      </w:pPr>
      <w:r>
        <w:rPr>
          <w:rFonts w:ascii="黑体" w:eastAsia="黑体" w:hAnsi="黑体" w:cs="Times New Roman"/>
          <w:color w:val="000000" w:themeColor="text1"/>
          <w:sz w:val="24"/>
          <w:szCs w:val="24"/>
        </w:rPr>
        <w:t>【</w:t>
      </w:r>
      <w:r>
        <w:rPr>
          <w:rFonts w:ascii="黑体" w:eastAsia="黑体" w:hAnsi="黑体" w:cs="Times New Roman"/>
          <w:b/>
          <w:bCs/>
          <w:sz w:val="24"/>
          <w:szCs w:val="24"/>
        </w:rPr>
        <w:t>业务</w:t>
      </w:r>
      <w:r>
        <w:rPr>
          <w:rFonts w:ascii="黑体" w:eastAsia="黑体" w:hAnsi="黑体" w:cs="Times New Roman" w:hint="eastAsia"/>
          <w:b/>
          <w:bCs/>
          <w:sz w:val="24"/>
          <w:szCs w:val="24"/>
        </w:rPr>
        <w:t>说明</w:t>
      </w:r>
      <w:r>
        <w:rPr>
          <w:rFonts w:ascii="黑体" w:eastAsia="黑体" w:hAnsi="黑体" w:cs="Times New Roman"/>
          <w:color w:val="000000" w:themeColor="text1"/>
          <w:sz w:val="24"/>
          <w:szCs w:val="24"/>
        </w:rPr>
        <w:t>】</w:t>
      </w:r>
    </w:p>
    <w:p w14:paraId="0B162F22" w14:textId="77777777" w:rsidR="00F97310" w:rsidRDefault="00DE3C50" w:rsidP="00563D44">
      <w:pPr>
        <w:widowControl w:val="0"/>
        <w:kinsoku/>
        <w:autoSpaceDE/>
        <w:autoSpaceDN/>
        <w:adjustRightInd/>
        <w:snapToGrid/>
        <w:spacing w:beforeLines="50" w:before="120" w:afterLines="50" w:after="120"/>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1.业务报表分析。</w:t>
      </w:r>
      <w:r>
        <w:rPr>
          <w:rFonts w:ascii="仿宋" w:eastAsia="仿宋" w:hAnsi="仿宋" w:cs="仿宋"/>
          <w:kern w:val="2"/>
          <w:sz w:val="24"/>
          <w:szCs w:val="32"/>
        </w:rPr>
        <w:t>主要考查基于大数据下的供产销经济业务过程和结果分析。</w:t>
      </w:r>
    </w:p>
    <w:p w14:paraId="6D1AE5DE" w14:textId="77777777" w:rsidR="00F97310" w:rsidRDefault="00DE3C50" w:rsidP="00563D44">
      <w:pPr>
        <w:widowControl w:val="0"/>
        <w:kinsoku/>
        <w:autoSpaceDE/>
        <w:autoSpaceDN/>
        <w:adjustRightInd/>
        <w:snapToGrid/>
        <w:spacing w:beforeLines="50" w:before="120" w:afterLines="50" w:after="120"/>
        <w:ind w:firstLineChars="200" w:firstLine="480"/>
        <w:textAlignment w:val="auto"/>
        <w:rPr>
          <w:rFonts w:ascii="仿宋" w:eastAsia="仿宋" w:hAnsi="仿宋" w:cs="仿宋"/>
          <w:kern w:val="2"/>
          <w:sz w:val="24"/>
          <w:szCs w:val="32"/>
        </w:rPr>
      </w:pPr>
      <w:r>
        <w:rPr>
          <w:rFonts w:ascii="仿宋" w:eastAsia="仿宋" w:hAnsi="仿宋" w:cs="仿宋" w:hint="eastAsia"/>
          <w:kern w:val="2"/>
          <w:sz w:val="24"/>
          <w:szCs w:val="32"/>
        </w:rPr>
        <w:t>2.</w:t>
      </w:r>
      <w:r>
        <w:rPr>
          <w:rFonts w:ascii="仿宋" w:eastAsia="仿宋" w:hAnsi="仿宋" w:cs="仿宋"/>
          <w:kern w:val="2"/>
          <w:sz w:val="24"/>
          <w:szCs w:val="32"/>
        </w:rPr>
        <w:t>财务</w:t>
      </w:r>
      <w:r>
        <w:rPr>
          <w:rFonts w:ascii="仿宋" w:eastAsia="仿宋" w:hAnsi="仿宋" w:cs="仿宋" w:hint="eastAsia"/>
          <w:kern w:val="2"/>
          <w:sz w:val="24"/>
          <w:szCs w:val="32"/>
        </w:rPr>
        <w:t>报表</w:t>
      </w:r>
      <w:r>
        <w:rPr>
          <w:rFonts w:ascii="仿宋" w:eastAsia="仿宋" w:hAnsi="仿宋" w:cs="仿宋"/>
          <w:kern w:val="2"/>
          <w:sz w:val="24"/>
          <w:szCs w:val="32"/>
        </w:rPr>
        <w:t>分析</w:t>
      </w:r>
      <w:r>
        <w:rPr>
          <w:rFonts w:ascii="仿宋" w:eastAsia="仿宋" w:hAnsi="仿宋" w:cs="仿宋" w:hint="eastAsia"/>
          <w:kern w:val="2"/>
          <w:sz w:val="24"/>
          <w:szCs w:val="32"/>
        </w:rPr>
        <w:t>。</w:t>
      </w:r>
      <w:r>
        <w:rPr>
          <w:rFonts w:ascii="仿宋" w:eastAsia="仿宋" w:hAnsi="仿宋" w:cs="仿宋"/>
          <w:kern w:val="2"/>
          <w:sz w:val="24"/>
          <w:szCs w:val="32"/>
        </w:rPr>
        <w:t>主要考查投资分析、筹资分析、营运资金分析、成本分析、财务报告分析等。</w:t>
      </w:r>
    </w:p>
    <w:p w14:paraId="3BF17088" w14:textId="77777777" w:rsidR="00F97310" w:rsidRDefault="00DE3C50" w:rsidP="00563D44">
      <w:pPr>
        <w:widowControl w:val="0"/>
        <w:spacing w:line="400" w:lineRule="exact"/>
        <w:ind w:firstLineChars="200" w:firstLine="482"/>
        <w:rPr>
          <w:rFonts w:ascii="黑体" w:eastAsia="黑体" w:hAnsi="黑体" w:cs="Times New Roman"/>
          <w:b/>
          <w:bCs/>
          <w:sz w:val="24"/>
          <w:szCs w:val="24"/>
        </w:rPr>
      </w:pPr>
      <w:r>
        <w:rPr>
          <w:rFonts w:ascii="黑体" w:eastAsia="黑体" w:hAnsi="黑体" w:cs="Times New Roman" w:hint="eastAsia"/>
          <w:b/>
          <w:bCs/>
          <w:sz w:val="24"/>
          <w:szCs w:val="24"/>
        </w:rPr>
        <w:t>【要求】</w:t>
      </w:r>
    </w:p>
    <w:p w14:paraId="3876E70D" w14:textId="77777777" w:rsidR="00F97310" w:rsidRDefault="00DE3C50" w:rsidP="00563D44">
      <w:pPr>
        <w:widowControl w:val="0"/>
        <w:kinsoku/>
        <w:autoSpaceDE/>
        <w:autoSpaceDN/>
        <w:adjustRightInd/>
        <w:snapToGrid/>
        <w:spacing w:beforeLines="50" w:before="120" w:afterLines="50" w:after="120"/>
        <w:ind w:firstLineChars="200" w:firstLine="480"/>
        <w:textAlignment w:val="auto"/>
      </w:pPr>
      <w:r>
        <w:rPr>
          <w:rFonts w:ascii="仿宋" w:eastAsia="仿宋" w:hAnsi="仿宋" w:cs="仿宋" w:hint="eastAsia"/>
          <w:kern w:val="2"/>
          <w:sz w:val="24"/>
          <w:szCs w:val="32"/>
        </w:rPr>
        <w:t>根据上述说明完成下列任务：</w:t>
      </w:r>
    </w:p>
    <w:p w14:paraId="448AA8CD" w14:textId="77777777" w:rsidR="00F97310" w:rsidRDefault="00DE3C50" w:rsidP="00563D44">
      <w:pPr>
        <w:widowControl w:val="0"/>
        <w:kinsoku/>
        <w:autoSpaceDE/>
        <w:autoSpaceDN/>
        <w:adjustRightInd/>
        <w:snapToGrid/>
        <w:spacing w:line="440" w:lineRule="exact"/>
        <w:ind w:firstLineChars="200" w:firstLine="482"/>
        <w:textAlignment w:val="auto"/>
        <w:outlineLvl w:val="3"/>
        <w:rPr>
          <w:rFonts w:ascii="仿宋" w:eastAsia="仿宋" w:hAnsi="仿宋" w:cs="仿宋"/>
          <w:b/>
          <w:bCs/>
          <w:color w:val="auto"/>
          <w:sz w:val="24"/>
          <w:szCs w:val="24"/>
          <w:shd w:val="clear" w:color="auto" w:fill="FFFFFF"/>
        </w:rPr>
      </w:pPr>
      <w:bookmarkStart w:id="207" w:name="_Toc12912"/>
      <w:bookmarkStart w:id="208" w:name="_Toc11701"/>
      <w:bookmarkStart w:id="209" w:name="_Toc26097"/>
      <w:r>
        <w:rPr>
          <w:rFonts w:ascii="仿宋" w:hAnsi="仿宋" w:cs="仿宋" w:hint="eastAsia"/>
          <w:b/>
          <w:bCs/>
          <w:color w:val="auto"/>
          <w:sz w:val="24"/>
          <w:szCs w:val="24"/>
          <w:lang w:bidi="ar"/>
        </w:rPr>
        <w:t>任务</w:t>
      </w:r>
      <w:r>
        <w:rPr>
          <w:rFonts w:ascii="仿宋" w:eastAsia="仿宋" w:hAnsi="仿宋" w:cs="仿宋" w:hint="eastAsia"/>
          <w:b/>
          <w:bCs/>
          <w:color w:val="auto"/>
          <w:sz w:val="24"/>
          <w:szCs w:val="24"/>
          <w:lang w:bidi="ar"/>
        </w:rPr>
        <w:t>1</w:t>
      </w:r>
      <w:r>
        <w:rPr>
          <w:rFonts w:ascii="仿宋" w:hAnsi="仿宋" w:cs="仿宋" w:hint="eastAsia"/>
          <w:sz w:val="24"/>
          <w:szCs w:val="24"/>
        </w:rPr>
        <w:t>：</w:t>
      </w:r>
      <w:r>
        <w:rPr>
          <w:rFonts w:ascii="仿宋" w:eastAsia="仿宋" w:hAnsi="仿宋" w:cs="仿宋" w:hint="eastAsia"/>
          <w:b/>
          <w:bCs/>
          <w:color w:val="auto"/>
          <w:sz w:val="24"/>
          <w:szCs w:val="24"/>
          <w:lang w:bidi="ar"/>
        </w:rPr>
        <w:t>资产负债表</w:t>
      </w:r>
      <w:bookmarkEnd w:id="207"/>
      <w:r>
        <w:rPr>
          <w:rFonts w:ascii="仿宋" w:hAnsi="仿宋" w:cs="仿宋" w:hint="eastAsia"/>
          <w:b/>
          <w:bCs/>
          <w:color w:val="auto"/>
          <w:sz w:val="24"/>
          <w:szCs w:val="24"/>
          <w:lang w:bidi="ar"/>
        </w:rPr>
        <w:t>填列</w:t>
      </w:r>
      <w:bookmarkEnd w:id="208"/>
      <w:bookmarkEnd w:id="209"/>
    </w:p>
    <w:p w14:paraId="167A9A77" w14:textId="77777777" w:rsidR="00F97310" w:rsidRDefault="00DE3C50" w:rsidP="00563D44">
      <w:pPr>
        <w:pStyle w:val="11"/>
        <w:widowControl w:val="0"/>
        <w:kinsoku/>
        <w:autoSpaceDE/>
        <w:autoSpaceDN/>
        <w:adjustRightInd/>
        <w:snapToGrid/>
        <w:spacing w:line="440" w:lineRule="exact"/>
        <w:ind w:firstLine="480"/>
        <w:textAlignment w:val="auto"/>
      </w:pPr>
      <w:r>
        <w:rPr>
          <w:rFonts w:ascii="仿宋" w:eastAsia="仿宋" w:hAnsi="仿宋" w:cs="仿宋" w:hint="eastAsia"/>
          <w:color w:val="auto"/>
          <w:sz w:val="24"/>
          <w:szCs w:val="24"/>
          <w:lang w:bidi="ar"/>
        </w:rPr>
        <w:t>请将资产负债表补充完整。</w:t>
      </w:r>
      <w:r>
        <w:rPr>
          <w:rFonts w:ascii="仿宋" w:eastAsia="仿宋" w:hAnsi="仿宋" w:cs="仿宋" w:hint="eastAsia"/>
          <w:color w:val="auto"/>
          <w:sz w:val="24"/>
          <w:szCs w:val="24"/>
          <w:shd w:val="clear" w:color="auto" w:fill="FFFFFF"/>
        </w:rPr>
        <w:t>请在标蓝空白处作答。</w:t>
      </w:r>
    </w:p>
    <w:tbl>
      <w:tblPr>
        <w:tblW w:w="5000" w:type="pct"/>
        <w:jc w:val="center"/>
        <w:tblLook w:val="04A0" w:firstRow="1" w:lastRow="0" w:firstColumn="1" w:lastColumn="0" w:noHBand="0" w:noVBand="1"/>
      </w:tblPr>
      <w:tblGrid>
        <w:gridCol w:w="1320"/>
        <w:gridCol w:w="390"/>
        <w:gridCol w:w="1233"/>
        <w:gridCol w:w="6"/>
        <w:gridCol w:w="1239"/>
        <w:gridCol w:w="1486"/>
        <w:gridCol w:w="562"/>
        <w:gridCol w:w="1167"/>
        <w:gridCol w:w="1149"/>
      </w:tblGrid>
      <w:tr w:rsidR="00F97310" w14:paraId="05A95FA6" w14:textId="77777777">
        <w:trPr>
          <w:trHeight w:val="435"/>
          <w:jc w:val="center"/>
        </w:trPr>
        <w:tc>
          <w:tcPr>
            <w:tcW w:w="8522" w:type="dxa"/>
            <w:gridSpan w:val="9"/>
            <w:tcBorders>
              <w:top w:val="nil"/>
              <w:left w:val="nil"/>
              <w:bottom w:val="nil"/>
              <w:right w:val="nil"/>
            </w:tcBorders>
            <w:shd w:val="clear" w:color="auto" w:fill="auto"/>
            <w:vAlign w:val="center"/>
          </w:tcPr>
          <w:p w14:paraId="78848079" w14:textId="77777777" w:rsidR="00F97310" w:rsidRDefault="00F97310" w:rsidP="00563D44">
            <w:pPr>
              <w:widowControl w:val="0"/>
              <w:jc w:val="center"/>
              <w:textAlignment w:val="center"/>
              <w:rPr>
                <w:rFonts w:asciiTheme="majorEastAsia" w:eastAsiaTheme="majorEastAsia" w:hAnsiTheme="majorEastAsia" w:cstheme="majorEastAsia"/>
                <w:b/>
                <w:bCs/>
                <w:sz w:val="24"/>
                <w:szCs w:val="24"/>
                <w:lang w:bidi="ar"/>
              </w:rPr>
            </w:pPr>
          </w:p>
          <w:p w14:paraId="0E419979" w14:textId="77777777" w:rsidR="00F97310" w:rsidRDefault="00DE3C50" w:rsidP="00563D44">
            <w:pPr>
              <w:widowControl w:val="0"/>
              <w:jc w:val="center"/>
              <w:textAlignment w:val="center"/>
              <w:rPr>
                <w:rFonts w:ascii="宋体" w:eastAsia="宋体" w:hAnsi="宋体" w:cs="宋体"/>
                <w:b/>
                <w:bCs/>
                <w:sz w:val="15"/>
                <w:szCs w:val="15"/>
              </w:rPr>
            </w:pPr>
            <w:r>
              <w:rPr>
                <w:rFonts w:asciiTheme="majorEastAsia" w:eastAsiaTheme="majorEastAsia" w:hAnsiTheme="majorEastAsia" w:cstheme="majorEastAsia" w:hint="eastAsia"/>
                <w:b/>
                <w:bCs/>
                <w:lang w:bidi="ar"/>
              </w:rPr>
              <w:t>资产负债表</w:t>
            </w:r>
          </w:p>
        </w:tc>
      </w:tr>
      <w:tr w:rsidR="00F97310" w14:paraId="67A280C5" w14:textId="77777777">
        <w:trPr>
          <w:trHeight w:val="270"/>
          <w:jc w:val="center"/>
        </w:trPr>
        <w:tc>
          <w:tcPr>
            <w:tcW w:w="8522" w:type="dxa"/>
            <w:gridSpan w:val="9"/>
            <w:tcBorders>
              <w:top w:val="nil"/>
              <w:left w:val="nil"/>
              <w:bottom w:val="nil"/>
              <w:right w:val="nil"/>
            </w:tcBorders>
            <w:shd w:val="clear" w:color="auto" w:fill="auto"/>
            <w:vAlign w:val="center"/>
          </w:tcPr>
          <w:p w14:paraId="4DC7089E"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会企01表</w:t>
            </w:r>
          </w:p>
        </w:tc>
      </w:tr>
      <w:tr w:rsidR="00F97310" w14:paraId="63D786D7" w14:textId="77777777">
        <w:trPr>
          <w:trHeight w:val="270"/>
          <w:jc w:val="center"/>
        </w:trPr>
        <w:tc>
          <w:tcPr>
            <w:tcW w:w="2932" w:type="dxa"/>
            <w:gridSpan w:val="3"/>
            <w:tcBorders>
              <w:top w:val="nil"/>
              <w:left w:val="nil"/>
              <w:bottom w:val="nil"/>
              <w:right w:val="nil"/>
            </w:tcBorders>
            <w:shd w:val="clear" w:color="auto" w:fill="auto"/>
            <w:vAlign w:val="center"/>
          </w:tcPr>
          <w:p w14:paraId="6032EA91"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编制单位：某水泥有限责任公司</w:t>
            </w:r>
          </w:p>
        </w:tc>
        <w:tc>
          <w:tcPr>
            <w:tcW w:w="2722" w:type="dxa"/>
            <w:gridSpan w:val="3"/>
            <w:tcBorders>
              <w:top w:val="nil"/>
              <w:left w:val="nil"/>
              <w:bottom w:val="nil"/>
              <w:right w:val="nil"/>
            </w:tcBorders>
            <w:shd w:val="clear" w:color="auto" w:fill="auto"/>
            <w:vAlign w:val="center"/>
          </w:tcPr>
          <w:p w14:paraId="1C5DB730"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日期：2022 年 12 月 31日</w:t>
            </w:r>
          </w:p>
        </w:tc>
        <w:tc>
          <w:tcPr>
            <w:tcW w:w="2868" w:type="dxa"/>
            <w:gridSpan w:val="3"/>
            <w:tcBorders>
              <w:top w:val="nil"/>
              <w:left w:val="nil"/>
              <w:bottom w:val="nil"/>
              <w:right w:val="nil"/>
            </w:tcBorders>
            <w:shd w:val="clear" w:color="auto" w:fill="auto"/>
            <w:vAlign w:val="center"/>
          </w:tcPr>
          <w:p w14:paraId="52495F3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单位：元</w:t>
            </w:r>
          </w:p>
        </w:tc>
      </w:tr>
      <w:tr w:rsidR="00F97310" w14:paraId="24D5C655" w14:textId="77777777">
        <w:trPr>
          <w:trHeight w:val="270"/>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CE49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A1959"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行次</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6B306A"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12月期末余额</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3E7A"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年初余额</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2C4C8"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负债和所有者权益</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40D3E"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行次</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CBC2B"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12月期末余额</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BA3C0"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年初余额</w:t>
            </w:r>
          </w:p>
        </w:tc>
      </w:tr>
      <w:tr w:rsidR="00F97310" w14:paraId="0561511E"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6C98"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流动资产：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0C229" w14:textId="77777777" w:rsidR="00F97310" w:rsidRDefault="00F97310" w:rsidP="00563D44">
            <w:pPr>
              <w:widowControl w:val="0"/>
              <w:jc w:val="center"/>
              <w:textAlignment w:val="center"/>
              <w:rPr>
                <w:rFonts w:ascii="宋体" w:eastAsia="宋体" w:hAnsi="宋体" w:cs="宋体"/>
                <w:sz w:val="15"/>
                <w:szCs w:val="15"/>
                <w:lang w:bidi="ar"/>
              </w:rPr>
            </w:pP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5688D" w14:textId="77777777" w:rsidR="00F97310" w:rsidRDefault="00F97310" w:rsidP="00563D44">
            <w:pPr>
              <w:widowControl w:val="0"/>
              <w:jc w:val="center"/>
              <w:rPr>
                <w:rFonts w:ascii="宋体" w:eastAsia="宋体" w:hAnsi="宋体" w:cs="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8B1E7" w14:textId="77777777" w:rsidR="00F97310" w:rsidRDefault="00F97310" w:rsidP="00563D44">
            <w:pPr>
              <w:widowControl w:val="0"/>
              <w:jc w:val="center"/>
              <w:rPr>
                <w:rFonts w:ascii="宋体" w:eastAsia="宋体" w:hAnsi="宋体" w:cs="宋体"/>
                <w:sz w:val="15"/>
                <w:szCs w:val="15"/>
              </w:rPr>
            </w:pPr>
          </w:p>
        </w:tc>
        <w:tc>
          <w:tcPr>
            <w:tcW w:w="1481" w:type="dxa"/>
            <w:tcBorders>
              <w:top w:val="single" w:sz="4" w:space="0" w:color="000000"/>
              <w:left w:val="single" w:sz="4" w:space="0" w:color="000000"/>
              <w:bottom w:val="nil"/>
              <w:right w:val="single" w:sz="4" w:space="0" w:color="000000"/>
            </w:tcBorders>
            <w:shd w:val="clear" w:color="auto" w:fill="auto"/>
            <w:vAlign w:val="center"/>
          </w:tcPr>
          <w:p w14:paraId="53DDCC19"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流动负债：</w:t>
            </w:r>
          </w:p>
        </w:tc>
        <w:tc>
          <w:tcPr>
            <w:tcW w:w="560" w:type="dxa"/>
            <w:tcBorders>
              <w:top w:val="single" w:sz="4" w:space="0" w:color="000000"/>
              <w:left w:val="single" w:sz="4" w:space="0" w:color="000000"/>
              <w:bottom w:val="nil"/>
              <w:right w:val="single" w:sz="4" w:space="0" w:color="000000"/>
            </w:tcBorders>
            <w:shd w:val="clear" w:color="auto" w:fill="auto"/>
            <w:vAlign w:val="center"/>
          </w:tcPr>
          <w:p w14:paraId="7EEBCB79" w14:textId="77777777" w:rsidR="00F97310" w:rsidRDefault="00F97310" w:rsidP="00563D44">
            <w:pPr>
              <w:widowControl w:val="0"/>
              <w:jc w:val="center"/>
              <w:rPr>
                <w:rFonts w:ascii="宋体" w:eastAsia="宋体" w:hAnsi="宋体" w:cs="宋体"/>
                <w:sz w:val="15"/>
                <w:szCs w:val="15"/>
              </w:rPr>
            </w:pPr>
          </w:p>
        </w:tc>
        <w:tc>
          <w:tcPr>
            <w:tcW w:w="1163" w:type="dxa"/>
            <w:tcBorders>
              <w:top w:val="single" w:sz="4" w:space="0" w:color="000000"/>
              <w:left w:val="single" w:sz="4" w:space="0" w:color="000000"/>
              <w:bottom w:val="nil"/>
              <w:right w:val="single" w:sz="4" w:space="0" w:color="000000"/>
            </w:tcBorders>
            <w:shd w:val="clear" w:color="auto" w:fill="auto"/>
            <w:vAlign w:val="center"/>
          </w:tcPr>
          <w:p w14:paraId="36E9CC7B" w14:textId="77777777" w:rsidR="00F97310" w:rsidRDefault="00F97310" w:rsidP="00563D44">
            <w:pPr>
              <w:widowControl w:val="0"/>
              <w:jc w:val="center"/>
              <w:rPr>
                <w:rFonts w:ascii="宋体" w:eastAsia="宋体" w:hAnsi="宋体" w:cs="宋体"/>
                <w:sz w:val="15"/>
                <w:szCs w:val="15"/>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65756" w14:textId="77777777" w:rsidR="00F97310" w:rsidRDefault="00F97310" w:rsidP="00563D44">
            <w:pPr>
              <w:widowControl w:val="0"/>
              <w:jc w:val="center"/>
              <w:rPr>
                <w:rFonts w:ascii="宋体" w:eastAsia="宋体" w:hAnsi="宋体" w:cs="宋体"/>
                <w:sz w:val="15"/>
                <w:szCs w:val="15"/>
              </w:rPr>
            </w:pPr>
          </w:p>
        </w:tc>
      </w:tr>
      <w:tr w:rsidR="00F97310" w14:paraId="6FAB094A"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19B5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货币资金</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0BE87"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7A3927"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174520990.2</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F7924"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220572408.9</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072A1A"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短期借款</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700F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D9FB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131000000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4CCA1"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110700000</w:t>
            </w:r>
          </w:p>
        </w:tc>
      </w:tr>
      <w:tr w:rsidR="00F97310" w14:paraId="5326E0B6"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03CB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交易性金融资产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51FDA"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53C7F6"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AF311"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BD70D"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交易性金融负债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5DB92"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565AD"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A7E94" w14:textId="77777777" w:rsidR="00F97310" w:rsidRDefault="00F97310" w:rsidP="00563D44">
            <w:pPr>
              <w:widowControl w:val="0"/>
              <w:jc w:val="center"/>
              <w:textAlignment w:val="center"/>
              <w:rPr>
                <w:rFonts w:eastAsia="宋体"/>
                <w:sz w:val="15"/>
                <w:szCs w:val="15"/>
                <w:lang w:bidi="ar"/>
              </w:rPr>
            </w:pPr>
          </w:p>
        </w:tc>
      </w:tr>
      <w:tr w:rsidR="00F97310" w14:paraId="16FE6E98"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78401"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衍生金融资产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E4B2"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3</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553B55"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20E56"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CC6A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衍生金融负债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D73C5"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F1F84"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C159" w14:textId="77777777" w:rsidR="00F97310" w:rsidRDefault="00F97310" w:rsidP="00563D44">
            <w:pPr>
              <w:widowControl w:val="0"/>
              <w:jc w:val="center"/>
              <w:textAlignment w:val="center"/>
              <w:rPr>
                <w:rFonts w:eastAsia="宋体"/>
                <w:sz w:val="15"/>
                <w:szCs w:val="15"/>
                <w:lang w:bidi="ar"/>
              </w:rPr>
            </w:pPr>
          </w:p>
        </w:tc>
      </w:tr>
      <w:tr w:rsidR="00F97310" w14:paraId="754B44FD"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5690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应收票据</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BFB87"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ED41C9"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25675419.49</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18A66"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18326476.24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71E62"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应付票据</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55956"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119E0"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4A73D9" w14:textId="77777777" w:rsidR="00F97310" w:rsidRDefault="00F97310" w:rsidP="00563D44">
            <w:pPr>
              <w:widowControl w:val="0"/>
              <w:jc w:val="center"/>
              <w:textAlignment w:val="center"/>
              <w:rPr>
                <w:rFonts w:eastAsia="宋体"/>
                <w:sz w:val="15"/>
                <w:szCs w:val="15"/>
                <w:lang w:bidi="ar"/>
              </w:rPr>
            </w:pPr>
          </w:p>
        </w:tc>
      </w:tr>
      <w:tr w:rsidR="00F97310" w14:paraId="5B423E31"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29319"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应收账款</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F20337"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724CB7"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85613542.57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5EC8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77173269.93</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F23E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应付账款</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00A64"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B52C8"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88333595.53</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D37BD3"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72767542.95</w:t>
            </w:r>
          </w:p>
        </w:tc>
      </w:tr>
      <w:tr w:rsidR="00F97310" w14:paraId="54F2511E"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8D74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应收款项融资</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6E9AD"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7F5E8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5633981.7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9276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5633981.7</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83D4D"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预收款项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4B259"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AF872"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9E77B" w14:textId="77777777" w:rsidR="00F97310" w:rsidRDefault="00F97310" w:rsidP="00563D44">
            <w:pPr>
              <w:widowControl w:val="0"/>
              <w:jc w:val="center"/>
              <w:textAlignment w:val="center"/>
              <w:rPr>
                <w:rFonts w:eastAsia="宋体"/>
                <w:sz w:val="15"/>
                <w:szCs w:val="15"/>
                <w:lang w:bidi="ar"/>
              </w:rPr>
            </w:pPr>
          </w:p>
        </w:tc>
      </w:tr>
      <w:tr w:rsidR="00F97310" w14:paraId="268F2900"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EDA6A"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预付款项</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E11A4"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7</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E7813D"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10000000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5F7F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5000000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7CEA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合同负债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E93A3"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52A0F2"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41664366.31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5176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39306005.95</w:t>
            </w:r>
          </w:p>
        </w:tc>
      </w:tr>
      <w:tr w:rsidR="00F97310" w14:paraId="52BDCEDA"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4BE6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其他应收款</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8D08D"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8</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55A357"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3888614.43</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80C96"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11492502.56</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910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应付职工薪酬</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2F49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EDA51"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3646923.5</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A208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3729723.5</w:t>
            </w:r>
          </w:p>
        </w:tc>
      </w:tr>
      <w:tr w:rsidR="00F97310" w14:paraId="5E99B87A"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560E1"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存货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26FD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9</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99EF6B"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72402959.56</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27A98"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69532167.24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5DED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应交税费</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2468B"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49</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90451"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15487511.37</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79A5C"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17849483.51</w:t>
            </w:r>
          </w:p>
        </w:tc>
      </w:tr>
      <w:tr w:rsidR="00F97310" w14:paraId="2C6665D6"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7003A"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合同资产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09E18"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10</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1DBD3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18174967.27</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086D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18257470.54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12E1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其他应付款</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0D463"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092C3"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48775415.53</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B108A"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86225368.08</w:t>
            </w:r>
          </w:p>
        </w:tc>
      </w:tr>
      <w:tr w:rsidR="00F97310" w14:paraId="7C2CA86C"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D853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持有待售资产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BFA26"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11</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487120"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8B311"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A4FD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持有待售负债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6D66F"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D318C"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29DCE" w14:textId="77777777" w:rsidR="00F97310" w:rsidRDefault="00F97310" w:rsidP="00563D44">
            <w:pPr>
              <w:widowControl w:val="0"/>
              <w:jc w:val="center"/>
              <w:textAlignment w:val="center"/>
              <w:rPr>
                <w:rFonts w:eastAsia="宋体"/>
                <w:sz w:val="15"/>
                <w:szCs w:val="15"/>
                <w:lang w:bidi="ar"/>
              </w:rPr>
            </w:pPr>
          </w:p>
        </w:tc>
      </w:tr>
      <w:tr w:rsidR="00F97310" w14:paraId="07BD2928"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6271A"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一年内到期的非流动资产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F1A1"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12</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807785"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5EE79"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8AE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一年内到期的非流动负债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659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9D33C"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368952713.1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97C2A"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194186186.7</w:t>
            </w:r>
          </w:p>
        </w:tc>
      </w:tr>
      <w:tr w:rsidR="00F97310" w14:paraId="6C8B3BA4"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0AB7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其他流动资产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EB619"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13</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3C83AC"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3426495.36</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425DD"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4996113.7</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D7AF6"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其他流动负债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2E385"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F28FA"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3D97C" w14:textId="77777777" w:rsidR="00F97310" w:rsidRDefault="00F97310" w:rsidP="00563D44">
            <w:pPr>
              <w:widowControl w:val="0"/>
              <w:jc w:val="center"/>
              <w:textAlignment w:val="center"/>
              <w:rPr>
                <w:rFonts w:eastAsia="宋体"/>
                <w:sz w:val="15"/>
                <w:szCs w:val="15"/>
                <w:lang w:bidi="ar"/>
              </w:rPr>
            </w:pPr>
          </w:p>
        </w:tc>
      </w:tr>
      <w:tr w:rsidR="00F97310" w14:paraId="5C9D3D97"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FB5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流动资产合计</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6F122"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14</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6F3D70BA"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31A856F"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DC286"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流动负债合计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C684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54</w:t>
            </w: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559E861"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553490A0" w14:textId="77777777" w:rsidR="00F97310" w:rsidRDefault="00F97310" w:rsidP="00563D44">
            <w:pPr>
              <w:widowControl w:val="0"/>
              <w:jc w:val="center"/>
              <w:textAlignment w:val="center"/>
              <w:rPr>
                <w:rFonts w:eastAsia="宋体"/>
                <w:sz w:val="15"/>
                <w:szCs w:val="15"/>
                <w:lang w:bidi="ar"/>
              </w:rPr>
            </w:pPr>
          </w:p>
        </w:tc>
      </w:tr>
      <w:tr w:rsidR="00F97310" w14:paraId="1FB3B6E0"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0A02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非流动资产：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D9B6B"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15</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E00CC6"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C48B"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F06AC"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非流动负债：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FF031"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E5D5E"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0C99F" w14:textId="77777777" w:rsidR="00F97310" w:rsidRDefault="00F97310" w:rsidP="00563D44">
            <w:pPr>
              <w:widowControl w:val="0"/>
              <w:jc w:val="center"/>
              <w:textAlignment w:val="center"/>
              <w:rPr>
                <w:rFonts w:eastAsia="宋体"/>
                <w:sz w:val="15"/>
                <w:szCs w:val="15"/>
                <w:lang w:bidi="ar"/>
              </w:rPr>
            </w:pPr>
          </w:p>
        </w:tc>
      </w:tr>
      <w:tr w:rsidR="00F97310" w14:paraId="39926FFE"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B683F"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债权投资</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B0D8F"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16</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23E42B"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50875"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24B3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长期借款</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D6D8E"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0A6DF"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184530000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E7B07"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307630000</w:t>
            </w:r>
          </w:p>
        </w:tc>
      </w:tr>
      <w:tr w:rsidR="00F97310" w14:paraId="34A9E44C"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F42CF"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其他债权投资</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2C961"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17</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C4615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6E494"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BCE6B"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应付债券</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AB1BE"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19BD1"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379F1" w14:textId="77777777" w:rsidR="00F97310" w:rsidRDefault="00F97310" w:rsidP="00563D44">
            <w:pPr>
              <w:widowControl w:val="0"/>
              <w:jc w:val="center"/>
              <w:textAlignment w:val="center"/>
              <w:rPr>
                <w:rFonts w:eastAsia="宋体"/>
                <w:sz w:val="15"/>
                <w:szCs w:val="15"/>
                <w:lang w:bidi="ar"/>
              </w:rPr>
            </w:pPr>
          </w:p>
        </w:tc>
      </w:tr>
      <w:tr w:rsidR="00F97310" w14:paraId="237EE139"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817F7"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lastRenderedPageBreak/>
              <w:t>长期应收款</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4F32"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18</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6723BB"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28C6F"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4D72"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其中：优先股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2076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23A17D"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6F76D" w14:textId="77777777" w:rsidR="00F97310" w:rsidRDefault="00F97310" w:rsidP="00563D44">
            <w:pPr>
              <w:widowControl w:val="0"/>
              <w:jc w:val="center"/>
              <w:textAlignment w:val="center"/>
              <w:rPr>
                <w:rFonts w:eastAsia="宋体"/>
                <w:sz w:val="15"/>
                <w:szCs w:val="15"/>
                <w:lang w:bidi="ar"/>
              </w:rPr>
            </w:pPr>
          </w:p>
        </w:tc>
      </w:tr>
      <w:tr w:rsidR="00F97310" w14:paraId="27357537"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30C44"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长期股权投资</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A6E43"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19</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74C6DA"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164407940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49C1"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117290000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3193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永续债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A9A30"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59</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9FA22"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DA3E6" w14:textId="77777777" w:rsidR="00F97310" w:rsidRDefault="00F97310" w:rsidP="00563D44">
            <w:pPr>
              <w:widowControl w:val="0"/>
              <w:jc w:val="center"/>
              <w:textAlignment w:val="center"/>
              <w:rPr>
                <w:rFonts w:eastAsia="宋体"/>
                <w:sz w:val="15"/>
                <w:szCs w:val="15"/>
                <w:lang w:bidi="ar"/>
              </w:rPr>
            </w:pPr>
          </w:p>
        </w:tc>
      </w:tr>
      <w:tr w:rsidR="00F97310" w14:paraId="53CED62D"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E7D78"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其他权益工具投资</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512B"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20</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699AA"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1EDB1"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7E7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租赁负债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84291"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E9C73"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23994645.01</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4D79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70317358.06</w:t>
            </w:r>
          </w:p>
        </w:tc>
      </w:tr>
      <w:tr w:rsidR="00F97310" w14:paraId="0E223898"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B69E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其他非流动金融资产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A3F1A"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21</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F371CE"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1CFD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03E01"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长期应付款</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79BB5"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D4599"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3C611" w14:textId="77777777" w:rsidR="00F97310" w:rsidRDefault="00F97310" w:rsidP="00563D44">
            <w:pPr>
              <w:widowControl w:val="0"/>
              <w:jc w:val="center"/>
              <w:textAlignment w:val="center"/>
              <w:rPr>
                <w:rFonts w:eastAsia="宋体"/>
                <w:sz w:val="15"/>
                <w:szCs w:val="15"/>
                <w:lang w:bidi="ar"/>
              </w:rPr>
            </w:pPr>
          </w:p>
        </w:tc>
      </w:tr>
      <w:tr w:rsidR="00F97310" w14:paraId="35B164B4"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1DE7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投资性房地产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1408"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22</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AD5578" w14:textId="77777777" w:rsidR="00F97310" w:rsidRDefault="00F97310" w:rsidP="00563D44">
            <w:pPr>
              <w:widowControl w:val="0"/>
              <w:jc w:val="center"/>
              <w:textAlignment w:val="center"/>
              <w:rPr>
                <w:rFonts w:eastAsia="宋体"/>
                <w:sz w:val="15"/>
                <w:szCs w:val="15"/>
                <w:lang w:bidi="ar"/>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498E9" w14:textId="77777777" w:rsidR="00F97310" w:rsidRDefault="00F97310" w:rsidP="00563D44">
            <w:pPr>
              <w:widowControl w:val="0"/>
              <w:jc w:val="center"/>
              <w:textAlignment w:val="center"/>
              <w:rPr>
                <w:rFonts w:eastAsia="宋体"/>
                <w:sz w:val="15"/>
                <w:szCs w:val="15"/>
                <w:lang w:bidi="ar"/>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B04F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预计负债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9C41B"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513E0"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870F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r>
      <w:tr w:rsidR="00F97310" w14:paraId="327C518B"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712C19"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固定资产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5ABB4"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23</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D88CC2A"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399683848.9</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D54CD"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441568575.2</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B2BBD"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递延收益</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9E7C0"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C6E6A"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1397500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4C527"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1787500</w:t>
            </w:r>
          </w:p>
        </w:tc>
      </w:tr>
      <w:tr w:rsidR="00F97310" w14:paraId="796466E1"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11C6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在建工程</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AC21A"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24</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B54BD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449646895.8</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C571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170560000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70113"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递延所得税负债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11464"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7F5AE"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28D446" w14:textId="77777777" w:rsidR="00F97310" w:rsidRDefault="00F97310" w:rsidP="00563D44">
            <w:pPr>
              <w:widowControl w:val="0"/>
              <w:jc w:val="center"/>
              <w:textAlignment w:val="center"/>
              <w:rPr>
                <w:rFonts w:eastAsia="宋体"/>
                <w:sz w:val="15"/>
                <w:szCs w:val="15"/>
                <w:lang w:bidi="ar"/>
              </w:rPr>
            </w:pPr>
          </w:p>
        </w:tc>
      </w:tr>
      <w:tr w:rsidR="00F97310" w14:paraId="482B57FB"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BC3B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生产性生物资产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F442D"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25</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875B40"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4651E"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7F295"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其他非流动负债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2314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9EB0E"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B45A3" w14:textId="77777777" w:rsidR="00F97310" w:rsidRDefault="00F97310" w:rsidP="00563D44">
            <w:pPr>
              <w:widowControl w:val="0"/>
              <w:jc w:val="center"/>
              <w:textAlignment w:val="center"/>
              <w:rPr>
                <w:rFonts w:eastAsia="宋体"/>
                <w:sz w:val="15"/>
                <w:szCs w:val="15"/>
                <w:lang w:bidi="ar"/>
              </w:rPr>
            </w:pPr>
          </w:p>
        </w:tc>
      </w:tr>
      <w:tr w:rsidR="00F97310" w14:paraId="74CED709"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DB02E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油气资产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A9BFB"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26</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0E93AB"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3FCC2"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47F10"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非流动负债合计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B4175"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66</w:t>
            </w: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F9B0BA2"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A1A0F6F" w14:textId="77777777" w:rsidR="00F97310" w:rsidRDefault="00F97310" w:rsidP="00563D44">
            <w:pPr>
              <w:widowControl w:val="0"/>
              <w:jc w:val="center"/>
              <w:textAlignment w:val="center"/>
              <w:rPr>
                <w:rFonts w:eastAsia="宋体"/>
                <w:sz w:val="15"/>
                <w:szCs w:val="15"/>
                <w:lang w:bidi="ar"/>
              </w:rPr>
            </w:pPr>
          </w:p>
        </w:tc>
      </w:tr>
      <w:tr w:rsidR="00F97310" w14:paraId="7B00DB19"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C599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使用权资产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5260E"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27</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B1D621"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142149148.3</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0912B"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159859534.1</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E0F04"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负债合计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2D19D"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67</w:t>
            </w: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000409D"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4BB92F1" w14:textId="77777777" w:rsidR="00F97310" w:rsidRDefault="00F97310" w:rsidP="00563D44">
            <w:pPr>
              <w:widowControl w:val="0"/>
              <w:jc w:val="center"/>
              <w:textAlignment w:val="center"/>
              <w:rPr>
                <w:rFonts w:eastAsia="宋体"/>
                <w:sz w:val="15"/>
                <w:szCs w:val="15"/>
                <w:lang w:bidi="ar"/>
              </w:rPr>
            </w:pPr>
          </w:p>
        </w:tc>
      </w:tr>
      <w:tr w:rsidR="00F97310" w14:paraId="6722A8CB"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24D1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无形资产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41A57"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28</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632AE3"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81855470.72</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1118B"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85814697.44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DB7C"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所有者权益（或股东权益）：</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303A8"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0152D"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954AF" w14:textId="77777777" w:rsidR="00F97310" w:rsidRDefault="00F97310" w:rsidP="00563D44">
            <w:pPr>
              <w:widowControl w:val="0"/>
              <w:jc w:val="center"/>
              <w:textAlignment w:val="center"/>
              <w:rPr>
                <w:rFonts w:eastAsia="宋体"/>
                <w:sz w:val="15"/>
                <w:szCs w:val="15"/>
                <w:lang w:bidi="ar"/>
              </w:rPr>
            </w:pPr>
          </w:p>
        </w:tc>
      </w:tr>
      <w:tr w:rsidR="00F97310" w14:paraId="3E2881BB"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B2712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开发支出</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ACA7B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29</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1ABAFB7"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11000000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0BFD8"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7085515.84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9C6F"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实收资本（或股本）</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A156F"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69</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50543"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320000000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7AF30"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300000000</w:t>
            </w:r>
          </w:p>
        </w:tc>
      </w:tr>
      <w:tr w:rsidR="00F97310" w14:paraId="681A5786"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5ACB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商誉</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A546"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30</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916DBC"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B9026" w14:textId="77777777" w:rsidR="00F97310" w:rsidRDefault="00DE3C50" w:rsidP="00563D44">
            <w:pPr>
              <w:widowControl w:val="0"/>
              <w:jc w:val="center"/>
              <w:textAlignment w:val="center"/>
              <w:rPr>
                <w:rFonts w:eastAsia="宋体"/>
                <w:sz w:val="15"/>
                <w:szCs w:val="15"/>
                <w:lang w:bidi="ar"/>
              </w:rPr>
            </w:pPr>
            <w:r>
              <w:rPr>
                <w:rFonts w:eastAsia="宋体"/>
                <w:sz w:val="15"/>
                <w:szCs w:val="15"/>
                <w:lang w:bidi="ar"/>
              </w:rPr>
              <w:t>0</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5ED41"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其他权益工具</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B9C5F"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70</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AC679"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CE142" w14:textId="77777777" w:rsidR="00F97310" w:rsidRDefault="00F97310" w:rsidP="00563D44">
            <w:pPr>
              <w:widowControl w:val="0"/>
              <w:jc w:val="center"/>
              <w:textAlignment w:val="center"/>
              <w:rPr>
                <w:rFonts w:eastAsia="宋体"/>
                <w:sz w:val="15"/>
                <w:szCs w:val="15"/>
                <w:lang w:bidi="ar"/>
              </w:rPr>
            </w:pPr>
          </w:p>
        </w:tc>
      </w:tr>
      <w:tr w:rsidR="00F97310" w14:paraId="77B473B6"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C928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长期待摊费用</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D7577"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31</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805A2F"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37700000.28</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06B9A"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45300000.24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CEB6F" w14:textId="77777777" w:rsidR="00F97310" w:rsidRDefault="00DE3C50" w:rsidP="00563D44">
            <w:pPr>
              <w:widowControl w:val="0"/>
              <w:jc w:val="center"/>
              <w:textAlignment w:val="center"/>
              <w:rPr>
                <w:rFonts w:eastAsia="宋体"/>
                <w:sz w:val="15"/>
                <w:szCs w:val="15"/>
                <w:lang w:bidi="ar"/>
              </w:rPr>
            </w:pPr>
            <w:r>
              <w:rPr>
                <w:rFonts w:eastAsia="宋体" w:hint="eastAsia"/>
                <w:sz w:val="15"/>
                <w:szCs w:val="15"/>
                <w:lang w:bidi="ar"/>
              </w:rPr>
              <w:t>其中：优先股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0B7CC" w14:textId="77777777" w:rsidR="00F97310" w:rsidRDefault="00DE3C50" w:rsidP="00563D44">
            <w:pPr>
              <w:widowControl w:val="0"/>
              <w:jc w:val="center"/>
              <w:textAlignment w:val="center"/>
              <w:rPr>
                <w:rFonts w:ascii="宋体" w:eastAsia="宋体" w:hAnsi="宋体" w:cs="宋体"/>
                <w:sz w:val="15"/>
                <w:szCs w:val="15"/>
                <w:lang w:bidi="ar"/>
              </w:rPr>
            </w:pPr>
            <w:r>
              <w:rPr>
                <w:rFonts w:ascii="宋体" w:eastAsia="宋体" w:hAnsi="宋体" w:cs="宋体" w:hint="eastAsia"/>
                <w:sz w:val="15"/>
                <w:szCs w:val="15"/>
                <w:lang w:bidi="ar"/>
              </w:rPr>
              <w:t>71</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E8F8" w14:textId="77777777" w:rsidR="00F97310" w:rsidRDefault="00F97310" w:rsidP="00563D44">
            <w:pPr>
              <w:widowControl w:val="0"/>
              <w:jc w:val="center"/>
              <w:textAlignment w:val="center"/>
              <w:rPr>
                <w:rFonts w:eastAsia="宋体"/>
                <w:sz w:val="15"/>
                <w:szCs w:val="15"/>
                <w:lang w:bidi="ar"/>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16674" w14:textId="77777777" w:rsidR="00F97310" w:rsidRDefault="00F97310" w:rsidP="00563D44">
            <w:pPr>
              <w:widowControl w:val="0"/>
              <w:jc w:val="center"/>
              <w:textAlignment w:val="center"/>
              <w:rPr>
                <w:rFonts w:eastAsia="宋体"/>
                <w:sz w:val="15"/>
                <w:szCs w:val="15"/>
                <w:lang w:bidi="ar"/>
              </w:rPr>
            </w:pPr>
          </w:p>
        </w:tc>
      </w:tr>
      <w:tr w:rsidR="00F97310" w14:paraId="21D84B04"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80BD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递延所得税资产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A571F"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32</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6D2650" w14:textId="77777777" w:rsidR="00F97310" w:rsidRDefault="00DE3C50" w:rsidP="00563D44">
            <w:pPr>
              <w:widowControl w:val="0"/>
              <w:jc w:val="center"/>
              <w:textAlignment w:val="center"/>
              <w:rPr>
                <w:rFonts w:eastAsia="宋体"/>
                <w:sz w:val="15"/>
                <w:szCs w:val="15"/>
              </w:rPr>
            </w:pPr>
            <w:r>
              <w:rPr>
                <w:rFonts w:eastAsia="宋体"/>
                <w:sz w:val="15"/>
                <w:szCs w:val="15"/>
                <w:lang w:bidi="ar"/>
              </w:rPr>
              <w:t>674723.34</w:t>
            </w: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3B431"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616475.24</w:t>
            </w: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46949" w14:textId="77777777" w:rsidR="00F97310" w:rsidRDefault="00DE3C50" w:rsidP="00563D44">
            <w:pPr>
              <w:widowControl w:val="0"/>
              <w:jc w:val="center"/>
              <w:textAlignment w:val="bottom"/>
              <w:rPr>
                <w:rFonts w:ascii="宋体" w:eastAsia="宋体" w:hAnsi="宋体" w:cs="宋体"/>
                <w:sz w:val="15"/>
                <w:szCs w:val="15"/>
              </w:rPr>
            </w:pPr>
            <w:r>
              <w:rPr>
                <w:rFonts w:ascii="宋体" w:eastAsia="宋体" w:hAnsi="宋体" w:cs="宋体" w:hint="eastAsia"/>
                <w:sz w:val="15"/>
                <w:szCs w:val="15"/>
                <w:lang w:bidi="ar"/>
              </w:rPr>
              <w:t>永续债</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D2CF"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72</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F3F5F" w14:textId="77777777" w:rsidR="00F97310" w:rsidRDefault="00F97310" w:rsidP="00563D44">
            <w:pPr>
              <w:widowControl w:val="0"/>
              <w:jc w:val="center"/>
              <w:rPr>
                <w:rFonts w:eastAsia="宋体"/>
                <w:sz w:val="15"/>
                <w:szCs w:val="15"/>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ECFD6" w14:textId="77777777" w:rsidR="00F97310" w:rsidRDefault="00F97310" w:rsidP="00563D44">
            <w:pPr>
              <w:widowControl w:val="0"/>
              <w:jc w:val="center"/>
              <w:rPr>
                <w:rFonts w:ascii="宋体" w:eastAsia="宋体" w:hAnsi="宋体" w:cs="宋体"/>
                <w:sz w:val="15"/>
                <w:szCs w:val="15"/>
              </w:rPr>
            </w:pPr>
          </w:p>
        </w:tc>
      </w:tr>
      <w:tr w:rsidR="00F97310" w14:paraId="56BB9DA0"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29F1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其他非流动资产</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EDA07"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33</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DF04C1" w14:textId="77777777" w:rsidR="00F97310" w:rsidRDefault="00F97310" w:rsidP="00563D44">
            <w:pPr>
              <w:widowControl w:val="0"/>
              <w:jc w:val="center"/>
              <w:rPr>
                <w:rFonts w:eastAsia="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63229" w14:textId="77777777" w:rsidR="00F97310" w:rsidRDefault="00F97310" w:rsidP="00563D44">
            <w:pPr>
              <w:widowControl w:val="0"/>
              <w:jc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F24C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资本公积</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22CD4"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73</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E6847"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152560000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34C87" w14:textId="77777777" w:rsidR="00F97310" w:rsidRDefault="00F97310" w:rsidP="00563D44">
            <w:pPr>
              <w:widowControl w:val="0"/>
              <w:jc w:val="center"/>
              <w:rPr>
                <w:rFonts w:ascii="宋体" w:eastAsia="宋体" w:hAnsi="宋体" w:cs="宋体"/>
                <w:sz w:val="15"/>
                <w:szCs w:val="15"/>
              </w:rPr>
            </w:pPr>
          </w:p>
        </w:tc>
      </w:tr>
      <w:tr w:rsidR="00F97310" w14:paraId="0E579CDA"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AE10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非流动资产合计</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6FA6C"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34</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3CB1BBE7" w14:textId="77777777" w:rsidR="00F97310" w:rsidRDefault="00F97310" w:rsidP="00563D44">
            <w:pPr>
              <w:widowControl w:val="0"/>
              <w:jc w:val="center"/>
              <w:textAlignment w:val="center"/>
              <w:rPr>
                <w:rFonts w:ascii="宋体" w:eastAsia="宋体" w:hAnsi="宋体" w:cs="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09826F61" w14:textId="77777777" w:rsidR="00F97310" w:rsidRDefault="00F97310" w:rsidP="00563D44">
            <w:pPr>
              <w:widowControl w:val="0"/>
              <w:jc w:val="center"/>
              <w:textAlignment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78346"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减：库存股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406A0"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74</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ED4B5" w14:textId="77777777" w:rsidR="00F97310" w:rsidRDefault="00F97310" w:rsidP="00563D44">
            <w:pPr>
              <w:widowControl w:val="0"/>
              <w:jc w:val="center"/>
              <w:rPr>
                <w:rFonts w:eastAsia="宋体"/>
                <w:sz w:val="15"/>
                <w:szCs w:val="15"/>
              </w:rPr>
            </w:pP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30084" w14:textId="77777777" w:rsidR="00F97310" w:rsidRDefault="00F97310" w:rsidP="00563D44">
            <w:pPr>
              <w:widowControl w:val="0"/>
              <w:jc w:val="center"/>
              <w:rPr>
                <w:rFonts w:ascii="宋体" w:eastAsia="宋体" w:hAnsi="宋体" w:cs="宋体"/>
                <w:sz w:val="15"/>
                <w:szCs w:val="15"/>
              </w:rPr>
            </w:pPr>
          </w:p>
        </w:tc>
      </w:tr>
      <w:tr w:rsidR="00F97310" w14:paraId="7747256B"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902F4" w14:textId="77777777" w:rsidR="00F97310" w:rsidRDefault="00F97310" w:rsidP="00563D44">
            <w:pPr>
              <w:widowControl w:val="0"/>
              <w:jc w:val="center"/>
              <w:rPr>
                <w:rFonts w:ascii="宋体" w:eastAsia="宋体" w:hAnsi="宋体" w:cs="宋体"/>
                <w:sz w:val="15"/>
                <w:szCs w:val="15"/>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3277B"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35</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EE4F2F" w14:textId="77777777" w:rsidR="00F97310" w:rsidRDefault="00F97310" w:rsidP="00563D44">
            <w:pPr>
              <w:widowControl w:val="0"/>
              <w:jc w:val="center"/>
              <w:rPr>
                <w:rFonts w:eastAsia="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08C14" w14:textId="77777777" w:rsidR="00F97310" w:rsidRDefault="00F97310" w:rsidP="00563D44">
            <w:pPr>
              <w:widowControl w:val="0"/>
              <w:jc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A921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其他综合收益</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43AE0"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75</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8323" w14:textId="77777777" w:rsidR="00F97310" w:rsidRDefault="00DE3C50" w:rsidP="00563D44">
            <w:pPr>
              <w:widowControl w:val="0"/>
              <w:jc w:val="center"/>
              <w:textAlignment w:val="center"/>
              <w:rPr>
                <w:rFonts w:eastAsia="宋体"/>
                <w:sz w:val="15"/>
                <w:szCs w:val="15"/>
              </w:rPr>
            </w:pPr>
            <w:r>
              <w:rPr>
                <w:rFonts w:eastAsia="宋体"/>
                <w:sz w:val="15"/>
                <w:szCs w:val="15"/>
                <w:lang w:bidi="ar"/>
              </w:rPr>
              <w:t>950000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A8E6F" w14:textId="77777777" w:rsidR="00F97310" w:rsidRDefault="00DE3C50" w:rsidP="00563D44">
            <w:pPr>
              <w:widowControl w:val="0"/>
              <w:jc w:val="center"/>
              <w:textAlignment w:val="center"/>
              <w:rPr>
                <w:rFonts w:eastAsia="宋体"/>
                <w:sz w:val="15"/>
                <w:szCs w:val="15"/>
              </w:rPr>
            </w:pPr>
            <w:r>
              <w:rPr>
                <w:rFonts w:eastAsia="宋体"/>
                <w:sz w:val="15"/>
                <w:szCs w:val="15"/>
                <w:lang w:bidi="ar"/>
              </w:rPr>
              <w:t>950000</w:t>
            </w:r>
          </w:p>
        </w:tc>
      </w:tr>
      <w:tr w:rsidR="00F97310" w14:paraId="3643D562"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365B0" w14:textId="77777777" w:rsidR="00F97310" w:rsidRDefault="00F97310" w:rsidP="00563D44">
            <w:pPr>
              <w:widowControl w:val="0"/>
              <w:jc w:val="center"/>
              <w:rPr>
                <w:rFonts w:ascii="宋体" w:eastAsia="宋体" w:hAnsi="宋体" w:cs="宋体"/>
                <w:sz w:val="15"/>
                <w:szCs w:val="15"/>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11FD4"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36</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FECA79" w14:textId="77777777" w:rsidR="00F97310" w:rsidRDefault="00F97310" w:rsidP="00563D44">
            <w:pPr>
              <w:widowControl w:val="0"/>
              <w:jc w:val="center"/>
              <w:rPr>
                <w:rFonts w:eastAsia="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A8894" w14:textId="77777777" w:rsidR="00F97310" w:rsidRDefault="00F97310" w:rsidP="00563D44">
            <w:pPr>
              <w:widowControl w:val="0"/>
              <w:jc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68317"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专项储备</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FBD6F"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76</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30804"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13710000</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7603C"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9140000</w:t>
            </w:r>
          </w:p>
        </w:tc>
      </w:tr>
      <w:tr w:rsidR="00F97310" w14:paraId="25C5DC70"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DE68B" w14:textId="77777777" w:rsidR="00F97310" w:rsidRDefault="00F97310" w:rsidP="00563D44">
            <w:pPr>
              <w:widowControl w:val="0"/>
              <w:jc w:val="center"/>
              <w:rPr>
                <w:rFonts w:ascii="宋体" w:eastAsia="宋体" w:hAnsi="宋体" w:cs="宋体"/>
                <w:sz w:val="15"/>
                <w:szCs w:val="15"/>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2497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37</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A88A48" w14:textId="77777777" w:rsidR="00F97310" w:rsidRDefault="00F97310" w:rsidP="00563D44">
            <w:pPr>
              <w:widowControl w:val="0"/>
              <w:jc w:val="center"/>
              <w:rPr>
                <w:rFonts w:eastAsia="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DCD44" w14:textId="77777777" w:rsidR="00F97310" w:rsidRDefault="00F97310" w:rsidP="00563D44">
            <w:pPr>
              <w:widowControl w:val="0"/>
              <w:jc w:val="center"/>
              <w:rPr>
                <w:rFonts w:eastAsia="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86CC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盈余公积</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81647D"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77</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CC41" w14:textId="77777777" w:rsidR="00F97310" w:rsidRDefault="00DE3C50" w:rsidP="00563D44">
            <w:pPr>
              <w:widowControl w:val="0"/>
              <w:jc w:val="center"/>
              <w:textAlignment w:val="center"/>
              <w:rPr>
                <w:rFonts w:eastAsia="宋体"/>
                <w:sz w:val="15"/>
                <w:szCs w:val="15"/>
              </w:rPr>
            </w:pPr>
            <w:r>
              <w:rPr>
                <w:rFonts w:eastAsia="宋体"/>
                <w:sz w:val="15"/>
                <w:szCs w:val="15"/>
                <w:lang w:bidi="ar"/>
              </w:rPr>
              <w:t>29145232.77</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09FF9"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24449002.01</w:t>
            </w:r>
          </w:p>
        </w:tc>
      </w:tr>
      <w:tr w:rsidR="00F97310" w14:paraId="44FF4A8E"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68B61" w14:textId="77777777" w:rsidR="00F97310" w:rsidRDefault="00F97310" w:rsidP="00563D44">
            <w:pPr>
              <w:widowControl w:val="0"/>
              <w:jc w:val="center"/>
              <w:rPr>
                <w:rFonts w:ascii="宋体" w:eastAsia="宋体" w:hAnsi="宋体" w:cs="宋体"/>
                <w:sz w:val="15"/>
                <w:szCs w:val="15"/>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DE826"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38</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FFC076" w14:textId="77777777" w:rsidR="00F97310" w:rsidRDefault="00F97310" w:rsidP="00563D44">
            <w:pPr>
              <w:widowControl w:val="0"/>
              <w:jc w:val="center"/>
              <w:rPr>
                <w:rFonts w:ascii="宋体" w:eastAsia="宋体" w:hAnsi="宋体" w:cs="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753B9" w14:textId="77777777" w:rsidR="00F97310" w:rsidRDefault="00F97310" w:rsidP="00563D44">
            <w:pPr>
              <w:widowControl w:val="0"/>
              <w:jc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3A691" w14:textId="77777777" w:rsidR="00F97310" w:rsidRDefault="00DE3C50" w:rsidP="00563D44">
            <w:pPr>
              <w:widowControl w:val="0"/>
              <w:jc w:val="center"/>
              <w:textAlignment w:val="bottom"/>
              <w:rPr>
                <w:rFonts w:ascii="宋体" w:eastAsia="宋体" w:hAnsi="宋体" w:cs="宋体"/>
                <w:sz w:val="15"/>
                <w:szCs w:val="15"/>
              </w:rPr>
            </w:pPr>
            <w:r>
              <w:rPr>
                <w:rFonts w:ascii="宋体" w:eastAsia="宋体" w:hAnsi="宋体" w:cs="宋体" w:hint="eastAsia"/>
                <w:sz w:val="15"/>
                <w:szCs w:val="15"/>
                <w:lang w:bidi="ar"/>
              </w:rPr>
              <w:t>未分配利润</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9D1A8"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78</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CF0B9" w14:textId="77777777" w:rsidR="00F97310" w:rsidRDefault="00DE3C50" w:rsidP="00563D44">
            <w:pPr>
              <w:widowControl w:val="0"/>
              <w:jc w:val="center"/>
              <w:textAlignment w:val="center"/>
              <w:rPr>
                <w:rFonts w:eastAsia="宋体"/>
                <w:sz w:val="15"/>
                <w:szCs w:val="15"/>
              </w:rPr>
            </w:pPr>
            <w:r>
              <w:rPr>
                <w:rFonts w:eastAsia="宋体"/>
                <w:sz w:val="15"/>
                <w:szCs w:val="15"/>
                <w:lang w:bidi="ar"/>
              </w:rPr>
              <w:t>262307094.8</w:t>
            </w:r>
          </w:p>
        </w:tc>
        <w:tc>
          <w:tcPr>
            <w:tcW w:w="11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BC91F"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220041018.1</w:t>
            </w:r>
          </w:p>
        </w:tc>
      </w:tr>
      <w:tr w:rsidR="00F97310" w14:paraId="584B897E"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C0E72" w14:textId="77777777" w:rsidR="00F97310" w:rsidRDefault="00F97310" w:rsidP="00563D44">
            <w:pPr>
              <w:widowControl w:val="0"/>
              <w:jc w:val="center"/>
              <w:rPr>
                <w:rFonts w:ascii="宋体" w:eastAsia="宋体" w:hAnsi="宋体" w:cs="宋体"/>
                <w:sz w:val="15"/>
                <w:szCs w:val="15"/>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2D9A5"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39</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046B8F" w14:textId="77777777" w:rsidR="00F97310" w:rsidRDefault="00F97310" w:rsidP="00563D44">
            <w:pPr>
              <w:widowControl w:val="0"/>
              <w:jc w:val="center"/>
              <w:rPr>
                <w:rFonts w:eastAsia="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EED8C" w14:textId="77777777" w:rsidR="00F97310" w:rsidRDefault="00F97310" w:rsidP="00563D44">
            <w:pPr>
              <w:widowControl w:val="0"/>
              <w:jc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BC7DD" w14:textId="77777777" w:rsidR="00F97310" w:rsidRDefault="00DE3C50" w:rsidP="00563D44">
            <w:pPr>
              <w:widowControl w:val="0"/>
              <w:jc w:val="center"/>
              <w:textAlignment w:val="bottom"/>
              <w:rPr>
                <w:rFonts w:ascii="宋体" w:eastAsia="宋体" w:hAnsi="宋体" w:cs="宋体"/>
                <w:sz w:val="15"/>
                <w:szCs w:val="15"/>
              </w:rPr>
            </w:pPr>
            <w:r>
              <w:rPr>
                <w:rFonts w:ascii="宋体" w:eastAsia="宋体" w:hAnsi="宋体" w:cs="宋体" w:hint="eastAsia"/>
                <w:sz w:val="15"/>
                <w:szCs w:val="15"/>
                <w:lang w:bidi="ar"/>
              </w:rPr>
              <w:t>所有者权益（或股东权益）合计</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F1F03"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79</w:t>
            </w: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15572A2" w14:textId="77777777" w:rsidR="00F97310" w:rsidRDefault="00F97310" w:rsidP="00563D44">
            <w:pPr>
              <w:widowControl w:val="0"/>
              <w:jc w:val="center"/>
              <w:textAlignment w:val="center"/>
              <w:rPr>
                <w:rFonts w:ascii="宋体" w:eastAsia="宋体" w:hAnsi="宋体" w:cs="宋体"/>
                <w:sz w:val="15"/>
                <w:szCs w:val="15"/>
              </w:rPr>
            </w:pPr>
          </w:p>
        </w:tc>
        <w:tc>
          <w:tcPr>
            <w:tcW w:w="11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61B81B3" w14:textId="77777777" w:rsidR="00F97310" w:rsidRDefault="00F97310" w:rsidP="00563D44">
            <w:pPr>
              <w:widowControl w:val="0"/>
              <w:jc w:val="center"/>
              <w:textAlignment w:val="center"/>
              <w:rPr>
                <w:rFonts w:ascii="宋体" w:eastAsia="宋体" w:hAnsi="宋体" w:cs="宋体"/>
                <w:sz w:val="15"/>
                <w:szCs w:val="15"/>
              </w:rPr>
            </w:pPr>
          </w:p>
        </w:tc>
      </w:tr>
      <w:tr w:rsidR="00F97310" w14:paraId="019A5B17" w14:textId="77777777">
        <w:trPr>
          <w:trHeight w:val="283"/>
          <w:jc w:val="center"/>
        </w:trPr>
        <w:tc>
          <w:tcPr>
            <w:tcW w:w="13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67BF7"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资产总计</w:t>
            </w:r>
          </w:p>
        </w:tc>
        <w:tc>
          <w:tcPr>
            <w:tcW w:w="3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EA0B9"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40</w:t>
            </w:r>
          </w:p>
        </w:tc>
        <w:tc>
          <w:tcPr>
            <w:tcW w:w="1235" w:type="dxa"/>
            <w:gridSpan w:val="2"/>
            <w:tcBorders>
              <w:top w:val="single" w:sz="4" w:space="0" w:color="000000"/>
              <w:left w:val="single" w:sz="4" w:space="0" w:color="000000"/>
              <w:bottom w:val="single" w:sz="4" w:space="0" w:color="000000"/>
              <w:right w:val="single" w:sz="4" w:space="0" w:color="000000"/>
            </w:tcBorders>
            <w:shd w:val="clear" w:color="auto" w:fill="E0EAFF"/>
            <w:vAlign w:val="center"/>
          </w:tcPr>
          <w:p w14:paraId="0CD8CBED" w14:textId="77777777" w:rsidR="00F97310" w:rsidRDefault="00F97310" w:rsidP="00563D44">
            <w:pPr>
              <w:widowControl w:val="0"/>
              <w:jc w:val="center"/>
              <w:textAlignment w:val="center"/>
              <w:rPr>
                <w:rFonts w:eastAsia="宋体"/>
                <w:sz w:val="15"/>
                <w:szCs w:val="15"/>
              </w:rPr>
            </w:pPr>
          </w:p>
        </w:tc>
        <w:tc>
          <w:tcPr>
            <w:tcW w:w="123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413FA2B" w14:textId="77777777" w:rsidR="00F97310" w:rsidRDefault="00F97310" w:rsidP="00563D44">
            <w:pPr>
              <w:widowControl w:val="0"/>
              <w:jc w:val="center"/>
              <w:textAlignment w:val="center"/>
              <w:rPr>
                <w:rFonts w:ascii="宋体" w:eastAsia="宋体" w:hAnsi="宋体" w:cs="宋体"/>
                <w:sz w:val="15"/>
                <w:szCs w:val="15"/>
              </w:rPr>
            </w:pPr>
          </w:p>
        </w:tc>
        <w:tc>
          <w:tcPr>
            <w:tcW w:w="1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130DE"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负债和所有者权益（或股东权益）</w:t>
            </w:r>
          </w:p>
        </w:tc>
        <w:tc>
          <w:tcPr>
            <w:tcW w:w="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C8832" w14:textId="77777777" w:rsidR="00F97310" w:rsidRDefault="00DE3C50" w:rsidP="00563D44">
            <w:pPr>
              <w:widowControl w:val="0"/>
              <w:jc w:val="center"/>
              <w:textAlignment w:val="center"/>
              <w:rPr>
                <w:rFonts w:ascii="宋体" w:eastAsia="宋体" w:hAnsi="宋体" w:cs="宋体"/>
                <w:sz w:val="15"/>
                <w:szCs w:val="15"/>
              </w:rPr>
            </w:pPr>
            <w:r>
              <w:rPr>
                <w:rFonts w:ascii="宋体" w:eastAsia="宋体" w:hAnsi="宋体" w:cs="宋体" w:hint="eastAsia"/>
                <w:sz w:val="15"/>
                <w:szCs w:val="15"/>
                <w:lang w:bidi="ar"/>
              </w:rPr>
              <w:t>80</w:t>
            </w:r>
          </w:p>
        </w:tc>
        <w:tc>
          <w:tcPr>
            <w:tcW w:w="1163"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70B1ADF1" w14:textId="77777777" w:rsidR="00F97310" w:rsidRDefault="00F97310" w:rsidP="00563D44">
            <w:pPr>
              <w:widowControl w:val="0"/>
              <w:jc w:val="center"/>
              <w:textAlignment w:val="center"/>
              <w:rPr>
                <w:rFonts w:eastAsia="宋体"/>
                <w:sz w:val="15"/>
                <w:szCs w:val="15"/>
              </w:rPr>
            </w:pPr>
          </w:p>
        </w:tc>
        <w:tc>
          <w:tcPr>
            <w:tcW w:w="1145"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B6AF733" w14:textId="77777777" w:rsidR="00F97310" w:rsidRDefault="00F97310" w:rsidP="00563D44">
            <w:pPr>
              <w:widowControl w:val="0"/>
              <w:jc w:val="center"/>
              <w:textAlignment w:val="center"/>
              <w:rPr>
                <w:rFonts w:ascii="宋体" w:eastAsia="宋体" w:hAnsi="宋体" w:cs="宋体"/>
                <w:sz w:val="15"/>
                <w:szCs w:val="15"/>
              </w:rPr>
            </w:pPr>
          </w:p>
        </w:tc>
      </w:tr>
    </w:tbl>
    <w:p w14:paraId="19A522B4" w14:textId="77777777" w:rsidR="00F97310" w:rsidRDefault="00F97310" w:rsidP="00563D44">
      <w:pPr>
        <w:widowControl w:val="0"/>
        <w:rPr>
          <w:rFonts w:ascii="楷体" w:eastAsia="楷体" w:hAnsi="楷体" w:cs="楷体"/>
          <w:b/>
          <w:bCs/>
          <w:color w:val="auto"/>
          <w:sz w:val="28"/>
          <w:szCs w:val="28"/>
          <w:lang w:bidi="ar"/>
        </w:rPr>
      </w:pPr>
    </w:p>
    <w:p w14:paraId="6F310059" w14:textId="77777777" w:rsidR="00F97310" w:rsidRDefault="00DE3C50" w:rsidP="00563D44">
      <w:pPr>
        <w:widowControl w:val="0"/>
        <w:outlineLvl w:val="3"/>
        <w:rPr>
          <w:rFonts w:ascii="仿宋" w:eastAsia="仿宋" w:hAnsi="仿宋" w:cs="仿宋"/>
          <w:b/>
          <w:bCs/>
          <w:color w:val="auto"/>
          <w:sz w:val="24"/>
          <w:szCs w:val="24"/>
          <w:shd w:val="clear" w:color="auto" w:fill="FFFFFF"/>
        </w:rPr>
      </w:pPr>
      <w:bookmarkStart w:id="210" w:name="_Toc14220"/>
      <w:bookmarkStart w:id="211" w:name="_Toc27360"/>
      <w:bookmarkStart w:id="212" w:name="_Toc29517"/>
      <w:r>
        <w:rPr>
          <w:rFonts w:ascii="仿宋" w:hAnsi="仿宋" w:cs="仿宋" w:hint="eastAsia"/>
          <w:b/>
          <w:bCs/>
          <w:color w:val="auto"/>
          <w:sz w:val="24"/>
          <w:szCs w:val="24"/>
          <w:lang w:bidi="ar"/>
        </w:rPr>
        <w:t>任务</w:t>
      </w:r>
      <w:r>
        <w:rPr>
          <w:rFonts w:ascii="仿宋" w:eastAsia="仿宋" w:hAnsi="仿宋" w:cs="仿宋" w:hint="eastAsia"/>
          <w:b/>
          <w:bCs/>
          <w:color w:val="auto"/>
          <w:sz w:val="24"/>
          <w:szCs w:val="24"/>
          <w:lang w:bidi="ar"/>
        </w:rPr>
        <w:t>2</w:t>
      </w:r>
      <w:r>
        <w:rPr>
          <w:rFonts w:ascii="仿宋" w:hAnsi="仿宋" w:cs="仿宋" w:hint="eastAsia"/>
          <w:sz w:val="24"/>
          <w:szCs w:val="24"/>
        </w:rPr>
        <w:t>：</w:t>
      </w:r>
      <w:r>
        <w:rPr>
          <w:rFonts w:ascii="仿宋" w:eastAsia="仿宋" w:hAnsi="仿宋" w:cs="仿宋" w:hint="eastAsia"/>
          <w:b/>
          <w:bCs/>
          <w:color w:val="auto"/>
          <w:sz w:val="24"/>
          <w:szCs w:val="24"/>
          <w:lang w:bidi="ar"/>
        </w:rPr>
        <w:t>利润表</w:t>
      </w:r>
      <w:bookmarkEnd w:id="210"/>
      <w:r>
        <w:rPr>
          <w:rFonts w:ascii="仿宋" w:hAnsi="仿宋" w:cs="仿宋" w:hint="eastAsia"/>
          <w:b/>
          <w:bCs/>
          <w:color w:val="auto"/>
          <w:sz w:val="24"/>
          <w:szCs w:val="24"/>
          <w:lang w:bidi="ar"/>
        </w:rPr>
        <w:t>填列</w:t>
      </w:r>
      <w:bookmarkEnd w:id="211"/>
      <w:bookmarkEnd w:id="212"/>
    </w:p>
    <w:p w14:paraId="45E73B13" w14:textId="77777777" w:rsidR="00F97310" w:rsidRDefault="00DE3C50" w:rsidP="00563D44">
      <w:pPr>
        <w:widowControl w:val="0"/>
      </w:pPr>
      <w:r>
        <w:rPr>
          <w:rFonts w:hint="eastAsia"/>
        </w:rPr>
        <w:t>请将利润表补充完整。请在标蓝空白处作答。</w:t>
      </w:r>
    </w:p>
    <w:tbl>
      <w:tblPr>
        <w:tblW w:w="5000" w:type="pct"/>
        <w:jc w:val="center"/>
        <w:tblLook w:val="04A0" w:firstRow="1" w:lastRow="0" w:firstColumn="1" w:lastColumn="0" w:noHBand="0" w:noVBand="1"/>
      </w:tblPr>
      <w:tblGrid>
        <w:gridCol w:w="4255"/>
        <w:gridCol w:w="912"/>
        <w:gridCol w:w="1672"/>
        <w:gridCol w:w="1713"/>
      </w:tblGrid>
      <w:tr w:rsidR="00F97310" w14:paraId="60C75A51" w14:textId="77777777">
        <w:trPr>
          <w:trHeight w:val="270"/>
          <w:jc w:val="center"/>
        </w:trPr>
        <w:tc>
          <w:tcPr>
            <w:tcW w:w="10092" w:type="dxa"/>
            <w:gridSpan w:val="4"/>
            <w:tcBorders>
              <w:top w:val="nil"/>
              <w:left w:val="nil"/>
              <w:bottom w:val="nil"/>
              <w:right w:val="nil"/>
            </w:tcBorders>
            <w:shd w:val="clear" w:color="auto" w:fill="auto"/>
            <w:vAlign w:val="center"/>
          </w:tcPr>
          <w:p w14:paraId="52D216F3" w14:textId="77777777" w:rsidR="00F97310" w:rsidRDefault="00DE3C50" w:rsidP="00563D44">
            <w:pPr>
              <w:widowControl w:val="0"/>
              <w:jc w:val="both"/>
              <w:textAlignment w:val="center"/>
              <w:rPr>
                <w:rFonts w:ascii="宋体" w:eastAsia="宋体" w:hAnsi="宋体" w:cs="宋体"/>
                <w:b/>
                <w:bCs/>
                <w:sz w:val="18"/>
                <w:szCs w:val="18"/>
              </w:rPr>
            </w:pPr>
            <w:r>
              <w:rPr>
                <w:rFonts w:ascii="宋体" w:eastAsia="宋体" w:hAnsi="宋体" w:cs="宋体" w:hint="eastAsia"/>
                <w:b/>
                <w:bCs/>
                <w:sz w:val="18"/>
                <w:szCs w:val="18"/>
                <w:lang w:bidi="ar"/>
              </w:rPr>
              <w:t>利润表</w:t>
            </w:r>
          </w:p>
        </w:tc>
      </w:tr>
      <w:tr w:rsidR="00F97310" w14:paraId="7B51371C" w14:textId="77777777">
        <w:trPr>
          <w:trHeight w:val="270"/>
          <w:jc w:val="center"/>
        </w:trPr>
        <w:tc>
          <w:tcPr>
            <w:tcW w:w="10092" w:type="dxa"/>
            <w:gridSpan w:val="4"/>
            <w:tcBorders>
              <w:top w:val="nil"/>
              <w:left w:val="nil"/>
              <w:bottom w:val="nil"/>
              <w:right w:val="nil"/>
            </w:tcBorders>
            <w:shd w:val="clear" w:color="auto" w:fill="auto"/>
            <w:vAlign w:val="center"/>
          </w:tcPr>
          <w:p w14:paraId="5AE0C0CC"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会企02表</w:t>
            </w:r>
          </w:p>
        </w:tc>
      </w:tr>
      <w:tr w:rsidR="00F97310" w14:paraId="000E98D5" w14:textId="77777777">
        <w:trPr>
          <w:trHeight w:val="512"/>
          <w:jc w:val="center"/>
        </w:trPr>
        <w:tc>
          <w:tcPr>
            <w:tcW w:w="5469" w:type="dxa"/>
            <w:tcBorders>
              <w:top w:val="nil"/>
              <w:left w:val="nil"/>
              <w:bottom w:val="nil"/>
              <w:right w:val="nil"/>
            </w:tcBorders>
            <w:shd w:val="clear" w:color="auto" w:fill="auto"/>
            <w:vAlign w:val="center"/>
          </w:tcPr>
          <w:p w14:paraId="75BC27A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编制单位：某水泥有限责任公司</w:t>
            </w:r>
          </w:p>
        </w:tc>
        <w:tc>
          <w:tcPr>
            <w:tcW w:w="2836" w:type="dxa"/>
            <w:gridSpan w:val="2"/>
            <w:tcBorders>
              <w:top w:val="nil"/>
              <w:left w:val="nil"/>
              <w:bottom w:val="nil"/>
              <w:right w:val="nil"/>
            </w:tcBorders>
            <w:shd w:val="clear" w:color="auto" w:fill="auto"/>
            <w:vAlign w:val="center"/>
          </w:tcPr>
          <w:p w14:paraId="4E4B1773" w14:textId="77777777" w:rsidR="00F97310" w:rsidRDefault="00DE3C50" w:rsidP="00563D44">
            <w:pPr>
              <w:widowControl w:val="0"/>
              <w:jc w:val="both"/>
              <w:rPr>
                <w:rFonts w:ascii="宋体" w:eastAsia="宋体" w:hAnsi="宋体" w:cs="宋体"/>
                <w:sz w:val="18"/>
                <w:szCs w:val="18"/>
              </w:rPr>
            </w:pPr>
            <w:r>
              <w:rPr>
                <w:rFonts w:ascii="宋体" w:eastAsia="宋体" w:hAnsi="宋体" w:cs="宋体" w:hint="eastAsia"/>
                <w:sz w:val="18"/>
                <w:szCs w:val="18"/>
                <w:lang w:bidi="ar"/>
              </w:rPr>
              <w:t>2022年 12 月</w:t>
            </w:r>
          </w:p>
        </w:tc>
        <w:tc>
          <w:tcPr>
            <w:tcW w:w="1787" w:type="dxa"/>
            <w:tcBorders>
              <w:top w:val="nil"/>
              <w:left w:val="nil"/>
              <w:bottom w:val="nil"/>
              <w:right w:val="nil"/>
            </w:tcBorders>
            <w:shd w:val="clear" w:color="auto" w:fill="auto"/>
            <w:vAlign w:val="center"/>
          </w:tcPr>
          <w:p w14:paraId="31CF7D81"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单位：元</w:t>
            </w:r>
          </w:p>
        </w:tc>
      </w:tr>
      <w:tr w:rsidR="00F97310" w14:paraId="16ABCA58"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9C41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项目</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C19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行次</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F92CB" w14:textId="77777777" w:rsidR="00F97310" w:rsidRDefault="00DE3C50" w:rsidP="00563D44">
            <w:pPr>
              <w:widowControl w:val="0"/>
              <w:jc w:val="both"/>
              <w:textAlignment w:val="center"/>
              <w:rPr>
                <w:rFonts w:eastAsia="宋体"/>
                <w:sz w:val="18"/>
                <w:szCs w:val="18"/>
              </w:rPr>
            </w:pPr>
            <w:r>
              <w:rPr>
                <w:rStyle w:val="font41"/>
                <w:lang w:bidi="ar"/>
              </w:rPr>
              <w:t>本期金额</w:t>
            </w:r>
          </w:p>
        </w:tc>
        <w:tc>
          <w:tcPr>
            <w:tcW w:w="1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F5BA7" w14:textId="77777777" w:rsidR="00F97310" w:rsidRDefault="00DE3C50" w:rsidP="00563D44">
            <w:pPr>
              <w:widowControl w:val="0"/>
              <w:jc w:val="both"/>
              <w:textAlignment w:val="center"/>
              <w:rPr>
                <w:rFonts w:eastAsia="宋体"/>
                <w:sz w:val="18"/>
                <w:szCs w:val="18"/>
              </w:rPr>
            </w:pPr>
            <w:r>
              <w:rPr>
                <w:rStyle w:val="font41"/>
                <w:lang w:bidi="ar"/>
              </w:rPr>
              <w:t>本年金额</w:t>
            </w:r>
          </w:p>
        </w:tc>
      </w:tr>
      <w:tr w:rsidR="00F97310" w14:paraId="24A686C3"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E600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一、营业收入</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76A2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11491"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61,415,661.39</w:t>
            </w:r>
          </w:p>
        </w:tc>
        <w:tc>
          <w:tcPr>
            <w:tcW w:w="1787" w:type="dxa"/>
            <w:tcBorders>
              <w:top w:val="nil"/>
              <w:left w:val="nil"/>
              <w:bottom w:val="single" w:sz="4" w:space="0" w:color="000000"/>
              <w:right w:val="single" w:sz="4" w:space="0" w:color="000000"/>
            </w:tcBorders>
            <w:shd w:val="clear" w:color="auto" w:fill="auto"/>
            <w:vAlign w:val="center"/>
          </w:tcPr>
          <w:p w14:paraId="59AEDEC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701,825,400.85</w:t>
            </w:r>
          </w:p>
        </w:tc>
      </w:tr>
      <w:tr w:rsidR="00F97310" w14:paraId="0D347A1D"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CBF5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减：营业成本</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4E73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6D97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50,308,357.84</w:t>
            </w:r>
          </w:p>
        </w:tc>
        <w:tc>
          <w:tcPr>
            <w:tcW w:w="1787" w:type="dxa"/>
            <w:tcBorders>
              <w:top w:val="nil"/>
              <w:left w:val="nil"/>
              <w:bottom w:val="single" w:sz="4" w:space="0" w:color="000000"/>
              <w:right w:val="single" w:sz="4" w:space="0" w:color="000000"/>
            </w:tcBorders>
            <w:shd w:val="clear" w:color="auto" w:fill="auto"/>
            <w:vAlign w:val="center"/>
          </w:tcPr>
          <w:p w14:paraId="3A814B5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563,976,207.98</w:t>
            </w:r>
          </w:p>
        </w:tc>
      </w:tr>
      <w:tr w:rsidR="00F97310" w14:paraId="1EC55915"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D69C7"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税金及附加</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FB67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78511"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779,014.74</w:t>
            </w:r>
          </w:p>
        </w:tc>
        <w:tc>
          <w:tcPr>
            <w:tcW w:w="1787" w:type="dxa"/>
            <w:tcBorders>
              <w:top w:val="nil"/>
              <w:left w:val="nil"/>
              <w:bottom w:val="single" w:sz="4" w:space="0" w:color="000000"/>
              <w:right w:val="single" w:sz="4" w:space="0" w:color="000000"/>
            </w:tcBorders>
            <w:shd w:val="clear" w:color="auto" w:fill="auto"/>
            <w:vAlign w:val="center"/>
          </w:tcPr>
          <w:p w14:paraId="6418997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8,902,164.71</w:t>
            </w:r>
          </w:p>
        </w:tc>
      </w:tr>
      <w:tr w:rsidR="00F97310" w14:paraId="5E146AC7"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3A1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销售费用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C7EC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8DD94"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2,800,104.34</w:t>
            </w:r>
          </w:p>
        </w:tc>
        <w:tc>
          <w:tcPr>
            <w:tcW w:w="1787" w:type="dxa"/>
            <w:tcBorders>
              <w:top w:val="nil"/>
              <w:left w:val="nil"/>
              <w:bottom w:val="single" w:sz="4" w:space="0" w:color="000000"/>
              <w:right w:val="single" w:sz="4" w:space="0" w:color="000000"/>
            </w:tcBorders>
            <w:shd w:val="clear" w:color="auto" w:fill="auto"/>
            <w:vAlign w:val="center"/>
          </w:tcPr>
          <w:p w14:paraId="29F95A9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31,998,098.00</w:t>
            </w:r>
          </w:p>
        </w:tc>
      </w:tr>
      <w:tr w:rsidR="00F97310" w14:paraId="2CF8ABED"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1490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管理费用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B919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D5E5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2,174,563.92</w:t>
            </w:r>
          </w:p>
        </w:tc>
        <w:tc>
          <w:tcPr>
            <w:tcW w:w="1787" w:type="dxa"/>
            <w:tcBorders>
              <w:top w:val="nil"/>
              <w:left w:val="nil"/>
              <w:bottom w:val="single" w:sz="4" w:space="0" w:color="000000"/>
              <w:right w:val="single" w:sz="4" w:space="0" w:color="000000"/>
            </w:tcBorders>
            <w:shd w:val="clear" w:color="auto" w:fill="auto"/>
            <w:vAlign w:val="center"/>
          </w:tcPr>
          <w:p w14:paraId="11D82B0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24,849,755.97</w:t>
            </w:r>
          </w:p>
        </w:tc>
      </w:tr>
      <w:tr w:rsidR="00F97310" w14:paraId="0957C9F4"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875E4"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研发费用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FA10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6</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0F397"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399,201.80</w:t>
            </w:r>
          </w:p>
        </w:tc>
        <w:tc>
          <w:tcPr>
            <w:tcW w:w="1787" w:type="dxa"/>
            <w:tcBorders>
              <w:top w:val="nil"/>
              <w:left w:val="nil"/>
              <w:bottom w:val="single" w:sz="4" w:space="0" w:color="000000"/>
              <w:right w:val="single" w:sz="4" w:space="0" w:color="000000"/>
            </w:tcBorders>
            <w:shd w:val="clear" w:color="auto" w:fill="auto"/>
            <w:vAlign w:val="center"/>
          </w:tcPr>
          <w:p w14:paraId="421DB93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4,561,865.11</w:t>
            </w:r>
          </w:p>
        </w:tc>
      </w:tr>
      <w:tr w:rsidR="00F97310" w14:paraId="736CC12C"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B4DFE" w14:textId="041642B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 xml:space="preserve">财务费用 </w:t>
            </w:r>
            <w:r w:rsidR="00563D44">
              <w:rPr>
                <w:rFonts w:ascii="宋体" w:eastAsia="宋体" w:hAnsi="宋体" w:cs="宋体" w:hint="eastAsia"/>
                <w:sz w:val="18"/>
                <w:szCs w:val="18"/>
                <w:lang w:bidi="ar"/>
              </w:rPr>
              <w:t>（</w:t>
            </w:r>
            <w:r>
              <w:rPr>
                <w:rFonts w:ascii="宋体" w:eastAsia="宋体" w:hAnsi="宋体" w:cs="宋体" w:hint="eastAsia"/>
                <w:sz w:val="18"/>
                <w:szCs w:val="18"/>
                <w:lang w:bidi="ar"/>
              </w:rPr>
              <w:t>收益以“－”号填列</w:t>
            </w:r>
            <w:r w:rsidR="00563D44">
              <w:rPr>
                <w:rFonts w:ascii="宋体" w:eastAsia="宋体" w:hAnsi="宋体" w:cs="宋体" w:hint="eastAsia"/>
                <w:sz w:val="18"/>
                <w:szCs w:val="18"/>
                <w:lang w:bidi="ar"/>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AD2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7</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EFE5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1,384,474.17</w:t>
            </w:r>
          </w:p>
        </w:tc>
        <w:tc>
          <w:tcPr>
            <w:tcW w:w="1787" w:type="dxa"/>
            <w:tcBorders>
              <w:top w:val="nil"/>
              <w:left w:val="nil"/>
              <w:bottom w:val="single" w:sz="4" w:space="0" w:color="000000"/>
              <w:right w:val="single" w:sz="4" w:space="0" w:color="000000"/>
            </w:tcBorders>
            <w:shd w:val="clear" w:color="auto" w:fill="auto"/>
            <w:vAlign w:val="center"/>
          </w:tcPr>
          <w:p w14:paraId="50FF765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16,613,690.05</w:t>
            </w:r>
          </w:p>
        </w:tc>
      </w:tr>
      <w:tr w:rsidR="00F97310" w14:paraId="0650136F"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BAAB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其中：利息费用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0564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8</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B36B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1,556,126.73</w:t>
            </w:r>
          </w:p>
        </w:tc>
        <w:tc>
          <w:tcPr>
            <w:tcW w:w="1787" w:type="dxa"/>
            <w:tcBorders>
              <w:top w:val="nil"/>
              <w:left w:val="nil"/>
              <w:bottom w:val="single" w:sz="4" w:space="0" w:color="000000"/>
              <w:right w:val="single" w:sz="4" w:space="0" w:color="000000"/>
            </w:tcBorders>
            <w:shd w:val="clear" w:color="auto" w:fill="auto"/>
            <w:vAlign w:val="center"/>
          </w:tcPr>
          <w:p w14:paraId="19FFD30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15,988,287.59</w:t>
            </w:r>
          </w:p>
        </w:tc>
      </w:tr>
      <w:tr w:rsidR="00F97310" w14:paraId="0E13605B"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632E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利息收入</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BE73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9</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2094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68,123.75</w:t>
            </w:r>
          </w:p>
        </w:tc>
        <w:tc>
          <w:tcPr>
            <w:tcW w:w="1787" w:type="dxa"/>
            <w:tcBorders>
              <w:top w:val="nil"/>
              <w:left w:val="nil"/>
              <w:bottom w:val="single" w:sz="4" w:space="0" w:color="000000"/>
              <w:right w:val="single" w:sz="4" w:space="0" w:color="000000"/>
            </w:tcBorders>
            <w:shd w:val="clear" w:color="auto" w:fill="auto"/>
            <w:vAlign w:val="center"/>
          </w:tcPr>
          <w:p w14:paraId="286A38D7"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817,485.00</w:t>
            </w:r>
          </w:p>
        </w:tc>
      </w:tr>
      <w:tr w:rsidR="00F97310" w14:paraId="687D4E04"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44B24"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加：其他收益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373E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10</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1435F"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04A27C0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5C2DF44F"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6ED1C"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投资收益（损失以“-”号填列）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3161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11</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3AF8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1,045,423.86</w:t>
            </w:r>
          </w:p>
        </w:tc>
        <w:tc>
          <w:tcPr>
            <w:tcW w:w="1787" w:type="dxa"/>
            <w:tcBorders>
              <w:top w:val="nil"/>
              <w:left w:val="nil"/>
              <w:bottom w:val="single" w:sz="4" w:space="0" w:color="000000"/>
              <w:right w:val="single" w:sz="4" w:space="0" w:color="000000"/>
            </w:tcBorders>
            <w:shd w:val="clear" w:color="auto" w:fill="auto"/>
            <w:vAlign w:val="center"/>
          </w:tcPr>
          <w:p w14:paraId="0B8082F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11,946,545.90</w:t>
            </w:r>
          </w:p>
        </w:tc>
      </w:tr>
      <w:tr w:rsidR="00F97310" w14:paraId="1079B14A"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250B7"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其中：对联营企业和合营企业的投资收益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F6A6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12</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B6CE"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37CEB81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6841501F"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31051"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以摊余成本计量的金融资产终止确认收益（损失以“-”号填列）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5C24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9EE63"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611B1D5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2E0E47E9"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93F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净敞口套期收益（损失以“-”号填列）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881B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14</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4FD2E"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3E21B44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15D4630F"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984F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lastRenderedPageBreak/>
              <w:t>公允价值变动收益（损失以“-”号填列）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FEBD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6D8B1"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5C53CC6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4EA04B41"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E8E44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信用减值损失（损失以“-”号填列）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B6477"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16</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A2B2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-46,060.19</w:t>
            </w:r>
          </w:p>
        </w:tc>
        <w:tc>
          <w:tcPr>
            <w:tcW w:w="1787" w:type="dxa"/>
            <w:tcBorders>
              <w:top w:val="nil"/>
              <w:left w:val="nil"/>
              <w:bottom w:val="single" w:sz="4" w:space="0" w:color="000000"/>
              <w:right w:val="single" w:sz="4" w:space="0" w:color="000000"/>
            </w:tcBorders>
            <w:shd w:val="clear" w:color="auto" w:fill="auto"/>
            <w:vAlign w:val="center"/>
          </w:tcPr>
          <w:p w14:paraId="0F76762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-526,351.30</w:t>
            </w:r>
          </w:p>
        </w:tc>
      </w:tr>
      <w:tr w:rsidR="00F97310" w14:paraId="7670DE0C"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CB36" w14:textId="4FD1DAD4"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 xml:space="preserve">资产减值损失 </w:t>
            </w:r>
            <w:r w:rsidR="00563D44">
              <w:rPr>
                <w:rFonts w:ascii="宋体" w:eastAsia="宋体" w:hAnsi="宋体" w:cs="宋体" w:hint="eastAsia"/>
                <w:sz w:val="18"/>
                <w:szCs w:val="18"/>
                <w:lang w:bidi="ar"/>
              </w:rPr>
              <w:t>（</w:t>
            </w:r>
            <w:r>
              <w:rPr>
                <w:rFonts w:ascii="宋体" w:eastAsia="宋体" w:hAnsi="宋体" w:cs="宋体" w:hint="eastAsia"/>
                <w:sz w:val="18"/>
                <w:szCs w:val="18"/>
                <w:lang w:bidi="ar"/>
              </w:rPr>
              <w:t>损失以“－”号填列</w:t>
            </w:r>
            <w:r w:rsidR="00563D44">
              <w:rPr>
                <w:rFonts w:ascii="宋体" w:eastAsia="宋体" w:hAnsi="宋体" w:cs="宋体" w:hint="eastAsia"/>
                <w:sz w:val="18"/>
                <w:szCs w:val="18"/>
                <w:lang w:bidi="ar"/>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7C53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17</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5865B"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68E00D7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2B351C02"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37A6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资产处置收益（损失以“-”号填列）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A26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18</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F3E7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784.56</w:t>
            </w:r>
          </w:p>
        </w:tc>
        <w:tc>
          <w:tcPr>
            <w:tcW w:w="1787" w:type="dxa"/>
            <w:tcBorders>
              <w:top w:val="nil"/>
              <w:left w:val="nil"/>
              <w:bottom w:val="single" w:sz="4" w:space="0" w:color="000000"/>
              <w:right w:val="single" w:sz="4" w:space="0" w:color="000000"/>
            </w:tcBorders>
            <w:shd w:val="clear" w:color="auto" w:fill="auto"/>
            <w:vAlign w:val="center"/>
          </w:tcPr>
          <w:p w14:paraId="7DBBDDB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8,965.53</w:t>
            </w:r>
          </w:p>
        </w:tc>
      </w:tr>
      <w:tr w:rsidR="00F97310" w14:paraId="3029A2E8"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80357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二、营业利润（亏损以“-”号填列）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1088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19</w:t>
            </w:r>
          </w:p>
        </w:tc>
        <w:tc>
          <w:tcPr>
            <w:tcW w:w="17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2B00F025" w14:textId="77777777" w:rsidR="00F97310" w:rsidRDefault="00F97310" w:rsidP="00563D44">
            <w:pPr>
              <w:widowControl w:val="0"/>
              <w:jc w:val="both"/>
              <w:textAlignment w:val="center"/>
              <w:rPr>
                <w:rFonts w:ascii="宋体" w:eastAsia="宋体" w:hAnsi="宋体" w:cs="宋体"/>
                <w:sz w:val="18"/>
                <w:szCs w:val="18"/>
                <w:lang w:bidi="ar"/>
              </w:rPr>
            </w:pPr>
          </w:p>
        </w:tc>
        <w:tc>
          <w:tcPr>
            <w:tcW w:w="1787" w:type="dxa"/>
            <w:tcBorders>
              <w:top w:val="nil"/>
              <w:left w:val="nil"/>
              <w:bottom w:val="single" w:sz="4" w:space="0" w:color="000000"/>
              <w:right w:val="single" w:sz="4" w:space="0" w:color="000000"/>
            </w:tcBorders>
            <w:shd w:val="clear" w:color="auto" w:fill="E0EAFF"/>
            <w:vAlign w:val="center"/>
          </w:tcPr>
          <w:p w14:paraId="5E0991C2" w14:textId="77777777" w:rsidR="00F97310" w:rsidRDefault="00F97310" w:rsidP="00563D44">
            <w:pPr>
              <w:widowControl w:val="0"/>
              <w:jc w:val="both"/>
              <w:textAlignment w:val="center"/>
              <w:rPr>
                <w:rFonts w:ascii="宋体" w:eastAsia="宋体" w:hAnsi="宋体" w:cs="宋体"/>
                <w:sz w:val="18"/>
                <w:szCs w:val="18"/>
                <w:lang w:bidi="ar"/>
              </w:rPr>
            </w:pPr>
          </w:p>
        </w:tc>
      </w:tr>
      <w:tr w:rsidR="00F97310" w14:paraId="79A5D504"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B798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加：营业外收入</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2AC7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20</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F9C24"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32,500.00</w:t>
            </w:r>
          </w:p>
        </w:tc>
        <w:tc>
          <w:tcPr>
            <w:tcW w:w="1787" w:type="dxa"/>
            <w:tcBorders>
              <w:top w:val="nil"/>
              <w:left w:val="nil"/>
              <w:bottom w:val="single" w:sz="4" w:space="0" w:color="000000"/>
              <w:right w:val="single" w:sz="4" w:space="0" w:color="000000"/>
            </w:tcBorders>
            <w:shd w:val="clear" w:color="auto" w:fill="auto"/>
            <w:vAlign w:val="center"/>
          </w:tcPr>
          <w:p w14:paraId="6A05C00E"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390,000.00</w:t>
            </w:r>
          </w:p>
        </w:tc>
      </w:tr>
      <w:tr w:rsidR="00F97310" w14:paraId="264BE10D"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9E4E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减：营业外支出</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0364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21</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F4E5C"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134,785.13</w:t>
            </w:r>
          </w:p>
        </w:tc>
        <w:tc>
          <w:tcPr>
            <w:tcW w:w="1787" w:type="dxa"/>
            <w:tcBorders>
              <w:top w:val="nil"/>
              <w:left w:val="nil"/>
              <w:bottom w:val="single" w:sz="4" w:space="0" w:color="000000"/>
              <w:right w:val="single" w:sz="4" w:space="0" w:color="000000"/>
            </w:tcBorders>
            <w:shd w:val="clear" w:color="auto" w:fill="auto"/>
            <w:vAlign w:val="center"/>
          </w:tcPr>
          <w:p w14:paraId="5DDDEFF8"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145,785.13</w:t>
            </w:r>
          </w:p>
        </w:tc>
      </w:tr>
      <w:tr w:rsidR="00F97310" w14:paraId="76C8BCC8"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56F0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三、利润总额（亏损总额以“-”号填列）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198C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22</w:t>
            </w:r>
          </w:p>
        </w:tc>
        <w:tc>
          <w:tcPr>
            <w:tcW w:w="17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6DCE71A4" w14:textId="77777777" w:rsidR="00F97310" w:rsidRDefault="00F97310" w:rsidP="00563D44">
            <w:pPr>
              <w:widowControl w:val="0"/>
              <w:jc w:val="both"/>
              <w:textAlignment w:val="center"/>
              <w:rPr>
                <w:rFonts w:ascii="宋体" w:eastAsia="宋体" w:hAnsi="宋体" w:cs="宋体"/>
                <w:sz w:val="18"/>
                <w:szCs w:val="18"/>
                <w:lang w:bidi="ar"/>
              </w:rPr>
            </w:pPr>
          </w:p>
        </w:tc>
        <w:tc>
          <w:tcPr>
            <w:tcW w:w="1787" w:type="dxa"/>
            <w:tcBorders>
              <w:top w:val="nil"/>
              <w:left w:val="nil"/>
              <w:bottom w:val="single" w:sz="4" w:space="0" w:color="000000"/>
              <w:right w:val="single" w:sz="4" w:space="0" w:color="000000"/>
            </w:tcBorders>
            <w:shd w:val="clear" w:color="auto" w:fill="E0EAFF"/>
            <w:vAlign w:val="center"/>
          </w:tcPr>
          <w:p w14:paraId="23EA83A3" w14:textId="77777777" w:rsidR="00F97310" w:rsidRDefault="00F97310" w:rsidP="00563D44">
            <w:pPr>
              <w:widowControl w:val="0"/>
              <w:jc w:val="both"/>
              <w:textAlignment w:val="center"/>
              <w:rPr>
                <w:rFonts w:ascii="宋体" w:eastAsia="宋体" w:hAnsi="宋体" w:cs="宋体"/>
                <w:sz w:val="18"/>
                <w:szCs w:val="18"/>
                <w:lang w:bidi="ar"/>
              </w:rPr>
            </w:pPr>
          </w:p>
        </w:tc>
      </w:tr>
      <w:tr w:rsidR="00F97310" w14:paraId="492465E9"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F4A2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减：所得税费用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D949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92797"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1,102,792.09</w:t>
            </w:r>
          </w:p>
        </w:tc>
        <w:tc>
          <w:tcPr>
            <w:tcW w:w="1787" w:type="dxa"/>
            <w:tcBorders>
              <w:top w:val="nil"/>
              <w:left w:val="nil"/>
              <w:bottom w:val="single" w:sz="4" w:space="0" w:color="000000"/>
              <w:right w:val="single" w:sz="4" w:space="0" w:color="000000"/>
            </w:tcBorders>
            <w:shd w:val="clear" w:color="auto" w:fill="auto"/>
            <w:vAlign w:val="center"/>
          </w:tcPr>
          <w:p w14:paraId="62008613"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15,634,686.48</w:t>
            </w:r>
          </w:p>
        </w:tc>
      </w:tr>
      <w:tr w:rsidR="00F97310" w14:paraId="4DC91572"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681C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四、净利润（净亏损以“-”号填列）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D528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24</w:t>
            </w:r>
          </w:p>
        </w:tc>
        <w:tc>
          <w:tcPr>
            <w:tcW w:w="17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37A32D4E" w14:textId="77777777" w:rsidR="00F97310" w:rsidRDefault="00F97310" w:rsidP="00563D44">
            <w:pPr>
              <w:widowControl w:val="0"/>
              <w:jc w:val="both"/>
              <w:textAlignment w:val="center"/>
              <w:rPr>
                <w:rFonts w:ascii="宋体" w:eastAsia="宋体" w:hAnsi="宋体" w:cs="宋体"/>
                <w:color w:val="E0EAFF"/>
                <w:sz w:val="18"/>
                <w:szCs w:val="18"/>
                <w:lang w:bidi="ar"/>
              </w:rPr>
            </w:pPr>
          </w:p>
        </w:tc>
        <w:tc>
          <w:tcPr>
            <w:tcW w:w="1787" w:type="dxa"/>
            <w:tcBorders>
              <w:top w:val="nil"/>
              <w:left w:val="nil"/>
              <w:bottom w:val="single" w:sz="4" w:space="0" w:color="000000"/>
              <w:right w:val="single" w:sz="4" w:space="0" w:color="000000"/>
            </w:tcBorders>
            <w:shd w:val="clear" w:color="auto" w:fill="E0EAFF"/>
            <w:vAlign w:val="center"/>
          </w:tcPr>
          <w:p w14:paraId="0A0DC848" w14:textId="77777777" w:rsidR="00F97310" w:rsidRDefault="00F97310" w:rsidP="00563D44">
            <w:pPr>
              <w:widowControl w:val="0"/>
              <w:jc w:val="both"/>
              <w:textAlignment w:val="center"/>
              <w:rPr>
                <w:rFonts w:ascii="宋体" w:eastAsia="宋体" w:hAnsi="宋体" w:cs="宋体"/>
                <w:color w:val="E0EAFF"/>
                <w:sz w:val="18"/>
                <w:szCs w:val="18"/>
                <w:lang w:bidi="ar"/>
              </w:rPr>
            </w:pPr>
          </w:p>
        </w:tc>
      </w:tr>
      <w:tr w:rsidR="00F97310" w14:paraId="380A5031"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48A57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（一）持续经营净利润（净亏损以“-”号填列）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05AB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3DBF7" w14:textId="77777777" w:rsidR="00F97310" w:rsidRDefault="00F97310" w:rsidP="00563D44">
            <w:pPr>
              <w:widowControl w:val="0"/>
              <w:jc w:val="both"/>
              <w:textAlignment w:val="center"/>
              <w:rPr>
                <w:rFonts w:ascii="宋体" w:eastAsia="宋体" w:hAnsi="宋体" w:cs="宋体"/>
                <w:sz w:val="18"/>
                <w:szCs w:val="18"/>
                <w:lang w:bidi="ar"/>
              </w:rPr>
            </w:pPr>
          </w:p>
        </w:tc>
        <w:tc>
          <w:tcPr>
            <w:tcW w:w="1787" w:type="dxa"/>
            <w:tcBorders>
              <w:top w:val="nil"/>
              <w:left w:val="nil"/>
              <w:bottom w:val="single" w:sz="4" w:space="0" w:color="000000"/>
              <w:right w:val="single" w:sz="4" w:space="0" w:color="000000"/>
            </w:tcBorders>
            <w:shd w:val="clear" w:color="auto" w:fill="auto"/>
            <w:vAlign w:val="center"/>
          </w:tcPr>
          <w:p w14:paraId="2D3A7E41" w14:textId="77777777" w:rsidR="00F97310" w:rsidRDefault="00F97310" w:rsidP="00563D44">
            <w:pPr>
              <w:widowControl w:val="0"/>
              <w:jc w:val="both"/>
              <w:textAlignment w:val="center"/>
              <w:rPr>
                <w:rFonts w:ascii="宋体" w:eastAsia="宋体" w:hAnsi="宋体" w:cs="宋体"/>
                <w:sz w:val="18"/>
                <w:szCs w:val="18"/>
                <w:lang w:bidi="ar"/>
              </w:rPr>
            </w:pPr>
          </w:p>
        </w:tc>
      </w:tr>
      <w:tr w:rsidR="00F97310" w14:paraId="45B966F5"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333B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（二）终止经营净利润（净亏损以“-”号填列）</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35A4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26</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3AFA" w14:textId="77777777" w:rsidR="00F97310" w:rsidRDefault="00F97310" w:rsidP="00563D44">
            <w:pPr>
              <w:widowControl w:val="0"/>
              <w:jc w:val="both"/>
              <w:textAlignment w:val="center"/>
              <w:rPr>
                <w:rFonts w:ascii="宋体" w:eastAsia="宋体" w:hAnsi="宋体" w:cs="宋体"/>
                <w:sz w:val="18"/>
                <w:szCs w:val="18"/>
                <w:lang w:bidi="ar"/>
              </w:rPr>
            </w:pPr>
          </w:p>
        </w:tc>
        <w:tc>
          <w:tcPr>
            <w:tcW w:w="1787" w:type="dxa"/>
            <w:tcBorders>
              <w:top w:val="nil"/>
              <w:left w:val="nil"/>
              <w:bottom w:val="single" w:sz="4" w:space="0" w:color="000000"/>
              <w:right w:val="single" w:sz="4" w:space="0" w:color="000000"/>
            </w:tcBorders>
            <w:shd w:val="clear" w:color="auto" w:fill="auto"/>
            <w:vAlign w:val="center"/>
          </w:tcPr>
          <w:p w14:paraId="3FAF5E17" w14:textId="77777777" w:rsidR="00F97310" w:rsidRDefault="00DE3C50" w:rsidP="00563D44">
            <w:pPr>
              <w:widowControl w:val="0"/>
              <w:jc w:val="both"/>
              <w:textAlignment w:val="center"/>
              <w:rPr>
                <w:rFonts w:ascii="宋体" w:eastAsia="宋体" w:hAnsi="宋体" w:cs="宋体"/>
                <w:sz w:val="18"/>
                <w:szCs w:val="18"/>
                <w:lang w:bidi="ar"/>
              </w:rPr>
            </w:pPr>
            <w:r>
              <w:rPr>
                <w:rFonts w:ascii="宋体" w:eastAsia="宋体" w:hAnsi="宋体" w:cs="宋体" w:hint="eastAsia"/>
                <w:sz w:val="18"/>
                <w:szCs w:val="18"/>
                <w:lang w:bidi="ar"/>
              </w:rPr>
              <w:t>0.00</w:t>
            </w:r>
          </w:p>
        </w:tc>
      </w:tr>
      <w:tr w:rsidR="00F97310" w14:paraId="6C3E9B37"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F8D3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五、其他综合收益的税后净额</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A148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27</w:t>
            </w:r>
          </w:p>
        </w:tc>
        <w:tc>
          <w:tcPr>
            <w:tcW w:w="1762" w:type="dxa"/>
            <w:tcBorders>
              <w:top w:val="single" w:sz="4" w:space="0" w:color="000000"/>
              <w:left w:val="single" w:sz="4" w:space="0" w:color="000000"/>
              <w:bottom w:val="single" w:sz="4" w:space="0" w:color="000000"/>
              <w:right w:val="single" w:sz="4" w:space="0" w:color="000000"/>
            </w:tcBorders>
            <w:shd w:val="clear" w:color="auto" w:fill="E0EAFF"/>
            <w:vAlign w:val="center"/>
          </w:tcPr>
          <w:p w14:paraId="1C82883D" w14:textId="77777777" w:rsidR="00F97310" w:rsidRDefault="00F97310" w:rsidP="00563D44">
            <w:pPr>
              <w:widowControl w:val="0"/>
              <w:jc w:val="both"/>
              <w:textAlignment w:val="center"/>
              <w:rPr>
                <w:rFonts w:ascii="宋体" w:eastAsia="宋体" w:hAnsi="宋体" w:cs="宋体"/>
                <w:sz w:val="18"/>
                <w:szCs w:val="18"/>
                <w:lang w:bidi="ar"/>
              </w:rPr>
            </w:pPr>
          </w:p>
        </w:tc>
        <w:tc>
          <w:tcPr>
            <w:tcW w:w="1787" w:type="dxa"/>
            <w:tcBorders>
              <w:top w:val="nil"/>
              <w:left w:val="nil"/>
              <w:bottom w:val="single" w:sz="4" w:space="0" w:color="000000"/>
              <w:right w:val="single" w:sz="4" w:space="0" w:color="000000"/>
            </w:tcBorders>
            <w:shd w:val="clear" w:color="auto" w:fill="E0EAFF"/>
            <w:vAlign w:val="center"/>
          </w:tcPr>
          <w:p w14:paraId="56B1560A" w14:textId="77777777" w:rsidR="00F97310" w:rsidRDefault="00F97310" w:rsidP="00563D44">
            <w:pPr>
              <w:widowControl w:val="0"/>
              <w:jc w:val="both"/>
              <w:textAlignment w:val="center"/>
              <w:rPr>
                <w:rFonts w:ascii="宋体" w:eastAsia="宋体" w:hAnsi="宋体" w:cs="宋体"/>
                <w:sz w:val="18"/>
                <w:szCs w:val="18"/>
                <w:lang w:bidi="ar"/>
              </w:rPr>
            </w:pPr>
          </w:p>
        </w:tc>
      </w:tr>
      <w:tr w:rsidR="00F97310" w14:paraId="5BC7DD16"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5882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（一）不能重分类进损益的其他综合收益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57E6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28</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F631B"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7D69B814"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4661D7D2"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97EB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1．重新计量设定受益计划变动额</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F17A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29</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A83EF" w14:textId="77777777" w:rsidR="00F97310" w:rsidRDefault="00F97310" w:rsidP="00563D44">
            <w:pPr>
              <w:widowControl w:val="0"/>
              <w:jc w:val="both"/>
              <w:rPr>
                <w:rFonts w:ascii="宋体" w:eastAsia="宋体" w:hAnsi="宋体" w:cs="宋体"/>
                <w:sz w:val="18"/>
                <w:szCs w:val="18"/>
              </w:rPr>
            </w:pPr>
          </w:p>
        </w:tc>
        <w:tc>
          <w:tcPr>
            <w:tcW w:w="1787" w:type="dxa"/>
            <w:tcBorders>
              <w:top w:val="nil"/>
              <w:left w:val="nil"/>
              <w:bottom w:val="single" w:sz="4" w:space="0" w:color="000000"/>
              <w:right w:val="single" w:sz="4" w:space="0" w:color="000000"/>
            </w:tcBorders>
            <w:shd w:val="clear" w:color="auto" w:fill="auto"/>
            <w:vAlign w:val="center"/>
          </w:tcPr>
          <w:p w14:paraId="58E438B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2E243F8B"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1645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2．权益法下不能转损益的其他综合收益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40BC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30</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53393"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6CE87D8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0D7CBC51"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6847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3．其他权益工具投资公允价值变动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3F82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31</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40234"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50955F7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7157BA0D"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11F9C"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4．企业自身信用风险公允价值变动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64F4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32</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4C0F"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5B4E993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5C09F909"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97FF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F926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F770C"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09A6B8B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37D502B1"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A7F6"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（二）将重分类进损益的其他综合收益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F4C1A"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34</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76314"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2630C3D1"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5BDBA9D9"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50B0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1．权益法下可转损益的其他综合收益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402D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F193A"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7D37AC5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27B08FA4"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FC9A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2．其他债权投资公允价值变动</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864D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36</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0422C"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6EF77E2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03B3BD11"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353D4"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3．金融资产重分类计入其他综合收益的金额</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3D045"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37</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9C241"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752E139F"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04BF986D"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8E3DC"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4．其他债权投资信用减值准备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A289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38</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509FE"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358D31E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7CF4F7CA"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74199"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5．现金流量套期储备</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C66A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39</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9107"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79278A6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312DF939"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2FC17"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6．外币财务报表折算差额</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DD40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40</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ACF15"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2AC70C42"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574C8710"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ED0D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F308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41</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5BC7B"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4AAC83E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64FCA6E9"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6445C"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六、综合收益总额</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94533"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42</w:t>
            </w:r>
          </w:p>
        </w:tc>
        <w:tc>
          <w:tcPr>
            <w:tcW w:w="1762" w:type="dxa"/>
            <w:tcBorders>
              <w:top w:val="single" w:sz="4" w:space="0" w:color="000000"/>
              <w:left w:val="nil"/>
              <w:bottom w:val="single" w:sz="4" w:space="0" w:color="000000"/>
              <w:right w:val="single" w:sz="4" w:space="0" w:color="000000"/>
            </w:tcBorders>
            <w:shd w:val="clear" w:color="auto" w:fill="auto"/>
            <w:vAlign w:val="center"/>
          </w:tcPr>
          <w:p w14:paraId="2B40B62E"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6C99D7E7" w14:textId="77777777" w:rsidR="00F97310" w:rsidRDefault="00F97310" w:rsidP="00563D44">
            <w:pPr>
              <w:widowControl w:val="0"/>
              <w:jc w:val="both"/>
              <w:rPr>
                <w:rFonts w:ascii="宋体" w:eastAsia="宋体" w:hAnsi="宋体" w:cs="宋体"/>
                <w:sz w:val="18"/>
                <w:szCs w:val="18"/>
              </w:rPr>
            </w:pPr>
          </w:p>
        </w:tc>
      </w:tr>
      <w:tr w:rsidR="00F97310" w14:paraId="6C469870"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C2B5C"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七、每股收益：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845C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43</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9EFEF"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11D67B5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7E8D335A"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2E6BD"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（一）基本每股收益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AC9C8"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44</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BF7DE"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10F0BCF1"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r w:rsidR="00F97310" w14:paraId="701CDA9A" w14:textId="77777777">
        <w:trPr>
          <w:trHeight w:val="270"/>
          <w:jc w:val="center"/>
        </w:trPr>
        <w:tc>
          <w:tcPr>
            <w:tcW w:w="54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800AE"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（二）稀释每股收益</w:t>
            </w:r>
          </w:p>
        </w:tc>
        <w:tc>
          <w:tcPr>
            <w:tcW w:w="1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C5CB"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45</w:t>
            </w:r>
          </w:p>
        </w:tc>
        <w:tc>
          <w:tcPr>
            <w:tcW w:w="1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6A12A" w14:textId="77777777" w:rsidR="00F97310" w:rsidRDefault="00F97310" w:rsidP="00563D44">
            <w:pPr>
              <w:widowControl w:val="0"/>
              <w:jc w:val="both"/>
              <w:rPr>
                <w:rFonts w:ascii="宋体" w:eastAsia="宋体" w:hAnsi="宋体" w:cs="宋体"/>
                <w:sz w:val="18"/>
                <w:szCs w:val="18"/>
              </w:rPr>
            </w:pPr>
          </w:p>
        </w:tc>
        <w:tc>
          <w:tcPr>
            <w:tcW w:w="1787" w:type="dxa"/>
            <w:tcBorders>
              <w:top w:val="single" w:sz="4" w:space="0" w:color="000000"/>
              <w:left w:val="nil"/>
              <w:bottom w:val="single" w:sz="4" w:space="0" w:color="000000"/>
              <w:right w:val="single" w:sz="4" w:space="0" w:color="000000"/>
            </w:tcBorders>
            <w:shd w:val="clear" w:color="auto" w:fill="auto"/>
            <w:vAlign w:val="center"/>
          </w:tcPr>
          <w:p w14:paraId="3BD18660" w14:textId="77777777" w:rsidR="00F97310" w:rsidRDefault="00DE3C50" w:rsidP="00563D44">
            <w:pPr>
              <w:widowControl w:val="0"/>
              <w:jc w:val="both"/>
              <w:textAlignment w:val="center"/>
              <w:rPr>
                <w:rFonts w:ascii="宋体" w:eastAsia="宋体" w:hAnsi="宋体" w:cs="宋体"/>
                <w:sz w:val="18"/>
                <w:szCs w:val="18"/>
              </w:rPr>
            </w:pPr>
            <w:r>
              <w:rPr>
                <w:rFonts w:ascii="宋体" w:eastAsia="宋体" w:hAnsi="宋体" w:cs="宋体" w:hint="eastAsia"/>
                <w:sz w:val="18"/>
                <w:szCs w:val="18"/>
                <w:lang w:bidi="ar"/>
              </w:rPr>
              <w:t>0</w:t>
            </w:r>
          </w:p>
        </w:tc>
      </w:tr>
    </w:tbl>
    <w:p w14:paraId="1DFB3BF6" w14:textId="77777777" w:rsidR="00F97310" w:rsidRDefault="00F97310" w:rsidP="00563D44">
      <w:pPr>
        <w:widowControl w:val="0"/>
        <w:spacing w:before="3" w:line="411" w:lineRule="auto"/>
        <w:ind w:right="87"/>
      </w:pPr>
    </w:p>
    <w:p w14:paraId="4A380324" w14:textId="77777777" w:rsidR="00F97310" w:rsidRDefault="00F97310" w:rsidP="00563D44">
      <w:pPr>
        <w:pStyle w:val="a4"/>
        <w:widowControl w:val="0"/>
      </w:pPr>
    </w:p>
    <w:sectPr w:rsidR="00F97310">
      <w:footerReference w:type="default" r:id="rId39"/>
      <w:pgSz w:w="11906" w:h="16839"/>
      <w:pgMar w:top="1330" w:right="1785" w:bottom="1478" w:left="1785" w:header="0" w:footer="12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6716B" w14:textId="77777777" w:rsidR="00A52DCD" w:rsidRDefault="00A52DCD">
      <w:r>
        <w:separator/>
      </w:r>
    </w:p>
  </w:endnote>
  <w:endnote w:type="continuationSeparator" w:id="0">
    <w:p w14:paraId="764E9EFA" w14:textId="77777777" w:rsidR="00A52DCD" w:rsidRDefault="00A52D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楷体_GB2312">
    <w:panose1 w:val="02010609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Arial Unicode MS">
    <w:altName w:val="等线"/>
    <w:panose1 w:val="020B0604020202020204"/>
    <w:charset w:val="86"/>
    <w:family w:val="auto"/>
    <w:pitch w:val="default"/>
    <w:sig w:usb0="00000000" w:usb1="00000000" w:usb2="0000003F" w:usb3="00000000" w:csb0="603F01FF" w:csb1="FFFF0000"/>
  </w:font>
  <w:font w:name="Helvetica">
    <w:panose1 w:val="020B0604020202020204"/>
    <w:charset w:val="00"/>
    <w:family w:val="auto"/>
    <w:pitch w:val="default"/>
    <w:sig w:usb0="00000000" w:usb1="00000000" w:usb2="00000000" w:usb3="00000000" w:csb0="00000093"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B00A" w14:textId="77777777" w:rsidR="00F97310" w:rsidRDefault="00DE3C50">
    <w:pPr>
      <w:spacing w:line="276" w:lineRule="exact"/>
      <w:ind w:left="4390"/>
      <w:rPr>
        <w:rFonts w:ascii="等线" w:eastAsia="等线" w:hAnsi="等线" w:cs="等线"/>
        <w:sz w:val="17"/>
        <w:szCs w:val="17"/>
      </w:rPr>
    </w:pPr>
    <w:r>
      <w:rPr>
        <w:noProof/>
        <w:sz w:val="17"/>
      </w:rPr>
      <mc:AlternateContent>
        <mc:Choice Requires="wps">
          <w:drawing>
            <wp:anchor distT="0" distB="0" distL="114300" distR="114300" simplePos="0" relativeHeight="251643392" behindDoc="0" locked="0" layoutInCell="1" allowOverlap="1" wp14:anchorId="2669F4CF" wp14:editId="49E167EA">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71C027" w14:textId="77777777" w:rsidR="00F97310" w:rsidRDefault="00DE3C50">
                          <w:pPr>
                            <w:pStyle w:val="a6"/>
                          </w:pPr>
                          <w:r>
                            <w:t xml:space="preserve">第 </w:t>
                          </w:r>
                          <w:r>
                            <w:fldChar w:fldCharType="begin"/>
                          </w:r>
                          <w:r>
                            <w:instrText xml:space="preserve"> PAGE  \* MERGEFORMAT </w:instrText>
                          </w:r>
                          <w:r>
                            <w:fldChar w:fldCharType="separate"/>
                          </w:r>
                          <w:r>
                            <w:t>4</w:t>
                          </w:r>
                          <w:r>
                            <w:fldChar w:fldCharType="end"/>
                          </w:r>
                          <w:r>
                            <w:t xml:space="preserve"> 页 共 </w:t>
                          </w:r>
                          <w:fldSimple w:instr=" NUMPAGES  \* MERGEFORMAT ">
                            <w:r>
                              <w:t>32</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669F4CF" id="_x0000_t202" coordsize="21600,21600" o:spt="202" path="m,l,21600r21600,l21600,xe">
              <v:stroke joinstyle="miter"/>
              <v:path gradientshapeok="t" o:connecttype="rect"/>
            </v:shapetype>
            <v:shape id="文本框 13" o:spid="_x0000_s1026" type="#_x0000_t202" style="position:absolute;left:0;text-align:left;margin-left:0;margin-top:0;width:2in;height:2in;z-index:2516433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xVYgIAAAw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iixVYgIAAAwFAAAOAAAAAAAAAAAAAAAAAC4CAABkcnMvZTJvRG9jLnht&#10;bFBLAQItABQABgAIAAAAIQBxqtG51wAAAAUBAAAPAAAAAAAAAAAAAAAAALwEAABkcnMvZG93bnJl&#10;di54bWxQSwUGAAAAAAQABADzAAAAwAUAAAAA&#10;" filled="f" stroked="f" strokeweight=".5pt">
              <v:textbox style="mso-fit-shape-to-text:t" inset="0,0,0,0">
                <w:txbxContent>
                  <w:p w14:paraId="7571C027" w14:textId="77777777" w:rsidR="00F97310" w:rsidRDefault="00DE3C50">
                    <w:pPr>
                      <w:pStyle w:val="a6"/>
                    </w:pPr>
                    <w:r>
                      <w:t xml:space="preserve">第 </w:t>
                    </w:r>
                    <w:r>
                      <w:fldChar w:fldCharType="begin"/>
                    </w:r>
                    <w:r>
                      <w:instrText xml:space="preserve"> PAGE  \* MERGEFORMAT </w:instrText>
                    </w:r>
                    <w:r>
                      <w:fldChar w:fldCharType="separate"/>
                    </w:r>
                    <w:r>
                      <w:t>4</w:t>
                    </w:r>
                    <w:r>
                      <w:fldChar w:fldCharType="end"/>
                    </w:r>
                    <w:r>
                      <w:t xml:space="preserve"> 页 共 </w:t>
                    </w:r>
                    <w:fldSimple w:instr=" NUMPAGES  \* MERGEFORMAT ">
                      <w:r>
                        <w:t>32</w:t>
                      </w:r>
                    </w:fldSimple>
                    <w:r>
                      <w:t xml:space="preserve"> 页</w:t>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4D6DB" w14:textId="77777777" w:rsidR="00F97310" w:rsidRDefault="00DE3C50">
    <w:pPr>
      <w:pStyle w:val="a6"/>
    </w:pPr>
    <w:r>
      <w:rPr>
        <w:noProof/>
      </w:rPr>
      <mc:AlternateContent>
        <mc:Choice Requires="wps">
          <w:drawing>
            <wp:anchor distT="0" distB="0" distL="114300" distR="114300" simplePos="0" relativeHeight="251671040" behindDoc="0" locked="0" layoutInCell="1" allowOverlap="1" wp14:anchorId="6D0E5F33" wp14:editId="5B671CCA">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49C97A" w14:textId="77777777" w:rsidR="00F97310" w:rsidRDefault="00DE3C50">
                          <w:pPr>
                            <w:pStyle w:val="a6"/>
                          </w:pPr>
                          <w:r>
                            <w:t xml:space="preserve">第 </w:t>
                          </w:r>
                          <w:r>
                            <w:fldChar w:fldCharType="begin"/>
                          </w:r>
                          <w:r>
                            <w:instrText xml:space="preserve"> PAGE  \* MERGEFORMAT </w:instrText>
                          </w:r>
                          <w:r>
                            <w:fldChar w:fldCharType="separate"/>
                          </w:r>
                          <w:r>
                            <w:t>63</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D0E5F33" id="_x0000_t202" coordsize="21600,21600" o:spt="202" path="m,l,21600r21600,l21600,xe">
              <v:stroke joinstyle="miter"/>
              <v:path gradientshapeok="t" o:connecttype="rect"/>
            </v:shapetype>
            <v:shape id="文本框 110" o:spid="_x0000_s1035" type="#_x0000_t202" style="position:absolute;margin-left:0;margin-top:0;width:2in;height:2in;z-index:2516710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m7Zb7WYCAAAVBQAADgAAAAAAAAAAAAAAAAAuAgAAZHJzL2Uyb0Rv&#10;Yy54bWxQSwECLQAUAAYACAAAACEAcarRudcAAAAFAQAADwAAAAAAAAAAAAAAAADABAAAZHJzL2Rv&#10;d25yZXYueG1sUEsFBgAAAAAEAAQA8wAAAMQFAAAAAA==&#10;" filled="f" stroked="f" strokeweight=".5pt">
              <v:textbox style="mso-fit-shape-to-text:t" inset="0,0,0,0">
                <w:txbxContent>
                  <w:p w14:paraId="4449C97A" w14:textId="77777777" w:rsidR="00F97310" w:rsidRDefault="00DE3C50">
                    <w:pPr>
                      <w:pStyle w:val="a6"/>
                    </w:pPr>
                    <w:r>
                      <w:t xml:space="preserve">第 </w:t>
                    </w:r>
                    <w:r>
                      <w:fldChar w:fldCharType="begin"/>
                    </w:r>
                    <w:r>
                      <w:instrText xml:space="preserve"> PAGE  \* MERGEFORMAT </w:instrText>
                    </w:r>
                    <w:r>
                      <w:fldChar w:fldCharType="separate"/>
                    </w:r>
                    <w:r>
                      <w:t>63</w:t>
                    </w:r>
                    <w:r>
                      <w:fldChar w:fldCharType="end"/>
                    </w:r>
                    <w:r>
                      <w:t xml:space="preserve"> 页 共 </w:t>
                    </w:r>
                    <w:fldSimple w:instr=" NUMPAGES  \* MERGEFORMAT ">
                      <w:r>
                        <w:t>189</w:t>
                      </w:r>
                    </w:fldSimple>
                    <w:r>
                      <w:t xml:space="preserve"> 页</w:t>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5F3FA" w14:textId="77777777" w:rsidR="00F97310" w:rsidRDefault="00DE3C50">
    <w:pPr>
      <w:pStyle w:val="a6"/>
    </w:pPr>
    <w:r>
      <w:rPr>
        <w:noProof/>
      </w:rPr>
      <mc:AlternateContent>
        <mc:Choice Requires="wps">
          <w:drawing>
            <wp:anchor distT="0" distB="0" distL="114300" distR="114300" simplePos="0" relativeHeight="251674112" behindDoc="0" locked="0" layoutInCell="1" allowOverlap="1" wp14:anchorId="1DC85590" wp14:editId="29874989">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7D6E8" w14:textId="77777777" w:rsidR="00F97310" w:rsidRDefault="00DE3C50">
                          <w:pPr>
                            <w:pStyle w:val="a6"/>
                          </w:pPr>
                          <w:r>
                            <w:t xml:space="preserve">第 </w:t>
                          </w:r>
                          <w:r>
                            <w:fldChar w:fldCharType="begin"/>
                          </w:r>
                          <w:r>
                            <w:instrText xml:space="preserve"> PAGE  \* MERGEFORMAT </w:instrText>
                          </w:r>
                          <w:r>
                            <w:fldChar w:fldCharType="separate"/>
                          </w:r>
                          <w:r>
                            <w:t>137</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C85590" id="_x0000_t202" coordsize="21600,21600" o:spt="202" path="m,l,21600r21600,l21600,xe">
              <v:stroke joinstyle="miter"/>
              <v:path gradientshapeok="t" o:connecttype="rect"/>
            </v:shapetype>
            <v:shape id="文本框 111" o:spid="_x0000_s1036" type="#_x0000_t202" style="position:absolute;margin-left:0;margin-top:0;width:2in;height:2in;z-index:2516741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Axqa2dkAgAAFgUAAA4AAAAAAAAAAAAAAAAALgIAAGRycy9lMm9Eb2Mu&#10;eG1sUEsBAi0AFAAGAAgAAAAhAHGq0bnXAAAABQEAAA8AAAAAAAAAAAAAAAAAvgQAAGRycy9kb3du&#10;cmV2LnhtbFBLBQYAAAAABAAEAPMAAADCBQAAAAA=&#10;" filled="f" stroked="f" strokeweight=".5pt">
              <v:textbox style="mso-fit-shape-to-text:t" inset="0,0,0,0">
                <w:txbxContent>
                  <w:p w14:paraId="20E7D6E8" w14:textId="77777777" w:rsidR="00F97310" w:rsidRDefault="00DE3C50">
                    <w:pPr>
                      <w:pStyle w:val="a6"/>
                    </w:pPr>
                    <w:r>
                      <w:t xml:space="preserve">第 </w:t>
                    </w:r>
                    <w:r>
                      <w:fldChar w:fldCharType="begin"/>
                    </w:r>
                    <w:r>
                      <w:instrText xml:space="preserve"> PAGE  \* MERGEFORMAT </w:instrText>
                    </w:r>
                    <w:r>
                      <w:fldChar w:fldCharType="separate"/>
                    </w:r>
                    <w:r>
                      <w:t>137</w:t>
                    </w:r>
                    <w:r>
                      <w:fldChar w:fldCharType="end"/>
                    </w:r>
                    <w:r>
                      <w:t xml:space="preserve"> 页 共 </w:t>
                    </w:r>
                    <w:fldSimple w:instr=" NUMPAGES  \* MERGEFORMAT ">
                      <w:r>
                        <w:t>189</w:t>
                      </w:r>
                    </w:fldSimple>
                    <w:r>
                      <w:t xml:space="preserve"> 页</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68AD" w14:textId="77777777" w:rsidR="00F97310" w:rsidRDefault="00DE3C50">
    <w:pPr>
      <w:spacing w:line="274" w:lineRule="exact"/>
      <w:ind w:left="3931"/>
      <w:rPr>
        <w:rFonts w:ascii="等线" w:eastAsia="等线" w:hAnsi="等线" w:cs="等线"/>
        <w:sz w:val="17"/>
        <w:szCs w:val="17"/>
      </w:rPr>
    </w:pPr>
    <w:r>
      <w:rPr>
        <w:noProof/>
        <w:sz w:val="17"/>
      </w:rPr>
      <mc:AlternateContent>
        <mc:Choice Requires="wps">
          <w:drawing>
            <wp:anchor distT="0" distB="0" distL="114300" distR="114300" simplePos="0" relativeHeight="251662336" behindDoc="0" locked="0" layoutInCell="1" allowOverlap="1" wp14:anchorId="461CC68A" wp14:editId="58F977B2">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3055F2" w14:textId="77777777" w:rsidR="00F97310" w:rsidRDefault="00DE3C50">
                          <w:pPr>
                            <w:pStyle w:val="a6"/>
                          </w:pPr>
                          <w:r>
                            <w:t xml:space="preserve">第 </w:t>
                          </w:r>
                          <w:r>
                            <w:fldChar w:fldCharType="begin"/>
                          </w:r>
                          <w:r>
                            <w:instrText xml:space="preserve"> PAGE  \* MERGEFORMAT </w:instrText>
                          </w:r>
                          <w:r>
                            <w:fldChar w:fldCharType="separate"/>
                          </w:r>
                          <w:r>
                            <w:t>12</w:t>
                          </w:r>
                          <w:r>
                            <w:fldChar w:fldCharType="end"/>
                          </w:r>
                          <w:r>
                            <w:t xml:space="preserve"> 页 共 </w:t>
                          </w:r>
                          <w:fldSimple w:instr=" NUMPAGES  \* MERGEFORMAT ">
                            <w:r>
                              <w:t>32</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1CC68A" id="_x0000_t202" coordsize="21600,21600" o:spt="202" path="m,l,21600r21600,l21600,xe">
              <v:stroke joinstyle="miter"/>
              <v:path gradientshapeok="t" o:connecttype="rect"/>
            </v:shapetype>
            <v:shape id="文本框 4" o:spid="_x0000_s103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O8qQBZQIAABIFAAAOAAAAAAAAAAAAAAAAAC4CAABkcnMvZTJvRG9j&#10;LnhtbFBLAQItABQABgAIAAAAIQBxqtG51wAAAAUBAAAPAAAAAAAAAAAAAAAAAL8EAABkcnMvZG93&#10;bnJldi54bWxQSwUGAAAAAAQABADzAAAAwwUAAAAA&#10;" filled="f" stroked="f" strokeweight=".5pt">
              <v:textbox style="mso-fit-shape-to-text:t" inset="0,0,0,0">
                <w:txbxContent>
                  <w:p w14:paraId="343055F2" w14:textId="77777777" w:rsidR="00F97310" w:rsidRDefault="00DE3C50">
                    <w:pPr>
                      <w:pStyle w:val="a6"/>
                    </w:pPr>
                    <w:r>
                      <w:t xml:space="preserve">第 </w:t>
                    </w:r>
                    <w:r>
                      <w:fldChar w:fldCharType="begin"/>
                    </w:r>
                    <w:r>
                      <w:instrText xml:space="preserve"> PAGE  \* MERGEFORMAT </w:instrText>
                    </w:r>
                    <w:r>
                      <w:fldChar w:fldCharType="separate"/>
                    </w:r>
                    <w:r>
                      <w:t>12</w:t>
                    </w:r>
                    <w:r>
                      <w:fldChar w:fldCharType="end"/>
                    </w:r>
                    <w:r>
                      <w:t xml:space="preserve"> 页 共 </w:t>
                    </w:r>
                    <w:fldSimple w:instr=" NUMPAGES  \* MERGEFORMAT ">
                      <w:r>
                        <w:t>32</w:t>
                      </w:r>
                    </w:fldSimple>
                    <w:r>
                      <w:t xml:space="preserve"> 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1B68" w14:textId="77777777" w:rsidR="00F97310" w:rsidRDefault="00DE3C50">
    <w:pPr>
      <w:spacing w:line="276" w:lineRule="exact"/>
      <w:ind w:left="4390"/>
      <w:rPr>
        <w:rFonts w:ascii="等线" w:eastAsia="等线" w:hAnsi="等线" w:cs="等线"/>
        <w:sz w:val="17"/>
        <w:szCs w:val="17"/>
      </w:rPr>
    </w:pPr>
    <w:r>
      <w:rPr>
        <w:noProof/>
        <w:sz w:val="17"/>
      </w:rPr>
      <mc:AlternateContent>
        <mc:Choice Requires="wps">
          <w:drawing>
            <wp:anchor distT="0" distB="0" distL="114300" distR="114300" simplePos="0" relativeHeight="251646464" behindDoc="0" locked="0" layoutInCell="1" allowOverlap="1" wp14:anchorId="675C571E" wp14:editId="5C87154E">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D4621" w14:textId="77777777" w:rsidR="00F97310" w:rsidRDefault="00DE3C50">
                          <w:pPr>
                            <w:pStyle w:val="a6"/>
                          </w:pPr>
                          <w:r>
                            <w:t xml:space="preserve">第 </w:t>
                          </w:r>
                          <w:r>
                            <w:fldChar w:fldCharType="begin"/>
                          </w:r>
                          <w:r>
                            <w:instrText xml:space="preserve"> PAGE  \* MERGEFORMAT </w:instrText>
                          </w:r>
                          <w:r>
                            <w:fldChar w:fldCharType="separate"/>
                          </w:r>
                          <w:r>
                            <w:t>5</w:t>
                          </w:r>
                          <w:r>
                            <w:fldChar w:fldCharType="end"/>
                          </w:r>
                          <w:r>
                            <w:t xml:space="preserve"> 页 共 </w:t>
                          </w:r>
                          <w:fldSimple w:instr=" NUMPAGES  \* MERGEFORMAT ">
                            <w:r>
                              <w:t>32</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75C571E" id="_x0000_t202" coordsize="21600,21600" o:spt="202" path="m,l,21600r21600,l21600,xe">
              <v:stroke joinstyle="miter"/>
              <v:path gradientshapeok="t" o:connecttype="rect"/>
            </v:shapetype>
            <v:shape id="文本框 14" o:spid="_x0000_s1027" type="#_x0000_t202" style="position:absolute;left:0;text-align:left;margin-left:0;margin-top:0;width:2in;height:2in;z-index:2516464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fit-shape-to-text:t" inset="0,0,0,0">
                <w:txbxContent>
                  <w:p w14:paraId="2B4D4621" w14:textId="77777777" w:rsidR="00F97310" w:rsidRDefault="00DE3C50">
                    <w:pPr>
                      <w:pStyle w:val="a6"/>
                    </w:pPr>
                    <w:r>
                      <w:t xml:space="preserve">第 </w:t>
                    </w:r>
                    <w:r>
                      <w:fldChar w:fldCharType="begin"/>
                    </w:r>
                    <w:r>
                      <w:instrText xml:space="preserve"> PAGE  \* MERGEFORMAT </w:instrText>
                    </w:r>
                    <w:r>
                      <w:fldChar w:fldCharType="separate"/>
                    </w:r>
                    <w:r>
                      <w:t>5</w:t>
                    </w:r>
                    <w:r>
                      <w:fldChar w:fldCharType="end"/>
                    </w:r>
                    <w:r>
                      <w:t xml:space="preserve"> 页 共 </w:t>
                    </w:r>
                    <w:fldSimple w:instr=" NUMPAGES  \* MERGEFORMAT ">
                      <w:r>
                        <w:t>32</w:t>
                      </w:r>
                    </w:fldSimple>
                    <w:r>
                      <w:t xml:space="preserve"> 页</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00CA" w14:textId="77777777" w:rsidR="00F97310" w:rsidRDefault="00DE3C50">
    <w:pPr>
      <w:spacing w:line="14" w:lineRule="auto"/>
      <w:rPr>
        <w:sz w:val="2"/>
      </w:rPr>
    </w:pPr>
    <w:r>
      <w:rPr>
        <w:noProof/>
        <w:sz w:val="2"/>
      </w:rPr>
      <mc:AlternateContent>
        <mc:Choice Requires="wps">
          <w:drawing>
            <wp:anchor distT="0" distB="0" distL="114300" distR="114300" simplePos="0" relativeHeight="251649536" behindDoc="0" locked="0" layoutInCell="1" allowOverlap="1" wp14:anchorId="45493165" wp14:editId="23F8C44A">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F0B5F" w14:textId="77777777" w:rsidR="00F97310" w:rsidRDefault="00DE3C50">
                          <w:pPr>
                            <w:pStyle w:val="a6"/>
                          </w:pPr>
                          <w:r>
                            <w:t xml:space="preserve">第 </w:t>
                          </w:r>
                          <w:r>
                            <w:fldChar w:fldCharType="begin"/>
                          </w:r>
                          <w:r>
                            <w:instrText xml:space="preserve"> PAGE  \* MERGEFORMAT </w:instrText>
                          </w:r>
                          <w:r>
                            <w:fldChar w:fldCharType="separate"/>
                          </w:r>
                          <w:r>
                            <w:t>7</w:t>
                          </w:r>
                          <w:r>
                            <w:fldChar w:fldCharType="end"/>
                          </w:r>
                          <w:r>
                            <w:t xml:space="preserve"> 页 共 </w:t>
                          </w:r>
                          <w:fldSimple w:instr=" NUMPAGES  \* MERGEFORMAT ">
                            <w:r>
                              <w:t>32</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5493165" id="_x0000_t202" coordsize="21600,21600" o:spt="202" path="m,l,21600r21600,l21600,xe">
              <v:stroke joinstyle="miter"/>
              <v:path gradientshapeok="t" o:connecttype="rect"/>
            </v:shapetype>
            <v:shape id="文本框 16" o:spid="_x0000_s1028" type="#_x0000_t202" style="position:absolute;margin-left:0;margin-top:0;width:2in;height:2in;z-index:251649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Si7ZQ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73Si7ZQIAABMFAAAOAAAAAAAAAAAAAAAAAC4CAABkcnMvZTJvRG9j&#10;LnhtbFBLAQItABQABgAIAAAAIQBxqtG51wAAAAUBAAAPAAAAAAAAAAAAAAAAAL8EAABkcnMvZG93&#10;bnJldi54bWxQSwUGAAAAAAQABADzAAAAwwUAAAAA&#10;" filled="f" stroked="f" strokeweight=".5pt">
              <v:textbox style="mso-fit-shape-to-text:t" inset="0,0,0,0">
                <w:txbxContent>
                  <w:p w14:paraId="585F0B5F" w14:textId="77777777" w:rsidR="00F97310" w:rsidRDefault="00DE3C50">
                    <w:pPr>
                      <w:pStyle w:val="a6"/>
                    </w:pPr>
                    <w:r>
                      <w:t xml:space="preserve">第 </w:t>
                    </w:r>
                    <w:r>
                      <w:fldChar w:fldCharType="begin"/>
                    </w:r>
                    <w:r>
                      <w:instrText xml:space="preserve"> PAGE  \* MERGEFORMAT </w:instrText>
                    </w:r>
                    <w:r>
                      <w:fldChar w:fldCharType="separate"/>
                    </w:r>
                    <w:r>
                      <w:t>7</w:t>
                    </w:r>
                    <w:r>
                      <w:fldChar w:fldCharType="end"/>
                    </w:r>
                    <w:r>
                      <w:t xml:space="preserve"> 页 共 </w:t>
                    </w:r>
                    <w:fldSimple w:instr=" NUMPAGES  \* MERGEFORMAT ">
                      <w:r>
                        <w:t>32</w:t>
                      </w:r>
                    </w:fldSimple>
                    <w:r>
                      <w:t xml:space="preserve"> 页</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BE6E2" w14:textId="77777777" w:rsidR="00F97310" w:rsidRDefault="00DE3C50">
    <w:pPr>
      <w:spacing w:line="274" w:lineRule="exact"/>
      <w:ind w:left="3931"/>
      <w:rPr>
        <w:rFonts w:ascii="等线" w:eastAsia="等线" w:hAnsi="等线" w:cs="等线"/>
        <w:sz w:val="17"/>
        <w:szCs w:val="17"/>
      </w:rPr>
    </w:pPr>
    <w:r>
      <w:rPr>
        <w:noProof/>
        <w:sz w:val="17"/>
      </w:rPr>
      <mc:AlternateContent>
        <mc:Choice Requires="wps">
          <w:drawing>
            <wp:anchor distT="0" distB="0" distL="114300" distR="114300" simplePos="0" relativeHeight="251655680" behindDoc="0" locked="0" layoutInCell="1" allowOverlap="1" wp14:anchorId="198F0122" wp14:editId="1E2B3C50">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B73B10" w14:textId="77777777" w:rsidR="00F97310" w:rsidRDefault="00DE3C50">
                          <w:pPr>
                            <w:pStyle w:val="a6"/>
                          </w:pPr>
                          <w:r>
                            <w:t xml:space="preserve">第 </w:t>
                          </w:r>
                          <w:r>
                            <w:fldChar w:fldCharType="begin"/>
                          </w:r>
                          <w:r>
                            <w:instrText xml:space="preserve"> PAGE  \* MERGEFORMAT </w:instrText>
                          </w:r>
                          <w:r>
                            <w:fldChar w:fldCharType="separate"/>
                          </w:r>
                          <w:r>
                            <w:t>12</w:t>
                          </w:r>
                          <w:r>
                            <w:fldChar w:fldCharType="end"/>
                          </w:r>
                          <w:r>
                            <w:t xml:space="preserve"> 页 共 </w:t>
                          </w:r>
                          <w:fldSimple w:instr=" NUMPAGES  \* MERGEFORMAT ">
                            <w:r>
                              <w:t>32</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8F0122" id="_x0000_t202" coordsize="21600,21600" o:spt="202" path="m,l,21600r21600,l21600,xe">
              <v:stroke joinstyle="miter"/>
              <v:path gradientshapeok="t" o:connecttype="rect"/>
            </v:shapetype>
            <v:shape id="文本框 18" o:spid="_x0000_s1029"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NsDpStkAgAAEwUAAA4AAAAAAAAAAAAAAAAALgIAAGRycy9lMm9Eb2Mu&#10;eG1sUEsBAi0AFAAGAAgAAAAhAHGq0bnXAAAABQEAAA8AAAAAAAAAAAAAAAAAvgQAAGRycy9kb3du&#10;cmV2LnhtbFBLBQYAAAAABAAEAPMAAADCBQAAAAA=&#10;" filled="f" stroked="f" strokeweight=".5pt">
              <v:textbox style="mso-fit-shape-to-text:t" inset="0,0,0,0">
                <w:txbxContent>
                  <w:p w14:paraId="3DB73B10" w14:textId="77777777" w:rsidR="00F97310" w:rsidRDefault="00DE3C50">
                    <w:pPr>
                      <w:pStyle w:val="a6"/>
                    </w:pPr>
                    <w:r>
                      <w:t xml:space="preserve">第 </w:t>
                    </w:r>
                    <w:r>
                      <w:fldChar w:fldCharType="begin"/>
                    </w:r>
                    <w:r>
                      <w:instrText xml:space="preserve"> PAGE  \* MERGEFORMAT </w:instrText>
                    </w:r>
                    <w:r>
                      <w:fldChar w:fldCharType="separate"/>
                    </w:r>
                    <w:r>
                      <w:t>12</w:t>
                    </w:r>
                    <w:r>
                      <w:fldChar w:fldCharType="end"/>
                    </w:r>
                    <w:r>
                      <w:t xml:space="preserve"> 页 共 </w:t>
                    </w:r>
                    <w:fldSimple w:instr=" NUMPAGES  \* MERGEFORMAT ">
                      <w:r>
                        <w:t>32</w:t>
                      </w:r>
                    </w:fldSimple>
                    <w:r>
                      <w:t xml:space="preserve"> 页</w:t>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B33F4" w14:textId="77777777" w:rsidR="00F97310" w:rsidRDefault="00DE3C50">
    <w:pPr>
      <w:spacing w:line="274" w:lineRule="exact"/>
      <w:ind w:left="3931"/>
      <w:rPr>
        <w:rFonts w:ascii="等线" w:eastAsia="等线" w:hAnsi="等线" w:cs="等线"/>
        <w:sz w:val="17"/>
        <w:szCs w:val="17"/>
      </w:rPr>
    </w:pPr>
    <w:r>
      <w:rPr>
        <w:noProof/>
        <w:sz w:val="17"/>
      </w:rPr>
      <mc:AlternateContent>
        <mc:Choice Requires="wps">
          <w:drawing>
            <wp:anchor distT="0" distB="0" distL="114300" distR="114300" simplePos="0" relativeHeight="251658752" behindDoc="0" locked="0" layoutInCell="1" allowOverlap="1" wp14:anchorId="7BB57D0F" wp14:editId="7C8BAAE5">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2B2630" w14:textId="77777777" w:rsidR="00F97310" w:rsidRDefault="00DE3C50">
                          <w:pPr>
                            <w:pStyle w:val="a6"/>
                          </w:pPr>
                          <w:r>
                            <w:t xml:space="preserve">第 </w:t>
                          </w:r>
                          <w:r>
                            <w:fldChar w:fldCharType="begin"/>
                          </w:r>
                          <w:r>
                            <w:instrText xml:space="preserve"> PAGE  \* MERGEFORMAT </w:instrText>
                          </w:r>
                          <w:r>
                            <w:fldChar w:fldCharType="separate"/>
                          </w:r>
                          <w:r>
                            <w:t>13</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BB57D0F" id="_x0000_t202" coordsize="21600,21600" o:spt="202" path="m,l,21600r21600,l21600,xe">
              <v:stroke joinstyle="miter"/>
              <v:path gradientshapeok="t" o:connecttype="rect"/>
            </v:shapetype>
            <v:shape id="文本框 10" o:spid="_x0000_s1030"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FiKA/FkAgAAEwUAAA4AAAAAAAAAAAAAAAAALgIAAGRycy9lMm9Eb2Mu&#10;eG1sUEsBAi0AFAAGAAgAAAAhAHGq0bnXAAAABQEAAA8AAAAAAAAAAAAAAAAAvgQAAGRycy9kb3du&#10;cmV2LnhtbFBLBQYAAAAABAAEAPMAAADCBQAAAAA=&#10;" filled="f" stroked="f" strokeweight=".5pt">
              <v:textbox style="mso-fit-shape-to-text:t" inset="0,0,0,0">
                <w:txbxContent>
                  <w:p w14:paraId="742B2630" w14:textId="77777777" w:rsidR="00F97310" w:rsidRDefault="00DE3C50">
                    <w:pPr>
                      <w:pStyle w:val="a6"/>
                    </w:pPr>
                    <w:r>
                      <w:t xml:space="preserve">第 </w:t>
                    </w:r>
                    <w:r>
                      <w:fldChar w:fldCharType="begin"/>
                    </w:r>
                    <w:r>
                      <w:instrText xml:space="preserve"> PAGE  \* MERGEFORMAT </w:instrText>
                    </w:r>
                    <w:r>
                      <w:fldChar w:fldCharType="separate"/>
                    </w:r>
                    <w:r>
                      <w:t>13</w:t>
                    </w:r>
                    <w:r>
                      <w:fldChar w:fldCharType="end"/>
                    </w:r>
                    <w:r>
                      <w:t xml:space="preserve"> 页 共 </w:t>
                    </w:r>
                    <w:fldSimple w:instr=" NUMPAGES  \* MERGEFORMAT ">
                      <w:r>
                        <w:t>189</w:t>
                      </w:r>
                    </w:fldSimple>
                    <w:r>
                      <w:t xml:space="preserve"> 页</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19033" w14:textId="77777777" w:rsidR="00F97310" w:rsidRDefault="00DE3C50">
    <w:pPr>
      <w:pStyle w:val="a6"/>
    </w:pPr>
    <w:r>
      <w:rPr>
        <w:noProof/>
      </w:rPr>
      <mc:AlternateContent>
        <mc:Choice Requires="wps">
          <w:drawing>
            <wp:anchor distT="0" distB="0" distL="114300" distR="114300" simplePos="0" relativeHeight="251652608" behindDoc="0" locked="0" layoutInCell="1" allowOverlap="1" wp14:anchorId="15281C8A" wp14:editId="3EDB8BA9">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F4D9A2" w14:textId="77777777" w:rsidR="00F97310" w:rsidRDefault="00DE3C50">
                          <w:pPr>
                            <w:pStyle w:val="a6"/>
                          </w:pPr>
                          <w:r>
                            <w:t xml:space="preserve">第 </w:t>
                          </w:r>
                          <w:r>
                            <w:fldChar w:fldCharType="begin"/>
                          </w:r>
                          <w:r>
                            <w:instrText xml:space="preserve"> PAGE  \* MERGEFORMAT </w:instrText>
                          </w:r>
                          <w:r>
                            <w:fldChar w:fldCharType="separate"/>
                          </w:r>
                          <w:r>
                            <w:t>19</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281C8A" id="_x0000_t202" coordsize="21600,21600" o:spt="202" path="m,l,21600r21600,l21600,xe">
              <v:stroke joinstyle="miter"/>
              <v:path gradientshapeok="t" o:connecttype="rect"/>
            </v:shapetype>
            <v:shape id="文本框 106" o:spid="_x0000_s1031" type="#_x0000_t202" style="position:absolute;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Fz3RPZQIAABUFAAAOAAAAAAAAAAAAAAAAAC4CAABkcnMvZTJvRG9j&#10;LnhtbFBLAQItABQABgAIAAAAIQBxqtG51wAAAAUBAAAPAAAAAAAAAAAAAAAAAL8EAABkcnMvZG93&#10;bnJldi54bWxQSwUGAAAAAAQABADzAAAAwwUAAAAA&#10;" filled="f" stroked="f" strokeweight=".5pt">
              <v:textbox style="mso-fit-shape-to-text:t" inset="0,0,0,0">
                <w:txbxContent>
                  <w:p w14:paraId="5CF4D9A2" w14:textId="77777777" w:rsidR="00F97310" w:rsidRDefault="00DE3C50">
                    <w:pPr>
                      <w:pStyle w:val="a6"/>
                    </w:pPr>
                    <w:r>
                      <w:t xml:space="preserve">第 </w:t>
                    </w:r>
                    <w:r>
                      <w:fldChar w:fldCharType="begin"/>
                    </w:r>
                    <w:r>
                      <w:instrText xml:space="preserve"> PAGE  \* MERGEFORMAT </w:instrText>
                    </w:r>
                    <w:r>
                      <w:fldChar w:fldCharType="separate"/>
                    </w:r>
                    <w:r>
                      <w:t>19</w:t>
                    </w:r>
                    <w:r>
                      <w:fldChar w:fldCharType="end"/>
                    </w:r>
                    <w:r>
                      <w:t xml:space="preserve"> 页 共 </w:t>
                    </w:r>
                    <w:fldSimple w:instr=" NUMPAGES  \* MERGEFORMAT ">
                      <w:r>
                        <w:t>189</w:t>
                      </w:r>
                    </w:fldSimple>
                    <w:r>
                      <w:t xml:space="preserve"> 页</w:t>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269E" w14:textId="77777777" w:rsidR="00F97310" w:rsidRDefault="00DE3C50">
    <w:pPr>
      <w:pStyle w:val="a6"/>
      <w:tabs>
        <w:tab w:val="clear" w:pos="4153"/>
        <w:tab w:val="left" w:pos="3549"/>
      </w:tabs>
    </w:pPr>
    <w:r>
      <w:rPr>
        <w:noProof/>
      </w:rPr>
      <mc:AlternateContent>
        <mc:Choice Requires="wps">
          <w:drawing>
            <wp:anchor distT="0" distB="0" distL="114300" distR="114300" simplePos="0" relativeHeight="251661824" behindDoc="0" locked="0" layoutInCell="1" allowOverlap="1" wp14:anchorId="0789AEB6" wp14:editId="48002733">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349843" w14:textId="77777777" w:rsidR="00F97310" w:rsidRDefault="00DE3C50">
                          <w:pPr>
                            <w:pStyle w:val="a6"/>
                          </w:pPr>
                          <w:r>
                            <w:t xml:space="preserve">第 </w:t>
                          </w:r>
                          <w:r>
                            <w:fldChar w:fldCharType="begin"/>
                          </w:r>
                          <w:r>
                            <w:instrText xml:space="preserve"> PAGE  \* MERGEFORMAT </w:instrText>
                          </w:r>
                          <w:r>
                            <w:fldChar w:fldCharType="separate"/>
                          </w:r>
                          <w:r>
                            <w:t>1</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789AEB6" id="_x0000_t202" coordsize="21600,21600" o:spt="202" path="m,l,21600r21600,l21600,xe">
              <v:stroke joinstyle="miter"/>
              <v:path gradientshapeok="t" o:connecttype="rect"/>
            </v:shapetype>
            <v:shape id="文本框 107" o:spid="_x0000_s1032" type="#_x0000_t202" style="position:absolute;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nozdZZQIAABUFAAAOAAAAAAAAAAAAAAAAAC4CAABkcnMvZTJvRG9j&#10;LnhtbFBLAQItABQABgAIAAAAIQBxqtG51wAAAAUBAAAPAAAAAAAAAAAAAAAAAL8EAABkcnMvZG93&#10;bnJldi54bWxQSwUGAAAAAAQABADzAAAAwwUAAAAA&#10;" filled="f" stroked="f" strokeweight=".5pt">
              <v:textbox style="mso-fit-shape-to-text:t" inset="0,0,0,0">
                <w:txbxContent>
                  <w:p w14:paraId="3F349843" w14:textId="77777777" w:rsidR="00F97310" w:rsidRDefault="00DE3C50">
                    <w:pPr>
                      <w:pStyle w:val="a6"/>
                    </w:pPr>
                    <w:r>
                      <w:t xml:space="preserve">第 </w:t>
                    </w:r>
                    <w:r>
                      <w:fldChar w:fldCharType="begin"/>
                    </w:r>
                    <w:r>
                      <w:instrText xml:space="preserve"> PAGE  \* MERGEFORMAT </w:instrText>
                    </w:r>
                    <w:r>
                      <w:fldChar w:fldCharType="separate"/>
                    </w:r>
                    <w:r>
                      <w:t>1</w:t>
                    </w:r>
                    <w:r>
                      <w:fldChar w:fldCharType="end"/>
                    </w:r>
                    <w:r>
                      <w:t xml:space="preserve"> 页 共 </w:t>
                    </w:r>
                    <w:fldSimple w:instr=" NUMPAGES  \* MERGEFORMAT ">
                      <w:r>
                        <w:t>189</w:t>
                      </w:r>
                    </w:fldSimple>
                    <w:r>
                      <w:t xml:space="preserve"> 页</w:t>
                    </w:r>
                  </w:p>
                </w:txbxContent>
              </v:textbox>
              <w10:wrap anchorx="margin"/>
            </v:shape>
          </w:pict>
        </mc:Fallback>
      </mc:AlternateContent>
    </w:r>
    <w:r>
      <w:rPr>
        <w:rFonts w:hint="eastAsia"/>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7CC6E" w14:textId="77777777" w:rsidR="00F97310" w:rsidRDefault="00DE3C50">
    <w:pPr>
      <w:pStyle w:val="a6"/>
    </w:pPr>
    <w:r>
      <w:rPr>
        <w:noProof/>
      </w:rPr>
      <mc:AlternateContent>
        <mc:Choice Requires="wps">
          <w:drawing>
            <wp:anchor distT="0" distB="0" distL="114300" distR="114300" simplePos="0" relativeHeight="251664896" behindDoc="0" locked="0" layoutInCell="1" allowOverlap="1" wp14:anchorId="48ECBA60" wp14:editId="3CB6CF77">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B9C0B8" w14:textId="77777777" w:rsidR="00F97310" w:rsidRDefault="00DE3C50">
                          <w:pPr>
                            <w:pStyle w:val="a6"/>
                          </w:pPr>
                          <w:r>
                            <w:t xml:space="preserve">第 </w:t>
                          </w:r>
                          <w:r>
                            <w:fldChar w:fldCharType="begin"/>
                          </w:r>
                          <w:r>
                            <w:instrText xml:space="preserve"> PAGE  \* MERGEFORMAT </w:instrText>
                          </w:r>
                          <w:r>
                            <w:fldChar w:fldCharType="separate"/>
                          </w:r>
                          <w:r>
                            <w:t>25</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ECBA60" id="_x0000_t202" coordsize="21600,21600" o:spt="202" path="m,l,21600r21600,l21600,xe">
              <v:stroke joinstyle="miter"/>
              <v:path gradientshapeok="t" o:connecttype="rect"/>
            </v:shapetype>
            <v:shape id="文本框 108" o:spid="_x0000_s1033" type="#_x0000_t202" style="position:absolute;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BCBZTRkAgAAFQUAAA4AAAAAAAAAAAAAAAAALgIAAGRycy9lMm9Eb2Mu&#10;eG1sUEsBAi0AFAAGAAgAAAAhAHGq0bnXAAAABQEAAA8AAAAAAAAAAAAAAAAAvgQAAGRycy9kb3du&#10;cmV2LnhtbFBLBQYAAAAABAAEAPMAAADCBQAAAAA=&#10;" filled="f" stroked="f" strokeweight=".5pt">
              <v:textbox style="mso-fit-shape-to-text:t" inset="0,0,0,0">
                <w:txbxContent>
                  <w:p w14:paraId="26B9C0B8" w14:textId="77777777" w:rsidR="00F97310" w:rsidRDefault="00DE3C50">
                    <w:pPr>
                      <w:pStyle w:val="a6"/>
                    </w:pPr>
                    <w:r>
                      <w:t xml:space="preserve">第 </w:t>
                    </w:r>
                    <w:r>
                      <w:fldChar w:fldCharType="begin"/>
                    </w:r>
                    <w:r>
                      <w:instrText xml:space="preserve"> PAGE  \* MERGEFORMAT </w:instrText>
                    </w:r>
                    <w:r>
                      <w:fldChar w:fldCharType="separate"/>
                    </w:r>
                    <w:r>
                      <w:t>25</w:t>
                    </w:r>
                    <w:r>
                      <w:fldChar w:fldCharType="end"/>
                    </w:r>
                    <w:r>
                      <w:t xml:space="preserve"> 页 共 </w:t>
                    </w:r>
                    <w:fldSimple w:instr=" NUMPAGES  \* MERGEFORMAT ">
                      <w:r>
                        <w:t>189</w:t>
                      </w:r>
                    </w:fldSimple>
                    <w:r>
                      <w:t xml:space="preserve"> 页</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FC3A2" w14:textId="77777777" w:rsidR="00F97310" w:rsidRDefault="00DE3C50">
    <w:pPr>
      <w:pStyle w:val="a6"/>
    </w:pPr>
    <w:r>
      <w:rPr>
        <w:noProof/>
      </w:rPr>
      <mc:AlternateContent>
        <mc:Choice Requires="wps">
          <w:drawing>
            <wp:anchor distT="0" distB="0" distL="114300" distR="114300" simplePos="0" relativeHeight="251667968" behindDoc="0" locked="0" layoutInCell="1" allowOverlap="1" wp14:anchorId="4C41D2DC" wp14:editId="14431878">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08162C" w14:textId="77777777" w:rsidR="00F97310" w:rsidRDefault="00DE3C50">
                          <w:pPr>
                            <w:pStyle w:val="a6"/>
                          </w:pPr>
                          <w:r>
                            <w:t xml:space="preserve">第 </w:t>
                          </w:r>
                          <w:r>
                            <w:fldChar w:fldCharType="begin"/>
                          </w:r>
                          <w:r>
                            <w:instrText xml:space="preserve"> PAGE  \* MERGEFORMAT </w:instrText>
                          </w:r>
                          <w:r>
                            <w:fldChar w:fldCharType="separate"/>
                          </w:r>
                          <w:r>
                            <w:t>26</w:t>
                          </w:r>
                          <w:r>
                            <w:fldChar w:fldCharType="end"/>
                          </w:r>
                          <w:r>
                            <w:t xml:space="preserve"> 页 共 </w:t>
                          </w:r>
                          <w:fldSimple w:instr=" NUMPAGES  \* MERGEFORMAT ">
                            <w:r>
                              <w:t>189</w:t>
                            </w:r>
                          </w:fldSimple>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C41D2DC" id="_x0000_t202" coordsize="21600,21600" o:spt="202" path="m,l,21600r21600,l21600,xe">
              <v:stroke joinstyle="miter"/>
              <v:path gradientshapeok="t" o:connecttype="rect"/>
            </v:shapetype>
            <v:shape id="文本框 109" o:spid="_x0000_s1034" type="#_x0000_t202" style="position:absolute;margin-left:0;margin-top:0;width:2in;height:2in;z-index:251667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03yLIZQIAABUFAAAOAAAAAAAAAAAAAAAAAC4CAABkcnMvZTJvRG9j&#10;LnhtbFBLAQItABQABgAIAAAAIQBxqtG51wAAAAUBAAAPAAAAAAAAAAAAAAAAAL8EAABkcnMvZG93&#10;bnJldi54bWxQSwUGAAAAAAQABADzAAAAwwUAAAAA&#10;" filled="f" stroked="f" strokeweight=".5pt">
              <v:textbox style="mso-fit-shape-to-text:t" inset="0,0,0,0">
                <w:txbxContent>
                  <w:p w14:paraId="3308162C" w14:textId="77777777" w:rsidR="00F97310" w:rsidRDefault="00DE3C50">
                    <w:pPr>
                      <w:pStyle w:val="a6"/>
                    </w:pPr>
                    <w:r>
                      <w:t xml:space="preserve">第 </w:t>
                    </w:r>
                    <w:r>
                      <w:fldChar w:fldCharType="begin"/>
                    </w:r>
                    <w:r>
                      <w:instrText xml:space="preserve"> PAGE  \* MERGEFORMAT </w:instrText>
                    </w:r>
                    <w:r>
                      <w:fldChar w:fldCharType="separate"/>
                    </w:r>
                    <w:r>
                      <w:t>26</w:t>
                    </w:r>
                    <w:r>
                      <w:fldChar w:fldCharType="end"/>
                    </w:r>
                    <w:r>
                      <w:t xml:space="preserve"> 页 共 </w:t>
                    </w:r>
                    <w:fldSimple w:instr=" NUMPAGES  \* MERGEFORMAT ">
                      <w:r>
                        <w:t>189</w:t>
                      </w:r>
                    </w:fldSimple>
                    <w:r>
                      <w:t xml:space="preserve"> 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0D852" w14:textId="77777777" w:rsidR="00A52DCD" w:rsidRDefault="00A52DCD">
      <w:r>
        <w:separator/>
      </w:r>
    </w:p>
  </w:footnote>
  <w:footnote w:type="continuationSeparator" w:id="0">
    <w:p w14:paraId="6971149D" w14:textId="77777777" w:rsidR="00A52DCD" w:rsidRDefault="00A52D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C81D3" w14:textId="77777777" w:rsidR="00F97310" w:rsidRDefault="00DE3C50">
    <w:pPr>
      <w:pStyle w:val="a7"/>
      <w:tabs>
        <w:tab w:val="left" w:pos="5449"/>
      </w:tabs>
      <w:jc w:val="left"/>
      <w:rPr>
        <w:rFonts w:eastAsiaTheme="minorEastAsia"/>
      </w:rPr>
    </w:pP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FAA9A0"/>
    <w:multiLevelType w:val="singleLevel"/>
    <w:tmpl w:val="A0FAA9A0"/>
    <w:lvl w:ilvl="0">
      <w:start w:val="3"/>
      <w:numFmt w:val="decimal"/>
      <w:suff w:val="nothing"/>
      <w:lvlText w:val="（%1）"/>
      <w:lvlJc w:val="left"/>
      <w:pPr>
        <w:ind w:left="240"/>
      </w:pPr>
    </w:lvl>
  </w:abstractNum>
  <w:abstractNum w:abstractNumId="1" w15:restartNumberingAfterBreak="0">
    <w:nsid w:val="A7F99474"/>
    <w:multiLevelType w:val="singleLevel"/>
    <w:tmpl w:val="A7F99474"/>
    <w:lvl w:ilvl="0">
      <w:start w:val="4"/>
      <w:numFmt w:val="decimal"/>
      <w:suff w:val="nothing"/>
      <w:lvlText w:val="%1、"/>
      <w:lvlJc w:val="left"/>
    </w:lvl>
  </w:abstractNum>
  <w:abstractNum w:abstractNumId="2" w15:restartNumberingAfterBreak="0">
    <w:nsid w:val="CC180AE2"/>
    <w:multiLevelType w:val="singleLevel"/>
    <w:tmpl w:val="CC180AE2"/>
    <w:lvl w:ilvl="0">
      <w:start w:val="1"/>
      <w:numFmt w:val="chineseCounting"/>
      <w:suff w:val="nothing"/>
      <w:lvlText w:val="（%1）"/>
      <w:lvlJc w:val="left"/>
      <w:pPr>
        <w:ind w:left="208"/>
      </w:pPr>
      <w:rPr>
        <w:rFonts w:hint="eastAsia"/>
      </w:rPr>
    </w:lvl>
  </w:abstractNum>
  <w:abstractNum w:abstractNumId="3" w15:restartNumberingAfterBreak="0">
    <w:nsid w:val="CD57C911"/>
    <w:multiLevelType w:val="multilevel"/>
    <w:tmpl w:val="CD57C911"/>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D19E0FAC"/>
    <w:multiLevelType w:val="singleLevel"/>
    <w:tmpl w:val="D19E0FAC"/>
    <w:lvl w:ilvl="0">
      <w:start w:val="1"/>
      <w:numFmt w:val="chineseCounting"/>
      <w:suff w:val="nothing"/>
      <w:lvlText w:val="%1、"/>
      <w:lvlJc w:val="left"/>
      <w:rPr>
        <w:rFonts w:hint="eastAsia"/>
      </w:rPr>
    </w:lvl>
  </w:abstractNum>
  <w:abstractNum w:abstractNumId="5" w15:restartNumberingAfterBreak="0">
    <w:nsid w:val="D3A04BED"/>
    <w:multiLevelType w:val="singleLevel"/>
    <w:tmpl w:val="D3A04BED"/>
    <w:lvl w:ilvl="0">
      <w:start w:val="1"/>
      <w:numFmt w:val="decimal"/>
      <w:suff w:val="nothing"/>
      <w:lvlText w:val="%1、"/>
      <w:lvlJc w:val="left"/>
      <w:pPr>
        <w:ind w:left="315" w:firstLine="0"/>
      </w:pPr>
    </w:lvl>
  </w:abstractNum>
  <w:abstractNum w:abstractNumId="6" w15:restartNumberingAfterBreak="0">
    <w:nsid w:val="E436DB16"/>
    <w:multiLevelType w:val="singleLevel"/>
    <w:tmpl w:val="E436DB16"/>
    <w:lvl w:ilvl="0">
      <w:start w:val="3"/>
      <w:numFmt w:val="decimal"/>
      <w:suff w:val="nothing"/>
      <w:lvlText w:val="%1、"/>
      <w:lvlJc w:val="left"/>
    </w:lvl>
  </w:abstractNum>
  <w:abstractNum w:abstractNumId="7" w15:restartNumberingAfterBreak="0">
    <w:nsid w:val="EF51C07F"/>
    <w:multiLevelType w:val="singleLevel"/>
    <w:tmpl w:val="EF51C07F"/>
    <w:lvl w:ilvl="0">
      <w:start w:val="10"/>
      <w:numFmt w:val="chineseCounting"/>
      <w:suff w:val="nothing"/>
      <w:lvlText w:val="%1、"/>
      <w:lvlJc w:val="left"/>
      <w:rPr>
        <w:rFonts w:hint="eastAsia"/>
      </w:rPr>
    </w:lvl>
  </w:abstractNum>
  <w:abstractNum w:abstractNumId="8" w15:restartNumberingAfterBreak="0">
    <w:nsid w:val="F05B96FF"/>
    <w:multiLevelType w:val="singleLevel"/>
    <w:tmpl w:val="F05B96FF"/>
    <w:lvl w:ilvl="0">
      <w:start w:val="2"/>
      <w:numFmt w:val="decimal"/>
      <w:suff w:val="nothing"/>
      <w:lvlText w:val="%1、"/>
      <w:lvlJc w:val="left"/>
    </w:lvl>
  </w:abstractNum>
  <w:abstractNum w:abstractNumId="9" w15:restartNumberingAfterBreak="0">
    <w:nsid w:val="FBE620CE"/>
    <w:multiLevelType w:val="singleLevel"/>
    <w:tmpl w:val="FBE620CE"/>
    <w:lvl w:ilvl="0">
      <w:start w:val="1"/>
      <w:numFmt w:val="decimal"/>
      <w:suff w:val="nothing"/>
      <w:lvlText w:val="%1、"/>
      <w:lvlJc w:val="left"/>
    </w:lvl>
  </w:abstractNum>
  <w:abstractNum w:abstractNumId="10" w15:restartNumberingAfterBreak="0">
    <w:nsid w:val="FDB8C350"/>
    <w:multiLevelType w:val="singleLevel"/>
    <w:tmpl w:val="FDB8C350"/>
    <w:lvl w:ilvl="0">
      <w:start w:val="1"/>
      <w:numFmt w:val="decimal"/>
      <w:suff w:val="nothing"/>
      <w:lvlText w:val="%1、"/>
      <w:lvlJc w:val="left"/>
      <w:pPr>
        <w:ind w:left="66" w:firstLine="0"/>
      </w:pPr>
    </w:lvl>
  </w:abstractNum>
  <w:abstractNum w:abstractNumId="11" w15:restartNumberingAfterBreak="0">
    <w:nsid w:val="01DF16F6"/>
    <w:multiLevelType w:val="singleLevel"/>
    <w:tmpl w:val="01DF16F6"/>
    <w:lvl w:ilvl="0">
      <w:start w:val="1"/>
      <w:numFmt w:val="decimal"/>
      <w:suff w:val="nothing"/>
      <w:lvlText w:val="（%1）"/>
      <w:lvlJc w:val="left"/>
    </w:lvl>
  </w:abstractNum>
  <w:abstractNum w:abstractNumId="12" w15:restartNumberingAfterBreak="0">
    <w:nsid w:val="055A83B6"/>
    <w:multiLevelType w:val="singleLevel"/>
    <w:tmpl w:val="055A83B6"/>
    <w:lvl w:ilvl="0">
      <w:start w:val="1"/>
      <w:numFmt w:val="chineseCounting"/>
      <w:suff w:val="nothing"/>
      <w:lvlText w:val="%1、"/>
      <w:lvlJc w:val="left"/>
      <w:rPr>
        <w:rFonts w:hint="eastAsia"/>
      </w:rPr>
    </w:lvl>
  </w:abstractNum>
  <w:abstractNum w:abstractNumId="13" w15:restartNumberingAfterBreak="0">
    <w:nsid w:val="06680469"/>
    <w:multiLevelType w:val="singleLevel"/>
    <w:tmpl w:val="06680469"/>
    <w:lvl w:ilvl="0">
      <w:start w:val="2"/>
      <w:numFmt w:val="chineseCounting"/>
      <w:suff w:val="nothing"/>
      <w:lvlText w:val="（%1）"/>
      <w:lvlJc w:val="left"/>
      <w:rPr>
        <w:rFonts w:hint="eastAsia"/>
      </w:rPr>
    </w:lvl>
  </w:abstractNum>
  <w:abstractNum w:abstractNumId="14" w15:restartNumberingAfterBreak="0">
    <w:nsid w:val="12475CD5"/>
    <w:multiLevelType w:val="singleLevel"/>
    <w:tmpl w:val="12475CD5"/>
    <w:lvl w:ilvl="0">
      <w:start w:val="1"/>
      <w:numFmt w:val="chineseCounting"/>
      <w:suff w:val="nothing"/>
      <w:lvlText w:val="%1、"/>
      <w:lvlJc w:val="left"/>
      <w:rPr>
        <w:rFonts w:hint="eastAsia"/>
      </w:rPr>
    </w:lvl>
  </w:abstractNum>
  <w:abstractNum w:abstractNumId="15" w15:restartNumberingAfterBreak="0">
    <w:nsid w:val="15FED022"/>
    <w:multiLevelType w:val="singleLevel"/>
    <w:tmpl w:val="15FED022"/>
    <w:lvl w:ilvl="0">
      <w:start w:val="7"/>
      <w:numFmt w:val="chineseCounting"/>
      <w:suff w:val="nothing"/>
      <w:lvlText w:val="%1、"/>
      <w:lvlJc w:val="left"/>
      <w:rPr>
        <w:rFonts w:hint="eastAsia"/>
      </w:rPr>
    </w:lvl>
  </w:abstractNum>
  <w:abstractNum w:abstractNumId="16" w15:restartNumberingAfterBreak="0">
    <w:nsid w:val="1AF8CC05"/>
    <w:multiLevelType w:val="singleLevel"/>
    <w:tmpl w:val="1AF8CC05"/>
    <w:lvl w:ilvl="0">
      <w:start w:val="31"/>
      <w:numFmt w:val="decimal"/>
      <w:lvlText w:val="%1."/>
      <w:lvlJc w:val="left"/>
      <w:pPr>
        <w:tabs>
          <w:tab w:val="left" w:pos="312"/>
        </w:tabs>
      </w:pPr>
    </w:lvl>
  </w:abstractNum>
  <w:abstractNum w:abstractNumId="17" w15:restartNumberingAfterBreak="0">
    <w:nsid w:val="20BFEDBC"/>
    <w:multiLevelType w:val="singleLevel"/>
    <w:tmpl w:val="20BFEDBC"/>
    <w:lvl w:ilvl="0">
      <w:start w:val="2"/>
      <w:numFmt w:val="chineseCounting"/>
      <w:suff w:val="nothing"/>
      <w:lvlText w:val="（%1）"/>
      <w:lvlJc w:val="left"/>
      <w:pPr>
        <w:ind w:left="240"/>
      </w:pPr>
      <w:rPr>
        <w:rFonts w:hint="eastAsia"/>
      </w:rPr>
    </w:lvl>
  </w:abstractNum>
  <w:abstractNum w:abstractNumId="18" w15:restartNumberingAfterBreak="0">
    <w:nsid w:val="22CAF155"/>
    <w:multiLevelType w:val="singleLevel"/>
    <w:tmpl w:val="22CAF155"/>
    <w:lvl w:ilvl="0">
      <w:start w:val="35"/>
      <w:numFmt w:val="decimal"/>
      <w:lvlText w:val="%1."/>
      <w:lvlJc w:val="left"/>
      <w:pPr>
        <w:tabs>
          <w:tab w:val="left" w:pos="312"/>
        </w:tabs>
      </w:pPr>
    </w:lvl>
  </w:abstractNum>
  <w:abstractNum w:abstractNumId="19" w15:restartNumberingAfterBreak="0">
    <w:nsid w:val="27BB77CF"/>
    <w:multiLevelType w:val="singleLevel"/>
    <w:tmpl w:val="27BB77CF"/>
    <w:lvl w:ilvl="0">
      <w:start w:val="5"/>
      <w:numFmt w:val="chineseCounting"/>
      <w:suff w:val="nothing"/>
      <w:lvlText w:val="%1、"/>
      <w:lvlJc w:val="left"/>
      <w:rPr>
        <w:rFonts w:hint="eastAsia"/>
      </w:rPr>
    </w:lvl>
  </w:abstractNum>
  <w:abstractNum w:abstractNumId="20" w15:restartNumberingAfterBreak="0">
    <w:nsid w:val="3B221FB3"/>
    <w:multiLevelType w:val="singleLevel"/>
    <w:tmpl w:val="3B221FB3"/>
    <w:lvl w:ilvl="0">
      <w:start w:val="4"/>
      <w:numFmt w:val="decimal"/>
      <w:suff w:val="nothing"/>
      <w:lvlText w:val="（%1）"/>
      <w:lvlJc w:val="left"/>
    </w:lvl>
  </w:abstractNum>
  <w:abstractNum w:abstractNumId="21" w15:restartNumberingAfterBreak="0">
    <w:nsid w:val="471ED0F3"/>
    <w:multiLevelType w:val="singleLevel"/>
    <w:tmpl w:val="471ED0F3"/>
    <w:lvl w:ilvl="0">
      <w:start w:val="1"/>
      <w:numFmt w:val="decimal"/>
      <w:suff w:val="nothing"/>
      <w:lvlText w:val="%1、"/>
      <w:lvlJc w:val="left"/>
    </w:lvl>
  </w:abstractNum>
  <w:abstractNum w:abstractNumId="22" w15:restartNumberingAfterBreak="0">
    <w:nsid w:val="4AC54570"/>
    <w:multiLevelType w:val="singleLevel"/>
    <w:tmpl w:val="4AC54570"/>
    <w:lvl w:ilvl="0">
      <w:start w:val="1"/>
      <w:numFmt w:val="chineseCounting"/>
      <w:suff w:val="nothing"/>
      <w:lvlText w:val="%1、"/>
      <w:lvlJc w:val="left"/>
      <w:rPr>
        <w:rFonts w:hint="eastAsia"/>
      </w:rPr>
    </w:lvl>
  </w:abstractNum>
  <w:abstractNum w:abstractNumId="23" w15:restartNumberingAfterBreak="0">
    <w:nsid w:val="4C0B8B3B"/>
    <w:multiLevelType w:val="singleLevel"/>
    <w:tmpl w:val="4C0B8B3B"/>
    <w:lvl w:ilvl="0">
      <w:start w:val="1"/>
      <w:numFmt w:val="chineseCounting"/>
      <w:suff w:val="space"/>
      <w:lvlText w:val="第%1部分"/>
      <w:lvlJc w:val="left"/>
      <w:rPr>
        <w:rFonts w:hint="eastAsia"/>
      </w:rPr>
    </w:lvl>
  </w:abstractNum>
  <w:abstractNum w:abstractNumId="24" w15:restartNumberingAfterBreak="0">
    <w:nsid w:val="4D4DCEA8"/>
    <w:multiLevelType w:val="singleLevel"/>
    <w:tmpl w:val="4D4DCEA8"/>
    <w:lvl w:ilvl="0">
      <w:start w:val="2"/>
      <w:numFmt w:val="chineseCounting"/>
      <w:suff w:val="nothing"/>
      <w:lvlText w:val="%1、"/>
      <w:lvlJc w:val="left"/>
      <w:rPr>
        <w:rFonts w:hint="eastAsia"/>
      </w:rPr>
    </w:lvl>
  </w:abstractNum>
  <w:abstractNum w:abstractNumId="25" w15:restartNumberingAfterBreak="0">
    <w:nsid w:val="50319807"/>
    <w:multiLevelType w:val="singleLevel"/>
    <w:tmpl w:val="50319807"/>
    <w:lvl w:ilvl="0">
      <w:start w:val="1"/>
      <w:numFmt w:val="decimal"/>
      <w:suff w:val="nothing"/>
      <w:lvlText w:val="（%1）"/>
      <w:lvlJc w:val="left"/>
    </w:lvl>
  </w:abstractNum>
  <w:abstractNum w:abstractNumId="26" w15:restartNumberingAfterBreak="0">
    <w:nsid w:val="5E4A572F"/>
    <w:multiLevelType w:val="singleLevel"/>
    <w:tmpl w:val="5E4A572F"/>
    <w:lvl w:ilvl="0">
      <w:start w:val="1"/>
      <w:numFmt w:val="lowerLetter"/>
      <w:lvlText w:val="%1."/>
      <w:lvlJc w:val="left"/>
      <w:pPr>
        <w:tabs>
          <w:tab w:val="left" w:pos="312"/>
        </w:tabs>
      </w:pPr>
    </w:lvl>
  </w:abstractNum>
  <w:abstractNum w:abstractNumId="27" w15:restartNumberingAfterBreak="0">
    <w:nsid w:val="60B4F111"/>
    <w:multiLevelType w:val="singleLevel"/>
    <w:tmpl w:val="60B4F111"/>
    <w:lvl w:ilvl="0">
      <w:start w:val="1"/>
      <w:numFmt w:val="decimal"/>
      <w:suff w:val="nothing"/>
      <w:lvlText w:val="%1）"/>
      <w:lvlJc w:val="left"/>
    </w:lvl>
  </w:abstractNum>
  <w:abstractNum w:abstractNumId="28" w15:restartNumberingAfterBreak="0">
    <w:nsid w:val="6F02A9BB"/>
    <w:multiLevelType w:val="singleLevel"/>
    <w:tmpl w:val="6F02A9BB"/>
    <w:lvl w:ilvl="0">
      <w:start w:val="1"/>
      <w:numFmt w:val="decimal"/>
      <w:suff w:val="nothing"/>
      <w:lvlText w:val="（%1）"/>
      <w:lvlJc w:val="left"/>
      <w:pPr>
        <w:ind w:left="480"/>
      </w:pPr>
    </w:lvl>
  </w:abstractNum>
  <w:abstractNum w:abstractNumId="29" w15:restartNumberingAfterBreak="0">
    <w:nsid w:val="7FB6CEF5"/>
    <w:multiLevelType w:val="singleLevel"/>
    <w:tmpl w:val="7FB6CEF5"/>
    <w:lvl w:ilvl="0">
      <w:start w:val="12"/>
      <w:numFmt w:val="decimal"/>
      <w:lvlText w:val="%1."/>
      <w:lvlJc w:val="left"/>
      <w:pPr>
        <w:tabs>
          <w:tab w:val="left" w:pos="312"/>
        </w:tabs>
      </w:pPr>
    </w:lvl>
  </w:abstractNum>
  <w:num w:numId="1">
    <w:abstractNumId w:val="24"/>
  </w:num>
  <w:num w:numId="2">
    <w:abstractNumId w:val="17"/>
  </w:num>
  <w:num w:numId="3">
    <w:abstractNumId w:val="10"/>
  </w:num>
  <w:num w:numId="4">
    <w:abstractNumId w:val="0"/>
  </w:num>
  <w:num w:numId="5">
    <w:abstractNumId w:val="5"/>
  </w:num>
  <w:num w:numId="6">
    <w:abstractNumId w:val="19"/>
  </w:num>
  <w:num w:numId="7">
    <w:abstractNumId w:val="7"/>
  </w:num>
  <w:num w:numId="8">
    <w:abstractNumId w:val="15"/>
  </w:num>
  <w:num w:numId="9">
    <w:abstractNumId w:val="22"/>
  </w:num>
  <w:num w:numId="10">
    <w:abstractNumId w:val="2"/>
  </w:num>
  <w:num w:numId="11">
    <w:abstractNumId w:val="13"/>
  </w:num>
  <w:num w:numId="12">
    <w:abstractNumId w:val="14"/>
  </w:num>
  <w:num w:numId="13">
    <w:abstractNumId w:val="26"/>
  </w:num>
  <w:num w:numId="14">
    <w:abstractNumId w:val="28"/>
  </w:num>
  <w:num w:numId="15">
    <w:abstractNumId w:val="23"/>
  </w:num>
  <w:num w:numId="16">
    <w:abstractNumId w:val="4"/>
  </w:num>
  <w:num w:numId="17">
    <w:abstractNumId w:val="3"/>
  </w:num>
  <w:num w:numId="18">
    <w:abstractNumId w:val="29"/>
  </w:num>
  <w:num w:numId="19">
    <w:abstractNumId w:val="25"/>
  </w:num>
  <w:num w:numId="20">
    <w:abstractNumId w:val="27"/>
  </w:num>
  <w:num w:numId="21">
    <w:abstractNumId w:val="16"/>
  </w:num>
  <w:num w:numId="22">
    <w:abstractNumId w:val="11"/>
  </w:num>
  <w:num w:numId="23">
    <w:abstractNumId w:val="18"/>
  </w:num>
  <w:num w:numId="24">
    <w:abstractNumId w:val="12"/>
  </w:num>
  <w:num w:numId="25">
    <w:abstractNumId w:val="8"/>
  </w:num>
  <w:num w:numId="26">
    <w:abstractNumId w:val="1"/>
  </w:num>
  <w:num w:numId="27">
    <w:abstractNumId w:val="20"/>
  </w:num>
  <w:num w:numId="28">
    <w:abstractNumId w:val="9"/>
  </w:num>
  <w:num w:numId="29">
    <w:abstractNumId w:val="6"/>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ulTrailSpace/>
    <w:doNotExpandShiftReturn/>
    <w:doNotWrapTextWithPunct/>
    <w:doNotUseEastAsianBreakRules/>
    <w:useFELayout/>
    <w:doNotUseIndentAsNumberingTabStop/>
    <w:compatSetting w:name="compatibilityMode" w:uri="http://schemas.microsoft.com/office/word" w:val="14"/>
    <w:compatSetting w:name="useWord2013TrackBottomHyphenation" w:uri="http://schemas.microsoft.com/office/word" w:val="1"/>
  </w:compat>
  <w:docVars>
    <w:docVar w:name="commondata" w:val="eyJoZGlkIjoiMGYwNTIzNzY4NWQ3ODI3MmY0N2NkMGJkM2EyODI4MjYifQ=="/>
  </w:docVars>
  <w:rsids>
    <w:rsidRoot w:val="00F97310"/>
    <w:rsid w:val="00214FEC"/>
    <w:rsid w:val="00563D44"/>
    <w:rsid w:val="00A52DCD"/>
    <w:rsid w:val="00DE3C50"/>
    <w:rsid w:val="00F46D15"/>
    <w:rsid w:val="00F97310"/>
    <w:rsid w:val="01913DF5"/>
    <w:rsid w:val="01B42FBC"/>
    <w:rsid w:val="033E696D"/>
    <w:rsid w:val="05273C1F"/>
    <w:rsid w:val="05AD3936"/>
    <w:rsid w:val="05F718D8"/>
    <w:rsid w:val="062B3B8C"/>
    <w:rsid w:val="06344057"/>
    <w:rsid w:val="06FA3E81"/>
    <w:rsid w:val="09C63218"/>
    <w:rsid w:val="0DCC6651"/>
    <w:rsid w:val="0E3F6614"/>
    <w:rsid w:val="0FE6369A"/>
    <w:rsid w:val="13E07203"/>
    <w:rsid w:val="151378D9"/>
    <w:rsid w:val="15504F27"/>
    <w:rsid w:val="16C90437"/>
    <w:rsid w:val="18185587"/>
    <w:rsid w:val="1A5E4244"/>
    <w:rsid w:val="1AE70EA6"/>
    <w:rsid w:val="1BDE43F2"/>
    <w:rsid w:val="1D353C4E"/>
    <w:rsid w:val="1F10520A"/>
    <w:rsid w:val="1F282C86"/>
    <w:rsid w:val="1FFF140B"/>
    <w:rsid w:val="20450EE3"/>
    <w:rsid w:val="23333275"/>
    <w:rsid w:val="24D05ACC"/>
    <w:rsid w:val="255120D8"/>
    <w:rsid w:val="256C633E"/>
    <w:rsid w:val="256F255E"/>
    <w:rsid w:val="278214FA"/>
    <w:rsid w:val="2940049A"/>
    <w:rsid w:val="298110E3"/>
    <w:rsid w:val="29CC7F7F"/>
    <w:rsid w:val="2AF42BB2"/>
    <w:rsid w:val="2F2B2046"/>
    <w:rsid w:val="327411B4"/>
    <w:rsid w:val="32CC2D9E"/>
    <w:rsid w:val="32EA7018"/>
    <w:rsid w:val="339F04B3"/>
    <w:rsid w:val="348E2A01"/>
    <w:rsid w:val="395E08E1"/>
    <w:rsid w:val="3CBA6771"/>
    <w:rsid w:val="3F4C3A9F"/>
    <w:rsid w:val="410D4A3E"/>
    <w:rsid w:val="425A2D36"/>
    <w:rsid w:val="42C636C0"/>
    <w:rsid w:val="43B21382"/>
    <w:rsid w:val="457C4AF8"/>
    <w:rsid w:val="466B0CA6"/>
    <w:rsid w:val="46A460B4"/>
    <w:rsid w:val="489C4E09"/>
    <w:rsid w:val="49BC3715"/>
    <w:rsid w:val="4A1A150A"/>
    <w:rsid w:val="4BB00ECB"/>
    <w:rsid w:val="4C2C3707"/>
    <w:rsid w:val="4C40062D"/>
    <w:rsid w:val="4CCC3C6F"/>
    <w:rsid w:val="4CE865CF"/>
    <w:rsid w:val="4DA91FD9"/>
    <w:rsid w:val="4ED478C6"/>
    <w:rsid w:val="4EF83441"/>
    <w:rsid w:val="4F1F277C"/>
    <w:rsid w:val="53572AB7"/>
    <w:rsid w:val="554861E2"/>
    <w:rsid w:val="581566E4"/>
    <w:rsid w:val="58BF135D"/>
    <w:rsid w:val="58DF2F7C"/>
    <w:rsid w:val="59A10231"/>
    <w:rsid w:val="5ABC52E7"/>
    <w:rsid w:val="5B3642B9"/>
    <w:rsid w:val="5CF54B1C"/>
    <w:rsid w:val="5E996834"/>
    <w:rsid w:val="5F75009A"/>
    <w:rsid w:val="61595DC4"/>
    <w:rsid w:val="617701F5"/>
    <w:rsid w:val="625C5463"/>
    <w:rsid w:val="628F408B"/>
    <w:rsid w:val="639B4FB5"/>
    <w:rsid w:val="63D3192F"/>
    <w:rsid w:val="645C36D2"/>
    <w:rsid w:val="6575771F"/>
    <w:rsid w:val="67955879"/>
    <w:rsid w:val="67F56318"/>
    <w:rsid w:val="6C057DF6"/>
    <w:rsid w:val="6CF57E1C"/>
    <w:rsid w:val="6EA6211A"/>
    <w:rsid w:val="6EE251B7"/>
    <w:rsid w:val="6EF264F5"/>
    <w:rsid w:val="71DC40A5"/>
    <w:rsid w:val="71E57F3F"/>
    <w:rsid w:val="73606276"/>
    <w:rsid w:val="73E13BF4"/>
    <w:rsid w:val="742524FB"/>
    <w:rsid w:val="75F16B97"/>
    <w:rsid w:val="76054596"/>
    <w:rsid w:val="787E5EB6"/>
    <w:rsid w:val="7B644801"/>
    <w:rsid w:val="7C336FB7"/>
    <w:rsid w:val="7CCE6E13"/>
    <w:rsid w:val="7EF526E5"/>
    <w:rsid w:val="BFF784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B9E6AA"/>
  <w15:docId w15:val="{39FF1899-D3AC-4CF8-94D3-E38121EE8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3"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Body Text Indent" w:uiPriority="99" w:unhideWhenUsed="1" w:qFormat="1"/>
    <w:lsdException w:name="Subtitle" w:qFormat="1"/>
    <w:lsdException w:name="Body Text First Indent" w:uiPriority="99" w:unhideWhenUsed="1" w:qFormat="1"/>
    <w:lsdException w:name="Body Text First Indent 2" w:uiPriority="99" w:unhideWhenUsed="1" w:qFormat="1"/>
    <w:lsdException w:name="Body Tex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kinsoku w:val="0"/>
      <w:autoSpaceDE w:val="0"/>
      <w:autoSpaceDN w:val="0"/>
      <w:adjustRightInd w:val="0"/>
      <w:snapToGrid w:val="0"/>
      <w:textAlignment w:val="baseline"/>
    </w:pPr>
    <w:rPr>
      <w:rFonts w:ascii="Arial" w:eastAsia="Arial" w:hAnsi="Arial" w:cs="Arial"/>
      <w:snapToGrid w:val="0"/>
      <w:color w:val="000000"/>
      <w:sz w:val="21"/>
      <w:szCs w:val="21"/>
    </w:rPr>
  </w:style>
  <w:style w:type="paragraph" w:styleId="1">
    <w:name w:val="heading 1"/>
    <w:basedOn w:val="a"/>
    <w:next w:val="a"/>
    <w:link w:val="10"/>
    <w:qFormat/>
    <w:pPr>
      <w:spacing w:line="560" w:lineRule="exact"/>
      <w:ind w:firstLineChars="200" w:firstLine="200"/>
      <w:outlineLvl w:val="0"/>
    </w:pPr>
    <w:rPr>
      <w:rFonts w:ascii="黑体" w:eastAsia="黑体" w:hAnsi="黑体" w:cs="仿宋_GB2312"/>
      <w:sz w:val="30"/>
      <w:szCs w:val="30"/>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unhideWhenUsed/>
    <w:qFormat/>
    <w:pPr>
      <w:ind w:firstLineChars="100" w:firstLine="420"/>
    </w:pPr>
  </w:style>
  <w:style w:type="paragraph" w:styleId="a4">
    <w:name w:val="Body Text"/>
    <w:basedOn w:val="a"/>
    <w:next w:val="Default"/>
    <w:qFormat/>
    <w:rPr>
      <w:rFonts w:ascii="仿宋" w:eastAsia="仿宋" w:hAnsi="仿宋" w:cs="仿宋"/>
      <w:sz w:val="28"/>
      <w:szCs w:val="28"/>
      <w:lang w:eastAsia="en-US"/>
    </w:rPr>
  </w:style>
  <w:style w:type="paragraph" w:customStyle="1" w:styleId="Default">
    <w:name w:val="Default"/>
    <w:qFormat/>
    <w:pPr>
      <w:widowControl w:val="0"/>
      <w:autoSpaceDE w:val="0"/>
      <w:autoSpaceDN w:val="0"/>
      <w:adjustRightInd w:val="0"/>
      <w:spacing w:line="260" w:lineRule="atLeast"/>
    </w:pPr>
    <w:rPr>
      <w:rFonts w:ascii="仿宋_GB2312" w:eastAsia="仿宋_GB2312" w:hAnsi="Calibri" w:cs="仿宋_GB2312"/>
      <w:color w:val="000000"/>
      <w:sz w:val="24"/>
      <w:szCs w:val="24"/>
    </w:rPr>
  </w:style>
  <w:style w:type="paragraph" w:styleId="a5">
    <w:name w:val="Body Text Indent"/>
    <w:basedOn w:val="a"/>
    <w:next w:val="2"/>
    <w:uiPriority w:val="99"/>
    <w:unhideWhenUsed/>
    <w:qFormat/>
    <w:pPr>
      <w:spacing w:after="120"/>
      <w:ind w:leftChars="200" w:left="420"/>
    </w:pPr>
  </w:style>
  <w:style w:type="paragraph" w:styleId="2">
    <w:name w:val="Body Text Indent 2"/>
    <w:basedOn w:val="a"/>
    <w:qFormat/>
    <w:pPr>
      <w:ind w:firstLineChars="150" w:firstLine="420"/>
    </w:pPr>
    <w:rPr>
      <w:rFonts w:ascii="宋体" w:hAnsi="宋体"/>
      <w:sz w:val="28"/>
      <w:szCs w:val="28"/>
    </w:rPr>
  </w:style>
  <w:style w:type="paragraph" w:styleId="TOC3">
    <w:name w:val="toc 3"/>
    <w:basedOn w:val="a"/>
    <w:next w:val="a"/>
    <w:qFormat/>
    <w:pPr>
      <w:ind w:leftChars="400" w:left="840"/>
    </w:pPr>
  </w:style>
  <w:style w:type="paragraph" w:styleId="a6">
    <w:name w:val="footer"/>
    <w:basedOn w:val="a"/>
    <w:qFormat/>
    <w:pPr>
      <w:tabs>
        <w:tab w:val="center" w:pos="4153"/>
        <w:tab w:val="right" w:pos="8306"/>
      </w:tabs>
    </w:pPr>
    <w:rPr>
      <w:sz w:val="18"/>
    </w:rPr>
  </w:style>
  <w:style w:type="paragraph" w:styleId="a7">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TOC1">
    <w:name w:val="toc 1"/>
    <w:basedOn w:val="a"/>
    <w:next w:val="a"/>
    <w:qFormat/>
  </w:style>
  <w:style w:type="paragraph" w:styleId="a8">
    <w:name w:val="Normal (Web)"/>
    <w:basedOn w:val="a"/>
    <w:qFormat/>
    <w:pPr>
      <w:spacing w:beforeAutospacing="1" w:afterAutospacing="1"/>
    </w:pPr>
    <w:rPr>
      <w:sz w:val="24"/>
    </w:rPr>
  </w:style>
  <w:style w:type="paragraph" w:styleId="20">
    <w:name w:val="Body Text First Indent 2"/>
    <w:basedOn w:val="a5"/>
    <w:next w:val="a"/>
    <w:uiPriority w:val="99"/>
    <w:unhideWhenUsed/>
    <w:qFormat/>
    <w:pPr>
      <w:ind w:firstLineChars="200" w:firstLine="420"/>
    </w:pPr>
  </w:style>
  <w:style w:type="table" w:styleId="a9">
    <w:name w:val="Table Grid"/>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10">
    <w:name w:val="标题 1 字符"/>
    <w:basedOn w:val="a1"/>
    <w:link w:val="1"/>
    <w:qFormat/>
    <w:rPr>
      <w:rFonts w:ascii="黑体" w:eastAsia="黑体" w:hAnsi="黑体" w:cs="仿宋_GB2312"/>
      <w:kern w:val="0"/>
      <w:sz w:val="30"/>
      <w:szCs w:val="30"/>
    </w:rPr>
  </w:style>
  <w:style w:type="paragraph" w:customStyle="1" w:styleId="11">
    <w:name w:val="列出段落1"/>
    <w:basedOn w:val="a"/>
    <w:qFormat/>
    <w:pPr>
      <w:ind w:firstLineChars="200" w:firstLine="420"/>
    </w:pPr>
  </w:style>
  <w:style w:type="character" w:customStyle="1" w:styleId="font41">
    <w:name w:val="font41"/>
    <w:basedOn w:val="a1"/>
    <w:qFormat/>
    <w:rPr>
      <w:rFonts w:ascii="仿宋" w:eastAsia="仿宋" w:hAnsi="仿宋" w:cs="仿宋"/>
      <w:color w:val="000000"/>
      <w:sz w:val="18"/>
      <w:szCs w:val="18"/>
      <w:u w:val="none"/>
    </w:rPr>
  </w:style>
  <w:style w:type="character" w:customStyle="1" w:styleId="font31">
    <w:name w:val="font31"/>
    <w:basedOn w:val="a1"/>
    <w:qFormat/>
    <w:rPr>
      <w:rFonts w:ascii="Arial" w:hAnsi="Arial" w:cs="Arial" w:hint="default"/>
      <w:color w:val="000000"/>
      <w:sz w:val="18"/>
      <w:szCs w:val="18"/>
      <w:u w:val="none"/>
    </w:rPr>
  </w:style>
  <w:style w:type="paragraph" w:customStyle="1" w:styleId="Other1">
    <w:name w:val="Other|1"/>
    <w:basedOn w:val="a"/>
    <w:qFormat/>
    <w:pPr>
      <w:widowControl w:val="0"/>
      <w:spacing w:line="450" w:lineRule="exact"/>
      <w:ind w:firstLine="140"/>
    </w:pPr>
    <w:rPr>
      <w:rFonts w:ascii="宋体" w:eastAsia="宋体" w:hAnsi="宋体" w:cs="宋体"/>
      <w:sz w:val="36"/>
      <w:szCs w:val="36"/>
      <w:lang w:val="zh-TW" w:eastAsia="zh-TW" w:bidi="zh-TW"/>
    </w:rPr>
  </w:style>
  <w:style w:type="character" w:customStyle="1" w:styleId="2CharChar">
    <w:name w:val="标题 2 Char Char"/>
    <w:qFormat/>
    <w:rPr>
      <w:rFonts w:ascii="Arial" w:eastAsia="黑体" w:hAnsi="Arial" w:cs="Times New Roman"/>
      <w:b/>
      <w:bCs/>
      <w:kern w:val="2"/>
      <w:sz w:val="32"/>
      <w:szCs w:val="32"/>
      <w:lang w:val="en-US" w:eastAsia="zh-CN" w:bidi="ar-SA"/>
    </w:rPr>
  </w:style>
  <w:style w:type="paragraph" w:customStyle="1" w:styleId="Bodytext1">
    <w:name w:val="Body text|1"/>
    <w:basedOn w:val="a"/>
    <w:qFormat/>
    <w:pPr>
      <w:widowControl w:val="0"/>
      <w:spacing w:line="442" w:lineRule="auto"/>
      <w:ind w:firstLine="400"/>
    </w:pPr>
    <w:rPr>
      <w:rFonts w:ascii="宋体" w:eastAsia="宋体" w:hAnsi="宋体" w:cs="宋体"/>
      <w:sz w:val="22"/>
      <w:szCs w:val="22"/>
      <w:lang w:val="zh-TW" w:eastAsia="zh-TW" w:bidi="zh-TW"/>
    </w:rPr>
  </w:style>
  <w:style w:type="character" w:customStyle="1" w:styleId="font21">
    <w:name w:val="font21"/>
    <w:basedOn w:val="a1"/>
    <w:qFormat/>
    <w:rPr>
      <w:rFonts w:ascii="宋体" w:eastAsia="宋体" w:hAnsi="宋体" w:cs="宋体" w:hint="eastAsia"/>
      <w:color w:val="000000"/>
      <w:sz w:val="18"/>
      <w:szCs w:val="18"/>
      <w:u w:val="none"/>
    </w:rPr>
  </w:style>
  <w:style w:type="character" w:customStyle="1" w:styleId="font11">
    <w:name w:val="font11"/>
    <w:basedOn w:val="a1"/>
    <w:qFormat/>
    <w:rPr>
      <w:rFonts w:ascii="宋体" w:eastAsia="宋体" w:hAnsi="宋体" w:cs="宋体" w:hint="eastAsia"/>
      <w:color w:val="FF0000"/>
      <w:sz w:val="24"/>
      <w:szCs w:val="24"/>
      <w:u w:val="none"/>
    </w:rPr>
  </w:style>
  <w:style w:type="character" w:customStyle="1" w:styleId="font01">
    <w:name w:val="font01"/>
    <w:basedOn w:val="a1"/>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ike.baidu.com/item/%E7%BB%8F%E6%B5%8E%E6%95%88%E7%9B%8A/3405062?fromModule=lemma_inlink" TargetMode="External"/><Relationship Id="rId18" Type="http://schemas.openxmlformats.org/officeDocument/2006/relationships/image" Target="media/image2.png"/><Relationship Id="rId26" Type="http://schemas.openxmlformats.org/officeDocument/2006/relationships/footer" Target="footer10.xml"/><Relationship Id="rId39" Type="http://schemas.openxmlformats.org/officeDocument/2006/relationships/footer" Target="footer12.xml"/><Relationship Id="rId21" Type="http://schemas.openxmlformats.org/officeDocument/2006/relationships/image" Target="media/image5.png"/><Relationship Id="rId34" Type="http://schemas.openxmlformats.org/officeDocument/2006/relationships/image" Target="media/image1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hyperlink" Target="https://2.1.3.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8.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aike.baidu.com/item/%E4%BC%81%E4%B8%9A%E7%90%86%E5%BF%B5/8710585?fromModule=lemma_inlink" TargetMode="External"/><Relationship Id="rId23" Type="http://schemas.openxmlformats.org/officeDocument/2006/relationships/header" Target="header1.xml"/><Relationship Id="rId28" Type="http://schemas.openxmlformats.org/officeDocument/2006/relationships/hyperlink" Target="https://2.1.2.1" TargetMode="External"/><Relationship Id="rId36" Type="http://schemas.openxmlformats.org/officeDocument/2006/relationships/image" Target="media/image12.png"/><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baike.baidu.com/item/%E7%A4%BE%E4%BC%9A%E8%B4%A3%E4%BB%BB/4677832?fromModule=lemma_inlink" TargetMode="External"/><Relationship Id="rId22" Type="http://schemas.openxmlformats.org/officeDocument/2006/relationships/footer" Target="footer7.xml"/><Relationship Id="rId27" Type="http://schemas.openxmlformats.org/officeDocument/2006/relationships/hyperlink" Target="https://2.1.1.1" TargetMode="External"/><Relationship Id="rId30" Type="http://schemas.openxmlformats.org/officeDocument/2006/relationships/image" Target="media/image6.png"/><Relationship Id="rId35" Type="http://schemas.openxmlformats.org/officeDocument/2006/relationships/image" Target="media/image11.pn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image" Target="media/image1.png"/><Relationship Id="rId25" Type="http://schemas.openxmlformats.org/officeDocument/2006/relationships/footer" Target="footer9.xml"/><Relationship Id="rId33" Type="http://schemas.openxmlformats.org/officeDocument/2006/relationships/image" Target="media/image9.png"/><Relationship Id="rId38" Type="http://schemas.openxmlformats.org/officeDocument/2006/relationships/footer" Target="footer1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200</Pages>
  <Words>17724</Words>
  <Characters>101032</Characters>
  <Application>Microsoft Office Word</Application>
  <DocSecurity>0</DocSecurity>
  <Lines>841</Lines>
  <Paragraphs>237</Paragraphs>
  <ScaleCrop>false</ScaleCrop>
  <Company/>
  <LinksUpToDate>false</LinksUpToDate>
  <CharactersWithSpaces>118519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yuan</dc:creator>
  <cp:lastModifiedBy>卫 宗超</cp:lastModifiedBy>
  <cp:revision>4</cp:revision>
  <dcterms:created xsi:type="dcterms:W3CDTF">2023-04-28T20:39:00Z</dcterms:created>
  <dcterms:modified xsi:type="dcterms:W3CDTF">2023-11-20T09:50:00Z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2023-07-04T10:46:21Z</vt:filetime>
  </property>
  <property fmtid="{D5CDD505-2E9C-101B-9397-08002B2CF9AE}" pid="4" name="KSOProductBuildVer">
    <vt:lpwstr>2052-11.8.2.10290</vt:lpwstr>
  </property>
  <property fmtid="{D5CDD505-2E9C-101B-9397-08002B2CF9AE}" pid="5" name="ICV">
    <vt:lpwstr>0F977342153B405E85AE4856E44CBB9D_13</vt:lpwstr>
  </property>
</Properties>
</file>