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27" w:rsidRDefault="00F71DAB">
      <w:pPr>
        <w:spacing w:line="360" w:lineRule="auto"/>
        <w:ind w:firstLineChars="0" w:firstLine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关于举办河南省中等职业教育技能大赛</w:t>
      </w:r>
      <w:r w:rsidRPr="0008133F">
        <w:rPr>
          <w:rFonts w:ascii="方正小标宋简体" w:eastAsia="方正小标宋简体" w:hAnsi="仿宋" w:hint="eastAsia"/>
          <w:sz w:val="44"/>
          <w:szCs w:val="44"/>
        </w:rPr>
        <w:t>“网络</w:t>
      </w:r>
      <w:r w:rsidRPr="0008133F">
        <w:rPr>
          <w:rFonts w:ascii="方正小标宋简体" w:eastAsia="方正小标宋简体" w:hAnsi="仿宋" w:hint="eastAsia"/>
          <w:sz w:val="44"/>
          <w:szCs w:val="44"/>
        </w:rPr>
        <w:t>安全</w:t>
      </w:r>
      <w:r w:rsidRPr="0008133F">
        <w:rPr>
          <w:rFonts w:ascii="方正小标宋简体" w:eastAsia="方正小标宋简体" w:hAnsi="仿宋" w:hint="eastAsia"/>
          <w:sz w:val="44"/>
          <w:szCs w:val="44"/>
        </w:rPr>
        <w:t>”</w:t>
      </w:r>
      <w:r>
        <w:rPr>
          <w:rFonts w:ascii="方正小标宋简体" w:eastAsia="方正小标宋简体" w:hAnsi="仿宋" w:hint="eastAsia"/>
          <w:sz w:val="44"/>
          <w:szCs w:val="44"/>
        </w:rPr>
        <w:t>赛项研讨会议的通知</w:t>
      </w:r>
    </w:p>
    <w:p w:rsidR="00943A27" w:rsidRDefault="00F71DAB">
      <w:pPr>
        <w:pStyle w:val="aa"/>
        <w:spacing w:line="58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各省辖市、济源示范区、省直管县（市）教育局、各省属中等职业学校：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为切实做好我省中等职业教育技能大赛工作，研讨、解决我省中等职业教育“网络安全”赛项比赛中存在的问题，交流经验，力争在全省、全国大赛中取得优异成绩。根据学校要求，结合我省实际，决定于</w:t>
      </w:r>
      <w:r>
        <w:rPr>
          <w:rFonts w:ascii="仿宋" w:eastAsia="仿宋" w:hAnsi="仿宋" w:cs="仿宋_GB2312" w:hint="eastAsia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月中旬在郑州市举办全省中等职业教育技能大赛“网络安全”赛项研讨会议。本次研讨会议由</w:t>
      </w:r>
      <w:r>
        <w:rPr>
          <w:rFonts w:ascii="仿宋" w:eastAsia="仿宋" w:hAnsi="仿宋" w:cs="仿宋_GB2312"/>
          <w:sz w:val="32"/>
          <w:szCs w:val="32"/>
        </w:rPr>
        <w:t>河南省教育科学规划与评估院</w:t>
      </w:r>
      <w:r>
        <w:rPr>
          <w:rFonts w:ascii="仿宋" w:eastAsia="仿宋" w:hAnsi="仿宋" w:cs="仿宋_GB2312" w:hint="eastAsia"/>
          <w:sz w:val="32"/>
          <w:szCs w:val="32"/>
        </w:rPr>
        <w:t>主办，郑州市金</w:t>
      </w:r>
      <w:r>
        <w:rPr>
          <w:rFonts w:ascii="仿宋" w:eastAsia="仿宋" w:hAnsi="仿宋" w:hint="eastAsia"/>
          <w:sz w:val="32"/>
          <w:szCs w:val="32"/>
        </w:rPr>
        <w:t>融</w:t>
      </w:r>
      <w:r>
        <w:rPr>
          <w:rFonts w:ascii="仿宋" w:eastAsia="仿宋" w:hAnsi="仿宋" w:cs="仿宋_GB2312" w:hint="eastAsia"/>
          <w:sz w:val="32"/>
          <w:szCs w:val="32"/>
        </w:rPr>
        <w:t>学校承办，郑州</w:t>
      </w:r>
      <w:r>
        <w:rPr>
          <w:rFonts w:ascii="仿宋" w:eastAsia="仿宋" w:hAnsi="仿宋" w:hint="eastAsia"/>
          <w:sz w:val="32"/>
          <w:szCs w:val="32"/>
        </w:rPr>
        <w:t>启升电子有限公司</w:t>
      </w:r>
      <w:r>
        <w:rPr>
          <w:rFonts w:ascii="仿宋" w:eastAsia="仿宋" w:hAnsi="仿宋" w:cs="仿宋_GB2312" w:hint="eastAsia"/>
          <w:sz w:val="32"/>
          <w:szCs w:val="32"/>
        </w:rPr>
        <w:t>协办。现将有关事项通知如下：</w:t>
      </w:r>
    </w:p>
    <w:p w:rsidR="00943A27" w:rsidRDefault="00F71DAB">
      <w:pPr>
        <w:pStyle w:val="aa"/>
        <w:spacing w:line="580" w:lineRule="exact"/>
        <w:ind w:firstLine="600"/>
        <w:rPr>
          <w:rFonts w:ascii="仿宋_GB2312" w:eastAsia="仿宋_GB2312" w:hAnsi="仿宋_GB2312" w:cs="仿宋_GB2312"/>
          <w:b/>
          <w:kern w:val="2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21"/>
          <w:sz w:val="30"/>
          <w:szCs w:val="30"/>
        </w:rPr>
        <w:t>一、会议内容</w:t>
      </w:r>
    </w:p>
    <w:p w:rsidR="00943A27" w:rsidRDefault="00F71DAB">
      <w:pPr>
        <w:pStyle w:val="aa"/>
        <w:spacing w:line="580" w:lineRule="exact"/>
        <w:ind w:firstLine="531"/>
        <w:rPr>
          <w:rFonts w:ascii="仿宋" w:eastAsia="仿宋" w:hAnsi="仿宋" w:cs="仿宋_GB2312"/>
          <w:kern w:val="21"/>
          <w:sz w:val="30"/>
          <w:szCs w:val="30"/>
        </w:rPr>
      </w:pPr>
      <w:r>
        <w:rPr>
          <w:rFonts w:ascii="仿宋" w:eastAsia="仿宋" w:hAnsi="仿宋" w:cs="仿宋_GB2312" w:hint="eastAsia"/>
          <w:kern w:val="21"/>
          <w:sz w:val="30"/>
          <w:szCs w:val="30"/>
        </w:rPr>
        <w:t>1.</w:t>
      </w:r>
      <w:r>
        <w:rPr>
          <w:rFonts w:ascii="仿宋" w:eastAsia="仿宋" w:hAnsi="仿宋" w:cs="仿宋_GB2312" w:hint="eastAsia"/>
          <w:kern w:val="21"/>
          <w:sz w:val="30"/>
          <w:szCs w:val="30"/>
        </w:rPr>
        <w:t>解析网络安全赛项规程，并进行答疑；</w:t>
      </w:r>
    </w:p>
    <w:p w:rsidR="00943A27" w:rsidRDefault="00F71DAB">
      <w:pPr>
        <w:pStyle w:val="aa"/>
        <w:spacing w:line="580" w:lineRule="exact"/>
        <w:ind w:firstLine="53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_GB2312" w:hint="eastAsia"/>
          <w:kern w:val="21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网络信息安全专业课程体系建设研讨和交流；</w:t>
      </w:r>
    </w:p>
    <w:p w:rsidR="00943A27" w:rsidRDefault="00F71DAB">
      <w:pPr>
        <w:pStyle w:val="aa"/>
        <w:spacing w:line="580" w:lineRule="exact"/>
        <w:ind w:firstLine="531"/>
        <w:rPr>
          <w:rFonts w:ascii="仿宋" w:eastAsia="仿宋" w:hAnsi="仿宋" w:cs="仿宋_GB2312"/>
          <w:kern w:val="2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网络信息安全专业教学资源研讨和交流</w:t>
      </w:r>
    </w:p>
    <w:p w:rsidR="00943A27" w:rsidRDefault="00F71DAB">
      <w:pPr>
        <w:pStyle w:val="aa"/>
        <w:spacing w:line="580" w:lineRule="exact"/>
        <w:ind w:firstLine="531"/>
        <w:rPr>
          <w:rFonts w:ascii="仿宋" w:eastAsia="仿宋" w:hAnsi="仿宋" w:cs="仿宋_GB2312"/>
          <w:kern w:val="21"/>
          <w:sz w:val="30"/>
          <w:szCs w:val="30"/>
        </w:rPr>
      </w:pPr>
      <w:r>
        <w:rPr>
          <w:rFonts w:ascii="仿宋" w:eastAsia="仿宋" w:hAnsi="仿宋" w:cs="仿宋_GB2312" w:hint="eastAsia"/>
          <w:kern w:val="21"/>
          <w:sz w:val="30"/>
          <w:szCs w:val="30"/>
        </w:rPr>
        <w:t>4.</w:t>
      </w:r>
      <w:r>
        <w:rPr>
          <w:rFonts w:ascii="仿宋" w:eastAsia="仿宋" w:hAnsi="仿宋" w:cs="仿宋_GB2312" w:hint="eastAsia"/>
          <w:kern w:val="21"/>
          <w:sz w:val="30"/>
          <w:szCs w:val="30"/>
        </w:rPr>
        <w:t>专家就网络安全</w:t>
      </w:r>
      <w:r>
        <w:rPr>
          <w:rFonts w:ascii="仿宋" w:eastAsia="仿宋" w:hAnsi="仿宋" w:hint="eastAsia"/>
          <w:kern w:val="21"/>
          <w:sz w:val="30"/>
          <w:szCs w:val="30"/>
        </w:rPr>
        <w:t>攻防平台</w:t>
      </w:r>
      <w:r>
        <w:rPr>
          <w:rFonts w:ascii="仿宋" w:eastAsia="仿宋" w:hAnsi="仿宋" w:cs="仿宋_GB2312" w:hint="eastAsia"/>
          <w:kern w:val="21"/>
          <w:sz w:val="30"/>
          <w:szCs w:val="30"/>
        </w:rPr>
        <w:t>使用和技术问题进行培训、指导；</w:t>
      </w:r>
    </w:p>
    <w:p w:rsidR="00943A27" w:rsidRDefault="00F71DAB">
      <w:pPr>
        <w:pStyle w:val="aa"/>
        <w:spacing w:line="580" w:lineRule="exact"/>
        <w:ind w:firstLine="531"/>
        <w:rPr>
          <w:rFonts w:ascii="仿宋_GB2312" w:eastAsia="仿宋_GB2312" w:hAnsi="仿宋_GB2312" w:cs="仿宋_GB2312"/>
          <w:kern w:val="21"/>
          <w:sz w:val="30"/>
          <w:szCs w:val="30"/>
        </w:rPr>
      </w:pPr>
      <w:r>
        <w:rPr>
          <w:rFonts w:ascii="仿宋" w:eastAsia="仿宋" w:hAnsi="仿宋" w:cs="仿宋_GB2312" w:hint="eastAsia"/>
          <w:kern w:val="21"/>
          <w:sz w:val="30"/>
          <w:szCs w:val="30"/>
        </w:rPr>
        <w:t>5.</w:t>
      </w:r>
      <w:r>
        <w:rPr>
          <w:rFonts w:ascii="仿宋" w:eastAsia="仿宋" w:hAnsi="仿宋" w:cs="仿宋_GB2312" w:hint="eastAsia"/>
          <w:kern w:val="21"/>
          <w:sz w:val="30"/>
          <w:szCs w:val="30"/>
        </w:rPr>
        <w:t>网络安全竞赛四大</w:t>
      </w:r>
      <w:r>
        <w:rPr>
          <w:rFonts w:ascii="仿宋" w:eastAsia="仿宋" w:hAnsi="仿宋" w:hint="eastAsia"/>
          <w:kern w:val="21"/>
          <w:sz w:val="30"/>
          <w:szCs w:val="30"/>
        </w:rPr>
        <w:t>模块</w:t>
      </w:r>
      <w:r>
        <w:rPr>
          <w:rFonts w:ascii="仿宋" w:eastAsia="仿宋" w:hAnsi="仿宋" w:cs="仿宋_GB2312" w:hint="eastAsia"/>
          <w:kern w:val="21"/>
          <w:sz w:val="30"/>
          <w:szCs w:val="30"/>
        </w:rPr>
        <w:t>技术培训及</w:t>
      </w:r>
      <w:r>
        <w:rPr>
          <w:rFonts w:ascii="仿宋" w:eastAsia="仿宋" w:hAnsi="仿宋" w:hint="eastAsia"/>
          <w:sz w:val="30"/>
          <w:szCs w:val="30"/>
        </w:rPr>
        <w:t>实操训练</w:t>
      </w:r>
      <w:r>
        <w:rPr>
          <w:rFonts w:ascii="仿宋" w:eastAsia="仿宋" w:hAnsi="仿宋" w:cs="仿宋_GB2312" w:hint="eastAsia"/>
          <w:kern w:val="21"/>
          <w:sz w:val="30"/>
          <w:szCs w:val="30"/>
        </w:rPr>
        <w:t>。</w:t>
      </w:r>
    </w:p>
    <w:p w:rsidR="00943A27" w:rsidRDefault="00F71DAB" w:rsidP="0008133F">
      <w:pPr>
        <w:pStyle w:val="10"/>
        <w:widowControl/>
        <w:adjustRightInd w:val="0"/>
        <w:snapToGrid w:val="0"/>
        <w:spacing w:beforeLines="50" w:line="580" w:lineRule="exact"/>
        <w:ind w:firstLineChars="180" w:firstLine="542"/>
        <w:jc w:val="left"/>
        <w:rPr>
          <w:rFonts w:ascii="仿宋_GB2312" w:eastAsia="仿宋_GB2312" w:hAnsi="仿宋_GB2312" w:cs="仿宋_GB2312"/>
          <w:b/>
          <w:kern w:val="2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21"/>
          <w:sz w:val="30"/>
          <w:szCs w:val="30"/>
        </w:rPr>
        <w:t>二、参加人员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2"/>
          <w:szCs w:val="32"/>
        </w:rPr>
        <w:t>参会人员为各学校计算机及相关专业的系主任、骨干专业教师</w:t>
      </w:r>
      <w:r>
        <w:rPr>
          <w:rFonts w:ascii="仿宋" w:eastAsia="仿宋" w:hAnsi="仿宋" w:cs="仿宋_GB2312" w:hint="eastAsia"/>
          <w:sz w:val="30"/>
          <w:szCs w:val="30"/>
        </w:rPr>
        <w:t>，每所学校限报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名，计划总人数控制在</w:t>
      </w:r>
      <w:r>
        <w:rPr>
          <w:rFonts w:ascii="仿宋" w:eastAsia="仿宋" w:hAnsi="仿宋" w:cs="仿宋_GB2312" w:hint="eastAsia"/>
          <w:sz w:val="30"/>
          <w:szCs w:val="30"/>
        </w:rPr>
        <w:t>60</w:t>
      </w:r>
      <w:r>
        <w:rPr>
          <w:rFonts w:ascii="仿宋" w:eastAsia="仿宋" w:hAnsi="仿宋" w:cs="仿宋_GB2312" w:hint="eastAsia"/>
          <w:sz w:val="30"/>
          <w:szCs w:val="30"/>
        </w:rPr>
        <w:t>人，按照报名回执的先后顺序，名额报满截止。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</w:p>
    <w:p w:rsidR="00943A27" w:rsidRDefault="00F71DAB" w:rsidP="0008133F">
      <w:pPr>
        <w:pStyle w:val="10"/>
        <w:widowControl/>
        <w:adjustRightInd w:val="0"/>
        <w:snapToGrid w:val="0"/>
        <w:spacing w:beforeLines="50" w:line="580" w:lineRule="exact"/>
        <w:ind w:firstLineChars="180" w:firstLine="542"/>
        <w:jc w:val="left"/>
        <w:rPr>
          <w:rFonts w:ascii="仿宋_GB2312" w:eastAsia="仿宋_GB2312" w:hAnsi="仿宋_GB2312" w:cs="仿宋_GB2312"/>
          <w:b/>
          <w:kern w:val="2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21"/>
          <w:sz w:val="30"/>
          <w:szCs w:val="30"/>
        </w:rPr>
        <w:lastRenderedPageBreak/>
        <w:t>三、会议时间、地点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报到时间：</w:t>
      </w:r>
      <w:r>
        <w:rPr>
          <w:rFonts w:ascii="仿宋" w:eastAsia="仿宋" w:hAnsi="仿宋" w:cs="仿宋_GB2312"/>
          <w:sz w:val="30"/>
          <w:szCs w:val="30"/>
        </w:rPr>
        <w:t>20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>
        <w:rPr>
          <w:rFonts w:ascii="仿宋" w:eastAsia="仿宋" w:hAnsi="仿宋" w:cs="仿宋_GB2312" w:hint="eastAsia"/>
          <w:sz w:val="30"/>
          <w:szCs w:val="30"/>
        </w:rPr>
        <w:t>0</w:t>
      </w: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  <w:r>
        <w:rPr>
          <w:rFonts w:ascii="仿宋" w:eastAsia="仿宋" w:hAnsi="仿宋" w:cs="仿宋_GB2312"/>
          <w:sz w:val="30"/>
          <w:szCs w:val="30"/>
        </w:rPr>
        <w:t>14:</w:t>
      </w: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/>
          <w:sz w:val="30"/>
          <w:szCs w:val="30"/>
        </w:rPr>
        <w:t>0-18:</w:t>
      </w:r>
      <w:r>
        <w:rPr>
          <w:rFonts w:ascii="仿宋" w:eastAsia="仿宋" w:hAnsi="仿宋" w:cs="仿宋_GB2312" w:hint="eastAsia"/>
          <w:sz w:val="30"/>
          <w:szCs w:val="30"/>
        </w:rPr>
        <w:t>0</w:t>
      </w:r>
      <w:r>
        <w:rPr>
          <w:rFonts w:ascii="仿宋" w:eastAsia="仿宋" w:hAnsi="仿宋" w:cs="仿宋_GB2312"/>
          <w:sz w:val="30"/>
          <w:szCs w:val="30"/>
        </w:rPr>
        <w:t>0</w:t>
      </w:r>
      <w:r>
        <w:rPr>
          <w:rFonts w:ascii="仿宋" w:eastAsia="仿宋" w:hAnsi="仿宋" w:cs="仿宋_GB2312" w:hint="eastAsia"/>
          <w:sz w:val="30"/>
          <w:szCs w:val="30"/>
        </w:rPr>
        <w:t>；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会议时间：</w:t>
      </w:r>
      <w:r>
        <w:rPr>
          <w:rFonts w:ascii="仿宋" w:eastAsia="仿宋" w:hAnsi="仿宋" w:cs="仿宋_GB2312"/>
          <w:sz w:val="30"/>
          <w:szCs w:val="30"/>
        </w:rPr>
        <w:t>20</w:t>
      </w: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>
        <w:rPr>
          <w:rFonts w:ascii="仿宋" w:eastAsia="仿宋" w:hAnsi="仿宋" w:cs="仿宋_GB2312" w:hint="eastAsia"/>
          <w:sz w:val="30"/>
          <w:szCs w:val="30"/>
        </w:rPr>
        <w:t>0</w:t>
      </w: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  <w:r>
        <w:rPr>
          <w:rFonts w:ascii="仿宋" w:eastAsia="仿宋" w:hAnsi="仿宋" w:cs="仿宋_GB2312"/>
          <w:sz w:val="30"/>
          <w:szCs w:val="30"/>
        </w:rPr>
        <w:t>-</w:t>
      </w:r>
      <w:r>
        <w:rPr>
          <w:rFonts w:ascii="仿宋" w:eastAsia="仿宋" w:hAnsi="仿宋" w:cs="仿宋_GB2312" w:hint="eastAsia"/>
          <w:sz w:val="30"/>
          <w:szCs w:val="30"/>
        </w:rPr>
        <w:t>0</w:t>
      </w: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>
        <w:rPr>
          <w:rFonts w:ascii="仿宋" w:eastAsia="仿宋" w:hAnsi="仿宋" w:cs="仿宋_GB2312" w:hint="eastAsia"/>
          <w:sz w:val="30"/>
          <w:szCs w:val="30"/>
        </w:rPr>
        <w:t>19</w:t>
      </w:r>
      <w:r>
        <w:rPr>
          <w:rFonts w:ascii="仿宋" w:eastAsia="仿宋" w:hAnsi="仿宋" w:cs="仿宋_GB2312" w:hint="eastAsia"/>
          <w:sz w:val="30"/>
          <w:szCs w:val="30"/>
        </w:rPr>
        <w:t>日。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报到地点：郑州市金融学校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具体地址：</w:t>
      </w:r>
      <w:r>
        <w:rPr>
          <w:rFonts w:ascii="仿宋" w:eastAsia="仿宋" w:hAnsi="仿宋"/>
          <w:sz w:val="30"/>
          <w:szCs w:val="30"/>
        </w:rPr>
        <w:t>郑州市中原区建设西路</w:t>
      </w:r>
      <w:r>
        <w:rPr>
          <w:rFonts w:ascii="仿宋" w:eastAsia="仿宋" w:hAnsi="仿宋"/>
          <w:sz w:val="30"/>
          <w:szCs w:val="30"/>
        </w:rPr>
        <w:t>91</w:t>
      </w:r>
      <w:r>
        <w:rPr>
          <w:rFonts w:ascii="仿宋" w:eastAsia="仿宋" w:hAnsi="仿宋"/>
          <w:sz w:val="30"/>
          <w:szCs w:val="30"/>
        </w:rPr>
        <w:t>号</w:t>
      </w:r>
    </w:p>
    <w:p w:rsidR="00943A27" w:rsidRDefault="00F71DAB" w:rsidP="0008133F">
      <w:pPr>
        <w:pStyle w:val="10"/>
        <w:widowControl/>
        <w:adjustRightInd w:val="0"/>
        <w:snapToGrid w:val="0"/>
        <w:spacing w:beforeLines="30" w:line="700" w:lineRule="exact"/>
        <w:ind w:firstLine="602"/>
        <w:jc w:val="left"/>
        <w:rPr>
          <w:rFonts w:ascii="仿宋_GB2312" w:eastAsia="仿宋_GB2312" w:hAnsi="仿宋_GB2312" w:cs="仿宋_GB2312"/>
          <w:b/>
          <w:kern w:val="2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21"/>
          <w:sz w:val="30"/>
          <w:szCs w:val="30"/>
        </w:rPr>
        <w:t>四、费用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参加会议人员不收会务费。会务统一安排，食宿费、交通费等相关费用由参会学校报销。</w:t>
      </w:r>
    </w:p>
    <w:p w:rsidR="00943A27" w:rsidRDefault="00F71DAB">
      <w:pPr>
        <w:pStyle w:val="aa"/>
        <w:spacing w:line="580" w:lineRule="exact"/>
        <w:ind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五、有关要求</w:t>
      </w:r>
    </w:p>
    <w:p w:rsidR="00943A27" w:rsidRDefault="00F71DAB">
      <w:pPr>
        <w:pStyle w:val="aa"/>
        <w:spacing w:line="580" w:lineRule="exact"/>
        <w:ind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1.</w:t>
      </w:r>
      <w:r>
        <w:rPr>
          <w:rFonts w:ascii="仿宋" w:eastAsia="仿宋" w:hAnsi="仿宋" w:cs="仿宋_GB2312" w:hint="eastAsia"/>
          <w:sz w:val="30"/>
          <w:szCs w:val="30"/>
        </w:rPr>
        <w:t>报到时需持盖有学校公章的“参加网络安全赛项研讨会人员推荐表”</w:t>
      </w:r>
    </w:p>
    <w:p w:rsidR="00943A27" w:rsidRDefault="00F71DAB">
      <w:pPr>
        <w:spacing w:line="360" w:lineRule="auto"/>
        <w:ind w:leftChars="300" w:left="60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参加会议人员请填写《报名回执表》，电子文档发送至邮箱：</w:t>
      </w:r>
      <w:r>
        <w:rPr>
          <w:rFonts w:ascii="仿宋" w:eastAsia="仿宋" w:hAnsi="仿宋" w:hint="eastAsia"/>
          <w:sz w:val="30"/>
          <w:szCs w:val="30"/>
        </w:rPr>
        <w:t xml:space="preserve">215486381 @qq.com </w:t>
      </w:r>
      <w:r>
        <w:rPr>
          <w:rFonts w:ascii="仿宋" w:eastAsia="仿宋" w:hAnsi="仿宋" w:hint="eastAsia"/>
          <w:sz w:val="30"/>
          <w:szCs w:val="30"/>
        </w:rPr>
        <w:t>报名截止日</w:t>
      </w:r>
      <w:r>
        <w:rPr>
          <w:rFonts w:ascii="仿宋" w:eastAsia="仿宋" w:hAnsi="仿宋" w:hint="eastAsia"/>
          <w:sz w:val="30"/>
          <w:szCs w:val="30"/>
        </w:rPr>
        <w:t>期：</w:t>
      </w:r>
      <w:r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07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18:00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43A27" w:rsidRDefault="00F71DA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学校联系人：</w:t>
      </w:r>
      <w:r>
        <w:rPr>
          <w:rFonts w:ascii="仿宋" w:eastAsia="仿宋" w:hAnsi="仿宋" w:hint="eastAsia"/>
          <w:sz w:val="30"/>
          <w:szCs w:val="30"/>
        </w:rPr>
        <w:t>高扬</w:t>
      </w:r>
      <w:r>
        <w:rPr>
          <w:rFonts w:ascii="仿宋" w:eastAsia="仿宋" w:hAnsi="仿宋" w:hint="eastAsia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18037809997</w:t>
      </w:r>
    </w:p>
    <w:p w:rsidR="00943A27" w:rsidRDefault="00F71DA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技术支持单位联系人：唐健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13938255158</w:t>
      </w:r>
    </w:p>
    <w:p w:rsidR="00943A27" w:rsidRDefault="00F71DAB">
      <w:pPr>
        <w:pStyle w:val="20"/>
        <w:ind w:left="300" w:hangingChars="100" w:hanging="300"/>
        <w:rPr>
          <w:rFonts w:ascii="仿宋" w:eastAsia="仿宋" w:hAnsi="仿宋" w:cs="宋体"/>
        </w:rPr>
      </w:pP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 w:hint="eastAsia"/>
        </w:rPr>
        <w:t>附件：</w:t>
      </w:r>
      <w:r>
        <w:rPr>
          <w:rFonts w:ascii="仿宋" w:eastAsia="仿宋" w:hAnsi="仿宋" w:cs="宋体" w:hint="eastAsia"/>
        </w:rPr>
        <w:t>1.</w:t>
      </w:r>
      <w:r>
        <w:rPr>
          <w:rFonts w:ascii="仿宋" w:eastAsia="仿宋" w:hAnsi="仿宋" w:cs="宋体" w:hint="eastAsia"/>
        </w:rPr>
        <w:t>参加网络安全研讨会人员推荐表</w:t>
      </w:r>
    </w:p>
    <w:p w:rsidR="00943A27" w:rsidRDefault="00F71DAB">
      <w:pPr>
        <w:pStyle w:val="20"/>
        <w:ind w:leftChars="150" w:left="300" w:firstLineChars="300" w:firstLine="900"/>
        <w:rPr>
          <w:rFonts w:ascii="仿宋" w:eastAsia="仿宋" w:hAnsi="仿宋" w:cs="宋体"/>
        </w:rPr>
      </w:pPr>
      <w:r>
        <w:rPr>
          <w:rFonts w:ascii="仿宋" w:eastAsia="仿宋" w:hAnsi="仿宋" w:hint="eastAsia"/>
        </w:rPr>
        <w:t xml:space="preserve"> 2.</w:t>
      </w:r>
      <w:r>
        <w:rPr>
          <w:rFonts w:ascii="仿宋" w:eastAsia="仿宋" w:hAnsi="仿宋" w:cs="宋体" w:hint="eastAsia"/>
        </w:rPr>
        <w:t>报名回执表</w:t>
      </w:r>
    </w:p>
    <w:p w:rsidR="00943A27" w:rsidRDefault="00943A27">
      <w:pPr>
        <w:pStyle w:val="aa"/>
        <w:spacing w:line="580" w:lineRule="exact"/>
        <w:rPr>
          <w:rFonts w:ascii="仿宋" w:eastAsia="仿宋" w:hAnsi="仿宋"/>
          <w:sz w:val="30"/>
          <w:szCs w:val="30"/>
        </w:rPr>
      </w:pPr>
    </w:p>
    <w:p w:rsidR="00943A27" w:rsidRDefault="00943A27">
      <w:pPr>
        <w:pStyle w:val="aa"/>
        <w:spacing w:line="580" w:lineRule="exact"/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943A27" w:rsidRDefault="00F71DAB">
      <w:pPr>
        <w:pStyle w:val="aa"/>
        <w:spacing w:line="580" w:lineRule="exact"/>
        <w:jc w:val="right"/>
        <w:rPr>
          <w:rFonts w:ascii="仿宋" w:eastAsia="仿宋" w:hAnsi="仿宋"/>
          <w:color w:val="36363D"/>
          <w:sz w:val="30"/>
          <w:szCs w:val="30"/>
        </w:rPr>
      </w:pPr>
      <w:r>
        <w:rPr>
          <w:rFonts w:ascii="仿宋" w:eastAsia="仿宋" w:hAnsi="仿宋"/>
          <w:color w:val="36363D"/>
          <w:sz w:val="30"/>
          <w:szCs w:val="30"/>
        </w:rPr>
        <w:t>20</w:t>
      </w:r>
      <w:r>
        <w:rPr>
          <w:rFonts w:ascii="仿宋" w:eastAsia="仿宋" w:hAnsi="仿宋" w:hint="eastAsia"/>
          <w:color w:val="36363D"/>
          <w:sz w:val="30"/>
          <w:szCs w:val="30"/>
        </w:rPr>
        <w:t>23</w:t>
      </w:r>
      <w:r>
        <w:rPr>
          <w:rFonts w:ascii="仿宋" w:eastAsia="仿宋" w:hAnsi="仿宋" w:hint="eastAsia"/>
          <w:color w:val="36363D"/>
          <w:sz w:val="30"/>
          <w:szCs w:val="30"/>
        </w:rPr>
        <w:t>年</w:t>
      </w:r>
      <w:r>
        <w:rPr>
          <w:rFonts w:ascii="仿宋" w:eastAsia="仿宋" w:hAnsi="仿宋" w:hint="eastAsia"/>
          <w:color w:val="36363D"/>
          <w:sz w:val="30"/>
          <w:szCs w:val="30"/>
        </w:rPr>
        <w:t xml:space="preserve"> </w:t>
      </w:r>
      <w:r>
        <w:rPr>
          <w:rFonts w:ascii="仿宋" w:eastAsia="仿宋" w:hAnsi="仿宋"/>
          <w:color w:val="36363D"/>
          <w:sz w:val="30"/>
          <w:szCs w:val="30"/>
        </w:rPr>
        <w:t>6</w:t>
      </w:r>
      <w:r>
        <w:rPr>
          <w:rFonts w:ascii="仿宋" w:eastAsia="仿宋" w:hAnsi="仿宋" w:hint="eastAsia"/>
          <w:color w:val="36363D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36363D"/>
          <w:sz w:val="30"/>
          <w:szCs w:val="30"/>
        </w:rPr>
        <w:t>月</w:t>
      </w:r>
      <w:r>
        <w:rPr>
          <w:rFonts w:ascii="仿宋" w:eastAsia="仿宋" w:hAnsi="仿宋" w:hint="eastAsia"/>
          <w:color w:val="36363D"/>
          <w:sz w:val="30"/>
          <w:szCs w:val="30"/>
        </w:rPr>
        <w:t xml:space="preserve"> </w:t>
      </w:r>
      <w:r>
        <w:rPr>
          <w:rFonts w:ascii="仿宋" w:eastAsia="仿宋" w:hAnsi="仿宋"/>
          <w:color w:val="36363D"/>
          <w:sz w:val="30"/>
          <w:szCs w:val="30"/>
        </w:rPr>
        <w:t>27</w:t>
      </w:r>
      <w:r>
        <w:rPr>
          <w:rFonts w:ascii="仿宋" w:eastAsia="仿宋" w:hAnsi="仿宋" w:hint="eastAsia"/>
          <w:color w:val="36363D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36363D"/>
          <w:sz w:val="30"/>
          <w:szCs w:val="30"/>
        </w:rPr>
        <w:t>日</w:t>
      </w:r>
    </w:p>
    <w:p w:rsidR="00943A27" w:rsidRDefault="00F71DAB">
      <w:pPr>
        <w:pStyle w:val="aa"/>
        <w:spacing w:line="58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Times New Roman" w:hAnsi="仿宋_GB2312" w:cs="仿宋_GB2312"/>
          <w:b/>
          <w:kern w:val="21"/>
          <w:sz w:val="32"/>
          <w:szCs w:val="32"/>
        </w:rPr>
        <w:br w:type="page"/>
      </w:r>
    </w:p>
    <w:p w:rsidR="00943A27" w:rsidRDefault="00F71DAB">
      <w:pPr>
        <w:widowControl w:val="0"/>
        <w:spacing w:line="580" w:lineRule="exact"/>
        <w:ind w:firstLineChars="110" w:firstLine="35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b/>
          <w:sz w:val="32"/>
          <w:szCs w:val="32"/>
        </w:rPr>
        <w:t>1</w:t>
      </w:r>
    </w:p>
    <w:p w:rsidR="00943A27" w:rsidRDefault="00F71DAB">
      <w:pPr>
        <w:widowControl w:val="0"/>
        <w:spacing w:line="580" w:lineRule="exact"/>
        <w:ind w:firstLineChars="100" w:firstLine="442"/>
        <w:jc w:val="both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参加网络安全赛项研讨会人员推荐表</w:t>
      </w:r>
    </w:p>
    <w:tbl>
      <w:tblPr>
        <w:tblW w:w="92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96"/>
        <w:gridCol w:w="1708"/>
        <w:gridCol w:w="901"/>
        <w:gridCol w:w="1061"/>
        <w:gridCol w:w="789"/>
        <w:gridCol w:w="530"/>
        <w:gridCol w:w="2381"/>
      </w:tblGrid>
      <w:tr w:rsidR="00943A27">
        <w:trPr>
          <w:trHeight w:val="400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教师姓名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3A27">
        <w:trPr>
          <w:trHeight w:val="400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部门及职务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3A27">
        <w:trPr>
          <w:trHeight w:val="400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3A27">
        <w:trPr>
          <w:trHeight w:val="1141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学习经历（毕业时间、学校、专业、学位等）</w:t>
            </w:r>
          </w:p>
        </w:tc>
        <w:tc>
          <w:tcPr>
            <w:tcW w:w="7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3A27">
        <w:trPr>
          <w:trHeight w:val="760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职业技能水平，技术服务（培训）简况</w:t>
            </w:r>
          </w:p>
        </w:tc>
        <w:tc>
          <w:tcPr>
            <w:tcW w:w="7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3A27">
        <w:trPr>
          <w:trHeight w:val="900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系部</w:t>
            </w:r>
          </w:p>
          <w:p w:rsidR="00943A27" w:rsidRDefault="00F71DAB">
            <w:pPr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7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F71DAB" w:rsidP="0008133F">
            <w:pPr>
              <w:ind w:firstLineChars="977" w:firstLine="234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     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    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943A27">
        <w:trPr>
          <w:trHeight w:val="1249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27" w:rsidRDefault="00F71DAB">
            <w:pPr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教务处</w:t>
            </w:r>
          </w:p>
          <w:p w:rsidR="00943A27" w:rsidRDefault="00F71DAB">
            <w:pPr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推荐意见</w:t>
            </w:r>
          </w:p>
          <w:p w:rsidR="00943A27" w:rsidRDefault="00943A27">
            <w:pPr>
              <w:ind w:firstLine="42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3A27" w:rsidRDefault="00943A2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right="640"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943A27">
            <w:pPr>
              <w:ind w:right="640"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43A27" w:rsidRDefault="00F71DAB">
            <w:pPr>
              <w:ind w:right="640" w:firstLineChars="100" w:firstLine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签章</w:t>
            </w:r>
          </w:p>
          <w:p w:rsidR="00943A27" w:rsidRDefault="00F71DAB" w:rsidP="0008133F">
            <w:pPr>
              <w:ind w:firstLineChars="977" w:firstLine="234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     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    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43A27" w:rsidRDefault="00943A27">
      <w:pPr>
        <w:ind w:firstLine="566"/>
        <w:rPr>
          <w:rFonts w:ascii="仿宋" w:eastAsia="仿宋" w:hAnsi="仿宋"/>
          <w:sz w:val="32"/>
          <w:szCs w:val="32"/>
        </w:rPr>
      </w:pPr>
    </w:p>
    <w:p w:rsidR="00943A27" w:rsidRDefault="00943A27">
      <w:pPr>
        <w:ind w:firstLine="569"/>
        <w:rPr>
          <w:rFonts w:ascii="仿宋" w:eastAsia="仿宋" w:hAnsi="仿宋"/>
          <w:b/>
          <w:sz w:val="32"/>
          <w:szCs w:val="32"/>
        </w:rPr>
        <w:sectPr w:rsidR="00943A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964" w:left="1588" w:header="851" w:footer="992" w:gutter="0"/>
          <w:cols w:space="425"/>
          <w:docGrid w:linePitch="312"/>
        </w:sectPr>
      </w:pPr>
    </w:p>
    <w:p w:rsidR="00943A27" w:rsidRDefault="00F71DAB">
      <w:pPr>
        <w:ind w:firstLineChars="0" w:firstLine="0"/>
        <w:rPr>
          <w:rFonts w:ascii="仿宋" w:eastAsia="仿宋" w:hAnsi="仿宋" w:cs="黑体"/>
          <w:b/>
          <w:kern w:val="21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/>
          <w:b/>
          <w:sz w:val="32"/>
          <w:szCs w:val="32"/>
        </w:rPr>
        <w:t>2</w:t>
      </w:r>
    </w:p>
    <w:p w:rsidR="00943A27" w:rsidRDefault="00F71DAB">
      <w:pPr>
        <w:ind w:firstLine="779"/>
        <w:jc w:val="center"/>
        <w:rPr>
          <w:rFonts w:ascii="黑体" w:eastAsia="黑体" w:hAnsi="黑体" w:cs="黑体"/>
          <w:kern w:val="21"/>
          <w:sz w:val="44"/>
          <w:szCs w:val="44"/>
        </w:rPr>
      </w:pPr>
      <w:r>
        <w:rPr>
          <w:rFonts w:ascii="黑体" w:eastAsia="黑体" w:hAnsi="黑体" w:cs="黑体" w:hint="eastAsia"/>
          <w:kern w:val="21"/>
          <w:sz w:val="44"/>
          <w:szCs w:val="44"/>
        </w:rPr>
        <w:t>报名回执表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1277"/>
        <w:gridCol w:w="850"/>
        <w:gridCol w:w="1418"/>
        <w:gridCol w:w="1984"/>
        <w:gridCol w:w="2127"/>
        <w:gridCol w:w="1275"/>
      </w:tblGrid>
      <w:tr w:rsidR="00943A27">
        <w:trPr>
          <w:trHeight w:hRule="exact" w:val="861"/>
          <w:jc w:val="center"/>
        </w:trPr>
        <w:tc>
          <w:tcPr>
            <w:tcW w:w="830" w:type="dxa"/>
            <w:vAlign w:val="center"/>
          </w:tcPr>
          <w:p w:rsidR="00943A27" w:rsidRDefault="00F71DAB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943A27" w:rsidRDefault="00F71DAB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943A27" w:rsidRDefault="00F71DAB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943A27" w:rsidRDefault="00F71DAB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84" w:type="dxa"/>
            <w:vAlign w:val="center"/>
          </w:tcPr>
          <w:p w:rsidR="00943A27" w:rsidRDefault="00F71DAB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943A27" w:rsidRDefault="00F71DAB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275" w:type="dxa"/>
            <w:vAlign w:val="center"/>
          </w:tcPr>
          <w:p w:rsidR="00943A27" w:rsidRDefault="00F71DAB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微信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号</w:t>
            </w:r>
          </w:p>
        </w:tc>
      </w:tr>
      <w:tr w:rsidR="00943A27">
        <w:trPr>
          <w:trHeight w:hRule="exact" w:val="405"/>
          <w:jc w:val="center"/>
        </w:trPr>
        <w:tc>
          <w:tcPr>
            <w:tcW w:w="830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43A27">
        <w:trPr>
          <w:trHeight w:hRule="exact" w:val="491"/>
          <w:jc w:val="center"/>
        </w:trPr>
        <w:tc>
          <w:tcPr>
            <w:tcW w:w="830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="425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="425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="425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="425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="425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="425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43A27" w:rsidRDefault="00943A27">
            <w:pPr>
              <w:snapToGrid w:val="0"/>
              <w:spacing w:line="580" w:lineRule="exact"/>
              <w:ind w:firstLine="425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943A27" w:rsidRDefault="00943A27">
      <w:pPr>
        <w:ind w:firstLineChars="0" w:firstLine="0"/>
        <w:rPr>
          <w:rFonts w:ascii="仿宋_GB2312" w:eastAsia="仿宋_GB2312" w:hAnsi="仿宋_GB2312" w:cs="仿宋_GB2312"/>
          <w:b/>
          <w:sz w:val="28"/>
          <w:szCs w:val="30"/>
        </w:rPr>
      </w:pPr>
    </w:p>
    <w:sectPr w:rsidR="00943A27" w:rsidSect="0094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DAB" w:rsidRDefault="00F71DAB" w:rsidP="00943A27">
      <w:r>
        <w:separator/>
      </w:r>
    </w:p>
  </w:endnote>
  <w:endnote w:type="continuationSeparator" w:id="1">
    <w:p w:rsidR="00F71DAB" w:rsidRDefault="00F71DAB" w:rsidP="0094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27" w:rsidRDefault="00943A27">
    <w:pPr>
      <w:pStyle w:val="a4"/>
      <w:framePr w:wrap="around" w:vAnchor="text" w:hAnchor="margin" w:xAlign="center" w:y="1"/>
      <w:ind w:firstLine="319"/>
      <w:rPr>
        <w:rStyle w:val="a8"/>
        <w:rFonts w:cs="宋体"/>
      </w:rPr>
    </w:pPr>
    <w:r>
      <w:rPr>
        <w:rStyle w:val="a8"/>
        <w:rFonts w:cs="宋体"/>
      </w:rPr>
      <w:fldChar w:fldCharType="begin"/>
    </w:r>
    <w:r w:rsidR="00F71DAB">
      <w:rPr>
        <w:rStyle w:val="a8"/>
        <w:rFonts w:cs="宋体"/>
      </w:rPr>
      <w:instrText xml:space="preserve">PAGE  </w:instrText>
    </w:r>
    <w:r>
      <w:rPr>
        <w:rStyle w:val="a8"/>
        <w:rFonts w:cs="宋体"/>
      </w:rPr>
      <w:fldChar w:fldCharType="end"/>
    </w:r>
  </w:p>
  <w:p w:rsidR="00943A27" w:rsidRDefault="00943A27">
    <w:pPr>
      <w:pStyle w:val="a4"/>
      <w:ind w:firstLine="31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27" w:rsidRDefault="00943A27">
    <w:pPr>
      <w:pStyle w:val="a4"/>
      <w:framePr w:wrap="around" w:vAnchor="text" w:hAnchor="margin" w:xAlign="center" w:y="1"/>
      <w:ind w:firstLine="319"/>
      <w:rPr>
        <w:rStyle w:val="a8"/>
        <w:rFonts w:cs="宋体"/>
      </w:rPr>
    </w:pPr>
    <w:r>
      <w:rPr>
        <w:rStyle w:val="a8"/>
        <w:rFonts w:cs="宋体"/>
      </w:rPr>
      <w:fldChar w:fldCharType="begin"/>
    </w:r>
    <w:r w:rsidR="00F71DAB">
      <w:rPr>
        <w:rStyle w:val="a8"/>
        <w:rFonts w:cs="宋体"/>
      </w:rPr>
      <w:instrText xml:space="preserve">PAGE  </w:instrText>
    </w:r>
    <w:r>
      <w:rPr>
        <w:rStyle w:val="a8"/>
        <w:rFonts w:cs="宋体"/>
      </w:rPr>
      <w:fldChar w:fldCharType="separate"/>
    </w:r>
    <w:r w:rsidR="0008133F">
      <w:rPr>
        <w:rStyle w:val="a8"/>
        <w:rFonts w:cs="宋体"/>
        <w:noProof/>
      </w:rPr>
      <w:t>3</w:t>
    </w:r>
    <w:r>
      <w:rPr>
        <w:rStyle w:val="a8"/>
        <w:rFonts w:cs="宋体"/>
      </w:rPr>
      <w:fldChar w:fldCharType="end"/>
    </w:r>
  </w:p>
  <w:p w:rsidR="00943A27" w:rsidRDefault="00943A27">
    <w:pPr>
      <w:pStyle w:val="a4"/>
      <w:ind w:firstLine="31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3F" w:rsidRDefault="0008133F" w:rsidP="0008133F">
    <w:pPr>
      <w:pStyle w:val="a4"/>
      <w:ind w:firstLine="3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DAB" w:rsidRDefault="00F71DAB" w:rsidP="00943A27">
      <w:r>
        <w:separator/>
      </w:r>
    </w:p>
  </w:footnote>
  <w:footnote w:type="continuationSeparator" w:id="1">
    <w:p w:rsidR="00F71DAB" w:rsidRDefault="00F71DAB" w:rsidP="00943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27" w:rsidRDefault="00943A27">
    <w:pPr>
      <w:pStyle w:val="a5"/>
      <w:ind w:firstLine="31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27" w:rsidRDefault="00943A27">
    <w:pPr>
      <w:pStyle w:val="a5"/>
      <w:pBdr>
        <w:bottom w:val="none" w:sz="0" w:space="0" w:color="auto"/>
      </w:pBdr>
      <w:ind w:firstLine="3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27" w:rsidRDefault="00943A27">
    <w:pPr>
      <w:pStyle w:val="a5"/>
      <w:ind w:firstLine="31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2F8D013A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27"/>
    <w:rsid w:val="0008133F"/>
    <w:rsid w:val="00943A27"/>
    <w:rsid w:val="00F7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27"/>
    <w:pPr>
      <w:ind w:firstLineChars="177" w:firstLine="354"/>
    </w:pPr>
    <w:rPr>
      <w:rFonts w:ascii="宋体" w:hAnsi="宋体" w:cs="宋体"/>
    </w:rPr>
  </w:style>
  <w:style w:type="paragraph" w:styleId="1">
    <w:name w:val="heading 1"/>
    <w:basedOn w:val="a"/>
    <w:next w:val="a"/>
    <w:link w:val="1Char"/>
    <w:uiPriority w:val="99"/>
    <w:qFormat/>
    <w:rsid w:val="00943A27"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943A27"/>
    <w:pPr>
      <w:keepNext/>
      <w:keepLines/>
      <w:numPr>
        <w:numId w:val="1"/>
      </w:numPr>
      <w:spacing w:line="416" w:lineRule="auto"/>
      <w:ind w:left="0" w:firstLineChars="0" w:firstLine="0"/>
      <w:outlineLvl w:val="1"/>
    </w:pPr>
    <w:rPr>
      <w:rFonts w:ascii="Calibri Light" w:hAnsi="Calibri Light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943A2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43A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4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943A27"/>
    <w:pPr>
      <w:ind w:firstLineChars="0" w:firstLine="0"/>
    </w:pPr>
    <w:rPr>
      <w:sz w:val="24"/>
      <w:szCs w:val="24"/>
    </w:rPr>
  </w:style>
  <w:style w:type="table" w:styleId="a7">
    <w:name w:val="Table Grid"/>
    <w:basedOn w:val="a1"/>
    <w:uiPriority w:val="99"/>
    <w:qFormat/>
    <w:rsid w:val="00943A2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943A27"/>
    <w:rPr>
      <w:rFonts w:cs="Times New Roman"/>
    </w:rPr>
  </w:style>
  <w:style w:type="character" w:styleId="a9">
    <w:name w:val="Hyperlink"/>
    <w:basedOn w:val="a0"/>
    <w:uiPriority w:val="99"/>
    <w:qFormat/>
    <w:rsid w:val="00943A27"/>
    <w:rPr>
      <w:rFonts w:cs="Times New Roman"/>
      <w:color w:val="0000CC"/>
      <w:sz w:val="18"/>
      <w:u w:val="single"/>
    </w:rPr>
  </w:style>
  <w:style w:type="character" w:customStyle="1" w:styleId="1Char">
    <w:name w:val="标题 1 Char"/>
    <w:basedOn w:val="a0"/>
    <w:link w:val="1"/>
    <w:uiPriority w:val="99"/>
    <w:qFormat/>
    <w:rsid w:val="00943A27"/>
    <w:rPr>
      <w:rFonts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9"/>
    <w:qFormat/>
    <w:rsid w:val="00943A27"/>
    <w:rPr>
      <w:rFonts w:ascii="Calibri Light" w:eastAsia="宋体" w:hAnsi="Calibri Light" w:cs="Times New Roman"/>
      <w:b/>
      <w:bCs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qFormat/>
    <w:rsid w:val="00943A27"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3A27"/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43A27"/>
    <w:rPr>
      <w:rFonts w:ascii="宋体" w:eastAsia="宋体" w:hAnsi="宋体" w:cs="宋体"/>
      <w:kern w:val="0"/>
      <w:sz w:val="18"/>
      <w:szCs w:val="18"/>
    </w:rPr>
  </w:style>
  <w:style w:type="paragraph" w:customStyle="1" w:styleId="aa">
    <w:name w:val="正文 顶行"/>
    <w:basedOn w:val="a"/>
    <w:link w:val="Char2"/>
    <w:uiPriority w:val="99"/>
    <w:qFormat/>
    <w:rsid w:val="00943A27"/>
    <w:pPr>
      <w:ind w:firstLineChars="0" w:firstLine="0"/>
    </w:pPr>
  </w:style>
  <w:style w:type="paragraph" w:customStyle="1" w:styleId="ab">
    <w:name w:val="正文 表格"/>
    <w:basedOn w:val="aa"/>
    <w:link w:val="Char3"/>
    <w:uiPriority w:val="99"/>
    <w:qFormat/>
    <w:rsid w:val="00943A27"/>
  </w:style>
  <w:style w:type="character" w:customStyle="1" w:styleId="Char2">
    <w:name w:val="正文 顶行 Char"/>
    <w:basedOn w:val="a0"/>
    <w:link w:val="aa"/>
    <w:uiPriority w:val="99"/>
    <w:qFormat/>
    <w:rsid w:val="00943A27"/>
    <w:rPr>
      <w:rFonts w:ascii="宋体" w:eastAsia="宋体" w:hAnsi="宋体" w:cs="宋体"/>
      <w:kern w:val="0"/>
      <w:sz w:val="20"/>
      <w:szCs w:val="20"/>
    </w:rPr>
  </w:style>
  <w:style w:type="character" w:customStyle="1" w:styleId="Char3">
    <w:name w:val="正文 表格 Char"/>
    <w:basedOn w:val="Char2"/>
    <w:link w:val="ab"/>
    <w:uiPriority w:val="99"/>
    <w:qFormat/>
    <w:rsid w:val="00943A27"/>
    <w:rPr>
      <w:rFonts w:ascii="宋体" w:eastAsia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uiPriority w:val="99"/>
    <w:qFormat/>
    <w:rsid w:val="00943A27"/>
    <w:pPr>
      <w:widowControl w:val="0"/>
      <w:ind w:firstLineChars="200" w:firstLine="42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Default">
    <w:name w:val="Default"/>
    <w:uiPriority w:val="99"/>
    <w:qFormat/>
    <w:rsid w:val="00943A2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943A27"/>
    <w:pPr>
      <w:ind w:firstLineChars="200" w:firstLine="420"/>
    </w:pPr>
  </w:style>
  <w:style w:type="paragraph" w:customStyle="1" w:styleId="20">
    <w:name w:val="样式2"/>
    <w:basedOn w:val="aa"/>
    <w:link w:val="2Char0"/>
    <w:uiPriority w:val="99"/>
    <w:qFormat/>
    <w:rsid w:val="00943A27"/>
    <w:pPr>
      <w:spacing w:line="580" w:lineRule="exact"/>
      <w:ind w:firstLine="600"/>
    </w:pPr>
    <w:rPr>
      <w:rFonts w:ascii="仿宋_GB2312" w:hAnsi="仿宋_GB2312" w:cs="仿宋_GB2312"/>
      <w:sz w:val="30"/>
      <w:szCs w:val="30"/>
    </w:rPr>
  </w:style>
  <w:style w:type="character" w:customStyle="1" w:styleId="2Char0">
    <w:name w:val="样式2 Char"/>
    <w:link w:val="20"/>
    <w:uiPriority w:val="99"/>
    <w:qFormat/>
    <w:rsid w:val="00943A27"/>
    <w:rPr>
      <w:rFonts w:ascii="仿宋_GB2312" w:hAnsi="仿宋_GB2312" w:cs="仿宋_GB231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Sky123.Org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河南省中等职业教育技能大赛组委会办公室</dc:title>
  <dc:creator>hotmail zgxworks</dc:creator>
  <cp:lastModifiedBy>PC</cp:lastModifiedBy>
  <cp:revision>23</cp:revision>
  <cp:lastPrinted>2023-05-30T09:37:00Z</cp:lastPrinted>
  <dcterms:created xsi:type="dcterms:W3CDTF">2023-02-28T23:24:00Z</dcterms:created>
  <dcterms:modified xsi:type="dcterms:W3CDTF">2023-07-18T09:58:00Z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5AE147FF1D014FAE8050F7FA03EEC061</vt:lpwstr>
  </property>
</Properties>
</file>